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AA156D" w14:textId="77777777" w:rsidR="00A858DA" w:rsidRDefault="00360CA6">
      <w:pPr>
        <w:spacing w:after="0"/>
        <w:ind w:left="194"/>
      </w:pPr>
      <w:r>
        <w:rPr>
          <w:rFonts w:ascii="Arial" w:eastAsia="Arial" w:hAnsi="Arial" w:cs="Arial"/>
          <w:b/>
          <w:sz w:val="32"/>
        </w:rPr>
        <w:t xml:space="preserve"> </w:t>
      </w:r>
    </w:p>
    <w:p w14:paraId="3004F587" w14:textId="77777777" w:rsidR="00A858DA" w:rsidRDefault="00360CA6">
      <w:pPr>
        <w:spacing w:after="0"/>
        <w:ind w:right="152"/>
        <w:jc w:val="center"/>
      </w:pPr>
      <w:r>
        <w:rPr>
          <w:rFonts w:ascii="Arial" w:eastAsia="Arial" w:hAnsi="Arial" w:cs="Arial"/>
          <w:b/>
          <w:sz w:val="32"/>
        </w:rPr>
        <w:t xml:space="preserve"> </w:t>
      </w:r>
    </w:p>
    <w:p w14:paraId="494C0A7E" w14:textId="77777777" w:rsidR="00A858DA" w:rsidRDefault="00360CA6">
      <w:pPr>
        <w:spacing w:after="0"/>
        <w:ind w:left="10" w:right="2610" w:hanging="10"/>
        <w:jc w:val="right"/>
      </w:pPr>
      <w:r>
        <w:rPr>
          <w:rFonts w:ascii="Times New Roman" w:eastAsia="Times New Roman" w:hAnsi="Times New Roman" w:cs="Times New Roman"/>
          <w:b/>
          <w:sz w:val="24"/>
        </w:rPr>
        <w:t xml:space="preserve">STORMWATER MANAGEMENT ORDINANCE </w:t>
      </w:r>
    </w:p>
    <w:p w14:paraId="053B646F" w14:textId="77777777" w:rsidR="00A858DA" w:rsidRDefault="00360CA6">
      <w:pPr>
        <w:spacing w:after="0"/>
        <w:ind w:right="272"/>
        <w:jc w:val="center"/>
      </w:pPr>
      <w:r>
        <w:rPr>
          <w:rFonts w:ascii="Times New Roman" w:eastAsia="Times New Roman" w:hAnsi="Times New Roman" w:cs="Times New Roman"/>
          <w:sz w:val="24"/>
        </w:rPr>
        <w:t xml:space="preserve"> </w:t>
      </w:r>
    </w:p>
    <w:p w14:paraId="5288B5F0" w14:textId="77777777" w:rsidR="00A858DA" w:rsidRDefault="00360CA6">
      <w:pPr>
        <w:spacing w:after="0"/>
        <w:ind w:left="194"/>
      </w:pPr>
      <w:r>
        <w:rPr>
          <w:rFonts w:ascii="Times New Roman" w:eastAsia="Times New Roman" w:hAnsi="Times New Roman" w:cs="Times New Roman"/>
          <w:sz w:val="24"/>
        </w:rPr>
        <w:t xml:space="preserve"> </w:t>
      </w:r>
    </w:p>
    <w:p w14:paraId="61B89A31" w14:textId="77777777" w:rsidR="00A858DA" w:rsidRDefault="00360CA6">
      <w:pPr>
        <w:spacing w:after="0"/>
        <w:ind w:left="194"/>
      </w:pPr>
      <w:r>
        <w:rPr>
          <w:rFonts w:ascii="Times New Roman" w:eastAsia="Times New Roman" w:hAnsi="Times New Roman" w:cs="Times New Roman"/>
          <w:sz w:val="24"/>
        </w:rPr>
        <w:t xml:space="preserve"> </w:t>
      </w:r>
    </w:p>
    <w:p w14:paraId="02003A1F" w14:textId="77777777" w:rsidR="00A858DA" w:rsidRDefault="00360CA6">
      <w:pPr>
        <w:spacing w:after="0"/>
        <w:ind w:left="194"/>
      </w:pPr>
      <w:r>
        <w:rPr>
          <w:rFonts w:ascii="Times New Roman" w:eastAsia="Times New Roman" w:hAnsi="Times New Roman" w:cs="Times New Roman"/>
          <w:sz w:val="24"/>
        </w:rPr>
        <w:t xml:space="preserve"> </w:t>
      </w:r>
    </w:p>
    <w:p w14:paraId="5DC27573" w14:textId="77777777" w:rsidR="00A858DA" w:rsidRDefault="00360CA6">
      <w:pPr>
        <w:spacing w:after="0"/>
        <w:ind w:left="194"/>
      </w:pPr>
      <w:r>
        <w:rPr>
          <w:rFonts w:ascii="Times New Roman" w:eastAsia="Times New Roman" w:hAnsi="Times New Roman" w:cs="Times New Roman"/>
          <w:sz w:val="24"/>
        </w:rPr>
        <w:t xml:space="preserve"> </w:t>
      </w:r>
    </w:p>
    <w:p w14:paraId="0820B3D8" w14:textId="77777777" w:rsidR="00A858DA" w:rsidRDefault="00360CA6">
      <w:pPr>
        <w:spacing w:after="0"/>
        <w:ind w:left="194"/>
      </w:pPr>
      <w:r>
        <w:rPr>
          <w:rFonts w:ascii="Times New Roman" w:eastAsia="Times New Roman" w:hAnsi="Times New Roman" w:cs="Times New Roman"/>
          <w:sz w:val="24"/>
        </w:rPr>
        <w:t xml:space="preserve"> </w:t>
      </w:r>
    </w:p>
    <w:p w14:paraId="69A021A2" w14:textId="1BA3372B" w:rsidR="00A858DA" w:rsidRDefault="00360CA6">
      <w:pPr>
        <w:tabs>
          <w:tab w:val="center" w:pos="3293"/>
          <w:tab w:val="center" w:pos="7395"/>
        </w:tabs>
        <w:spacing w:after="12" w:line="248" w:lineRule="auto"/>
      </w:pPr>
      <w:r>
        <w:tab/>
      </w:r>
      <w:r>
        <w:rPr>
          <w:rFonts w:ascii="Times New Roman" w:eastAsia="Times New Roman" w:hAnsi="Times New Roman" w:cs="Times New Roman"/>
          <w:sz w:val="24"/>
        </w:rPr>
        <w:t xml:space="preserve">ORDINANCE NO. </w:t>
      </w:r>
      <w:r>
        <w:rPr>
          <w:rFonts w:ascii="Times New Roman" w:eastAsia="Times New Roman" w:hAnsi="Times New Roman" w:cs="Times New Roman"/>
          <w:sz w:val="24"/>
          <w:u w:val="single" w:color="000000"/>
        </w:rPr>
        <w:t xml:space="preserve">   02-2022</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w:t>
      </w:r>
    </w:p>
    <w:p w14:paraId="3F373E96" w14:textId="77777777" w:rsidR="00A858DA" w:rsidRDefault="00360CA6">
      <w:pPr>
        <w:spacing w:after="0"/>
        <w:ind w:left="194"/>
      </w:pPr>
      <w:r>
        <w:rPr>
          <w:rFonts w:ascii="Times New Roman" w:eastAsia="Times New Roman" w:hAnsi="Times New Roman" w:cs="Times New Roman"/>
          <w:sz w:val="24"/>
        </w:rPr>
        <w:t xml:space="preserve"> </w:t>
      </w:r>
    </w:p>
    <w:p w14:paraId="4568C833" w14:textId="77777777" w:rsidR="00A858DA" w:rsidRDefault="00360CA6">
      <w:pPr>
        <w:spacing w:after="0"/>
        <w:ind w:left="194"/>
      </w:pPr>
      <w:r>
        <w:rPr>
          <w:rFonts w:ascii="Times New Roman" w:eastAsia="Times New Roman" w:hAnsi="Times New Roman" w:cs="Times New Roman"/>
          <w:sz w:val="24"/>
        </w:rPr>
        <w:t xml:space="preserve"> </w:t>
      </w:r>
    </w:p>
    <w:p w14:paraId="5FD51FD9" w14:textId="77777777" w:rsidR="00A858DA" w:rsidRDefault="00360CA6">
      <w:pPr>
        <w:spacing w:after="0"/>
        <w:ind w:left="194"/>
      </w:pPr>
      <w:r>
        <w:rPr>
          <w:rFonts w:ascii="Times New Roman" w:eastAsia="Times New Roman" w:hAnsi="Times New Roman" w:cs="Times New Roman"/>
          <w:sz w:val="24"/>
        </w:rPr>
        <w:t xml:space="preserve"> </w:t>
      </w:r>
    </w:p>
    <w:p w14:paraId="0E33A113" w14:textId="77777777" w:rsidR="00A858DA" w:rsidRDefault="00360CA6">
      <w:pPr>
        <w:spacing w:after="0"/>
        <w:ind w:left="765" w:right="1090" w:hanging="10"/>
        <w:jc w:val="center"/>
      </w:pPr>
      <w:r>
        <w:rPr>
          <w:rFonts w:ascii="Times New Roman" w:eastAsia="Times New Roman" w:hAnsi="Times New Roman" w:cs="Times New Roman"/>
          <w:sz w:val="24"/>
        </w:rPr>
        <w:t xml:space="preserve">MUNICIPALITY OF </w:t>
      </w:r>
    </w:p>
    <w:p w14:paraId="6DB71630" w14:textId="77777777" w:rsidR="00A858DA" w:rsidRDefault="00360CA6">
      <w:pPr>
        <w:spacing w:after="0"/>
        <w:ind w:left="194"/>
      </w:pPr>
      <w:r>
        <w:rPr>
          <w:rFonts w:ascii="Times New Roman" w:eastAsia="Times New Roman" w:hAnsi="Times New Roman" w:cs="Times New Roman"/>
          <w:sz w:val="24"/>
        </w:rPr>
        <w:t xml:space="preserve"> </w:t>
      </w:r>
    </w:p>
    <w:p w14:paraId="23DB29CC" w14:textId="77777777" w:rsidR="00A858DA" w:rsidRDefault="00360CA6">
      <w:pPr>
        <w:spacing w:after="0"/>
        <w:ind w:left="194"/>
      </w:pPr>
      <w:r>
        <w:rPr>
          <w:rFonts w:ascii="Times New Roman" w:eastAsia="Times New Roman" w:hAnsi="Times New Roman" w:cs="Times New Roman"/>
          <w:sz w:val="24"/>
        </w:rPr>
        <w:t xml:space="preserve"> </w:t>
      </w:r>
    </w:p>
    <w:p w14:paraId="29DF426A" w14:textId="77777777" w:rsidR="00A858DA" w:rsidRDefault="00360CA6">
      <w:pPr>
        <w:pStyle w:val="Heading1"/>
        <w:spacing w:line="259" w:lineRule="auto"/>
        <w:ind w:left="0" w:right="334" w:firstLine="0"/>
        <w:jc w:val="center"/>
      </w:pPr>
      <w:r>
        <w:rPr>
          <w:b w:val="0"/>
          <w:u w:val="single" w:color="000000"/>
        </w:rPr>
        <w:t>Marietta Borough</w:t>
      </w:r>
      <w:r>
        <w:rPr>
          <w:b w:val="0"/>
        </w:rPr>
        <w:t xml:space="preserve"> </w:t>
      </w:r>
    </w:p>
    <w:p w14:paraId="7503A509" w14:textId="77777777" w:rsidR="00A858DA" w:rsidRDefault="00360CA6">
      <w:pPr>
        <w:spacing w:after="0"/>
        <w:ind w:left="194"/>
      </w:pPr>
      <w:r>
        <w:rPr>
          <w:rFonts w:ascii="Times New Roman" w:eastAsia="Times New Roman" w:hAnsi="Times New Roman" w:cs="Times New Roman"/>
          <w:sz w:val="24"/>
        </w:rPr>
        <w:t xml:space="preserve"> </w:t>
      </w:r>
    </w:p>
    <w:p w14:paraId="27DF43E1" w14:textId="77777777" w:rsidR="00A858DA" w:rsidRDefault="00360CA6">
      <w:pPr>
        <w:spacing w:after="0"/>
        <w:ind w:left="194"/>
      </w:pPr>
      <w:r>
        <w:rPr>
          <w:rFonts w:ascii="Times New Roman" w:eastAsia="Times New Roman" w:hAnsi="Times New Roman" w:cs="Times New Roman"/>
          <w:sz w:val="24"/>
        </w:rPr>
        <w:t xml:space="preserve"> </w:t>
      </w:r>
    </w:p>
    <w:p w14:paraId="3B3BE116" w14:textId="77777777" w:rsidR="00A858DA" w:rsidRDefault="00360CA6">
      <w:pPr>
        <w:spacing w:after="0"/>
        <w:ind w:left="194"/>
      </w:pPr>
      <w:r>
        <w:rPr>
          <w:rFonts w:ascii="Times New Roman" w:eastAsia="Times New Roman" w:hAnsi="Times New Roman" w:cs="Times New Roman"/>
          <w:sz w:val="24"/>
        </w:rPr>
        <w:t xml:space="preserve"> </w:t>
      </w:r>
    </w:p>
    <w:p w14:paraId="0336D460" w14:textId="77777777" w:rsidR="00A858DA" w:rsidRDefault="00360CA6">
      <w:pPr>
        <w:spacing w:after="12" w:line="248" w:lineRule="auto"/>
        <w:ind w:left="10" w:right="2986" w:hanging="10"/>
        <w:jc w:val="right"/>
      </w:pPr>
      <w:r>
        <w:rPr>
          <w:rFonts w:ascii="Times New Roman" w:eastAsia="Times New Roman" w:hAnsi="Times New Roman" w:cs="Times New Roman"/>
          <w:sz w:val="24"/>
        </w:rPr>
        <w:t xml:space="preserve">LANCASTER COUNTY, PENNSYLVANIA </w:t>
      </w:r>
    </w:p>
    <w:p w14:paraId="697E1002" w14:textId="77777777" w:rsidR="00A858DA" w:rsidRDefault="00360CA6">
      <w:pPr>
        <w:spacing w:after="0"/>
        <w:ind w:left="194"/>
      </w:pPr>
      <w:r>
        <w:rPr>
          <w:rFonts w:ascii="Times New Roman" w:eastAsia="Times New Roman" w:hAnsi="Times New Roman" w:cs="Times New Roman"/>
          <w:sz w:val="24"/>
        </w:rPr>
        <w:t xml:space="preserve"> </w:t>
      </w:r>
    </w:p>
    <w:p w14:paraId="24391238" w14:textId="77777777" w:rsidR="00A858DA" w:rsidRDefault="00360CA6">
      <w:pPr>
        <w:spacing w:after="0"/>
        <w:ind w:left="194"/>
      </w:pPr>
      <w:r>
        <w:rPr>
          <w:rFonts w:ascii="Times New Roman" w:eastAsia="Times New Roman" w:hAnsi="Times New Roman" w:cs="Times New Roman"/>
          <w:sz w:val="24"/>
        </w:rPr>
        <w:t xml:space="preserve"> </w:t>
      </w:r>
    </w:p>
    <w:p w14:paraId="3C7CB1A1" w14:textId="77777777" w:rsidR="00A858DA" w:rsidRDefault="00360CA6">
      <w:pPr>
        <w:spacing w:after="0"/>
        <w:ind w:left="194"/>
      </w:pPr>
      <w:r>
        <w:rPr>
          <w:rFonts w:ascii="Times New Roman" w:eastAsia="Times New Roman" w:hAnsi="Times New Roman" w:cs="Times New Roman"/>
          <w:sz w:val="24"/>
        </w:rPr>
        <w:t xml:space="preserve"> </w:t>
      </w:r>
    </w:p>
    <w:p w14:paraId="16B74BAD" w14:textId="77777777" w:rsidR="00A858DA" w:rsidRDefault="00360CA6">
      <w:pPr>
        <w:spacing w:after="0"/>
        <w:ind w:left="194"/>
      </w:pPr>
      <w:r>
        <w:rPr>
          <w:rFonts w:ascii="Times New Roman" w:eastAsia="Times New Roman" w:hAnsi="Times New Roman" w:cs="Times New Roman"/>
          <w:sz w:val="24"/>
        </w:rPr>
        <w:t xml:space="preserve"> </w:t>
      </w:r>
    </w:p>
    <w:p w14:paraId="10DEEBB1" w14:textId="77777777" w:rsidR="00A858DA" w:rsidRDefault="00360CA6">
      <w:pPr>
        <w:spacing w:after="0"/>
        <w:ind w:left="194"/>
      </w:pPr>
      <w:r>
        <w:rPr>
          <w:rFonts w:ascii="Times New Roman" w:eastAsia="Times New Roman" w:hAnsi="Times New Roman" w:cs="Times New Roman"/>
          <w:sz w:val="24"/>
        </w:rPr>
        <w:t xml:space="preserve"> </w:t>
      </w:r>
    </w:p>
    <w:p w14:paraId="53048F7C" w14:textId="77777777" w:rsidR="00A858DA" w:rsidRDefault="00360CA6">
      <w:pPr>
        <w:spacing w:after="0"/>
        <w:ind w:left="194"/>
      </w:pPr>
      <w:r>
        <w:rPr>
          <w:rFonts w:ascii="Times New Roman" w:eastAsia="Times New Roman" w:hAnsi="Times New Roman" w:cs="Times New Roman"/>
          <w:sz w:val="24"/>
        </w:rPr>
        <w:t xml:space="preserve"> </w:t>
      </w:r>
    </w:p>
    <w:p w14:paraId="71016C00" w14:textId="77777777" w:rsidR="00A858DA" w:rsidRDefault="00360CA6">
      <w:pPr>
        <w:spacing w:after="0"/>
        <w:ind w:left="194"/>
      </w:pPr>
      <w:r>
        <w:rPr>
          <w:rFonts w:ascii="Times New Roman" w:eastAsia="Times New Roman" w:hAnsi="Times New Roman" w:cs="Times New Roman"/>
          <w:sz w:val="24"/>
        </w:rPr>
        <w:t xml:space="preserve"> </w:t>
      </w:r>
    </w:p>
    <w:p w14:paraId="5E9921AD" w14:textId="77777777" w:rsidR="00A858DA" w:rsidRDefault="00360CA6">
      <w:pPr>
        <w:spacing w:after="0"/>
        <w:ind w:left="194"/>
      </w:pPr>
      <w:r>
        <w:rPr>
          <w:rFonts w:ascii="Times New Roman" w:eastAsia="Times New Roman" w:hAnsi="Times New Roman" w:cs="Times New Roman"/>
          <w:sz w:val="24"/>
        </w:rPr>
        <w:t xml:space="preserve"> </w:t>
      </w:r>
    </w:p>
    <w:p w14:paraId="33ADD66B" w14:textId="77777777" w:rsidR="00A858DA" w:rsidRDefault="00360CA6">
      <w:pPr>
        <w:spacing w:after="3" w:line="248" w:lineRule="auto"/>
        <w:ind w:left="3092" w:right="519" w:hanging="10"/>
        <w:jc w:val="both"/>
      </w:pPr>
      <w:r>
        <w:rPr>
          <w:rFonts w:ascii="Times New Roman" w:eastAsia="Times New Roman" w:hAnsi="Times New Roman" w:cs="Times New Roman"/>
          <w:sz w:val="24"/>
        </w:rPr>
        <w:t xml:space="preserve">Adopted at a Public Meeting Held on </w:t>
      </w:r>
    </w:p>
    <w:p w14:paraId="2F07A847" w14:textId="77777777" w:rsidR="00A858DA" w:rsidRDefault="00360CA6">
      <w:pPr>
        <w:spacing w:after="0"/>
        <w:ind w:right="272"/>
        <w:jc w:val="center"/>
      </w:pPr>
      <w:r>
        <w:rPr>
          <w:rFonts w:ascii="Times New Roman" w:eastAsia="Times New Roman" w:hAnsi="Times New Roman" w:cs="Times New Roman"/>
          <w:sz w:val="24"/>
        </w:rPr>
        <w:t xml:space="preserve"> </w:t>
      </w:r>
    </w:p>
    <w:p w14:paraId="53CF8ABA" w14:textId="27879E0C" w:rsidR="00A858DA" w:rsidRDefault="00360CA6">
      <w:pPr>
        <w:tabs>
          <w:tab w:val="center" w:pos="2594"/>
          <w:tab w:val="center" w:pos="6375"/>
        </w:tabs>
        <w:spacing w:after="12" w:line="248" w:lineRule="auto"/>
      </w:pPr>
      <w:r>
        <w:tab/>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2022</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 xml:space="preserve"> </w:t>
      </w:r>
    </w:p>
    <w:p w14:paraId="5C09E0BA" w14:textId="77777777" w:rsidR="00A858DA" w:rsidRDefault="00360CA6">
      <w:pPr>
        <w:spacing w:after="0"/>
        <w:ind w:left="194"/>
      </w:pPr>
      <w:r>
        <w:rPr>
          <w:rFonts w:ascii="Times New Roman" w:eastAsia="Times New Roman" w:hAnsi="Times New Roman" w:cs="Times New Roman"/>
          <w:sz w:val="24"/>
        </w:rPr>
        <w:t xml:space="preserve"> </w:t>
      </w:r>
    </w:p>
    <w:p w14:paraId="01FF33A3" w14:textId="77777777" w:rsidR="00A858DA" w:rsidRDefault="00360CA6">
      <w:pPr>
        <w:spacing w:after="0"/>
        <w:ind w:left="194"/>
      </w:pPr>
      <w:r>
        <w:rPr>
          <w:rFonts w:ascii="Times New Roman" w:eastAsia="Times New Roman" w:hAnsi="Times New Roman" w:cs="Times New Roman"/>
          <w:sz w:val="24"/>
        </w:rPr>
        <w:t xml:space="preserve"> </w:t>
      </w:r>
    </w:p>
    <w:p w14:paraId="366CB58E" w14:textId="77777777" w:rsidR="00A858DA" w:rsidRDefault="00360CA6">
      <w:pPr>
        <w:spacing w:after="0"/>
        <w:ind w:left="194"/>
      </w:pPr>
      <w:r>
        <w:rPr>
          <w:rFonts w:ascii="Times New Roman" w:eastAsia="Times New Roman" w:hAnsi="Times New Roman" w:cs="Times New Roman"/>
          <w:sz w:val="24"/>
        </w:rPr>
        <w:t xml:space="preserve"> </w:t>
      </w:r>
    </w:p>
    <w:p w14:paraId="037DCB0E" w14:textId="77777777" w:rsidR="00A858DA" w:rsidRDefault="00360CA6">
      <w:pPr>
        <w:spacing w:after="0"/>
        <w:ind w:left="194"/>
      </w:pPr>
      <w:r>
        <w:rPr>
          <w:rFonts w:ascii="Times New Roman" w:eastAsia="Times New Roman" w:hAnsi="Times New Roman" w:cs="Times New Roman"/>
          <w:sz w:val="24"/>
        </w:rPr>
        <w:t xml:space="preserve"> </w:t>
      </w:r>
    </w:p>
    <w:p w14:paraId="0BE380A0" w14:textId="77777777" w:rsidR="00A858DA" w:rsidRDefault="00360CA6">
      <w:pPr>
        <w:spacing w:after="0"/>
        <w:ind w:left="194"/>
      </w:pPr>
      <w:r>
        <w:rPr>
          <w:rFonts w:ascii="Times New Roman" w:eastAsia="Times New Roman" w:hAnsi="Times New Roman" w:cs="Times New Roman"/>
          <w:sz w:val="24"/>
        </w:rPr>
        <w:t xml:space="preserve"> </w:t>
      </w:r>
    </w:p>
    <w:p w14:paraId="31CA37DE" w14:textId="77777777" w:rsidR="00A858DA" w:rsidRDefault="00360CA6">
      <w:pPr>
        <w:spacing w:after="0"/>
        <w:ind w:left="194"/>
      </w:pPr>
      <w:r>
        <w:rPr>
          <w:rFonts w:ascii="Times New Roman" w:eastAsia="Times New Roman" w:hAnsi="Times New Roman" w:cs="Times New Roman"/>
          <w:sz w:val="24"/>
        </w:rPr>
        <w:t xml:space="preserve"> </w:t>
      </w:r>
    </w:p>
    <w:p w14:paraId="35CE0CE7"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I – General Provisions </w:t>
      </w:r>
    </w:p>
    <w:p w14:paraId="3CD1B7CF" w14:textId="77777777" w:rsidR="00A858DA" w:rsidRDefault="00360CA6">
      <w:pPr>
        <w:spacing w:after="0"/>
        <w:ind w:left="194"/>
      </w:pPr>
      <w:r>
        <w:rPr>
          <w:rFonts w:ascii="Times New Roman" w:eastAsia="Times New Roman" w:hAnsi="Times New Roman" w:cs="Times New Roman"/>
          <w:sz w:val="24"/>
        </w:rPr>
        <w:t xml:space="preserve"> </w:t>
      </w:r>
    </w:p>
    <w:tbl>
      <w:tblPr>
        <w:tblStyle w:val="TableGrid"/>
        <w:tblW w:w="6039" w:type="dxa"/>
        <w:tblInd w:w="914" w:type="dxa"/>
        <w:tblCellMar>
          <w:top w:w="0" w:type="dxa"/>
          <w:left w:w="0" w:type="dxa"/>
          <w:bottom w:w="0" w:type="dxa"/>
          <w:right w:w="0" w:type="dxa"/>
        </w:tblCellMar>
        <w:tblLook w:val="04A0" w:firstRow="1" w:lastRow="0" w:firstColumn="1" w:lastColumn="0" w:noHBand="0" w:noVBand="1"/>
      </w:tblPr>
      <w:tblGrid>
        <w:gridCol w:w="2161"/>
        <w:gridCol w:w="3878"/>
      </w:tblGrid>
      <w:tr w:rsidR="00A858DA" w14:paraId="466B12C2" w14:textId="77777777">
        <w:trPr>
          <w:trHeight w:val="271"/>
        </w:trPr>
        <w:tc>
          <w:tcPr>
            <w:tcW w:w="2161" w:type="dxa"/>
            <w:tcBorders>
              <w:top w:val="nil"/>
              <w:left w:val="nil"/>
              <w:bottom w:val="nil"/>
              <w:right w:val="nil"/>
            </w:tcBorders>
          </w:tcPr>
          <w:p w14:paraId="54855B63" w14:textId="77777777" w:rsidR="00A858DA" w:rsidRDefault="00360CA6">
            <w:pPr>
              <w:spacing w:after="0"/>
            </w:pPr>
            <w:r>
              <w:rPr>
                <w:rFonts w:ascii="Times New Roman" w:eastAsia="Times New Roman" w:hAnsi="Times New Roman" w:cs="Times New Roman"/>
                <w:sz w:val="24"/>
              </w:rPr>
              <w:t xml:space="preserve">Section 101. </w:t>
            </w:r>
          </w:p>
        </w:tc>
        <w:tc>
          <w:tcPr>
            <w:tcW w:w="3879" w:type="dxa"/>
            <w:tcBorders>
              <w:top w:val="nil"/>
              <w:left w:val="nil"/>
              <w:bottom w:val="nil"/>
              <w:right w:val="nil"/>
            </w:tcBorders>
          </w:tcPr>
          <w:p w14:paraId="1B0FC0FB" w14:textId="77777777" w:rsidR="00A858DA" w:rsidRDefault="00360CA6">
            <w:pPr>
              <w:spacing w:after="0"/>
            </w:pPr>
            <w:r>
              <w:rPr>
                <w:rFonts w:ascii="Times New Roman" w:eastAsia="Times New Roman" w:hAnsi="Times New Roman" w:cs="Times New Roman"/>
                <w:sz w:val="24"/>
              </w:rPr>
              <w:t xml:space="preserve">Short Title </w:t>
            </w:r>
          </w:p>
        </w:tc>
      </w:tr>
      <w:tr w:rsidR="00A858DA" w14:paraId="5EEC5C94" w14:textId="77777777">
        <w:trPr>
          <w:trHeight w:val="276"/>
        </w:trPr>
        <w:tc>
          <w:tcPr>
            <w:tcW w:w="2161" w:type="dxa"/>
            <w:tcBorders>
              <w:top w:val="nil"/>
              <w:left w:val="nil"/>
              <w:bottom w:val="nil"/>
              <w:right w:val="nil"/>
            </w:tcBorders>
          </w:tcPr>
          <w:p w14:paraId="14BB7173" w14:textId="77777777" w:rsidR="00A858DA" w:rsidRDefault="00360CA6">
            <w:pPr>
              <w:spacing w:after="0"/>
            </w:pPr>
            <w:r>
              <w:rPr>
                <w:rFonts w:ascii="Times New Roman" w:eastAsia="Times New Roman" w:hAnsi="Times New Roman" w:cs="Times New Roman"/>
                <w:sz w:val="24"/>
              </w:rPr>
              <w:t xml:space="preserve">Section 102. </w:t>
            </w:r>
          </w:p>
        </w:tc>
        <w:tc>
          <w:tcPr>
            <w:tcW w:w="3879" w:type="dxa"/>
            <w:tcBorders>
              <w:top w:val="nil"/>
              <w:left w:val="nil"/>
              <w:bottom w:val="nil"/>
              <w:right w:val="nil"/>
            </w:tcBorders>
          </w:tcPr>
          <w:p w14:paraId="75FBFB80" w14:textId="77777777" w:rsidR="00A858DA" w:rsidRDefault="00360CA6">
            <w:pPr>
              <w:spacing w:after="0"/>
            </w:pPr>
            <w:r>
              <w:rPr>
                <w:rFonts w:ascii="Times New Roman" w:eastAsia="Times New Roman" w:hAnsi="Times New Roman" w:cs="Times New Roman"/>
                <w:sz w:val="24"/>
              </w:rPr>
              <w:t xml:space="preserve">Statement of Findings </w:t>
            </w:r>
          </w:p>
        </w:tc>
      </w:tr>
      <w:tr w:rsidR="00A858DA" w14:paraId="53E2FD13" w14:textId="77777777">
        <w:trPr>
          <w:trHeight w:val="276"/>
        </w:trPr>
        <w:tc>
          <w:tcPr>
            <w:tcW w:w="2161" w:type="dxa"/>
            <w:tcBorders>
              <w:top w:val="nil"/>
              <w:left w:val="nil"/>
              <w:bottom w:val="nil"/>
              <w:right w:val="nil"/>
            </w:tcBorders>
          </w:tcPr>
          <w:p w14:paraId="2CA87601" w14:textId="77777777" w:rsidR="00A858DA" w:rsidRDefault="00360CA6">
            <w:pPr>
              <w:spacing w:after="0"/>
            </w:pPr>
            <w:r>
              <w:rPr>
                <w:rFonts w:ascii="Times New Roman" w:eastAsia="Times New Roman" w:hAnsi="Times New Roman" w:cs="Times New Roman"/>
                <w:sz w:val="24"/>
              </w:rPr>
              <w:t xml:space="preserve">Section 103. </w:t>
            </w:r>
          </w:p>
        </w:tc>
        <w:tc>
          <w:tcPr>
            <w:tcW w:w="3879" w:type="dxa"/>
            <w:tcBorders>
              <w:top w:val="nil"/>
              <w:left w:val="nil"/>
              <w:bottom w:val="nil"/>
              <w:right w:val="nil"/>
            </w:tcBorders>
          </w:tcPr>
          <w:p w14:paraId="55C3CED7" w14:textId="77777777" w:rsidR="00A858DA" w:rsidRDefault="00360CA6">
            <w:pPr>
              <w:spacing w:after="0"/>
            </w:pPr>
            <w:r>
              <w:rPr>
                <w:rFonts w:ascii="Times New Roman" w:eastAsia="Times New Roman" w:hAnsi="Times New Roman" w:cs="Times New Roman"/>
                <w:sz w:val="24"/>
              </w:rPr>
              <w:t xml:space="preserve">Purpose </w:t>
            </w:r>
          </w:p>
        </w:tc>
      </w:tr>
      <w:tr w:rsidR="00A858DA" w14:paraId="65572C81" w14:textId="77777777">
        <w:trPr>
          <w:trHeight w:val="276"/>
        </w:trPr>
        <w:tc>
          <w:tcPr>
            <w:tcW w:w="2161" w:type="dxa"/>
            <w:tcBorders>
              <w:top w:val="nil"/>
              <w:left w:val="nil"/>
              <w:bottom w:val="nil"/>
              <w:right w:val="nil"/>
            </w:tcBorders>
          </w:tcPr>
          <w:p w14:paraId="46139C1E" w14:textId="77777777" w:rsidR="00A858DA" w:rsidRDefault="00360CA6">
            <w:pPr>
              <w:spacing w:after="0"/>
            </w:pPr>
            <w:r>
              <w:rPr>
                <w:rFonts w:ascii="Times New Roman" w:eastAsia="Times New Roman" w:hAnsi="Times New Roman" w:cs="Times New Roman"/>
                <w:sz w:val="24"/>
              </w:rPr>
              <w:t xml:space="preserve">Section 104. </w:t>
            </w:r>
          </w:p>
        </w:tc>
        <w:tc>
          <w:tcPr>
            <w:tcW w:w="3879" w:type="dxa"/>
            <w:tcBorders>
              <w:top w:val="nil"/>
              <w:left w:val="nil"/>
              <w:bottom w:val="nil"/>
              <w:right w:val="nil"/>
            </w:tcBorders>
          </w:tcPr>
          <w:p w14:paraId="7958F90C" w14:textId="77777777" w:rsidR="00A858DA" w:rsidRDefault="00360CA6">
            <w:pPr>
              <w:spacing w:after="0"/>
            </w:pPr>
            <w:r>
              <w:rPr>
                <w:rFonts w:ascii="Times New Roman" w:eastAsia="Times New Roman" w:hAnsi="Times New Roman" w:cs="Times New Roman"/>
                <w:sz w:val="24"/>
              </w:rPr>
              <w:t xml:space="preserve">Statutory Authority </w:t>
            </w:r>
          </w:p>
        </w:tc>
      </w:tr>
      <w:tr w:rsidR="00A858DA" w14:paraId="0392CE38" w14:textId="77777777">
        <w:trPr>
          <w:trHeight w:val="276"/>
        </w:trPr>
        <w:tc>
          <w:tcPr>
            <w:tcW w:w="2161" w:type="dxa"/>
            <w:tcBorders>
              <w:top w:val="nil"/>
              <w:left w:val="nil"/>
              <w:bottom w:val="nil"/>
              <w:right w:val="nil"/>
            </w:tcBorders>
          </w:tcPr>
          <w:p w14:paraId="5C534779" w14:textId="77777777" w:rsidR="00A858DA" w:rsidRDefault="00360CA6">
            <w:pPr>
              <w:spacing w:after="0"/>
            </w:pPr>
            <w:r>
              <w:rPr>
                <w:rFonts w:ascii="Times New Roman" w:eastAsia="Times New Roman" w:hAnsi="Times New Roman" w:cs="Times New Roman"/>
                <w:sz w:val="24"/>
              </w:rPr>
              <w:lastRenderedPageBreak/>
              <w:t xml:space="preserve">Section 105. </w:t>
            </w:r>
          </w:p>
        </w:tc>
        <w:tc>
          <w:tcPr>
            <w:tcW w:w="3879" w:type="dxa"/>
            <w:tcBorders>
              <w:top w:val="nil"/>
              <w:left w:val="nil"/>
              <w:bottom w:val="nil"/>
              <w:right w:val="nil"/>
            </w:tcBorders>
          </w:tcPr>
          <w:p w14:paraId="01E9DB68" w14:textId="77777777" w:rsidR="00A858DA" w:rsidRDefault="00360CA6">
            <w:pPr>
              <w:spacing w:after="0"/>
            </w:pPr>
            <w:r>
              <w:rPr>
                <w:rFonts w:ascii="Times New Roman" w:eastAsia="Times New Roman" w:hAnsi="Times New Roman" w:cs="Times New Roman"/>
                <w:sz w:val="24"/>
              </w:rPr>
              <w:t xml:space="preserve">Applicability </w:t>
            </w:r>
          </w:p>
        </w:tc>
      </w:tr>
      <w:tr w:rsidR="00A858DA" w14:paraId="40E5260B" w14:textId="77777777">
        <w:trPr>
          <w:trHeight w:val="276"/>
        </w:trPr>
        <w:tc>
          <w:tcPr>
            <w:tcW w:w="2161" w:type="dxa"/>
            <w:tcBorders>
              <w:top w:val="nil"/>
              <w:left w:val="nil"/>
              <w:bottom w:val="nil"/>
              <w:right w:val="nil"/>
            </w:tcBorders>
          </w:tcPr>
          <w:p w14:paraId="31FDFEFB" w14:textId="77777777" w:rsidR="00A858DA" w:rsidRDefault="00360CA6">
            <w:pPr>
              <w:spacing w:after="0"/>
            </w:pPr>
            <w:r>
              <w:rPr>
                <w:rFonts w:ascii="Times New Roman" w:eastAsia="Times New Roman" w:hAnsi="Times New Roman" w:cs="Times New Roman"/>
                <w:sz w:val="24"/>
              </w:rPr>
              <w:t xml:space="preserve">Section 106. </w:t>
            </w:r>
          </w:p>
        </w:tc>
        <w:tc>
          <w:tcPr>
            <w:tcW w:w="3879" w:type="dxa"/>
            <w:tcBorders>
              <w:top w:val="nil"/>
              <w:left w:val="nil"/>
              <w:bottom w:val="nil"/>
              <w:right w:val="nil"/>
            </w:tcBorders>
          </w:tcPr>
          <w:p w14:paraId="782BBC56" w14:textId="77777777" w:rsidR="00A858DA" w:rsidRDefault="00360CA6">
            <w:pPr>
              <w:spacing w:after="0"/>
            </w:pPr>
            <w:r>
              <w:rPr>
                <w:rFonts w:ascii="Times New Roman" w:eastAsia="Times New Roman" w:hAnsi="Times New Roman" w:cs="Times New Roman"/>
                <w:sz w:val="24"/>
              </w:rPr>
              <w:t xml:space="preserve">Repealer </w:t>
            </w:r>
          </w:p>
        </w:tc>
      </w:tr>
      <w:tr w:rsidR="00A858DA" w14:paraId="73E81C52" w14:textId="77777777">
        <w:trPr>
          <w:trHeight w:val="276"/>
        </w:trPr>
        <w:tc>
          <w:tcPr>
            <w:tcW w:w="2161" w:type="dxa"/>
            <w:tcBorders>
              <w:top w:val="nil"/>
              <w:left w:val="nil"/>
              <w:bottom w:val="nil"/>
              <w:right w:val="nil"/>
            </w:tcBorders>
          </w:tcPr>
          <w:p w14:paraId="31F13A5B" w14:textId="77777777" w:rsidR="00A858DA" w:rsidRDefault="00360CA6">
            <w:pPr>
              <w:spacing w:after="0"/>
            </w:pPr>
            <w:r>
              <w:rPr>
                <w:rFonts w:ascii="Times New Roman" w:eastAsia="Times New Roman" w:hAnsi="Times New Roman" w:cs="Times New Roman"/>
                <w:sz w:val="24"/>
              </w:rPr>
              <w:t xml:space="preserve">Section 107. </w:t>
            </w:r>
          </w:p>
        </w:tc>
        <w:tc>
          <w:tcPr>
            <w:tcW w:w="3879" w:type="dxa"/>
            <w:tcBorders>
              <w:top w:val="nil"/>
              <w:left w:val="nil"/>
              <w:bottom w:val="nil"/>
              <w:right w:val="nil"/>
            </w:tcBorders>
          </w:tcPr>
          <w:p w14:paraId="0E587E0B" w14:textId="77777777" w:rsidR="00A858DA" w:rsidRDefault="00360CA6">
            <w:pPr>
              <w:spacing w:after="0"/>
            </w:pPr>
            <w:r>
              <w:rPr>
                <w:rFonts w:ascii="Times New Roman" w:eastAsia="Times New Roman" w:hAnsi="Times New Roman" w:cs="Times New Roman"/>
                <w:sz w:val="24"/>
              </w:rPr>
              <w:t xml:space="preserve">Severability </w:t>
            </w:r>
          </w:p>
        </w:tc>
      </w:tr>
      <w:tr w:rsidR="00A858DA" w14:paraId="04823874" w14:textId="77777777">
        <w:trPr>
          <w:trHeight w:val="276"/>
        </w:trPr>
        <w:tc>
          <w:tcPr>
            <w:tcW w:w="2161" w:type="dxa"/>
            <w:tcBorders>
              <w:top w:val="nil"/>
              <w:left w:val="nil"/>
              <w:bottom w:val="nil"/>
              <w:right w:val="nil"/>
            </w:tcBorders>
          </w:tcPr>
          <w:p w14:paraId="2A937C10" w14:textId="77777777" w:rsidR="00A858DA" w:rsidRDefault="00360CA6">
            <w:pPr>
              <w:spacing w:after="0"/>
            </w:pPr>
            <w:r>
              <w:rPr>
                <w:rFonts w:ascii="Times New Roman" w:eastAsia="Times New Roman" w:hAnsi="Times New Roman" w:cs="Times New Roman"/>
                <w:sz w:val="24"/>
              </w:rPr>
              <w:t xml:space="preserve">Section 108. </w:t>
            </w:r>
          </w:p>
        </w:tc>
        <w:tc>
          <w:tcPr>
            <w:tcW w:w="3879" w:type="dxa"/>
            <w:tcBorders>
              <w:top w:val="nil"/>
              <w:left w:val="nil"/>
              <w:bottom w:val="nil"/>
              <w:right w:val="nil"/>
            </w:tcBorders>
          </w:tcPr>
          <w:p w14:paraId="770B3878" w14:textId="77777777" w:rsidR="00A858DA" w:rsidRDefault="00360CA6">
            <w:pPr>
              <w:spacing w:after="0"/>
              <w:jc w:val="both"/>
            </w:pPr>
            <w:r>
              <w:rPr>
                <w:rFonts w:ascii="Times New Roman" w:eastAsia="Times New Roman" w:hAnsi="Times New Roman" w:cs="Times New Roman"/>
                <w:sz w:val="24"/>
              </w:rPr>
              <w:t xml:space="preserve">Compatibility with Other Requirements </w:t>
            </w:r>
          </w:p>
        </w:tc>
      </w:tr>
      <w:tr w:rsidR="00A858DA" w14:paraId="0812B85C" w14:textId="77777777">
        <w:trPr>
          <w:trHeight w:val="276"/>
        </w:trPr>
        <w:tc>
          <w:tcPr>
            <w:tcW w:w="2161" w:type="dxa"/>
            <w:tcBorders>
              <w:top w:val="nil"/>
              <w:left w:val="nil"/>
              <w:bottom w:val="nil"/>
              <w:right w:val="nil"/>
            </w:tcBorders>
          </w:tcPr>
          <w:p w14:paraId="12BC5A23" w14:textId="77777777" w:rsidR="00A858DA" w:rsidRDefault="00360CA6">
            <w:pPr>
              <w:spacing w:after="0"/>
            </w:pPr>
            <w:r>
              <w:rPr>
                <w:rFonts w:ascii="Times New Roman" w:eastAsia="Times New Roman" w:hAnsi="Times New Roman" w:cs="Times New Roman"/>
                <w:sz w:val="24"/>
              </w:rPr>
              <w:t xml:space="preserve">Section 109. </w:t>
            </w:r>
          </w:p>
        </w:tc>
        <w:tc>
          <w:tcPr>
            <w:tcW w:w="3879" w:type="dxa"/>
            <w:tcBorders>
              <w:top w:val="nil"/>
              <w:left w:val="nil"/>
              <w:bottom w:val="nil"/>
              <w:right w:val="nil"/>
            </w:tcBorders>
          </w:tcPr>
          <w:p w14:paraId="5EDAB9B2" w14:textId="77777777" w:rsidR="00A858DA" w:rsidRDefault="00360CA6">
            <w:pPr>
              <w:spacing w:after="0"/>
            </w:pPr>
            <w:r>
              <w:rPr>
                <w:rFonts w:ascii="Times New Roman" w:eastAsia="Times New Roman" w:hAnsi="Times New Roman" w:cs="Times New Roman"/>
                <w:sz w:val="24"/>
              </w:rPr>
              <w:t xml:space="preserve">Erroneous Permit </w:t>
            </w:r>
          </w:p>
        </w:tc>
      </w:tr>
      <w:tr w:rsidR="00A858DA" w14:paraId="2DD5849B" w14:textId="77777777">
        <w:trPr>
          <w:trHeight w:val="271"/>
        </w:trPr>
        <w:tc>
          <w:tcPr>
            <w:tcW w:w="2161" w:type="dxa"/>
            <w:tcBorders>
              <w:top w:val="nil"/>
              <w:left w:val="nil"/>
              <w:bottom w:val="nil"/>
              <w:right w:val="nil"/>
            </w:tcBorders>
          </w:tcPr>
          <w:p w14:paraId="51375AF7" w14:textId="77777777" w:rsidR="00A858DA" w:rsidRDefault="00360CA6">
            <w:pPr>
              <w:spacing w:after="0"/>
            </w:pPr>
            <w:r>
              <w:rPr>
                <w:rFonts w:ascii="Times New Roman" w:eastAsia="Times New Roman" w:hAnsi="Times New Roman" w:cs="Times New Roman"/>
                <w:sz w:val="24"/>
              </w:rPr>
              <w:t xml:space="preserve">Section 110. </w:t>
            </w:r>
          </w:p>
        </w:tc>
        <w:tc>
          <w:tcPr>
            <w:tcW w:w="3879" w:type="dxa"/>
            <w:tcBorders>
              <w:top w:val="nil"/>
              <w:left w:val="nil"/>
              <w:bottom w:val="nil"/>
              <w:right w:val="nil"/>
            </w:tcBorders>
          </w:tcPr>
          <w:p w14:paraId="53A9A2C0" w14:textId="77777777" w:rsidR="00A858DA" w:rsidRDefault="00360CA6">
            <w:pPr>
              <w:spacing w:after="0"/>
            </w:pPr>
            <w:r>
              <w:rPr>
                <w:rFonts w:ascii="Times New Roman" w:eastAsia="Times New Roman" w:hAnsi="Times New Roman" w:cs="Times New Roman"/>
                <w:sz w:val="24"/>
              </w:rPr>
              <w:t xml:space="preserve">Waivers </w:t>
            </w:r>
          </w:p>
        </w:tc>
      </w:tr>
    </w:tbl>
    <w:p w14:paraId="734CF483" w14:textId="77777777" w:rsidR="00A858DA" w:rsidRDefault="00360CA6">
      <w:pPr>
        <w:spacing w:after="0"/>
        <w:ind w:left="914"/>
      </w:pPr>
      <w:r>
        <w:rPr>
          <w:rFonts w:ascii="Times New Roman" w:eastAsia="Times New Roman" w:hAnsi="Times New Roman" w:cs="Times New Roman"/>
          <w:sz w:val="24"/>
        </w:rPr>
        <w:t xml:space="preserve"> </w:t>
      </w:r>
    </w:p>
    <w:p w14:paraId="6A4D4D5C"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II – Definitions </w:t>
      </w:r>
    </w:p>
    <w:p w14:paraId="329DA15B" w14:textId="77777777" w:rsidR="00A858DA" w:rsidRDefault="00360CA6">
      <w:pPr>
        <w:spacing w:after="0"/>
        <w:ind w:left="194"/>
      </w:pPr>
      <w:r>
        <w:rPr>
          <w:rFonts w:ascii="Times New Roman" w:eastAsia="Times New Roman" w:hAnsi="Times New Roman" w:cs="Times New Roman"/>
          <w:sz w:val="24"/>
        </w:rPr>
        <w:t xml:space="preserve"> </w:t>
      </w:r>
    </w:p>
    <w:p w14:paraId="6443FF37"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III – Stormwater Management Standards </w:t>
      </w:r>
    </w:p>
    <w:p w14:paraId="1FA2D50C" w14:textId="77777777" w:rsidR="00A858DA" w:rsidRDefault="00360CA6">
      <w:pPr>
        <w:spacing w:after="0"/>
        <w:ind w:left="194"/>
      </w:pPr>
      <w:r>
        <w:rPr>
          <w:rFonts w:ascii="Times New Roman" w:eastAsia="Times New Roman" w:hAnsi="Times New Roman" w:cs="Times New Roman"/>
          <w:sz w:val="24"/>
        </w:rPr>
        <w:t xml:space="preserve"> </w:t>
      </w:r>
    </w:p>
    <w:tbl>
      <w:tblPr>
        <w:tblStyle w:val="TableGrid"/>
        <w:tblW w:w="7214" w:type="dxa"/>
        <w:tblInd w:w="914" w:type="dxa"/>
        <w:tblCellMar>
          <w:top w:w="0" w:type="dxa"/>
          <w:left w:w="0" w:type="dxa"/>
          <w:bottom w:w="0" w:type="dxa"/>
          <w:right w:w="0" w:type="dxa"/>
        </w:tblCellMar>
        <w:tblLook w:val="04A0" w:firstRow="1" w:lastRow="0" w:firstColumn="1" w:lastColumn="0" w:noHBand="0" w:noVBand="1"/>
      </w:tblPr>
      <w:tblGrid>
        <w:gridCol w:w="2161"/>
        <w:gridCol w:w="5053"/>
      </w:tblGrid>
      <w:tr w:rsidR="00A858DA" w14:paraId="6BBA98AB" w14:textId="77777777">
        <w:trPr>
          <w:trHeight w:val="271"/>
        </w:trPr>
        <w:tc>
          <w:tcPr>
            <w:tcW w:w="2161" w:type="dxa"/>
            <w:tcBorders>
              <w:top w:val="nil"/>
              <w:left w:val="nil"/>
              <w:bottom w:val="nil"/>
              <w:right w:val="nil"/>
            </w:tcBorders>
          </w:tcPr>
          <w:p w14:paraId="44D3EEB2" w14:textId="77777777" w:rsidR="00A858DA" w:rsidRDefault="00360CA6">
            <w:pPr>
              <w:spacing w:after="0"/>
            </w:pPr>
            <w:r>
              <w:rPr>
                <w:rFonts w:ascii="Times New Roman" w:eastAsia="Times New Roman" w:hAnsi="Times New Roman" w:cs="Times New Roman"/>
                <w:sz w:val="24"/>
              </w:rPr>
              <w:t xml:space="preserve">Section 301. </w:t>
            </w:r>
          </w:p>
        </w:tc>
        <w:tc>
          <w:tcPr>
            <w:tcW w:w="5053" w:type="dxa"/>
            <w:tcBorders>
              <w:top w:val="nil"/>
              <w:left w:val="nil"/>
              <w:bottom w:val="nil"/>
              <w:right w:val="nil"/>
            </w:tcBorders>
          </w:tcPr>
          <w:p w14:paraId="11790B7E" w14:textId="77777777" w:rsidR="00A858DA" w:rsidRDefault="00360CA6">
            <w:pPr>
              <w:spacing w:after="0"/>
            </w:pPr>
            <w:r>
              <w:rPr>
                <w:rFonts w:ascii="Times New Roman" w:eastAsia="Times New Roman" w:hAnsi="Times New Roman" w:cs="Times New Roman"/>
                <w:sz w:val="24"/>
              </w:rPr>
              <w:t xml:space="preserve">General Requirements </w:t>
            </w:r>
          </w:p>
        </w:tc>
      </w:tr>
      <w:tr w:rsidR="00A858DA" w14:paraId="27FD7CC3" w14:textId="77777777">
        <w:trPr>
          <w:trHeight w:val="276"/>
        </w:trPr>
        <w:tc>
          <w:tcPr>
            <w:tcW w:w="2161" w:type="dxa"/>
            <w:tcBorders>
              <w:top w:val="nil"/>
              <w:left w:val="nil"/>
              <w:bottom w:val="nil"/>
              <w:right w:val="nil"/>
            </w:tcBorders>
          </w:tcPr>
          <w:p w14:paraId="707FC54A" w14:textId="77777777" w:rsidR="00A858DA" w:rsidRDefault="00360CA6">
            <w:pPr>
              <w:spacing w:after="0"/>
            </w:pPr>
            <w:r>
              <w:rPr>
                <w:rFonts w:ascii="Times New Roman" w:eastAsia="Times New Roman" w:hAnsi="Times New Roman" w:cs="Times New Roman"/>
                <w:sz w:val="24"/>
              </w:rPr>
              <w:t xml:space="preserve">Section 302. </w:t>
            </w:r>
          </w:p>
        </w:tc>
        <w:tc>
          <w:tcPr>
            <w:tcW w:w="5053" w:type="dxa"/>
            <w:tcBorders>
              <w:top w:val="nil"/>
              <w:left w:val="nil"/>
              <w:bottom w:val="nil"/>
              <w:right w:val="nil"/>
            </w:tcBorders>
          </w:tcPr>
          <w:p w14:paraId="70C09ABF" w14:textId="77777777" w:rsidR="00A858DA" w:rsidRDefault="00360CA6">
            <w:pPr>
              <w:spacing w:after="0"/>
            </w:pPr>
            <w:r>
              <w:rPr>
                <w:rFonts w:ascii="Times New Roman" w:eastAsia="Times New Roman" w:hAnsi="Times New Roman" w:cs="Times New Roman"/>
                <w:sz w:val="24"/>
              </w:rPr>
              <w:t xml:space="preserve">Exemptions and Modified Requirements </w:t>
            </w:r>
          </w:p>
        </w:tc>
      </w:tr>
      <w:tr w:rsidR="00A858DA" w14:paraId="24BB5D13" w14:textId="77777777">
        <w:trPr>
          <w:trHeight w:val="276"/>
        </w:trPr>
        <w:tc>
          <w:tcPr>
            <w:tcW w:w="2161" w:type="dxa"/>
            <w:tcBorders>
              <w:top w:val="nil"/>
              <w:left w:val="nil"/>
              <w:bottom w:val="nil"/>
              <w:right w:val="nil"/>
            </w:tcBorders>
          </w:tcPr>
          <w:p w14:paraId="42A8038E" w14:textId="77777777" w:rsidR="00A858DA" w:rsidRDefault="00360CA6">
            <w:pPr>
              <w:spacing w:after="0"/>
            </w:pPr>
            <w:r>
              <w:rPr>
                <w:rFonts w:ascii="Times New Roman" w:eastAsia="Times New Roman" w:hAnsi="Times New Roman" w:cs="Times New Roman"/>
                <w:sz w:val="24"/>
              </w:rPr>
              <w:t xml:space="preserve">Section 303. </w:t>
            </w:r>
          </w:p>
        </w:tc>
        <w:tc>
          <w:tcPr>
            <w:tcW w:w="5053" w:type="dxa"/>
            <w:tcBorders>
              <w:top w:val="nil"/>
              <w:left w:val="nil"/>
              <w:bottom w:val="nil"/>
              <w:right w:val="nil"/>
            </w:tcBorders>
          </w:tcPr>
          <w:p w14:paraId="429D39B3" w14:textId="77777777" w:rsidR="00A858DA" w:rsidRDefault="00360CA6">
            <w:pPr>
              <w:spacing w:after="0"/>
            </w:pPr>
            <w:r>
              <w:rPr>
                <w:rFonts w:ascii="Times New Roman" w:eastAsia="Times New Roman" w:hAnsi="Times New Roman" w:cs="Times New Roman"/>
                <w:sz w:val="24"/>
              </w:rPr>
              <w:t xml:space="preserve">Water Quality and Runoff Volume Requirements </w:t>
            </w:r>
          </w:p>
        </w:tc>
      </w:tr>
      <w:tr w:rsidR="00A858DA" w14:paraId="313187F6" w14:textId="77777777">
        <w:trPr>
          <w:trHeight w:val="276"/>
        </w:trPr>
        <w:tc>
          <w:tcPr>
            <w:tcW w:w="2161" w:type="dxa"/>
            <w:tcBorders>
              <w:top w:val="nil"/>
              <w:left w:val="nil"/>
              <w:bottom w:val="nil"/>
              <w:right w:val="nil"/>
            </w:tcBorders>
          </w:tcPr>
          <w:p w14:paraId="42EE5B99" w14:textId="77777777" w:rsidR="00A858DA" w:rsidRDefault="00360CA6">
            <w:pPr>
              <w:spacing w:after="0"/>
            </w:pPr>
            <w:r>
              <w:rPr>
                <w:rFonts w:ascii="Times New Roman" w:eastAsia="Times New Roman" w:hAnsi="Times New Roman" w:cs="Times New Roman"/>
                <w:sz w:val="24"/>
              </w:rPr>
              <w:t xml:space="preserve">Section 304. </w:t>
            </w:r>
          </w:p>
        </w:tc>
        <w:tc>
          <w:tcPr>
            <w:tcW w:w="5053" w:type="dxa"/>
            <w:tcBorders>
              <w:top w:val="nil"/>
              <w:left w:val="nil"/>
              <w:bottom w:val="nil"/>
              <w:right w:val="nil"/>
            </w:tcBorders>
          </w:tcPr>
          <w:p w14:paraId="4D3CD12D" w14:textId="77777777" w:rsidR="00A858DA" w:rsidRDefault="00360CA6">
            <w:pPr>
              <w:spacing w:after="0"/>
            </w:pPr>
            <w:r>
              <w:rPr>
                <w:rFonts w:ascii="Times New Roman" w:eastAsia="Times New Roman" w:hAnsi="Times New Roman" w:cs="Times New Roman"/>
                <w:sz w:val="24"/>
              </w:rPr>
              <w:t xml:space="preserve">Infiltration Requirements </w:t>
            </w:r>
          </w:p>
        </w:tc>
      </w:tr>
      <w:tr w:rsidR="00A858DA" w14:paraId="7CC9ED09" w14:textId="77777777">
        <w:trPr>
          <w:trHeight w:val="276"/>
        </w:trPr>
        <w:tc>
          <w:tcPr>
            <w:tcW w:w="2161" w:type="dxa"/>
            <w:tcBorders>
              <w:top w:val="nil"/>
              <w:left w:val="nil"/>
              <w:bottom w:val="nil"/>
              <w:right w:val="nil"/>
            </w:tcBorders>
          </w:tcPr>
          <w:p w14:paraId="5439AF53" w14:textId="77777777" w:rsidR="00A858DA" w:rsidRDefault="00360CA6">
            <w:pPr>
              <w:spacing w:after="0"/>
            </w:pPr>
            <w:r>
              <w:rPr>
                <w:rFonts w:ascii="Times New Roman" w:eastAsia="Times New Roman" w:hAnsi="Times New Roman" w:cs="Times New Roman"/>
                <w:sz w:val="24"/>
              </w:rPr>
              <w:t xml:space="preserve">Section 305. </w:t>
            </w:r>
          </w:p>
        </w:tc>
        <w:tc>
          <w:tcPr>
            <w:tcW w:w="5053" w:type="dxa"/>
            <w:tcBorders>
              <w:top w:val="nil"/>
              <w:left w:val="nil"/>
              <w:bottom w:val="nil"/>
              <w:right w:val="nil"/>
            </w:tcBorders>
          </w:tcPr>
          <w:p w14:paraId="4407DD84" w14:textId="77777777" w:rsidR="00A858DA" w:rsidRDefault="00360CA6">
            <w:pPr>
              <w:spacing w:after="0"/>
            </w:pPr>
            <w:r>
              <w:rPr>
                <w:rFonts w:ascii="Times New Roman" w:eastAsia="Times New Roman" w:hAnsi="Times New Roman" w:cs="Times New Roman"/>
                <w:sz w:val="24"/>
              </w:rPr>
              <w:t xml:space="preserve">Stream Channel Protection Requirements </w:t>
            </w:r>
          </w:p>
        </w:tc>
      </w:tr>
      <w:tr w:rsidR="00A858DA" w14:paraId="71CFCFA5" w14:textId="77777777">
        <w:trPr>
          <w:trHeight w:val="276"/>
        </w:trPr>
        <w:tc>
          <w:tcPr>
            <w:tcW w:w="2161" w:type="dxa"/>
            <w:tcBorders>
              <w:top w:val="nil"/>
              <w:left w:val="nil"/>
              <w:bottom w:val="nil"/>
              <w:right w:val="nil"/>
            </w:tcBorders>
          </w:tcPr>
          <w:p w14:paraId="69977B89" w14:textId="77777777" w:rsidR="00A858DA" w:rsidRDefault="00360CA6">
            <w:pPr>
              <w:spacing w:after="0"/>
            </w:pPr>
            <w:r>
              <w:rPr>
                <w:rFonts w:ascii="Times New Roman" w:eastAsia="Times New Roman" w:hAnsi="Times New Roman" w:cs="Times New Roman"/>
                <w:sz w:val="24"/>
              </w:rPr>
              <w:t xml:space="preserve">Section 306. </w:t>
            </w:r>
          </w:p>
        </w:tc>
        <w:tc>
          <w:tcPr>
            <w:tcW w:w="5053" w:type="dxa"/>
            <w:tcBorders>
              <w:top w:val="nil"/>
              <w:left w:val="nil"/>
              <w:bottom w:val="nil"/>
              <w:right w:val="nil"/>
            </w:tcBorders>
          </w:tcPr>
          <w:p w14:paraId="736B2DFA" w14:textId="77777777" w:rsidR="00A858DA" w:rsidRDefault="00360CA6">
            <w:pPr>
              <w:spacing w:after="0"/>
            </w:pPr>
            <w:r>
              <w:rPr>
                <w:rFonts w:ascii="Times New Roman" w:eastAsia="Times New Roman" w:hAnsi="Times New Roman" w:cs="Times New Roman"/>
                <w:sz w:val="24"/>
              </w:rPr>
              <w:t xml:space="preserve">Rate Controls </w:t>
            </w:r>
          </w:p>
        </w:tc>
      </w:tr>
      <w:tr w:rsidR="00A858DA" w14:paraId="72C51E5A" w14:textId="77777777">
        <w:trPr>
          <w:trHeight w:val="276"/>
        </w:trPr>
        <w:tc>
          <w:tcPr>
            <w:tcW w:w="2161" w:type="dxa"/>
            <w:tcBorders>
              <w:top w:val="nil"/>
              <w:left w:val="nil"/>
              <w:bottom w:val="nil"/>
              <w:right w:val="nil"/>
            </w:tcBorders>
          </w:tcPr>
          <w:p w14:paraId="4C5DE8A6" w14:textId="77777777" w:rsidR="00A858DA" w:rsidRDefault="00360CA6">
            <w:pPr>
              <w:spacing w:after="0"/>
            </w:pPr>
            <w:r>
              <w:rPr>
                <w:rFonts w:ascii="Times New Roman" w:eastAsia="Times New Roman" w:hAnsi="Times New Roman" w:cs="Times New Roman"/>
                <w:sz w:val="24"/>
              </w:rPr>
              <w:t xml:space="preserve">Section 307. </w:t>
            </w:r>
          </w:p>
        </w:tc>
        <w:tc>
          <w:tcPr>
            <w:tcW w:w="5053" w:type="dxa"/>
            <w:tcBorders>
              <w:top w:val="nil"/>
              <w:left w:val="nil"/>
              <w:bottom w:val="nil"/>
              <w:right w:val="nil"/>
            </w:tcBorders>
          </w:tcPr>
          <w:p w14:paraId="49B2FDF3" w14:textId="77777777" w:rsidR="00A858DA" w:rsidRDefault="00360CA6">
            <w:pPr>
              <w:spacing w:after="0"/>
            </w:pPr>
            <w:r>
              <w:rPr>
                <w:rFonts w:ascii="Times New Roman" w:eastAsia="Times New Roman" w:hAnsi="Times New Roman" w:cs="Times New Roman"/>
                <w:sz w:val="24"/>
              </w:rPr>
              <w:t xml:space="preserve">Calculation Methodology </w:t>
            </w:r>
          </w:p>
        </w:tc>
      </w:tr>
      <w:tr w:rsidR="00A858DA" w14:paraId="2D49B51D" w14:textId="77777777">
        <w:trPr>
          <w:trHeight w:val="276"/>
        </w:trPr>
        <w:tc>
          <w:tcPr>
            <w:tcW w:w="2161" w:type="dxa"/>
            <w:tcBorders>
              <w:top w:val="nil"/>
              <w:left w:val="nil"/>
              <w:bottom w:val="nil"/>
              <w:right w:val="nil"/>
            </w:tcBorders>
          </w:tcPr>
          <w:p w14:paraId="0F2A630D" w14:textId="77777777" w:rsidR="00A858DA" w:rsidRDefault="00360CA6">
            <w:pPr>
              <w:spacing w:after="0"/>
            </w:pPr>
            <w:r>
              <w:rPr>
                <w:rFonts w:ascii="Times New Roman" w:eastAsia="Times New Roman" w:hAnsi="Times New Roman" w:cs="Times New Roman"/>
                <w:sz w:val="24"/>
              </w:rPr>
              <w:t xml:space="preserve">Section 308. </w:t>
            </w:r>
          </w:p>
        </w:tc>
        <w:tc>
          <w:tcPr>
            <w:tcW w:w="5053" w:type="dxa"/>
            <w:tcBorders>
              <w:top w:val="nil"/>
              <w:left w:val="nil"/>
              <w:bottom w:val="nil"/>
              <w:right w:val="nil"/>
            </w:tcBorders>
          </w:tcPr>
          <w:p w14:paraId="6826A30A" w14:textId="77777777" w:rsidR="00A858DA" w:rsidRDefault="00360CA6">
            <w:pPr>
              <w:spacing w:after="0"/>
            </w:pPr>
            <w:r>
              <w:rPr>
                <w:rFonts w:ascii="Times New Roman" w:eastAsia="Times New Roman" w:hAnsi="Times New Roman" w:cs="Times New Roman"/>
                <w:sz w:val="24"/>
              </w:rPr>
              <w:t xml:space="preserve">Other Requirements </w:t>
            </w:r>
          </w:p>
        </w:tc>
      </w:tr>
      <w:tr w:rsidR="00A858DA" w14:paraId="3DFBC944" w14:textId="77777777">
        <w:trPr>
          <w:trHeight w:val="276"/>
        </w:trPr>
        <w:tc>
          <w:tcPr>
            <w:tcW w:w="2161" w:type="dxa"/>
            <w:tcBorders>
              <w:top w:val="nil"/>
              <w:left w:val="nil"/>
              <w:bottom w:val="nil"/>
              <w:right w:val="nil"/>
            </w:tcBorders>
          </w:tcPr>
          <w:p w14:paraId="7FB5E463" w14:textId="77777777" w:rsidR="00A858DA" w:rsidRDefault="00360CA6">
            <w:pPr>
              <w:spacing w:after="0"/>
            </w:pPr>
            <w:r>
              <w:rPr>
                <w:rFonts w:ascii="Times New Roman" w:eastAsia="Times New Roman" w:hAnsi="Times New Roman" w:cs="Times New Roman"/>
                <w:sz w:val="24"/>
              </w:rPr>
              <w:t xml:space="preserve">Section 309. </w:t>
            </w:r>
          </w:p>
        </w:tc>
        <w:tc>
          <w:tcPr>
            <w:tcW w:w="5053" w:type="dxa"/>
            <w:tcBorders>
              <w:top w:val="nil"/>
              <w:left w:val="nil"/>
              <w:bottom w:val="nil"/>
              <w:right w:val="nil"/>
            </w:tcBorders>
          </w:tcPr>
          <w:p w14:paraId="0007956B" w14:textId="77777777" w:rsidR="00A858DA" w:rsidRDefault="00360CA6">
            <w:pPr>
              <w:spacing w:after="0"/>
            </w:pPr>
            <w:r>
              <w:rPr>
                <w:rFonts w:ascii="Times New Roman" w:eastAsia="Times New Roman" w:hAnsi="Times New Roman" w:cs="Times New Roman"/>
                <w:sz w:val="24"/>
              </w:rPr>
              <w:t xml:space="preserve">Riparian Buffers </w:t>
            </w:r>
          </w:p>
        </w:tc>
      </w:tr>
      <w:tr w:rsidR="00A858DA" w14:paraId="7B884888" w14:textId="77777777">
        <w:trPr>
          <w:trHeight w:val="276"/>
        </w:trPr>
        <w:tc>
          <w:tcPr>
            <w:tcW w:w="2161" w:type="dxa"/>
            <w:tcBorders>
              <w:top w:val="nil"/>
              <w:left w:val="nil"/>
              <w:bottom w:val="nil"/>
              <w:right w:val="nil"/>
            </w:tcBorders>
          </w:tcPr>
          <w:p w14:paraId="7F6513A9" w14:textId="77777777" w:rsidR="00A858DA" w:rsidRDefault="00360CA6">
            <w:pPr>
              <w:spacing w:after="0"/>
            </w:pPr>
            <w:r>
              <w:rPr>
                <w:rFonts w:ascii="Times New Roman" w:eastAsia="Times New Roman" w:hAnsi="Times New Roman" w:cs="Times New Roman"/>
                <w:sz w:val="24"/>
              </w:rPr>
              <w:t xml:space="preserve">Section 310. </w:t>
            </w:r>
          </w:p>
        </w:tc>
        <w:tc>
          <w:tcPr>
            <w:tcW w:w="5053" w:type="dxa"/>
            <w:tcBorders>
              <w:top w:val="nil"/>
              <w:left w:val="nil"/>
              <w:bottom w:val="nil"/>
              <w:right w:val="nil"/>
            </w:tcBorders>
          </w:tcPr>
          <w:p w14:paraId="63B03FB1" w14:textId="77777777" w:rsidR="00A858DA" w:rsidRDefault="00360CA6">
            <w:pPr>
              <w:spacing w:after="0"/>
              <w:jc w:val="both"/>
            </w:pPr>
            <w:r>
              <w:rPr>
                <w:rFonts w:ascii="Times New Roman" w:eastAsia="Times New Roman" w:hAnsi="Times New Roman" w:cs="Times New Roman"/>
                <w:sz w:val="24"/>
              </w:rPr>
              <w:t xml:space="preserve">Permit Requirements by Other Government Entities </w:t>
            </w:r>
          </w:p>
        </w:tc>
      </w:tr>
      <w:tr w:rsidR="00A858DA" w14:paraId="2872F9A5" w14:textId="77777777">
        <w:trPr>
          <w:trHeight w:val="271"/>
        </w:trPr>
        <w:tc>
          <w:tcPr>
            <w:tcW w:w="2161" w:type="dxa"/>
            <w:tcBorders>
              <w:top w:val="nil"/>
              <w:left w:val="nil"/>
              <w:bottom w:val="nil"/>
              <w:right w:val="nil"/>
            </w:tcBorders>
          </w:tcPr>
          <w:p w14:paraId="36538470" w14:textId="77777777" w:rsidR="00A858DA" w:rsidRDefault="00360CA6">
            <w:pPr>
              <w:spacing w:after="0"/>
            </w:pPr>
            <w:r>
              <w:rPr>
                <w:rFonts w:ascii="Times New Roman" w:eastAsia="Times New Roman" w:hAnsi="Times New Roman" w:cs="Times New Roman"/>
                <w:sz w:val="24"/>
              </w:rPr>
              <w:t xml:space="preserve">Section 311. </w:t>
            </w:r>
          </w:p>
        </w:tc>
        <w:tc>
          <w:tcPr>
            <w:tcW w:w="5053" w:type="dxa"/>
            <w:tcBorders>
              <w:top w:val="nil"/>
              <w:left w:val="nil"/>
              <w:bottom w:val="nil"/>
              <w:right w:val="nil"/>
            </w:tcBorders>
          </w:tcPr>
          <w:p w14:paraId="3D0CA06B" w14:textId="77777777" w:rsidR="00A858DA" w:rsidRDefault="00360CA6">
            <w:pPr>
              <w:spacing w:after="0"/>
            </w:pPr>
            <w:r>
              <w:rPr>
                <w:rFonts w:ascii="Times New Roman" w:eastAsia="Times New Roman" w:hAnsi="Times New Roman" w:cs="Times New Roman"/>
                <w:sz w:val="24"/>
              </w:rPr>
              <w:t xml:space="preserve">Stormwater management facility design standards. </w:t>
            </w:r>
          </w:p>
        </w:tc>
      </w:tr>
    </w:tbl>
    <w:p w14:paraId="5DE00170" w14:textId="77777777" w:rsidR="00A858DA" w:rsidRDefault="00360CA6">
      <w:pPr>
        <w:spacing w:after="0"/>
        <w:ind w:left="914"/>
      </w:pPr>
      <w:r>
        <w:rPr>
          <w:rFonts w:ascii="Times New Roman" w:eastAsia="Times New Roman" w:hAnsi="Times New Roman" w:cs="Times New Roman"/>
          <w:sz w:val="24"/>
        </w:rPr>
        <w:t xml:space="preserve"> </w:t>
      </w:r>
    </w:p>
    <w:p w14:paraId="75A3FF00"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IV – Stormwater Management Site Plan Requirements </w:t>
      </w:r>
    </w:p>
    <w:p w14:paraId="2F7A909F" w14:textId="77777777" w:rsidR="00A858DA" w:rsidRDefault="00360CA6">
      <w:pPr>
        <w:spacing w:after="0"/>
        <w:ind w:left="194"/>
      </w:pPr>
      <w:r>
        <w:rPr>
          <w:rFonts w:ascii="Times New Roman" w:eastAsia="Times New Roman" w:hAnsi="Times New Roman" w:cs="Times New Roman"/>
          <w:sz w:val="24"/>
        </w:rPr>
        <w:t xml:space="preserve"> </w:t>
      </w:r>
    </w:p>
    <w:tbl>
      <w:tblPr>
        <w:tblStyle w:val="TableGrid"/>
        <w:tblW w:w="7972" w:type="dxa"/>
        <w:tblInd w:w="914" w:type="dxa"/>
        <w:tblCellMar>
          <w:top w:w="0" w:type="dxa"/>
          <w:left w:w="0" w:type="dxa"/>
          <w:bottom w:w="0" w:type="dxa"/>
          <w:right w:w="0" w:type="dxa"/>
        </w:tblCellMar>
        <w:tblLook w:val="04A0" w:firstRow="1" w:lastRow="0" w:firstColumn="1" w:lastColumn="0" w:noHBand="0" w:noVBand="1"/>
      </w:tblPr>
      <w:tblGrid>
        <w:gridCol w:w="2161"/>
        <w:gridCol w:w="5811"/>
      </w:tblGrid>
      <w:tr w:rsidR="00A858DA" w14:paraId="4347C338" w14:textId="77777777">
        <w:trPr>
          <w:trHeight w:val="271"/>
        </w:trPr>
        <w:tc>
          <w:tcPr>
            <w:tcW w:w="2161" w:type="dxa"/>
            <w:tcBorders>
              <w:top w:val="nil"/>
              <w:left w:val="nil"/>
              <w:bottom w:val="nil"/>
              <w:right w:val="nil"/>
            </w:tcBorders>
          </w:tcPr>
          <w:p w14:paraId="0C0AF3B7" w14:textId="77777777" w:rsidR="00A858DA" w:rsidRDefault="00360CA6">
            <w:pPr>
              <w:spacing w:after="0"/>
            </w:pPr>
            <w:r>
              <w:rPr>
                <w:rFonts w:ascii="Times New Roman" w:eastAsia="Times New Roman" w:hAnsi="Times New Roman" w:cs="Times New Roman"/>
                <w:sz w:val="24"/>
              </w:rPr>
              <w:t xml:space="preserve">Section 401. </w:t>
            </w:r>
          </w:p>
        </w:tc>
        <w:tc>
          <w:tcPr>
            <w:tcW w:w="5811" w:type="dxa"/>
            <w:tcBorders>
              <w:top w:val="nil"/>
              <w:left w:val="nil"/>
              <w:bottom w:val="nil"/>
              <w:right w:val="nil"/>
            </w:tcBorders>
          </w:tcPr>
          <w:p w14:paraId="1B345FB1" w14:textId="77777777" w:rsidR="00A858DA" w:rsidRDefault="00360CA6">
            <w:pPr>
              <w:spacing w:after="0"/>
            </w:pPr>
            <w:r>
              <w:rPr>
                <w:rFonts w:ascii="Times New Roman" w:eastAsia="Times New Roman" w:hAnsi="Times New Roman" w:cs="Times New Roman"/>
                <w:sz w:val="24"/>
              </w:rPr>
              <w:t xml:space="preserve">Plan Requirements </w:t>
            </w:r>
          </w:p>
        </w:tc>
      </w:tr>
      <w:tr w:rsidR="00A858DA" w14:paraId="39B754ED" w14:textId="77777777">
        <w:trPr>
          <w:trHeight w:val="276"/>
        </w:trPr>
        <w:tc>
          <w:tcPr>
            <w:tcW w:w="2161" w:type="dxa"/>
            <w:tcBorders>
              <w:top w:val="nil"/>
              <w:left w:val="nil"/>
              <w:bottom w:val="nil"/>
              <w:right w:val="nil"/>
            </w:tcBorders>
          </w:tcPr>
          <w:p w14:paraId="331924D8" w14:textId="77777777" w:rsidR="00A858DA" w:rsidRDefault="00360CA6">
            <w:pPr>
              <w:spacing w:after="0"/>
            </w:pPr>
            <w:r>
              <w:rPr>
                <w:rFonts w:ascii="Times New Roman" w:eastAsia="Times New Roman" w:hAnsi="Times New Roman" w:cs="Times New Roman"/>
                <w:sz w:val="24"/>
              </w:rPr>
              <w:t xml:space="preserve">Section 402. </w:t>
            </w:r>
          </w:p>
        </w:tc>
        <w:tc>
          <w:tcPr>
            <w:tcW w:w="5811" w:type="dxa"/>
            <w:tcBorders>
              <w:top w:val="nil"/>
              <w:left w:val="nil"/>
              <w:bottom w:val="nil"/>
              <w:right w:val="nil"/>
            </w:tcBorders>
          </w:tcPr>
          <w:p w14:paraId="66A742B7" w14:textId="77777777" w:rsidR="00A858DA" w:rsidRDefault="00360CA6">
            <w:pPr>
              <w:spacing w:after="0"/>
            </w:pPr>
            <w:r>
              <w:rPr>
                <w:rFonts w:ascii="Times New Roman" w:eastAsia="Times New Roman" w:hAnsi="Times New Roman" w:cs="Times New Roman"/>
                <w:sz w:val="24"/>
              </w:rPr>
              <w:t xml:space="preserve">Plan Submission </w:t>
            </w:r>
          </w:p>
        </w:tc>
      </w:tr>
      <w:tr w:rsidR="00A858DA" w14:paraId="0791B4F7" w14:textId="77777777">
        <w:trPr>
          <w:trHeight w:val="276"/>
        </w:trPr>
        <w:tc>
          <w:tcPr>
            <w:tcW w:w="2161" w:type="dxa"/>
            <w:tcBorders>
              <w:top w:val="nil"/>
              <w:left w:val="nil"/>
              <w:bottom w:val="nil"/>
              <w:right w:val="nil"/>
            </w:tcBorders>
          </w:tcPr>
          <w:p w14:paraId="4941D7E5" w14:textId="77777777" w:rsidR="00A858DA" w:rsidRDefault="00360CA6">
            <w:pPr>
              <w:spacing w:after="0"/>
            </w:pPr>
            <w:r>
              <w:rPr>
                <w:rFonts w:ascii="Times New Roman" w:eastAsia="Times New Roman" w:hAnsi="Times New Roman" w:cs="Times New Roman"/>
                <w:sz w:val="24"/>
              </w:rPr>
              <w:t xml:space="preserve">Section 403. </w:t>
            </w:r>
          </w:p>
        </w:tc>
        <w:tc>
          <w:tcPr>
            <w:tcW w:w="5811" w:type="dxa"/>
            <w:tcBorders>
              <w:top w:val="nil"/>
              <w:left w:val="nil"/>
              <w:bottom w:val="nil"/>
              <w:right w:val="nil"/>
            </w:tcBorders>
          </w:tcPr>
          <w:p w14:paraId="7E04572F" w14:textId="77777777" w:rsidR="00A858DA" w:rsidRDefault="00360CA6">
            <w:pPr>
              <w:spacing w:after="0"/>
            </w:pPr>
            <w:r>
              <w:rPr>
                <w:rFonts w:ascii="Times New Roman" w:eastAsia="Times New Roman" w:hAnsi="Times New Roman" w:cs="Times New Roman"/>
                <w:sz w:val="24"/>
              </w:rPr>
              <w:t xml:space="preserve">Plan Review </w:t>
            </w:r>
          </w:p>
        </w:tc>
      </w:tr>
      <w:tr w:rsidR="00A858DA" w14:paraId="1B25C4C6" w14:textId="77777777">
        <w:trPr>
          <w:trHeight w:val="276"/>
        </w:trPr>
        <w:tc>
          <w:tcPr>
            <w:tcW w:w="2161" w:type="dxa"/>
            <w:tcBorders>
              <w:top w:val="nil"/>
              <w:left w:val="nil"/>
              <w:bottom w:val="nil"/>
              <w:right w:val="nil"/>
            </w:tcBorders>
          </w:tcPr>
          <w:p w14:paraId="7BD82A30" w14:textId="77777777" w:rsidR="00A858DA" w:rsidRDefault="00360CA6">
            <w:pPr>
              <w:spacing w:after="0"/>
            </w:pPr>
            <w:r>
              <w:rPr>
                <w:rFonts w:ascii="Times New Roman" w:eastAsia="Times New Roman" w:hAnsi="Times New Roman" w:cs="Times New Roman"/>
                <w:sz w:val="24"/>
              </w:rPr>
              <w:t xml:space="preserve">Section 404. </w:t>
            </w:r>
          </w:p>
        </w:tc>
        <w:tc>
          <w:tcPr>
            <w:tcW w:w="5811" w:type="dxa"/>
            <w:tcBorders>
              <w:top w:val="nil"/>
              <w:left w:val="nil"/>
              <w:bottom w:val="nil"/>
              <w:right w:val="nil"/>
            </w:tcBorders>
          </w:tcPr>
          <w:p w14:paraId="2ED77810" w14:textId="77777777" w:rsidR="00A858DA" w:rsidRDefault="00360CA6">
            <w:pPr>
              <w:spacing w:after="0"/>
            </w:pPr>
            <w:r>
              <w:rPr>
                <w:rFonts w:ascii="Times New Roman" w:eastAsia="Times New Roman" w:hAnsi="Times New Roman" w:cs="Times New Roman"/>
                <w:sz w:val="24"/>
              </w:rPr>
              <w:t xml:space="preserve">Modification of Plans </w:t>
            </w:r>
          </w:p>
        </w:tc>
      </w:tr>
      <w:tr w:rsidR="00A858DA" w14:paraId="41EAF6C4" w14:textId="77777777">
        <w:trPr>
          <w:trHeight w:val="276"/>
        </w:trPr>
        <w:tc>
          <w:tcPr>
            <w:tcW w:w="2161" w:type="dxa"/>
            <w:tcBorders>
              <w:top w:val="nil"/>
              <w:left w:val="nil"/>
              <w:bottom w:val="nil"/>
              <w:right w:val="nil"/>
            </w:tcBorders>
          </w:tcPr>
          <w:p w14:paraId="12FA93EF" w14:textId="77777777" w:rsidR="00A858DA" w:rsidRDefault="00360CA6">
            <w:pPr>
              <w:spacing w:after="0"/>
            </w:pPr>
            <w:r>
              <w:rPr>
                <w:rFonts w:ascii="Times New Roman" w:eastAsia="Times New Roman" w:hAnsi="Times New Roman" w:cs="Times New Roman"/>
                <w:sz w:val="24"/>
              </w:rPr>
              <w:t xml:space="preserve">Section 405. </w:t>
            </w:r>
          </w:p>
        </w:tc>
        <w:tc>
          <w:tcPr>
            <w:tcW w:w="5811" w:type="dxa"/>
            <w:tcBorders>
              <w:top w:val="nil"/>
              <w:left w:val="nil"/>
              <w:bottom w:val="nil"/>
              <w:right w:val="nil"/>
            </w:tcBorders>
          </w:tcPr>
          <w:p w14:paraId="3209ED8D" w14:textId="77777777" w:rsidR="00A858DA" w:rsidRDefault="00360CA6">
            <w:pPr>
              <w:spacing w:after="0"/>
            </w:pPr>
            <w:r>
              <w:rPr>
                <w:rFonts w:ascii="Times New Roman" w:eastAsia="Times New Roman" w:hAnsi="Times New Roman" w:cs="Times New Roman"/>
                <w:sz w:val="24"/>
              </w:rPr>
              <w:t xml:space="preserve">Resubmission of Disapproved SWM Site Plans </w:t>
            </w:r>
          </w:p>
        </w:tc>
      </w:tr>
      <w:tr w:rsidR="00A858DA" w14:paraId="0712A0C9" w14:textId="77777777">
        <w:trPr>
          <w:trHeight w:val="276"/>
        </w:trPr>
        <w:tc>
          <w:tcPr>
            <w:tcW w:w="2161" w:type="dxa"/>
            <w:tcBorders>
              <w:top w:val="nil"/>
              <w:left w:val="nil"/>
              <w:bottom w:val="nil"/>
              <w:right w:val="nil"/>
            </w:tcBorders>
          </w:tcPr>
          <w:p w14:paraId="6E098E0C" w14:textId="77777777" w:rsidR="00A858DA" w:rsidRDefault="00360CA6">
            <w:pPr>
              <w:spacing w:after="0"/>
            </w:pPr>
            <w:r>
              <w:rPr>
                <w:rFonts w:ascii="Times New Roman" w:eastAsia="Times New Roman" w:hAnsi="Times New Roman" w:cs="Times New Roman"/>
                <w:sz w:val="24"/>
              </w:rPr>
              <w:t xml:space="preserve">Section 406. </w:t>
            </w:r>
          </w:p>
        </w:tc>
        <w:tc>
          <w:tcPr>
            <w:tcW w:w="5811" w:type="dxa"/>
            <w:tcBorders>
              <w:top w:val="nil"/>
              <w:left w:val="nil"/>
              <w:bottom w:val="nil"/>
              <w:right w:val="nil"/>
            </w:tcBorders>
          </w:tcPr>
          <w:p w14:paraId="7F9B622F" w14:textId="77777777" w:rsidR="00A858DA" w:rsidRDefault="00360CA6">
            <w:pPr>
              <w:spacing w:after="0"/>
            </w:pPr>
            <w:r>
              <w:rPr>
                <w:rFonts w:ascii="Times New Roman" w:eastAsia="Times New Roman" w:hAnsi="Times New Roman" w:cs="Times New Roman"/>
                <w:sz w:val="24"/>
              </w:rPr>
              <w:t xml:space="preserve">Authorization to Construct and Term of Validity </w:t>
            </w:r>
          </w:p>
        </w:tc>
      </w:tr>
      <w:tr w:rsidR="00A858DA" w14:paraId="40928BDD" w14:textId="77777777">
        <w:trPr>
          <w:trHeight w:val="271"/>
        </w:trPr>
        <w:tc>
          <w:tcPr>
            <w:tcW w:w="2161" w:type="dxa"/>
            <w:tcBorders>
              <w:top w:val="nil"/>
              <w:left w:val="nil"/>
              <w:bottom w:val="nil"/>
              <w:right w:val="nil"/>
            </w:tcBorders>
          </w:tcPr>
          <w:p w14:paraId="70AEEE4C" w14:textId="77777777" w:rsidR="00A858DA" w:rsidRDefault="00360CA6">
            <w:pPr>
              <w:spacing w:after="0"/>
            </w:pPr>
            <w:r>
              <w:rPr>
                <w:rFonts w:ascii="Times New Roman" w:eastAsia="Times New Roman" w:hAnsi="Times New Roman" w:cs="Times New Roman"/>
                <w:sz w:val="24"/>
              </w:rPr>
              <w:t xml:space="preserve">Section 407. </w:t>
            </w:r>
          </w:p>
        </w:tc>
        <w:tc>
          <w:tcPr>
            <w:tcW w:w="5811" w:type="dxa"/>
            <w:tcBorders>
              <w:top w:val="nil"/>
              <w:left w:val="nil"/>
              <w:bottom w:val="nil"/>
              <w:right w:val="nil"/>
            </w:tcBorders>
          </w:tcPr>
          <w:p w14:paraId="01F8CB0E" w14:textId="77777777" w:rsidR="00A858DA" w:rsidRDefault="00360CA6">
            <w:pPr>
              <w:spacing w:after="0"/>
              <w:jc w:val="both"/>
            </w:pPr>
            <w:r>
              <w:rPr>
                <w:rFonts w:ascii="Times New Roman" w:eastAsia="Times New Roman" w:hAnsi="Times New Roman" w:cs="Times New Roman"/>
                <w:sz w:val="24"/>
              </w:rPr>
              <w:t>As-</w:t>
            </w:r>
            <w:r>
              <w:rPr>
                <w:rFonts w:ascii="Times New Roman" w:eastAsia="Times New Roman" w:hAnsi="Times New Roman" w:cs="Times New Roman"/>
                <w:sz w:val="24"/>
              </w:rPr>
              <w:t xml:space="preserve">Built Plans, Completion Certificate and Final Inspection </w:t>
            </w:r>
          </w:p>
        </w:tc>
      </w:tr>
    </w:tbl>
    <w:p w14:paraId="510C6478" w14:textId="77777777" w:rsidR="00A858DA" w:rsidRDefault="00360CA6">
      <w:pPr>
        <w:spacing w:after="0"/>
        <w:ind w:left="914"/>
      </w:pPr>
      <w:r>
        <w:rPr>
          <w:rFonts w:ascii="Times New Roman" w:eastAsia="Times New Roman" w:hAnsi="Times New Roman" w:cs="Times New Roman"/>
          <w:sz w:val="24"/>
        </w:rPr>
        <w:t xml:space="preserve"> </w:t>
      </w:r>
    </w:p>
    <w:p w14:paraId="63772F80"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V – Operation and Maintenance </w:t>
      </w:r>
    </w:p>
    <w:p w14:paraId="6E662E85" w14:textId="77777777" w:rsidR="00A858DA" w:rsidRDefault="00360CA6">
      <w:pPr>
        <w:spacing w:after="0"/>
        <w:ind w:left="194"/>
      </w:pPr>
      <w:r>
        <w:rPr>
          <w:rFonts w:ascii="Times New Roman" w:eastAsia="Times New Roman" w:hAnsi="Times New Roman" w:cs="Times New Roman"/>
          <w:sz w:val="24"/>
        </w:rPr>
        <w:t xml:space="preserve"> </w:t>
      </w:r>
    </w:p>
    <w:p w14:paraId="6113892B" w14:textId="77777777" w:rsidR="00A858DA" w:rsidRDefault="00360CA6">
      <w:pPr>
        <w:tabs>
          <w:tab w:val="center" w:pos="1514"/>
          <w:tab w:val="center" w:pos="5373"/>
        </w:tabs>
        <w:spacing w:after="3" w:line="248" w:lineRule="auto"/>
      </w:pPr>
      <w:r>
        <w:tab/>
      </w:r>
      <w:r>
        <w:rPr>
          <w:rFonts w:ascii="Times New Roman" w:eastAsia="Times New Roman" w:hAnsi="Times New Roman" w:cs="Times New Roman"/>
          <w:sz w:val="24"/>
        </w:rPr>
        <w:t xml:space="preserve">Section 501. </w:t>
      </w:r>
      <w:r>
        <w:rPr>
          <w:rFonts w:ascii="Times New Roman" w:eastAsia="Times New Roman" w:hAnsi="Times New Roman" w:cs="Times New Roman"/>
          <w:sz w:val="24"/>
        </w:rPr>
        <w:tab/>
        <w:t xml:space="preserve">Responsibilities of Developers and Landowners </w:t>
      </w:r>
    </w:p>
    <w:p w14:paraId="45822358" w14:textId="77777777" w:rsidR="00A858DA" w:rsidRDefault="00360CA6">
      <w:pPr>
        <w:tabs>
          <w:tab w:val="center" w:pos="1514"/>
          <w:tab w:val="center" w:pos="5016"/>
        </w:tabs>
        <w:spacing w:after="3" w:line="248" w:lineRule="auto"/>
      </w:pPr>
      <w:r>
        <w:tab/>
      </w:r>
      <w:r>
        <w:rPr>
          <w:rFonts w:ascii="Times New Roman" w:eastAsia="Times New Roman" w:hAnsi="Times New Roman" w:cs="Times New Roman"/>
          <w:sz w:val="24"/>
        </w:rPr>
        <w:t xml:space="preserve">Section 502. </w:t>
      </w:r>
      <w:r>
        <w:rPr>
          <w:rFonts w:ascii="Times New Roman" w:eastAsia="Times New Roman" w:hAnsi="Times New Roman" w:cs="Times New Roman"/>
          <w:sz w:val="24"/>
        </w:rPr>
        <w:tab/>
        <w:t xml:space="preserve">Operation and Maintenance Agreements </w:t>
      </w:r>
    </w:p>
    <w:p w14:paraId="2C92AFF3" w14:textId="77777777" w:rsidR="00A858DA" w:rsidRDefault="00360CA6">
      <w:pPr>
        <w:tabs>
          <w:tab w:val="center" w:pos="1514"/>
          <w:tab w:val="center" w:pos="3951"/>
        </w:tabs>
        <w:spacing w:after="3" w:line="248" w:lineRule="auto"/>
      </w:pPr>
      <w:r>
        <w:tab/>
      </w:r>
      <w:r>
        <w:rPr>
          <w:rFonts w:ascii="Times New Roman" w:eastAsia="Times New Roman" w:hAnsi="Times New Roman" w:cs="Times New Roman"/>
          <w:sz w:val="24"/>
        </w:rPr>
        <w:t xml:space="preserve">Section 503. </w:t>
      </w:r>
      <w:r>
        <w:rPr>
          <w:rFonts w:ascii="Times New Roman" w:eastAsia="Times New Roman" w:hAnsi="Times New Roman" w:cs="Times New Roman"/>
          <w:sz w:val="24"/>
        </w:rPr>
        <w:tab/>
      </w:r>
      <w:r>
        <w:rPr>
          <w:rFonts w:ascii="Times New Roman" w:eastAsia="Times New Roman" w:hAnsi="Times New Roman" w:cs="Times New Roman"/>
          <w:sz w:val="24"/>
        </w:rPr>
        <w:t xml:space="preserve">Financial Security </w:t>
      </w:r>
    </w:p>
    <w:p w14:paraId="1274D3F9" w14:textId="77777777" w:rsidR="00A858DA" w:rsidRDefault="00360CA6">
      <w:pPr>
        <w:spacing w:after="0" w:line="238" w:lineRule="auto"/>
        <w:ind w:left="194" w:right="6947"/>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26F4B101"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VI – Fees and Expenses </w:t>
      </w:r>
    </w:p>
    <w:p w14:paraId="14373A06" w14:textId="77777777" w:rsidR="00A858DA" w:rsidRDefault="00360CA6">
      <w:pPr>
        <w:spacing w:after="0"/>
        <w:ind w:left="194"/>
      </w:pPr>
      <w:r>
        <w:rPr>
          <w:rFonts w:ascii="Times New Roman" w:eastAsia="Times New Roman" w:hAnsi="Times New Roman" w:cs="Times New Roman"/>
          <w:sz w:val="24"/>
        </w:rPr>
        <w:t xml:space="preserve"> </w:t>
      </w:r>
    </w:p>
    <w:p w14:paraId="25B9B6AC" w14:textId="77777777" w:rsidR="00A858DA" w:rsidRDefault="00360CA6">
      <w:pPr>
        <w:tabs>
          <w:tab w:val="center" w:pos="1514"/>
          <w:tab w:val="center" w:pos="3454"/>
        </w:tabs>
        <w:spacing w:after="3" w:line="248" w:lineRule="auto"/>
      </w:pPr>
      <w:r>
        <w:tab/>
      </w:r>
      <w:r>
        <w:rPr>
          <w:rFonts w:ascii="Times New Roman" w:eastAsia="Times New Roman" w:hAnsi="Times New Roman" w:cs="Times New Roman"/>
          <w:sz w:val="24"/>
        </w:rPr>
        <w:t xml:space="preserve">Section 601. </w:t>
      </w:r>
      <w:r>
        <w:rPr>
          <w:rFonts w:ascii="Times New Roman" w:eastAsia="Times New Roman" w:hAnsi="Times New Roman" w:cs="Times New Roman"/>
          <w:sz w:val="24"/>
        </w:rPr>
        <w:tab/>
        <w:t xml:space="preserve">General </w:t>
      </w:r>
    </w:p>
    <w:p w14:paraId="60A1AAB1" w14:textId="77777777" w:rsidR="00A858DA" w:rsidRDefault="00360CA6">
      <w:pPr>
        <w:spacing w:after="0"/>
        <w:ind w:left="914"/>
      </w:pPr>
      <w:r>
        <w:rPr>
          <w:rFonts w:ascii="Times New Roman" w:eastAsia="Times New Roman" w:hAnsi="Times New Roman" w:cs="Times New Roman"/>
          <w:sz w:val="24"/>
        </w:rPr>
        <w:t xml:space="preserve"> </w:t>
      </w:r>
    </w:p>
    <w:p w14:paraId="351E29B5"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VII – Prohibitions </w:t>
      </w:r>
    </w:p>
    <w:p w14:paraId="6132E3B0"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7855B618" w14:textId="77777777" w:rsidR="00A858DA" w:rsidRDefault="00360CA6">
      <w:pPr>
        <w:tabs>
          <w:tab w:val="center" w:pos="1514"/>
          <w:tab w:val="center" w:pos="4971"/>
        </w:tabs>
        <w:spacing w:after="3" w:line="248" w:lineRule="auto"/>
      </w:pPr>
      <w:r>
        <w:tab/>
      </w:r>
      <w:r>
        <w:rPr>
          <w:rFonts w:ascii="Times New Roman" w:eastAsia="Times New Roman" w:hAnsi="Times New Roman" w:cs="Times New Roman"/>
          <w:sz w:val="24"/>
        </w:rPr>
        <w:t xml:space="preserve">Section 701. </w:t>
      </w:r>
      <w:r>
        <w:rPr>
          <w:rFonts w:ascii="Times New Roman" w:eastAsia="Times New Roman" w:hAnsi="Times New Roman" w:cs="Times New Roman"/>
          <w:sz w:val="24"/>
        </w:rPr>
        <w:tab/>
        <w:t xml:space="preserve">Prohibited Discharges and Connections </w:t>
      </w:r>
    </w:p>
    <w:p w14:paraId="0B37AAC9" w14:textId="77777777" w:rsidR="00A858DA" w:rsidRDefault="00360CA6">
      <w:pPr>
        <w:tabs>
          <w:tab w:val="center" w:pos="1514"/>
          <w:tab w:val="center" w:pos="4535"/>
        </w:tabs>
        <w:spacing w:after="3" w:line="248" w:lineRule="auto"/>
      </w:pPr>
      <w:r>
        <w:tab/>
      </w:r>
      <w:r>
        <w:rPr>
          <w:rFonts w:ascii="Times New Roman" w:eastAsia="Times New Roman" w:hAnsi="Times New Roman" w:cs="Times New Roman"/>
          <w:sz w:val="24"/>
        </w:rPr>
        <w:t xml:space="preserve">Section 702. </w:t>
      </w:r>
      <w:r>
        <w:rPr>
          <w:rFonts w:ascii="Times New Roman" w:eastAsia="Times New Roman" w:hAnsi="Times New Roman" w:cs="Times New Roman"/>
          <w:sz w:val="24"/>
        </w:rPr>
        <w:tab/>
        <w:t xml:space="preserve">Roof Drains and Sump Pumps </w:t>
      </w:r>
    </w:p>
    <w:p w14:paraId="719FA26E" w14:textId="77777777" w:rsidR="00A858DA" w:rsidRDefault="00360CA6">
      <w:pPr>
        <w:tabs>
          <w:tab w:val="center" w:pos="1514"/>
          <w:tab w:val="center" w:pos="4338"/>
        </w:tabs>
        <w:spacing w:after="3" w:line="248" w:lineRule="auto"/>
      </w:pPr>
      <w:r>
        <w:tab/>
      </w:r>
      <w:r>
        <w:rPr>
          <w:rFonts w:ascii="Times New Roman" w:eastAsia="Times New Roman" w:hAnsi="Times New Roman" w:cs="Times New Roman"/>
          <w:sz w:val="24"/>
        </w:rPr>
        <w:t xml:space="preserve">Section 703. </w:t>
      </w:r>
      <w:r>
        <w:rPr>
          <w:rFonts w:ascii="Times New Roman" w:eastAsia="Times New Roman" w:hAnsi="Times New Roman" w:cs="Times New Roman"/>
          <w:sz w:val="24"/>
        </w:rPr>
        <w:tab/>
        <w:t xml:space="preserve">Alteration of SWM BMPs </w:t>
      </w:r>
    </w:p>
    <w:p w14:paraId="142745C2" w14:textId="77777777" w:rsidR="00A858DA" w:rsidRDefault="00360CA6">
      <w:pPr>
        <w:spacing w:after="0"/>
        <w:ind w:left="914"/>
      </w:pPr>
      <w:r>
        <w:rPr>
          <w:rFonts w:ascii="Times New Roman" w:eastAsia="Times New Roman" w:hAnsi="Times New Roman" w:cs="Times New Roman"/>
          <w:sz w:val="24"/>
        </w:rPr>
        <w:t xml:space="preserve"> </w:t>
      </w:r>
    </w:p>
    <w:p w14:paraId="41ABD741"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VIII – Enforcement and Penalties </w:t>
      </w:r>
    </w:p>
    <w:p w14:paraId="786D9FCB" w14:textId="77777777" w:rsidR="00A858DA" w:rsidRDefault="00360CA6">
      <w:pPr>
        <w:spacing w:after="0"/>
        <w:ind w:left="194"/>
      </w:pPr>
      <w:r>
        <w:rPr>
          <w:rFonts w:ascii="Times New Roman" w:eastAsia="Times New Roman" w:hAnsi="Times New Roman" w:cs="Times New Roman"/>
          <w:sz w:val="24"/>
        </w:rPr>
        <w:t xml:space="preserve"> </w:t>
      </w:r>
    </w:p>
    <w:tbl>
      <w:tblPr>
        <w:tblStyle w:val="TableGrid"/>
        <w:tblW w:w="4873" w:type="dxa"/>
        <w:tblInd w:w="914" w:type="dxa"/>
        <w:tblCellMar>
          <w:top w:w="0" w:type="dxa"/>
          <w:left w:w="0" w:type="dxa"/>
          <w:bottom w:w="0" w:type="dxa"/>
          <w:right w:w="0" w:type="dxa"/>
        </w:tblCellMar>
        <w:tblLook w:val="04A0" w:firstRow="1" w:lastRow="0" w:firstColumn="1" w:lastColumn="0" w:noHBand="0" w:noVBand="1"/>
      </w:tblPr>
      <w:tblGrid>
        <w:gridCol w:w="2161"/>
        <w:gridCol w:w="2712"/>
      </w:tblGrid>
      <w:tr w:rsidR="00A858DA" w14:paraId="34213540" w14:textId="77777777">
        <w:trPr>
          <w:trHeight w:val="271"/>
        </w:trPr>
        <w:tc>
          <w:tcPr>
            <w:tcW w:w="2161" w:type="dxa"/>
            <w:tcBorders>
              <w:top w:val="nil"/>
              <w:left w:val="nil"/>
              <w:bottom w:val="nil"/>
              <w:right w:val="nil"/>
            </w:tcBorders>
          </w:tcPr>
          <w:p w14:paraId="20981E04" w14:textId="77777777" w:rsidR="00A858DA" w:rsidRDefault="00360CA6">
            <w:pPr>
              <w:spacing w:after="0"/>
            </w:pPr>
            <w:r>
              <w:rPr>
                <w:rFonts w:ascii="Times New Roman" w:eastAsia="Times New Roman" w:hAnsi="Times New Roman" w:cs="Times New Roman"/>
                <w:sz w:val="24"/>
              </w:rPr>
              <w:t xml:space="preserve">Section 801. </w:t>
            </w:r>
          </w:p>
        </w:tc>
        <w:tc>
          <w:tcPr>
            <w:tcW w:w="2712" w:type="dxa"/>
            <w:tcBorders>
              <w:top w:val="nil"/>
              <w:left w:val="nil"/>
              <w:bottom w:val="nil"/>
              <w:right w:val="nil"/>
            </w:tcBorders>
          </w:tcPr>
          <w:p w14:paraId="06C44F41" w14:textId="77777777" w:rsidR="00A858DA" w:rsidRDefault="00360CA6">
            <w:pPr>
              <w:spacing w:after="0"/>
            </w:pPr>
            <w:r>
              <w:rPr>
                <w:rFonts w:ascii="Times New Roman" w:eastAsia="Times New Roman" w:hAnsi="Times New Roman" w:cs="Times New Roman"/>
                <w:sz w:val="24"/>
              </w:rPr>
              <w:t xml:space="preserve">Right-of-Entry </w:t>
            </w:r>
          </w:p>
        </w:tc>
      </w:tr>
      <w:tr w:rsidR="00A858DA" w14:paraId="053DA6A3" w14:textId="77777777">
        <w:trPr>
          <w:trHeight w:val="276"/>
        </w:trPr>
        <w:tc>
          <w:tcPr>
            <w:tcW w:w="2161" w:type="dxa"/>
            <w:tcBorders>
              <w:top w:val="nil"/>
              <w:left w:val="nil"/>
              <w:bottom w:val="nil"/>
              <w:right w:val="nil"/>
            </w:tcBorders>
          </w:tcPr>
          <w:p w14:paraId="79049A69" w14:textId="77777777" w:rsidR="00A858DA" w:rsidRDefault="00360CA6">
            <w:pPr>
              <w:spacing w:after="0"/>
            </w:pPr>
            <w:r>
              <w:rPr>
                <w:rFonts w:ascii="Times New Roman" w:eastAsia="Times New Roman" w:hAnsi="Times New Roman" w:cs="Times New Roman"/>
                <w:sz w:val="24"/>
              </w:rPr>
              <w:t xml:space="preserve">Section 802. </w:t>
            </w:r>
          </w:p>
        </w:tc>
        <w:tc>
          <w:tcPr>
            <w:tcW w:w="2712" w:type="dxa"/>
            <w:tcBorders>
              <w:top w:val="nil"/>
              <w:left w:val="nil"/>
              <w:bottom w:val="nil"/>
              <w:right w:val="nil"/>
            </w:tcBorders>
          </w:tcPr>
          <w:p w14:paraId="40A496E5" w14:textId="77777777" w:rsidR="00A858DA" w:rsidRDefault="00360CA6">
            <w:pPr>
              <w:spacing w:after="0"/>
            </w:pPr>
            <w:r>
              <w:rPr>
                <w:rFonts w:ascii="Times New Roman" w:eastAsia="Times New Roman" w:hAnsi="Times New Roman" w:cs="Times New Roman"/>
                <w:sz w:val="24"/>
              </w:rPr>
              <w:t xml:space="preserve">Inspection </w:t>
            </w:r>
          </w:p>
        </w:tc>
      </w:tr>
      <w:tr w:rsidR="00A858DA" w14:paraId="647DC244" w14:textId="77777777">
        <w:trPr>
          <w:trHeight w:val="276"/>
        </w:trPr>
        <w:tc>
          <w:tcPr>
            <w:tcW w:w="2161" w:type="dxa"/>
            <w:tcBorders>
              <w:top w:val="nil"/>
              <w:left w:val="nil"/>
              <w:bottom w:val="nil"/>
              <w:right w:val="nil"/>
            </w:tcBorders>
          </w:tcPr>
          <w:p w14:paraId="292E6DB8" w14:textId="77777777" w:rsidR="00A858DA" w:rsidRDefault="00360CA6">
            <w:pPr>
              <w:spacing w:after="0"/>
            </w:pPr>
            <w:r>
              <w:rPr>
                <w:rFonts w:ascii="Times New Roman" w:eastAsia="Times New Roman" w:hAnsi="Times New Roman" w:cs="Times New Roman"/>
                <w:sz w:val="24"/>
              </w:rPr>
              <w:t xml:space="preserve">Section 803. </w:t>
            </w:r>
          </w:p>
        </w:tc>
        <w:tc>
          <w:tcPr>
            <w:tcW w:w="2712" w:type="dxa"/>
            <w:tcBorders>
              <w:top w:val="nil"/>
              <w:left w:val="nil"/>
              <w:bottom w:val="nil"/>
              <w:right w:val="nil"/>
            </w:tcBorders>
          </w:tcPr>
          <w:p w14:paraId="7533EFA7" w14:textId="77777777" w:rsidR="00A858DA" w:rsidRDefault="00360CA6">
            <w:pPr>
              <w:spacing w:after="0"/>
            </w:pPr>
            <w:r>
              <w:rPr>
                <w:rFonts w:ascii="Times New Roman" w:eastAsia="Times New Roman" w:hAnsi="Times New Roman" w:cs="Times New Roman"/>
                <w:sz w:val="24"/>
              </w:rPr>
              <w:t xml:space="preserve">Enforcement </w:t>
            </w:r>
          </w:p>
        </w:tc>
      </w:tr>
      <w:tr w:rsidR="00A858DA" w14:paraId="16BF0516" w14:textId="77777777">
        <w:trPr>
          <w:trHeight w:val="276"/>
        </w:trPr>
        <w:tc>
          <w:tcPr>
            <w:tcW w:w="2161" w:type="dxa"/>
            <w:tcBorders>
              <w:top w:val="nil"/>
              <w:left w:val="nil"/>
              <w:bottom w:val="nil"/>
              <w:right w:val="nil"/>
            </w:tcBorders>
          </w:tcPr>
          <w:p w14:paraId="47929A6C" w14:textId="77777777" w:rsidR="00A858DA" w:rsidRDefault="00360CA6">
            <w:pPr>
              <w:spacing w:after="0"/>
            </w:pPr>
            <w:r>
              <w:rPr>
                <w:rFonts w:ascii="Times New Roman" w:eastAsia="Times New Roman" w:hAnsi="Times New Roman" w:cs="Times New Roman"/>
                <w:sz w:val="24"/>
              </w:rPr>
              <w:t xml:space="preserve">Section 804. </w:t>
            </w:r>
          </w:p>
        </w:tc>
        <w:tc>
          <w:tcPr>
            <w:tcW w:w="2712" w:type="dxa"/>
            <w:tcBorders>
              <w:top w:val="nil"/>
              <w:left w:val="nil"/>
              <w:bottom w:val="nil"/>
              <w:right w:val="nil"/>
            </w:tcBorders>
          </w:tcPr>
          <w:p w14:paraId="5E3AF467" w14:textId="77777777" w:rsidR="00A858DA" w:rsidRDefault="00360CA6">
            <w:pPr>
              <w:spacing w:after="0"/>
              <w:jc w:val="both"/>
            </w:pPr>
            <w:r>
              <w:rPr>
                <w:rFonts w:ascii="Times New Roman" w:eastAsia="Times New Roman" w:hAnsi="Times New Roman" w:cs="Times New Roman"/>
                <w:sz w:val="24"/>
              </w:rPr>
              <w:t xml:space="preserve">Suspension and Revocation </w:t>
            </w:r>
          </w:p>
        </w:tc>
      </w:tr>
      <w:tr w:rsidR="00A858DA" w14:paraId="2F750E5F" w14:textId="77777777">
        <w:trPr>
          <w:trHeight w:val="276"/>
        </w:trPr>
        <w:tc>
          <w:tcPr>
            <w:tcW w:w="2161" w:type="dxa"/>
            <w:tcBorders>
              <w:top w:val="nil"/>
              <w:left w:val="nil"/>
              <w:bottom w:val="nil"/>
              <w:right w:val="nil"/>
            </w:tcBorders>
          </w:tcPr>
          <w:p w14:paraId="3932E586" w14:textId="77777777" w:rsidR="00A858DA" w:rsidRDefault="00360CA6">
            <w:pPr>
              <w:spacing w:after="0"/>
            </w:pPr>
            <w:r>
              <w:rPr>
                <w:rFonts w:ascii="Times New Roman" w:eastAsia="Times New Roman" w:hAnsi="Times New Roman" w:cs="Times New Roman"/>
                <w:sz w:val="24"/>
              </w:rPr>
              <w:t xml:space="preserve">Section 805. </w:t>
            </w:r>
          </w:p>
        </w:tc>
        <w:tc>
          <w:tcPr>
            <w:tcW w:w="2712" w:type="dxa"/>
            <w:tcBorders>
              <w:top w:val="nil"/>
              <w:left w:val="nil"/>
              <w:bottom w:val="nil"/>
              <w:right w:val="nil"/>
            </w:tcBorders>
          </w:tcPr>
          <w:p w14:paraId="709C18EC" w14:textId="77777777" w:rsidR="00A858DA" w:rsidRDefault="00360CA6">
            <w:pPr>
              <w:spacing w:after="0"/>
            </w:pPr>
            <w:r>
              <w:rPr>
                <w:rFonts w:ascii="Times New Roman" w:eastAsia="Times New Roman" w:hAnsi="Times New Roman" w:cs="Times New Roman"/>
                <w:sz w:val="24"/>
              </w:rPr>
              <w:t xml:space="preserve">Penalties </w:t>
            </w:r>
          </w:p>
        </w:tc>
      </w:tr>
      <w:tr w:rsidR="00A858DA" w14:paraId="20DB5897" w14:textId="77777777">
        <w:trPr>
          <w:trHeight w:val="271"/>
        </w:trPr>
        <w:tc>
          <w:tcPr>
            <w:tcW w:w="2161" w:type="dxa"/>
            <w:tcBorders>
              <w:top w:val="nil"/>
              <w:left w:val="nil"/>
              <w:bottom w:val="nil"/>
              <w:right w:val="nil"/>
            </w:tcBorders>
          </w:tcPr>
          <w:p w14:paraId="38B51712" w14:textId="77777777" w:rsidR="00A858DA" w:rsidRDefault="00360CA6">
            <w:pPr>
              <w:spacing w:after="0"/>
            </w:pPr>
            <w:r>
              <w:rPr>
                <w:rFonts w:ascii="Times New Roman" w:eastAsia="Times New Roman" w:hAnsi="Times New Roman" w:cs="Times New Roman"/>
                <w:sz w:val="24"/>
              </w:rPr>
              <w:t xml:space="preserve">Section 806. </w:t>
            </w:r>
          </w:p>
        </w:tc>
        <w:tc>
          <w:tcPr>
            <w:tcW w:w="2712" w:type="dxa"/>
            <w:tcBorders>
              <w:top w:val="nil"/>
              <w:left w:val="nil"/>
              <w:bottom w:val="nil"/>
              <w:right w:val="nil"/>
            </w:tcBorders>
          </w:tcPr>
          <w:p w14:paraId="1642EF19" w14:textId="77777777" w:rsidR="00A858DA" w:rsidRDefault="00360CA6">
            <w:pPr>
              <w:spacing w:after="0"/>
            </w:pPr>
            <w:r>
              <w:rPr>
                <w:rFonts w:ascii="Times New Roman" w:eastAsia="Times New Roman" w:hAnsi="Times New Roman" w:cs="Times New Roman"/>
                <w:sz w:val="24"/>
              </w:rPr>
              <w:t xml:space="preserve">Appeals </w:t>
            </w:r>
          </w:p>
        </w:tc>
      </w:tr>
    </w:tbl>
    <w:p w14:paraId="19E26FC6" w14:textId="77777777" w:rsidR="00A858DA" w:rsidRDefault="00360CA6">
      <w:pPr>
        <w:spacing w:after="0"/>
        <w:ind w:left="194"/>
      </w:pPr>
      <w:r>
        <w:rPr>
          <w:rFonts w:ascii="Times New Roman" w:eastAsia="Times New Roman" w:hAnsi="Times New Roman" w:cs="Times New Roman"/>
          <w:sz w:val="24"/>
        </w:rPr>
        <w:t xml:space="preserve"> </w:t>
      </w:r>
    </w:p>
    <w:p w14:paraId="1EE6CD62"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Article IX – </w:t>
      </w:r>
      <w:r>
        <w:rPr>
          <w:rFonts w:ascii="Times New Roman" w:eastAsia="Times New Roman" w:hAnsi="Times New Roman" w:cs="Times New Roman"/>
          <w:sz w:val="24"/>
        </w:rPr>
        <w:t xml:space="preserve">References </w:t>
      </w:r>
    </w:p>
    <w:p w14:paraId="1761E2E6" w14:textId="77777777" w:rsidR="00A858DA" w:rsidRDefault="00360CA6">
      <w:pPr>
        <w:spacing w:after="0"/>
        <w:ind w:left="194"/>
      </w:pPr>
      <w:r>
        <w:rPr>
          <w:rFonts w:ascii="Times New Roman" w:eastAsia="Times New Roman" w:hAnsi="Times New Roman" w:cs="Times New Roman"/>
          <w:sz w:val="24"/>
        </w:rPr>
        <w:t xml:space="preserve"> </w:t>
      </w:r>
    </w:p>
    <w:p w14:paraId="214A512C"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Appendix A – Simplified Approach to Stormwater Management for Small Projects </w:t>
      </w:r>
    </w:p>
    <w:p w14:paraId="3B18C0A1"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Appendix B – Runoff Coefficients and Curve Numbers </w:t>
      </w:r>
    </w:p>
    <w:p w14:paraId="3FA2AA71"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Appendix C – Operation and Maintenance Agreement </w:t>
      </w:r>
    </w:p>
    <w:p w14:paraId="5E71959A" w14:textId="77777777" w:rsidR="00A858DA" w:rsidRDefault="00360CA6">
      <w:pPr>
        <w:spacing w:after="3" w:line="248" w:lineRule="auto"/>
        <w:ind w:left="189" w:right="519" w:hanging="10"/>
        <w:jc w:val="both"/>
      </w:pPr>
      <w:r>
        <w:rPr>
          <w:rFonts w:ascii="Times New Roman" w:eastAsia="Times New Roman" w:hAnsi="Times New Roman" w:cs="Times New Roman"/>
          <w:sz w:val="24"/>
        </w:rPr>
        <w:t>Appendix D – Conservation Design and Low Impact Development Si</w:t>
      </w:r>
      <w:r>
        <w:rPr>
          <w:rFonts w:ascii="Times New Roman" w:eastAsia="Times New Roman" w:hAnsi="Times New Roman" w:cs="Times New Roman"/>
          <w:sz w:val="24"/>
        </w:rPr>
        <w:t xml:space="preserve">te Design </w:t>
      </w:r>
      <w:r>
        <w:rPr>
          <w:rFonts w:ascii="Times New Roman" w:eastAsia="Times New Roman" w:hAnsi="Times New Roman" w:cs="Times New Roman"/>
          <w:b/>
          <w:sz w:val="24"/>
        </w:rPr>
        <w:t xml:space="preserve">ARTICLE I – GENERAL PROVISIONS </w:t>
      </w:r>
    </w:p>
    <w:p w14:paraId="46852C02" w14:textId="77777777" w:rsidR="00A858DA" w:rsidRDefault="00360CA6">
      <w:pPr>
        <w:spacing w:after="0"/>
        <w:ind w:right="272"/>
        <w:jc w:val="center"/>
      </w:pPr>
      <w:r>
        <w:rPr>
          <w:rFonts w:ascii="Times New Roman" w:eastAsia="Times New Roman" w:hAnsi="Times New Roman" w:cs="Times New Roman"/>
          <w:sz w:val="24"/>
        </w:rPr>
        <w:t xml:space="preserve"> </w:t>
      </w:r>
    </w:p>
    <w:p w14:paraId="7DF61440" w14:textId="77777777" w:rsidR="00A858DA" w:rsidRDefault="00360CA6">
      <w:pPr>
        <w:pStyle w:val="Heading1"/>
        <w:ind w:left="189" w:right="0"/>
      </w:pPr>
      <w:r>
        <w:t xml:space="preserve">Section 101.  Short Title </w:t>
      </w:r>
    </w:p>
    <w:p w14:paraId="6473DF0C" w14:textId="77777777" w:rsidR="00A858DA" w:rsidRDefault="00360CA6">
      <w:pPr>
        <w:spacing w:after="8"/>
        <w:ind w:left="194"/>
      </w:pPr>
      <w:r>
        <w:rPr>
          <w:rFonts w:ascii="Times New Roman" w:eastAsia="Times New Roman" w:hAnsi="Times New Roman" w:cs="Times New Roman"/>
          <w:sz w:val="24"/>
        </w:rPr>
        <w:t xml:space="preserve"> </w:t>
      </w:r>
    </w:p>
    <w:p w14:paraId="4C40BCAE" w14:textId="77777777" w:rsidR="00A858DA" w:rsidRDefault="00360CA6">
      <w:pPr>
        <w:spacing w:after="31" w:line="248" w:lineRule="auto"/>
        <w:ind w:left="189" w:right="519" w:hanging="10"/>
        <w:jc w:val="both"/>
      </w:pPr>
      <w:r>
        <w:rPr>
          <w:rFonts w:ascii="Times New Roman" w:eastAsia="Times New Roman" w:hAnsi="Times New Roman" w:cs="Times New Roman"/>
          <w:sz w:val="24"/>
        </w:rPr>
        <w:t xml:space="preserve">This Ordinance shall be known and may be cited as the “Marietta Borough Stormwater Management Ordinance.” </w:t>
      </w:r>
    </w:p>
    <w:p w14:paraId="6A933992" w14:textId="77777777" w:rsidR="00A858DA" w:rsidRDefault="00360CA6">
      <w:pPr>
        <w:spacing w:after="0"/>
        <w:ind w:left="194"/>
      </w:pPr>
      <w:r>
        <w:rPr>
          <w:rFonts w:ascii="Times New Roman" w:eastAsia="Times New Roman" w:hAnsi="Times New Roman" w:cs="Times New Roman"/>
          <w:sz w:val="24"/>
        </w:rPr>
        <w:t xml:space="preserve"> </w:t>
      </w:r>
    </w:p>
    <w:p w14:paraId="2D14987E" w14:textId="77777777" w:rsidR="00A858DA" w:rsidRDefault="00360CA6">
      <w:pPr>
        <w:pStyle w:val="Heading1"/>
        <w:ind w:left="189" w:right="0"/>
      </w:pPr>
      <w:r>
        <w:t xml:space="preserve">Section 102.  Statement of Findings </w:t>
      </w:r>
    </w:p>
    <w:p w14:paraId="0A2AD652" w14:textId="77777777" w:rsidR="00A858DA" w:rsidRDefault="00360CA6">
      <w:pPr>
        <w:spacing w:after="0"/>
        <w:ind w:left="194"/>
      </w:pPr>
      <w:r>
        <w:rPr>
          <w:rFonts w:ascii="Times New Roman" w:eastAsia="Times New Roman" w:hAnsi="Times New Roman" w:cs="Times New Roman"/>
          <w:sz w:val="24"/>
        </w:rPr>
        <w:t xml:space="preserve"> </w:t>
      </w:r>
    </w:p>
    <w:p w14:paraId="286CB246" w14:textId="77777777" w:rsidR="00A858DA" w:rsidRDefault="00360CA6">
      <w:pPr>
        <w:spacing w:after="3" w:line="248" w:lineRule="auto"/>
        <w:ind w:left="189" w:right="519" w:hanging="10"/>
        <w:jc w:val="both"/>
      </w:pPr>
      <w:r>
        <w:rPr>
          <w:rFonts w:ascii="Times New Roman" w:eastAsia="Times New Roman" w:hAnsi="Times New Roman" w:cs="Times New Roman"/>
          <w:sz w:val="24"/>
        </w:rPr>
        <w:t>The Borough Council of Marietta Bor</w:t>
      </w:r>
      <w:r>
        <w:rPr>
          <w:rFonts w:ascii="Times New Roman" w:eastAsia="Times New Roman" w:hAnsi="Times New Roman" w:cs="Times New Roman"/>
          <w:sz w:val="24"/>
        </w:rPr>
        <w:t xml:space="preserve">ough, Lancaster County, Pennsylvania,  finds that: </w:t>
      </w:r>
    </w:p>
    <w:p w14:paraId="6D0000E4" w14:textId="77777777" w:rsidR="00A858DA" w:rsidRDefault="00360CA6">
      <w:pPr>
        <w:spacing w:after="0"/>
        <w:ind w:left="194"/>
      </w:pPr>
      <w:r>
        <w:rPr>
          <w:rFonts w:ascii="Times New Roman" w:eastAsia="Times New Roman" w:hAnsi="Times New Roman" w:cs="Times New Roman"/>
          <w:sz w:val="24"/>
        </w:rPr>
        <w:t xml:space="preserve"> </w:t>
      </w:r>
    </w:p>
    <w:p w14:paraId="342F2663" w14:textId="77777777" w:rsidR="00A858DA" w:rsidRDefault="00360CA6">
      <w:pPr>
        <w:numPr>
          <w:ilvl w:val="0"/>
          <w:numId w:val="1"/>
        </w:numPr>
        <w:spacing w:after="3" w:line="248" w:lineRule="auto"/>
        <w:ind w:right="519" w:hanging="360"/>
        <w:jc w:val="both"/>
      </w:pPr>
      <w:r>
        <w:rPr>
          <w:rFonts w:ascii="Times New Roman" w:eastAsia="Times New Roman" w:hAnsi="Times New Roman" w:cs="Times New Roman"/>
          <w:sz w:val="24"/>
        </w:rPr>
        <w:t>Inadequate management of accelerated runoff of stormwater resulting from development throughout a watershed increases runoff volumes, flows and velocities, contributes to erosion and sedimentation, over</w:t>
      </w:r>
      <w:r>
        <w:rPr>
          <w:rFonts w:ascii="Times New Roman" w:eastAsia="Times New Roman" w:hAnsi="Times New Roman" w:cs="Times New Roman"/>
          <w:sz w:val="24"/>
        </w:rPr>
        <w:t>taxes the carrying capacity of streams and storm sewers, greatly increases the cost of public facilities to carry and control stormwater, undermines flood plain management and flood control efforts in downstream communities, reduces groundwater recharge, t</w:t>
      </w:r>
      <w:r>
        <w:rPr>
          <w:rFonts w:ascii="Times New Roman" w:eastAsia="Times New Roman" w:hAnsi="Times New Roman" w:cs="Times New Roman"/>
          <w:sz w:val="24"/>
        </w:rPr>
        <w:t xml:space="preserve">hreatens public health and safety, and increases nonpoint source pollution of water resources. </w:t>
      </w:r>
    </w:p>
    <w:p w14:paraId="0FE06BAD" w14:textId="77777777" w:rsidR="00A858DA" w:rsidRDefault="00360CA6">
      <w:pPr>
        <w:spacing w:after="0"/>
        <w:ind w:left="194"/>
      </w:pPr>
      <w:r>
        <w:rPr>
          <w:rFonts w:ascii="Times New Roman" w:eastAsia="Times New Roman" w:hAnsi="Times New Roman" w:cs="Times New Roman"/>
          <w:sz w:val="24"/>
        </w:rPr>
        <w:t xml:space="preserve"> </w:t>
      </w:r>
    </w:p>
    <w:p w14:paraId="2F8F78CE" w14:textId="77777777" w:rsidR="00A858DA" w:rsidRDefault="00360CA6">
      <w:pPr>
        <w:numPr>
          <w:ilvl w:val="0"/>
          <w:numId w:val="1"/>
        </w:numPr>
        <w:spacing w:after="3" w:line="248" w:lineRule="auto"/>
        <w:ind w:right="519" w:hanging="360"/>
        <w:jc w:val="both"/>
      </w:pPr>
      <w:r>
        <w:rPr>
          <w:rFonts w:ascii="Times New Roman" w:eastAsia="Times New Roman" w:hAnsi="Times New Roman" w:cs="Times New Roman"/>
          <w:sz w:val="24"/>
        </w:rPr>
        <w:t>A comprehensive program of stormwater management (SWM), including reasonable regulation of development and activities causing accelerated runoff, is fundamental to the public health, safety, and welfare and the protection of people of the Commonwealth, the</w:t>
      </w:r>
      <w:r>
        <w:rPr>
          <w:rFonts w:ascii="Times New Roman" w:eastAsia="Times New Roman" w:hAnsi="Times New Roman" w:cs="Times New Roman"/>
          <w:sz w:val="24"/>
        </w:rPr>
        <w:t xml:space="preserve">ir resources, and the environment. </w:t>
      </w:r>
    </w:p>
    <w:p w14:paraId="2E1A5014" w14:textId="77777777" w:rsidR="00A858DA" w:rsidRDefault="00360CA6">
      <w:pPr>
        <w:spacing w:after="0"/>
        <w:ind w:left="194"/>
      </w:pPr>
      <w:r>
        <w:rPr>
          <w:rFonts w:ascii="Times New Roman" w:eastAsia="Times New Roman" w:hAnsi="Times New Roman" w:cs="Times New Roman"/>
          <w:sz w:val="24"/>
        </w:rPr>
        <w:t xml:space="preserve"> </w:t>
      </w:r>
    </w:p>
    <w:p w14:paraId="427ECF8E" w14:textId="77777777" w:rsidR="00A858DA" w:rsidRDefault="00360CA6">
      <w:pPr>
        <w:numPr>
          <w:ilvl w:val="0"/>
          <w:numId w:val="1"/>
        </w:numPr>
        <w:spacing w:after="3" w:line="248" w:lineRule="auto"/>
        <w:ind w:right="519" w:hanging="360"/>
        <w:jc w:val="both"/>
      </w:pPr>
      <w:r>
        <w:rPr>
          <w:rFonts w:ascii="Times New Roman" w:eastAsia="Times New Roman" w:hAnsi="Times New Roman" w:cs="Times New Roman"/>
          <w:sz w:val="24"/>
        </w:rPr>
        <w:lastRenderedPageBreak/>
        <w:t xml:space="preserve">Stormwater is an important water resource that provides groundwater recharge for water supplies and supports the base flow of streams. </w:t>
      </w:r>
    </w:p>
    <w:p w14:paraId="15ED4E95" w14:textId="77777777" w:rsidR="00A858DA" w:rsidRDefault="00360CA6">
      <w:pPr>
        <w:spacing w:after="0"/>
        <w:ind w:left="194"/>
      </w:pPr>
      <w:r>
        <w:rPr>
          <w:rFonts w:ascii="Times New Roman" w:eastAsia="Times New Roman" w:hAnsi="Times New Roman" w:cs="Times New Roman"/>
          <w:sz w:val="24"/>
        </w:rPr>
        <w:t xml:space="preserve"> </w:t>
      </w:r>
    </w:p>
    <w:p w14:paraId="4BEC755B" w14:textId="77777777" w:rsidR="00A858DA" w:rsidRDefault="00360CA6">
      <w:pPr>
        <w:numPr>
          <w:ilvl w:val="0"/>
          <w:numId w:val="1"/>
        </w:numPr>
        <w:spacing w:after="3" w:line="248" w:lineRule="auto"/>
        <w:ind w:right="519" w:hanging="360"/>
        <w:jc w:val="both"/>
      </w:pPr>
      <w:r>
        <w:rPr>
          <w:rFonts w:ascii="Times New Roman" w:eastAsia="Times New Roman" w:hAnsi="Times New Roman" w:cs="Times New Roman"/>
          <w:sz w:val="24"/>
        </w:rPr>
        <w:t>The use of green infrastructure and low impact development (LID) are intended to</w:t>
      </w:r>
      <w:r>
        <w:rPr>
          <w:rFonts w:ascii="Times New Roman" w:eastAsia="Times New Roman" w:hAnsi="Times New Roman" w:cs="Times New Roman"/>
          <w:sz w:val="24"/>
        </w:rPr>
        <w:t xml:space="preserve"> address the root cause of water quality impairment by using systems and practices which use or mimic natural processes to: 1) infiltrate and recharge, 2) evapotranspire, and/or 3) harvest and use precipitation near where it falls to earth.  Green infrastr</w:t>
      </w:r>
      <w:r>
        <w:rPr>
          <w:rFonts w:ascii="Times New Roman" w:eastAsia="Times New Roman" w:hAnsi="Times New Roman" w:cs="Times New Roman"/>
          <w:sz w:val="24"/>
        </w:rPr>
        <w:t xml:space="preserve">ucture practices and LID contribute to the restoration or maintenance of pre-development hydrology. </w:t>
      </w:r>
    </w:p>
    <w:p w14:paraId="495F0BFC" w14:textId="77777777" w:rsidR="00A858DA" w:rsidRDefault="00360CA6">
      <w:pPr>
        <w:spacing w:after="0"/>
        <w:ind w:left="194"/>
      </w:pPr>
      <w:r>
        <w:rPr>
          <w:rFonts w:ascii="Times New Roman" w:eastAsia="Times New Roman" w:hAnsi="Times New Roman" w:cs="Times New Roman"/>
          <w:sz w:val="24"/>
        </w:rPr>
        <w:t xml:space="preserve"> </w:t>
      </w:r>
    </w:p>
    <w:p w14:paraId="5E5B99E9" w14:textId="77777777" w:rsidR="00A858DA" w:rsidRDefault="00360CA6">
      <w:pPr>
        <w:numPr>
          <w:ilvl w:val="0"/>
          <w:numId w:val="1"/>
        </w:numPr>
        <w:spacing w:after="3" w:line="248" w:lineRule="auto"/>
        <w:ind w:right="519" w:hanging="360"/>
        <w:jc w:val="both"/>
      </w:pPr>
      <w:r>
        <w:rPr>
          <w:rFonts w:ascii="Times New Roman" w:eastAsia="Times New Roman" w:hAnsi="Times New Roman" w:cs="Times New Roman"/>
          <w:sz w:val="24"/>
        </w:rPr>
        <w:t xml:space="preserve">Federal and state regulations require certain municipalities to implement a program of stormwater controls.  These municipalities are required to obtain </w:t>
      </w:r>
      <w:r>
        <w:rPr>
          <w:rFonts w:ascii="Times New Roman" w:eastAsia="Times New Roman" w:hAnsi="Times New Roman" w:cs="Times New Roman"/>
          <w:sz w:val="24"/>
        </w:rPr>
        <w:t xml:space="preserve">a permit for stormwater discharges from their separate storm sewer systems under the National Pollutant Discharge Elimination System (NPDES) program. </w:t>
      </w:r>
    </w:p>
    <w:p w14:paraId="7B2C77E7" w14:textId="77777777" w:rsidR="00A858DA" w:rsidRDefault="00360CA6">
      <w:pPr>
        <w:spacing w:after="0"/>
        <w:ind w:left="194"/>
      </w:pPr>
      <w:r>
        <w:rPr>
          <w:rFonts w:ascii="Times New Roman" w:eastAsia="Times New Roman" w:hAnsi="Times New Roman" w:cs="Times New Roman"/>
          <w:sz w:val="24"/>
        </w:rPr>
        <w:t xml:space="preserve"> </w:t>
      </w:r>
    </w:p>
    <w:p w14:paraId="7400C736" w14:textId="77777777" w:rsidR="00A858DA" w:rsidRDefault="00360CA6">
      <w:pPr>
        <w:pStyle w:val="Heading1"/>
        <w:ind w:left="189" w:right="0"/>
      </w:pPr>
      <w:r>
        <w:t xml:space="preserve">Section 103.  Purpose </w:t>
      </w:r>
    </w:p>
    <w:p w14:paraId="5CE74AD7" w14:textId="77777777" w:rsidR="00A858DA" w:rsidRDefault="00360CA6">
      <w:pPr>
        <w:spacing w:after="0"/>
        <w:ind w:left="194"/>
      </w:pPr>
      <w:r>
        <w:rPr>
          <w:rFonts w:ascii="Times New Roman" w:eastAsia="Times New Roman" w:hAnsi="Times New Roman" w:cs="Times New Roman"/>
          <w:sz w:val="24"/>
        </w:rPr>
        <w:t xml:space="preserve"> </w:t>
      </w:r>
    </w:p>
    <w:p w14:paraId="302F0D6C" w14:textId="77777777" w:rsidR="00A858DA" w:rsidRDefault="00360CA6">
      <w:pPr>
        <w:spacing w:after="3" w:line="248" w:lineRule="auto"/>
        <w:ind w:left="189" w:right="519" w:hanging="10"/>
        <w:jc w:val="both"/>
      </w:pPr>
      <w:r>
        <w:rPr>
          <w:rFonts w:ascii="Times New Roman" w:eastAsia="Times New Roman" w:hAnsi="Times New Roman" w:cs="Times New Roman"/>
          <w:sz w:val="24"/>
        </w:rPr>
        <w:t>The purpose of this Ordinance is to promote health, safety, and welfare within</w:t>
      </w:r>
      <w:r>
        <w:rPr>
          <w:rFonts w:ascii="Times New Roman" w:eastAsia="Times New Roman" w:hAnsi="Times New Roman" w:cs="Times New Roman"/>
          <w:sz w:val="24"/>
        </w:rPr>
        <w:t xml:space="preserve"> the Borough and its watershed by minimizing the harms and maximizing the benefits described in Section 102 of this Ordinance, through provisions designed to: </w:t>
      </w:r>
    </w:p>
    <w:p w14:paraId="1822B09E" w14:textId="77777777" w:rsidR="00A858DA" w:rsidRDefault="00360CA6">
      <w:pPr>
        <w:spacing w:after="0"/>
        <w:ind w:left="194"/>
      </w:pPr>
      <w:r>
        <w:rPr>
          <w:rFonts w:ascii="Times New Roman" w:eastAsia="Times New Roman" w:hAnsi="Times New Roman" w:cs="Times New Roman"/>
          <w:sz w:val="24"/>
        </w:rPr>
        <w:t xml:space="preserve"> </w:t>
      </w:r>
    </w:p>
    <w:p w14:paraId="05DE62B6"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Meet legal water quality requirements under state law, including regulations at 25 Pa. Code 93 to protect, maintain, reclaim, and restore the existing and designated uses of the waters of this Commonwealth. </w:t>
      </w:r>
    </w:p>
    <w:p w14:paraId="3F7D9445" w14:textId="77777777" w:rsidR="00A858DA" w:rsidRDefault="00360CA6">
      <w:pPr>
        <w:spacing w:after="0"/>
        <w:ind w:left="194"/>
      </w:pPr>
      <w:r>
        <w:rPr>
          <w:rFonts w:ascii="Times New Roman" w:eastAsia="Times New Roman" w:hAnsi="Times New Roman" w:cs="Times New Roman"/>
          <w:sz w:val="24"/>
        </w:rPr>
        <w:t xml:space="preserve"> </w:t>
      </w:r>
    </w:p>
    <w:p w14:paraId="4FADDEBA"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Preserve natural drainage systems. </w:t>
      </w:r>
    </w:p>
    <w:p w14:paraId="5C46603B" w14:textId="77777777" w:rsidR="00A858DA" w:rsidRDefault="00360CA6">
      <w:pPr>
        <w:spacing w:after="0"/>
        <w:ind w:left="194"/>
      </w:pPr>
      <w:r>
        <w:rPr>
          <w:rFonts w:ascii="Times New Roman" w:eastAsia="Times New Roman" w:hAnsi="Times New Roman" w:cs="Times New Roman"/>
          <w:sz w:val="24"/>
        </w:rPr>
        <w:t xml:space="preserve"> </w:t>
      </w:r>
    </w:p>
    <w:p w14:paraId="12E6AF66"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Manage s</w:t>
      </w:r>
      <w:r>
        <w:rPr>
          <w:rFonts w:ascii="Times New Roman" w:eastAsia="Times New Roman" w:hAnsi="Times New Roman" w:cs="Times New Roman"/>
          <w:sz w:val="24"/>
        </w:rPr>
        <w:t xml:space="preserve">tormwater runoff close to the source, reduce runoff volumes and mimic predevelopment hydrology. </w:t>
      </w:r>
    </w:p>
    <w:p w14:paraId="36E3881D" w14:textId="77777777" w:rsidR="00A858DA" w:rsidRDefault="00360CA6">
      <w:pPr>
        <w:spacing w:after="0"/>
        <w:ind w:left="194"/>
      </w:pPr>
      <w:r>
        <w:rPr>
          <w:rFonts w:ascii="Times New Roman" w:eastAsia="Times New Roman" w:hAnsi="Times New Roman" w:cs="Times New Roman"/>
          <w:sz w:val="24"/>
        </w:rPr>
        <w:t xml:space="preserve"> </w:t>
      </w:r>
    </w:p>
    <w:p w14:paraId="51E992E1"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Provide procedures and performance standards for stormwater planning and management. </w:t>
      </w:r>
    </w:p>
    <w:p w14:paraId="08B4B37C" w14:textId="77777777" w:rsidR="00A858DA" w:rsidRDefault="00360CA6">
      <w:pPr>
        <w:spacing w:after="0"/>
        <w:ind w:left="194"/>
      </w:pPr>
      <w:r>
        <w:rPr>
          <w:rFonts w:ascii="Times New Roman" w:eastAsia="Times New Roman" w:hAnsi="Times New Roman" w:cs="Times New Roman"/>
          <w:sz w:val="24"/>
        </w:rPr>
        <w:t xml:space="preserve"> </w:t>
      </w:r>
    </w:p>
    <w:p w14:paraId="1756452F"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Maintain groundwater recharge to prevent degradation of surface and groundwater quality and to otherwise protect water resources. </w:t>
      </w:r>
    </w:p>
    <w:p w14:paraId="63A8EB32" w14:textId="77777777" w:rsidR="00A858DA" w:rsidRDefault="00360CA6">
      <w:pPr>
        <w:spacing w:after="0"/>
        <w:ind w:left="194"/>
      </w:pPr>
      <w:r>
        <w:rPr>
          <w:rFonts w:ascii="Times New Roman" w:eastAsia="Times New Roman" w:hAnsi="Times New Roman" w:cs="Times New Roman"/>
          <w:sz w:val="24"/>
        </w:rPr>
        <w:t xml:space="preserve"> </w:t>
      </w:r>
    </w:p>
    <w:p w14:paraId="6253D62C"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Prevent scour and erosion of stream banks and streambeds. </w:t>
      </w:r>
    </w:p>
    <w:p w14:paraId="454C3D3C" w14:textId="77777777" w:rsidR="00A858DA" w:rsidRDefault="00360CA6">
      <w:pPr>
        <w:spacing w:after="0"/>
        <w:ind w:left="194"/>
      </w:pPr>
      <w:r>
        <w:rPr>
          <w:rFonts w:ascii="Times New Roman" w:eastAsia="Times New Roman" w:hAnsi="Times New Roman" w:cs="Times New Roman"/>
          <w:sz w:val="24"/>
        </w:rPr>
        <w:t xml:space="preserve"> </w:t>
      </w:r>
    </w:p>
    <w:p w14:paraId="18D60C2D"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Provide proper operation and maintenance of all stormwater bes</w:t>
      </w:r>
      <w:r>
        <w:rPr>
          <w:rFonts w:ascii="Times New Roman" w:eastAsia="Times New Roman" w:hAnsi="Times New Roman" w:cs="Times New Roman"/>
          <w:sz w:val="24"/>
        </w:rPr>
        <w:t xml:space="preserve">t management practices (BMPs) that are implemented within the Municipality. </w:t>
      </w:r>
    </w:p>
    <w:p w14:paraId="669DEAF8" w14:textId="77777777" w:rsidR="00A858DA" w:rsidRDefault="00360CA6">
      <w:pPr>
        <w:spacing w:after="0"/>
        <w:ind w:left="194"/>
      </w:pPr>
      <w:r>
        <w:rPr>
          <w:rFonts w:ascii="Times New Roman" w:eastAsia="Times New Roman" w:hAnsi="Times New Roman" w:cs="Times New Roman"/>
          <w:sz w:val="24"/>
        </w:rPr>
        <w:t xml:space="preserve"> </w:t>
      </w:r>
    </w:p>
    <w:p w14:paraId="534C1704" w14:textId="77777777" w:rsidR="00A858DA" w:rsidRDefault="00360CA6">
      <w:pPr>
        <w:numPr>
          <w:ilvl w:val="0"/>
          <w:numId w:val="2"/>
        </w:numPr>
        <w:spacing w:after="3" w:line="248" w:lineRule="auto"/>
        <w:ind w:right="519" w:hanging="360"/>
        <w:jc w:val="both"/>
      </w:pPr>
      <w:r>
        <w:rPr>
          <w:rFonts w:ascii="Times New Roman" w:eastAsia="Times New Roman" w:hAnsi="Times New Roman" w:cs="Times New Roman"/>
          <w:sz w:val="24"/>
        </w:rPr>
        <w:t xml:space="preserve">Provide standards to meet NPDES permit requirements. </w:t>
      </w:r>
    </w:p>
    <w:p w14:paraId="291BD603" w14:textId="77777777" w:rsidR="00A858DA" w:rsidRDefault="00360CA6">
      <w:pPr>
        <w:spacing w:after="0"/>
        <w:ind w:left="194"/>
      </w:pPr>
      <w:r>
        <w:rPr>
          <w:rFonts w:ascii="Times New Roman" w:eastAsia="Times New Roman" w:hAnsi="Times New Roman" w:cs="Times New Roman"/>
          <w:sz w:val="24"/>
        </w:rPr>
        <w:t xml:space="preserve"> </w:t>
      </w:r>
    </w:p>
    <w:p w14:paraId="2BEDF799" w14:textId="77777777" w:rsidR="00A858DA" w:rsidRDefault="00360CA6">
      <w:pPr>
        <w:pStyle w:val="Heading1"/>
        <w:ind w:left="189" w:right="0"/>
      </w:pPr>
      <w:r>
        <w:t xml:space="preserve">Section 104.  Statutory Authority </w:t>
      </w:r>
    </w:p>
    <w:p w14:paraId="63407F7F" w14:textId="77777777" w:rsidR="00A858DA" w:rsidRDefault="00360CA6">
      <w:pPr>
        <w:spacing w:after="0"/>
        <w:ind w:left="194"/>
      </w:pPr>
      <w:r>
        <w:rPr>
          <w:rFonts w:ascii="Times New Roman" w:eastAsia="Times New Roman" w:hAnsi="Times New Roman" w:cs="Times New Roman"/>
          <w:sz w:val="24"/>
        </w:rPr>
        <w:t xml:space="preserve"> </w:t>
      </w:r>
    </w:p>
    <w:p w14:paraId="3C681FF3" w14:textId="77777777" w:rsidR="00A858DA" w:rsidRDefault="00360CA6">
      <w:pPr>
        <w:spacing w:after="3" w:line="248" w:lineRule="auto"/>
        <w:ind w:left="189" w:right="519" w:hanging="10"/>
        <w:jc w:val="both"/>
      </w:pPr>
      <w:r>
        <w:rPr>
          <w:rFonts w:ascii="Times New Roman" w:eastAsia="Times New Roman" w:hAnsi="Times New Roman" w:cs="Times New Roman"/>
          <w:sz w:val="24"/>
        </w:rPr>
        <w:t>The Borough of Marietta is empowered to regulate land use activities that affect run</w:t>
      </w:r>
      <w:r>
        <w:rPr>
          <w:rFonts w:ascii="Times New Roman" w:eastAsia="Times New Roman" w:hAnsi="Times New Roman" w:cs="Times New Roman"/>
          <w:sz w:val="24"/>
        </w:rPr>
        <w:t xml:space="preserve">off by the authority of the Act of July 31, 1968, P.L. 805, No. 247, The Pennsylvania Municipalities Planning </w:t>
      </w:r>
      <w:r>
        <w:rPr>
          <w:rFonts w:ascii="Times New Roman" w:eastAsia="Times New Roman" w:hAnsi="Times New Roman" w:cs="Times New Roman"/>
          <w:sz w:val="24"/>
        </w:rPr>
        <w:lastRenderedPageBreak/>
        <w:t>Code, as amended, and/or the Act of October 4, 1978, P.L. 864 (Act 167), 32 P.S. Section 680.1, et seq., as amended, The Stormwater Management Act</w:t>
      </w:r>
      <w:r>
        <w:rPr>
          <w:rFonts w:ascii="Times New Roman" w:eastAsia="Times New Roman" w:hAnsi="Times New Roman" w:cs="Times New Roman"/>
          <w:sz w:val="24"/>
        </w:rPr>
        <w:t xml:space="preserve">. The Borough Code, 8 Pa.C.S.A Section 101 et seq. </w:t>
      </w:r>
    </w:p>
    <w:p w14:paraId="019E8DF0" w14:textId="77777777" w:rsidR="00A858DA" w:rsidRDefault="00360CA6">
      <w:pPr>
        <w:spacing w:after="0"/>
        <w:ind w:left="194"/>
      </w:pPr>
      <w:r>
        <w:rPr>
          <w:rFonts w:ascii="Times New Roman" w:eastAsia="Times New Roman" w:hAnsi="Times New Roman" w:cs="Times New Roman"/>
          <w:sz w:val="24"/>
        </w:rPr>
        <w:t xml:space="preserve"> </w:t>
      </w:r>
    </w:p>
    <w:p w14:paraId="3AB7EFCD" w14:textId="77777777" w:rsidR="00A858DA" w:rsidRDefault="00360CA6">
      <w:pPr>
        <w:pStyle w:val="Heading1"/>
        <w:ind w:left="189" w:right="0"/>
      </w:pPr>
      <w:r>
        <w:t xml:space="preserve">Section 105.  Applicability </w:t>
      </w:r>
    </w:p>
    <w:p w14:paraId="3D776D7B" w14:textId="77777777" w:rsidR="00A858DA" w:rsidRDefault="00360CA6">
      <w:pPr>
        <w:spacing w:after="0"/>
        <w:ind w:left="194"/>
      </w:pPr>
      <w:r>
        <w:rPr>
          <w:rFonts w:ascii="Times New Roman" w:eastAsia="Times New Roman" w:hAnsi="Times New Roman" w:cs="Times New Roman"/>
          <w:sz w:val="24"/>
        </w:rPr>
        <w:t xml:space="preserve"> </w:t>
      </w:r>
    </w:p>
    <w:p w14:paraId="29AFDD1B" w14:textId="77777777" w:rsidR="00A858DA" w:rsidRDefault="00360CA6">
      <w:pPr>
        <w:numPr>
          <w:ilvl w:val="0"/>
          <w:numId w:val="3"/>
        </w:numPr>
        <w:spacing w:after="3" w:line="248" w:lineRule="auto"/>
        <w:ind w:right="519" w:hanging="360"/>
        <w:jc w:val="both"/>
      </w:pPr>
      <w:r>
        <w:rPr>
          <w:rFonts w:ascii="Times New Roman" w:eastAsia="Times New Roman" w:hAnsi="Times New Roman" w:cs="Times New Roman"/>
          <w:sz w:val="24"/>
        </w:rPr>
        <w:t>All regulated activities and all activities that may affect stormwater runoff, including land development and earth disturbance activity, are subject to regulation by this</w:t>
      </w:r>
      <w:r>
        <w:rPr>
          <w:rFonts w:ascii="Times New Roman" w:eastAsia="Times New Roman" w:hAnsi="Times New Roman" w:cs="Times New Roman"/>
          <w:sz w:val="24"/>
        </w:rPr>
        <w:t xml:space="preserve"> Ordinance. </w:t>
      </w:r>
    </w:p>
    <w:p w14:paraId="5AC20AFB" w14:textId="77777777" w:rsidR="00A858DA" w:rsidRDefault="00360CA6">
      <w:pPr>
        <w:spacing w:after="0"/>
        <w:ind w:left="554"/>
      </w:pPr>
      <w:r>
        <w:rPr>
          <w:rFonts w:ascii="Times New Roman" w:eastAsia="Times New Roman" w:hAnsi="Times New Roman" w:cs="Times New Roman"/>
          <w:sz w:val="24"/>
        </w:rPr>
        <w:t xml:space="preserve"> </w:t>
      </w:r>
    </w:p>
    <w:p w14:paraId="612C2589" w14:textId="77777777" w:rsidR="00A858DA" w:rsidRDefault="00360CA6">
      <w:pPr>
        <w:numPr>
          <w:ilvl w:val="0"/>
          <w:numId w:val="3"/>
        </w:numPr>
        <w:spacing w:after="3" w:line="248" w:lineRule="auto"/>
        <w:ind w:right="519" w:hanging="360"/>
        <w:jc w:val="both"/>
      </w:pPr>
      <w:r>
        <w:rPr>
          <w:rFonts w:ascii="Times New Roman" w:eastAsia="Times New Roman" w:hAnsi="Times New Roman" w:cs="Times New Roman"/>
          <w:sz w:val="24"/>
        </w:rPr>
        <w:t xml:space="preserve">Duty of Persons Engaged in a Regulated Activity  </w:t>
      </w:r>
    </w:p>
    <w:p w14:paraId="75A8D740" w14:textId="77777777" w:rsidR="00A858DA" w:rsidRDefault="00360CA6">
      <w:pPr>
        <w:spacing w:after="0"/>
        <w:ind w:left="914"/>
      </w:pPr>
      <w:r>
        <w:rPr>
          <w:rFonts w:ascii="Times New Roman" w:eastAsia="Times New Roman" w:hAnsi="Times New Roman" w:cs="Times New Roman"/>
          <w:sz w:val="24"/>
        </w:rPr>
        <w:t xml:space="preserve"> </w:t>
      </w:r>
    </w:p>
    <w:p w14:paraId="6956B453" w14:textId="77777777" w:rsidR="00A858DA" w:rsidRDefault="00360CA6">
      <w:pPr>
        <w:spacing w:after="3" w:line="248" w:lineRule="auto"/>
        <w:ind w:left="924" w:right="519" w:hanging="10"/>
        <w:jc w:val="both"/>
      </w:pPr>
      <w:r>
        <w:rPr>
          <w:rFonts w:ascii="Times New Roman" w:eastAsia="Times New Roman" w:hAnsi="Times New Roman" w:cs="Times New Roman"/>
          <w:sz w:val="24"/>
        </w:rPr>
        <w:t>Notwithstanding any provision(s) of this Ordinance, including exemptions, any Landowner or any person engaged in a Regulated Activity, including but not limited to the alteration or development of land, which may affect stormwater runoff characteristics, s</w:t>
      </w:r>
      <w:r>
        <w:rPr>
          <w:rFonts w:ascii="Times New Roman" w:eastAsia="Times New Roman" w:hAnsi="Times New Roman" w:cs="Times New Roman"/>
          <w:sz w:val="24"/>
        </w:rPr>
        <w:t>hall implement such measures as are reasonably necessary to prevent injury to health, safety, or other property. Such measures also shall include actions as are required to manage the rate, volume, direction, and quality of resulting stormwater runoff in a</w:t>
      </w:r>
      <w:r>
        <w:rPr>
          <w:rFonts w:ascii="Times New Roman" w:eastAsia="Times New Roman" w:hAnsi="Times New Roman" w:cs="Times New Roman"/>
          <w:sz w:val="24"/>
        </w:rPr>
        <w:t xml:space="preserve"> manner which otherwise adequately protects health, property, and water quality of Waters of the Commonwealth. </w:t>
      </w:r>
    </w:p>
    <w:p w14:paraId="3E50BA94" w14:textId="77777777" w:rsidR="00A858DA" w:rsidRDefault="00360CA6">
      <w:pPr>
        <w:spacing w:after="0"/>
        <w:ind w:left="914"/>
      </w:pPr>
      <w:r>
        <w:rPr>
          <w:rFonts w:ascii="Times New Roman" w:eastAsia="Times New Roman" w:hAnsi="Times New Roman" w:cs="Times New Roman"/>
          <w:sz w:val="24"/>
        </w:rPr>
        <w:t xml:space="preserve"> </w:t>
      </w:r>
    </w:p>
    <w:p w14:paraId="3A12A538" w14:textId="77777777" w:rsidR="00A858DA" w:rsidRDefault="00360CA6">
      <w:pPr>
        <w:numPr>
          <w:ilvl w:val="0"/>
          <w:numId w:val="3"/>
        </w:numPr>
        <w:spacing w:after="3" w:line="248" w:lineRule="auto"/>
        <w:ind w:right="519" w:hanging="360"/>
        <w:jc w:val="both"/>
      </w:pPr>
      <w:r>
        <w:rPr>
          <w:rFonts w:ascii="Times New Roman" w:eastAsia="Times New Roman" w:hAnsi="Times New Roman" w:cs="Times New Roman"/>
          <w:sz w:val="24"/>
        </w:rPr>
        <w:t xml:space="preserve">Phased and Incremental Project Requirements </w:t>
      </w:r>
    </w:p>
    <w:p w14:paraId="78592CEF" w14:textId="77777777" w:rsidR="00A858DA" w:rsidRDefault="00360CA6">
      <w:pPr>
        <w:spacing w:after="0"/>
        <w:ind w:left="554"/>
      </w:pPr>
      <w:r>
        <w:rPr>
          <w:rFonts w:ascii="Times New Roman" w:eastAsia="Times New Roman" w:hAnsi="Times New Roman" w:cs="Times New Roman"/>
          <w:sz w:val="24"/>
        </w:rPr>
        <w:t xml:space="preserve"> </w:t>
      </w:r>
    </w:p>
    <w:p w14:paraId="101DB3A1" w14:textId="77777777" w:rsidR="00A858DA" w:rsidRDefault="00360CA6">
      <w:pPr>
        <w:numPr>
          <w:ilvl w:val="1"/>
          <w:numId w:val="3"/>
        </w:numPr>
        <w:spacing w:after="3" w:line="248" w:lineRule="auto"/>
        <w:ind w:right="519" w:hanging="360"/>
        <w:jc w:val="both"/>
      </w:pPr>
      <w:r>
        <w:rPr>
          <w:rFonts w:ascii="Times New Roman" w:eastAsia="Times New Roman" w:hAnsi="Times New Roman" w:cs="Times New Roman"/>
          <w:sz w:val="24"/>
        </w:rPr>
        <w:t>Any Regulated Activity (including but not limited to New Development, Redevelopment, or Earth D</w:t>
      </w:r>
      <w:r>
        <w:rPr>
          <w:rFonts w:ascii="Times New Roman" w:eastAsia="Times New Roman" w:hAnsi="Times New Roman" w:cs="Times New Roman"/>
          <w:sz w:val="24"/>
        </w:rPr>
        <w:t>isturbance) that is to take place incrementally or in phases, or occurs in sequential projects on the same parcel or property, shall be subject to regulation by this Ordinance if the cumulative Proposed Impervious Surface or Earth Disturbance exceeds the c</w:t>
      </w:r>
      <w:r>
        <w:rPr>
          <w:rFonts w:ascii="Times New Roman" w:eastAsia="Times New Roman" w:hAnsi="Times New Roman" w:cs="Times New Roman"/>
          <w:sz w:val="24"/>
        </w:rPr>
        <w:t xml:space="preserve">orresponding threshold for exemption (as presented in Table 302.1 ·'Thresholds for Regulated Activities that are Exempt from the Provisions of this Ordinance as Listed Below''). </w:t>
      </w:r>
    </w:p>
    <w:p w14:paraId="5E80E30E" w14:textId="77777777" w:rsidR="00A858DA" w:rsidRDefault="00360CA6">
      <w:pPr>
        <w:spacing w:after="0"/>
        <w:ind w:left="914"/>
      </w:pPr>
      <w:r>
        <w:rPr>
          <w:rFonts w:ascii="Times New Roman" w:eastAsia="Times New Roman" w:hAnsi="Times New Roman" w:cs="Times New Roman"/>
          <w:sz w:val="24"/>
        </w:rPr>
        <w:t xml:space="preserve"> </w:t>
      </w:r>
    </w:p>
    <w:p w14:paraId="11937970" w14:textId="77777777" w:rsidR="00A858DA" w:rsidRDefault="00360CA6">
      <w:pPr>
        <w:numPr>
          <w:ilvl w:val="1"/>
          <w:numId w:val="3"/>
        </w:numPr>
        <w:spacing w:after="3" w:line="248" w:lineRule="auto"/>
        <w:ind w:right="519" w:hanging="360"/>
        <w:jc w:val="both"/>
      </w:pPr>
      <w:r>
        <w:rPr>
          <w:rFonts w:ascii="Times New Roman" w:eastAsia="Times New Roman" w:hAnsi="Times New Roman" w:cs="Times New Roman"/>
          <w:sz w:val="24"/>
        </w:rPr>
        <w:t>The date of adoption of this Ordinance shall be the starting point from whi</w:t>
      </w:r>
      <w:r>
        <w:rPr>
          <w:rFonts w:ascii="Times New Roman" w:eastAsia="Times New Roman" w:hAnsi="Times New Roman" w:cs="Times New Roman"/>
          <w:sz w:val="24"/>
        </w:rPr>
        <w:t xml:space="preserve">ch to consider tracts as parent tracts relative to future subdivisions, and from which Impervious Surface and Earth Disturbance computations shall be cumulatively considered, unless such requirements have previously been adopted, then the earliest date of </w:t>
      </w:r>
      <w:r>
        <w:rPr>
          <w:rFonts w:ascii="Times New Roman" w:eastAsia="Times New Roman" w:hAnsi="Times New Roman" w:cs="Times New Roman"/>
          <w:sz w:val="24"/>
        </w:rPr>
        <w:t xml:space="preserve">the applicable municipal ordinance adoption shall remain as the starting point. </w:t>
      </w:r>
    </w:p>
    <w:p w14:paraId="61A67FFF" w14:textId="77777777" w:rsidR="00A858DA" w:rsidRDefault="00360CA6">
      <w:pPr>
        <w:spacing w:after="0"/>
        <w:ind w:left="914"/>
      </w:pPr>
      <w:r>
        <w:rPr>
          <w:rFonts w:ascii="Times New Roman" w:eastAsia="Times New Roman" w:hAnsi="Times New Roman" w:cs="Times New Roman"/>
          <w:sz w:val="24"/>
        </w:rPr>
        <w:t xml:space="preserve"> </w:t>
      </w:r>
    </w:p>
    <w:p w14:paraId="4B895053" w14:textId="77777777" w:rsidR="00A858DA" w:rsidRDefault="00360CA6">
      <w:pPr>
        <w:spacing w:after="3" w:line="248" w:lineRule="auto"/>
        <w:ind w:left="924" w:right="519" w:hanging="10"/>
        <w:jc w:val="both"/>
      </w:pPr>
      <w:r>
        <w:rPr>
          <w:rFonts w:ascii="Times New Roman" w:eastAsia="Times New Roman" w:hAnsi="Times New Roman" w:cs="Times New Roman"/>
          <w:sz w:val="24"/>
        </w:rPr>
        <w:t xml:space="preserve">For example: </w:t>
      </w:r>
    </w:p>
    <w:p w14:paraId="6DDB4F33" w14:textId="77777777" w:rsidR="00A858DA" w:rsidRDefault="00360CA6">
      <w:pPr>
        <w:spacing w:after="0"/>
        <w:ind w:left="914"/>
      </w:pPr>
      <w:r>
        <w:rPr>
          <w:rFonts w:ascii="Times New Roman" w:eastAsia="Times New Roman" w:hAnsi="Times New Roman" w:cs="Times New Roman"/>
          <w:sz w:val="24"/>
        </w:rPr>
        <w:t xml:space="preserve"> </w:t>
      </w:r>
    </w:p>
    <w:p w14:paraId="117A4992" w14:textId="77777777" w:rsidR="00A858DA" w:rsidRDefault="00360CA6">
      <w:pPr>
        <w:spacing w:after="3" w:line="248" w:lineRule="auto"/>
        <w:ind w:left="1376" w:right="519" w:hanging="10"/>
        <w:jc w:val="both"/>
      </w:pPr>
      <w:r>
        <w:rPr>
          <w:rFonts w:ascii="Times New Roman" w:eastAsia="Times New Roman" w:hAnsi="Times New Roman" w:cs="Times New Roman"/>
          <w:sz w:val="24"/>
        </w:rPr>
        <w:t>If, after adoption of this Ordinance, an Applicant proposes construction of a two hundred (200) square foot shed, that project would be exempted from the req</w:t>
      </w:r>
      <w:r>
        <w:rPr>
          <w:rFonts w:ascii="Times New Roman" w:eastAsia="Times New Roman" w:hAnsi="Times New Roman" w:cs="Times New Roman"/>
          <w:sz w:val="24"/>
        </w:rPr>
        <w:t>uirements of this Ordinance as noted in Table 302.1. If, at a later date, an Applicant proposes to construct a nine hundred (900) square foot room addition on the same property, the Applicant would then be required to implement the stormwater management an</w:t>
      </w:r>
      <w:r>
        <w:rPr>
          <w:rFonts w:ascii="Times New Roman" w:eastAsia="Times New Roman" w:hAnsi="Times New Roman" w:cs="Times New Roman"/>
          <w:sz w:val="24"/>
        </w:rPr>
        <w:t xml:space="preserve">d plan submission requirements of this Ordinance for the cumulative total of one thousand </w:t>
      </w:r>
      <w:r>
        <w:rPr>
          <w:rFonts w:ascii="Times New Roman" w:eastAsia="Times New Roman" w:hAnsi="Times New Roman" w:cs="Times New Roman"/>
          <w:sz w:val="24"/>
        </w:rPr>
        <w:lastRenderedPageBreak/>
        <w:t xml:space="preserve">one hundred (1,100) square feet of additional Impervious Surface added to the property since adoption of this Ordinance. </w:t>
      </w:r>
    </w:p>
    <w:p w14:paraId="1B652B33" w14:textId="77777777" w:rsidR="00A858DA" w:rsidRDefault="00360CA6">
      <w:pPr>
        <w:spacing w:after="0"/>
        <w:ind w:left="914"/>
      </w:pPr>
      <w:r>
        <w:rPr>
          <w:rFonts w:ascii="Times New Roman" w:eastAsia="Times New Roman" w:hAnsi="Times New Roman" w:cs="Times New Roman"/>
          <w:sz w:val="24"/>
        </w:rPr>
        <w:t xml:space="preserve"> </w:t>
      </w:r>
    </w:p>
    <w:p w14:paraId="1337101B" w14:textId="77777777" w:rsidR="00A858DA" w:rsidRDefault="00360CA6">
      <w:pPr>
        <w:spacing w:after="3" w:line="248" w:lineRule="auto"/>
        <w:ind w:left="924" w:right="519" w:hanging="10"/>
        <w:jc w:val="both"/>
      </w:pPr>
      <w:r>
        <w:rPr>
          <w:rFonts w:ascii="Times New Roman" w:eastAsia="Times New Roman" w:hAnsi="Times New Roman" w:cs="Times New Roman"/>
          <w:sz w:val="24"/>
        </w:rPr>
        <w:t>This Ordinance shall operate in coordinati</w:t>
      </w:r>
      <w:r>
        <w:rPr>
          <w:rFonts w:ascii="Times New Roman" w:eastAsia="Times New Roman" w:hAnsi="Times New Roman" w:cs="Times New Roman"/>
          <w:sz w:val="24"/>
        </w:rPr>
        <w:t>on with those parallel requirements of federal, state, and local regulations. The requirements of this Ordinance shall be no less restrictive in meeting the requirements for environmentally-safe water quality and water patterns than the requirements of fed</w:t>
      </w:r>
      <w:r>
        <w:rPr>
          <w:rFonts w:ascii="Times New Roman" w:eastAsia="Times New Roman" w:hAnsi="Times New Roman" w:cs="Times New Roman"/>
          <w:sz w:val="24"/>
        </w:rPr>
        <w:t xml:space="preserve">eral, state and other local regulations. </w:t>
      </w:r>
    </w:p>
    <w:p w14:paraId="4271A7B6" w14:textId="77777777" w:rsidR="00A858DA" w:rsidRDefault="00360CA6">
      <w:pPr>
        <w:spacing w:after="0"/>
        <w:ind w:left="914"/>
      </w:pPr>
      <w:r>
        <w:rPr>
          <w:rFonts w:ascii="Times New Roman" w:eastAsia="Times New Roman" w:hAnsi="Times New Roman" w:cs="Times New Roman"/>
          <w:sz w:val="24"/>
        </w:rPr>
        <w:t xml:space="preserve"> </w:t>
      </w:r>
    </w:p>
    <w:p w14:paraId="1D3BCB09" w14:textId="77777777" w:rsidR="00A858DA" w:rsidRDefault="00360CA6">
      <w:pPr>
        <w:numPr>
          <w:ilvl w:val="0"/>
          <w:numId w:val="3"/>
        </w:numPr>
        <w:spacing w:after="3" w:line="248" w:lineRule="auto"/>
        <w:ind w:right="519" w:hanging="360"/>
        <w:jc w:val="both"/>
      </w:pPr>
      <w:r>
        <w:rPr>
          <w:rFonts w:ascii="Times New Roman" w:eastAsia="Times New Roman" w:hAnsi="Times New Roman" w:cs="Times New Roman"/>
          <w:sz w:val="24"/>
        </w:rPr>
        <w:t xml:space="preserve">All regulated conditions and activities require a Stormwater Management Permit as issued by the Borough or a Stormwater Management Exemption as issued by the Borough.  </w:t>
      </w:r>
    </w:p>
    <w:p w14:paraId="19E8CA8D" w14:textId="77777777" w:rsidR="00A858DA" w:rsidRDefault="00360CA6">
      <w:pPr>
        <w:spacing w:after="0"/>
        <w:ind w:left="194"/>
      </w:pPr>
      <w:r>
        <w:rPr>
          <w:rFonts w:ascii="Times New Roman" w:eastAsia="Times New Roman" w:hAnsi="Times New Roman" w:cs="Times New Roman"/>
          <w:sz w:val="24"/>
        </w:rPr>
        <w:t xml:space="preserve"> </w:t>
      </w:r>
    </w:p>
    <w:p w14:paraId="12AF3222" w14:textId="77777777" w:rsidR="00A858DA" w:rsidRDefault="00360CA6">
      <w:pPr>
        <w:pStyle w:val="Heading1"/>
        <w:ind w:left="189" w:right="0"/>
      </w:pPr>
      <w:r>
        <w:t xml:space="preserve">Section 106.  Repealer </w:t>
      </w:r>
    </w:p>
    <w:p w14:paraId="6622EA96" w14:textId="77777777" w:rsidR="00A858DA" w:rsidRDefault="00360CA6">
      <w:pPr>
        <w:spacing w:after="0"/>
        <w:ind w:left="194"/>
      </w:pPr>
      <w:r>
        <w:rPr>
          <w:rFonts w:ascii="Times New Roman" w:eastAsia="Times New Roman" w:hAnsi="Times New Roman" w:cs="Times New Roman"/>
          <w:sz w:val="24"/>
        </w:rPr>
        <w:t xml:space="preserve"> </w:t>
      </w:r>
    </w:p>
    <w:p w14:paraId="648E6B16"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Any other ordinance provision(s), regulation or portion thereof, of the Borough of Marietta inconsistent with any of the provisions of this Ordinance is hereby repealed to the extent of the inconsistency only. </w:t>
      </w:r>
    </w:p>
    <w:p w14:paraId="46AF08BA" w14:textId="77777777" w:rsidR="00A858DA" w:rsidRDefault="00360CA6">
      <w:pPr>
        <w:spacing w:after="0"/>
        <w:ind w:left="194"/>
      </w:pPr>
      <w:r>
        <w:rPr>
          <w:rFonts w:ascii="Times New Roman" w:eastAsia="Times New Roman" w:hAnsi="Times New Roman" w:cs="Times New Roman"/>
          <w:sz w:val="24"/>
        </w:rPr>
        <w:t xml:space="preserve"> </w:t>
      </w:r>
    </w:p>
    <w:p w14:paraId="43EEAA53" w14:textId="77777777" w:rsidR="00A858DA" w:rsidRDefault="00360CA6">
      <w:pPr>
        <w:pStyle w:val="Heading1"/>
        <w:ind w:left="189" w:right="0"/>
      </w:pPr>
      <w:r>
        <w:t>Section 107.  Sev</w:t>
      </w:r>
      <w:r>
        <w:t xml:space="preserve">erability </w:t>
      </w:r>
    </w:p>
    <w:p w14:paraId="36091B6D" w14:textId="77777777" w:rsidR="00A858DA" w:rsidRDefault="00360CA6">
      <w:pPr>
        <w:spacing w:after="0"/>
        <w:ind w:left="194"/>
      </w:pPr>
      <w:r>
        <w:rPr>
          <w:rFonts w:ascii="Times New Roman" w:eastAsia="Times New Roman" w:hAnsi="Times New Roman" w:cs="Times New Roman"/>
          <w:sz w:val="24"/>
        </w:rPr>
        <w:t xml:space="preserve"> </w:t>
      </w:r>
    </w:p>
    <w:p w14:paraId="166E064F"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In the event that a court of competent jurisdiction declares any word, sentence, phrase, section or provision of this Ordinance invalid, such decision shall not affect the validity of any of the remaining provisions of this Ordinance. </w:t>
      </w:r>
    </w:p>
    <w:p w14:paraId="15F4B2C8" w14:textId="77777777" w:rsidR="00A858DA" w:rsidRDefault="00360CA6">
      <w:pPr>
        <w:spacing w:after="0"/>
        <w:ind w:left="194"/>
      </w:pPr>
      <w:r>
        <w:rPr>
          <w:rFonts w:ascii="Times New Roman" w:eastAsia="Times New Roman" w:hAnsi="Times New Roman" w:cs="Times New Roman"/>
          <w:sz w:val="24"/>
        </w:rPr>
        <w:t xml:space="preserve"> </w:t>
      </w:r>
    </w:p>
    <w:p w14:paraId="677B7154" w14:textId="77777777" w:rsidR="00A858DA" w:rsidRDefault="00360CA6">
      <w:pPr>
        <w:pStyle w:val="Heading1"/>
        <w:ind w:left="189" w:right="0"/>
      </w:pPr>
      <w:r>
        <w:t>Section 108.  Comp</w:t>
      </w:r>
      <w:r>
        <w:t xml:space="preserve">atibility with Other Requirements </w:t>
      </w:r>
    </w:p>
    <w:p w14:paraId="05B79915" w14:textId="77777777" w:rsidR="00A858DA" w:rsidRDefault="00360CA6">
      <w:pPr>
        <w:spacing w:after="0"/>
        <w:ind w:left="194"/>
      </w:pPr>
      <w:r>
        <w:rPr>
          <w:rFonts w:ascii="Times New Roman" w:eastAsia="Times New Roman" w:hAnsi="Times New Roman" w:cs="Times New Roman"/>
          <w:sz w:val="24"/>
        </w:rPr>
        <w:t xml:space="preserve"> </w:t>
      </w:r>
    </w:p>
    <w:p w14:paraId="6F786DE1" w14:textId="77777777" w:rsidR="00A858DA" w:rsidRDefault="00360CA6">
      <w:pPr>
        <w:spacing w:after="3" w:line="248" w:lineRule="auto"/>
        <w:ind w:left="189" w:right="519" w:hanging="10"/>
        <w:jc w:val="both"/>
      </w:pPr>
      <w:r>
        <w:rPr>
          <w:rFonts w:ascii="Times New Roman" w:eastAsia="Times New Roman" w:hAnsi="Times New Roman" w:cs="Times New Roman"/>
          <w:sz w:val="24"/>
        </w:rPr>
        <w:t>Approvals issued and actions taken under this Ordinance do not relieve the Applicant of the responsibility to secure required permits or approvals for activities regulated by any other code, law, regulation or ordinance</w:t>
      </w:r>
      <w:r>
        <w:rPr>
          <w:rFonts w:ascii="Times New Roman" w:eastAsia="Times New Roman" w:hAnsi="Times New Roman" w:cs="Times New Roman"/>
          <w:sz w:val="24"/>
        </w:rPr>
        <w:t xml:space="preserve">. </w:t>
      </w:r>
    </w:p>
    <w:p w14:paraId="7A1C33DD" w14:textId="77777777" w:rsidR="00A858DA" w:rsidRDefault="00360CA6">
      <w:pPr>
        <w:spacing w:after="0"/>
        <w:ind w:left="194"/>
      </w:pPr>
      <w:r>
        <w:rPr>
          <w:rFonts w:ascii="Times New Roman" w:eastAsia="Times New Roman" w:hAnsi="Times New Roman" w:cs="Times New Roman"/>
          <w:sz w:val="24"/>
        </w:rPr>
        <w:t xml:space="preserve"> </w:t>
      </w:r>
    </w:p>
    <w:p w14:paraId="26FEB17A" w14:textId="77777777" w:rsidR="00A858DA" w:rsidRDefault="00360CA6">
      <w:pPr>
        <w:pStyle w:val="Heading1"/>
        <w:ind w:left="189" w:right="0"/>
      </w:pPr>
      <w:r>
        <w:t>Section 109.  Erroneous Permit</w:t>
      </w:r>
      <w:r>
        <w:rPr>
          <w:b w:val="0"/>
        </w:rPr>
        <w:t xml:space="preserve"> </w:t>
      </w:r>
    </w:p>
    <w:p w14:paraId="13EB6978" w14:textId="77777777" w:rsidR="00A858DA" w:rsidRDefault="00360CA6">
      <w:pPr>
        <w:spacing w:after="0"/>
        <w:ind w:left="194"/>
      </w:pPr>
      <w:r>
        <w:rPr>
          <w:rFonts w:ascii="Times New Roman" w:eastAsia="Times New Roman" w:hAnsi="Times New Roman" w:cs="Times New Roman"/>
          <w:sz w:val="24"/>
        </w:rPr>
        <w:t xml:space="preserve"> </w:t>
      </w:r>
    </w:p>
    <w:p w14:paraId="4939D365" w14:textId="77777777" w:rsidR="00A858DA" w:rsidRDefault="00360CA6">
      <w:pPr>
        <w:spacing w:after="3" w:line="248" w:lineRule="auto"/>
        <w:ind w:left="189" w:right="519" w:hanging="10"/>
        <w:jc w:val="both"/>
      </w:pPr>
      <w:r>
        <w:rPr>
          <w:rFonts w:ascii="Times New Roman" w:eastAsia="Times New Roman" w:hAnsi="Times New Roman" w:cs="Times New Roman"/>
          <w:sz w:val="24"/>
        </w:rPr>
        <w:t>Any permit or authorization issued or approved based on false, misleading or erroneous information provided by an Applicant is void without the necessity of any proceedings for revocation. Any work undertaken or use e</w:t>
      </w:r>
      <w:r>
        <w:rPr>
          <w:rFonts w:ascii="Times New Roman" w:eastAsia="Times New Roman" w:hAnsi="Times New Roman" w:cs="Times New Roman"/>
          <w:sz w:val="24"/>
        </w:rPr>
        <w:t xml:space="preserve">stablished pursuant to such permit or other authorization is unlawful. No action may be taken by a board, agency or employee of the Borough of Marietta purporting to validate such a violation. </w:t>
      </w:r>
    </w:p>
    <w:p w14:paraId="4A6FA960" w14:textId="77777777" w:rsidR="00A858DA" w:rsidRDefault="00360CA6">
      <w:pPr>
        <w:spacing w:after="0"/>
        <w:ind w:left="194"/>
      </w:pPr>
      <w:r>
        <w:rPr>
          <w:rFonts w:ascii="Times New Roman" w:eastAsia="Times New Roman" w:hAnsi="Times New Roman" w:cs="Times New Roman"/>
          <w:sz w:val="24"/>
        </w:rPr>
        <w:t xml:space="preserve"> </w:t>
      </w:r>
    </w:p>
    <w:p w14:paraId="38C19FFE" w14:textId="77777777" w:rsidR="00A858DA" w:rsidRDefault="00360CA6">
      <w:pPr>
        <w:pStyle w:val="Heading1"/>
        <w:ind w:left="189" w:right="0"/>
      </w:pPr>
      <w:r>
        <w:t xml:space="preserve">Section 110.  Waivers </w:t>
      </w:r>
    </w:p>
    <w:p w14:paraId="77239E20" w14:textId="77777777" w:rsidR="00A858DA" w:rsidRDefault="00360CA6">
      <w:pPr>
        <w:spacing w:after="0"/>
        <w:ind w:left="194"/>
      </w:pPr>
      <w:r>
        <w:rPr>
          <w:rFonts w:ascii="Times New Roman" w:eastAsia="Times New Roman" w:hAnsi="Times New Roman" w:cs="Times New Roman"/>
          <w:sz w:val="24"/>
        </w:rPr>
        <w:t xml:space="preserve"> </w:t>
      </w:r>
    </w:p>
    <w:p w14:paraId="2C761D13" w14:textId="77777777" w:rsidR="00A858DA" w:rsidRDefault="00360CA6">
      <w:pPr>
        <w:numPr>
          <w:ilvl w:val="0"/>
          <w:numId w:val="4"/>
        </w:numPr>
        <w:spacing w:after="3" w:line="248" w:lineRule="auto"/>
        <w:ind w:right="519" w:hanging="360"/>
        <w:jc w:val="both"/>
      </w:pPr>
      <w:r>
        <w:rPr>
          <w:rFonts w:ascii="Times New Roman" w:eastAsia="Times New Roman" w:hAnsi="Times New Roman" w:cs="Times New Roman"/>
          <w:sz w:val="24"/>
        </w:rPr>
        <w:t>If the Borough of Marietta determin</w:t>
      </w:r>
      <w:r>
        <w:rPr>
          <w:rFonts w:ascii="Times New Roman" w:eastAsia="Times New Roman" w:hAnsi="Times New Roman" w:cs="Times New Roman"/>
          <w:sz w:val="24"/>
        </w:rPr>
        <w:t xml:space="preserve">es that any requirement under this Ordinance cannot be achieved for a particular regulated activity, it may, after an evaluation of alternatives, approve measures other than those in this Ordinance, subject to paragraphs B and C below. </w:t>
      </w:r>
    </w:p>
    <w:p w14:paraId="4A4627A9" w14:textId="77777777" w:rsidR="00A858DA" w:rsidRDefault="00360CA6">
      <w:pPr>
        <w:spacing w:after="0"/>
        <w:ind w:left="194"/>
      </w:pPr>
      <w:r>
        <w:rPr>
          <w:rFonts w:ascii="Times New Roman" w:eastAsia="Times New Roman" w:hAnsi="Times New Roman" w:cs="Times New Roman"/>
          <w:sz w:val="24"/>
        </w:rPr>
        <w:t xml:space="preserve"> </w:t>
      </w:r>
    </w:p>
    <w:p w14:paraId="006C5C5C" w14:textId="77777777" w:rsidR="00A858DA" w:rsidRDefault="00360CA6">
      <w:pPr>
        <w:numPr>
          <w:ilvl w:val="0"/>
          <w:numId w:val="4"/>
        </w:numPr>
        <w:spacing w:after="3" w:line="248" w:lineRule="auto"/>
        <w:ind w:right="519" w:hanging="360"/>
        <w:jc w:val="both"/>
      </w:pPr>
      <w:r>
        <w:rPr>
          <w:rFonts w:ascii="Times New Roman" w:eastAsia="Times New Roman" w:hAnsi="Times New Roman" w:cs="Times New Roman"/>
          <w:sz w:val="24"/>
        </w:rPr>
        <w:lastRenderedPageBreak/>
        <w:t>Waivers or modifi</w:t>
      </w:r>
      <w:r>
        <w:rPr>
          <w:rFonts w:ascii="Times New Roman" w:eastAsia="Times New Roman" w:hAnsi="Times New Roman" w:cs="Times New Roman"/>
          <w:sz w:val="24"/>
        </w:rPr>
        <w:t>cations of the requirements of this Ordinance may be approved by the Borough of Marietta if strict enforcement will exact undue hardship because of peculiar conditions pertaining to the land in question, provided that the modifications will not be contrary</w:t>
      </w:r>
      <w:r>
        <w:rPr>
          <w:rFonts w:ascii="Times New Roman" w:eastAsia="Times New Roman" w:hAnsi="Times New Roman" w:cs="Times New Roman"/>
          <w:sz w:val="24"/>
        </w:rPr>
        <w:t xml:space="preserve"> to the public interest and that the purpose of the Ordinance is preserved.  Cost or financial burden shall not be considered a hardship.  Modification may be considered if an alternative standard or approach will provide equal or better achievement of the</w:t>
      </w:r>
      <w:r>
        <w:rPr>
          <w:rFonts w:ascii="Times New Roman" w:eastAsia="Times New Roman" w:hAnsi="Times New Roman" w:cs="Times New Roman"/>
          <w:sz w:val="24"/>
        </w:rPr>
        <w:t xml:space="preserve"> purpose of the Ordinance.  A request for modifications shall be in writing and accompany the Stormwater Management Site Plan submission.  The request shall provide the facts on which the request is based, the provision(s) of the Ordinance involved and the</w:t>
      </w:r>
      <w:r>
        <w:rPr>
          <w:rFonts w:ascii="Times New Roman" w:eastAsia="Times New Roman" w:hAnsi="Times New Roman" w:cs="Times New Roman"/>
          <w:sz w:val="24"/>
        </w:rPr>
        <w:t xml:space="preserve"> proposed modification. </w:t>
      </w:r>
    </w:p>
    <w:p w14:paraId="581FE05B" w14:textId="77777777" w:rsidR="00A858DA" w:rsidRDefault="00360CA6">
      <w:pPr>
        <w:spacing w:after="0"/>
        <w:ind w:left="194"/>
      </w:pPr>
      <w:r>
        <w:rPr>
          <w:rFonts w:ascii="Times New Roman" w:eastAsia="Times New Roman" w:hAnsi="Times New Roman" w:cs="Times New Roman"/>
          <w:sz w:val="24"/>
        </w:rPr>
        <w:t xml:space="preserve"> </w:t>
      </w:r>
    </w:p>
    <w:p w14:paraId="59EEDFF8" w14:textId="77777777" w:rsidR="00A858DA" w:rsidRDefault="00360CA6">
      <w:pPr>
        <w:numPr>
          <w:ilvl w:val="0"/>
          <w:numId w:val="4"/>
        </w:numPr>
        <w:spacing w:after="3" w:line="248" w:lineRule="auto"/>
        <w:ind w:right="519" w:hanging="360"/>
        <w:jc w:val="both"/>
      </w:pPr>
      <w:r>
        <w:rPr>
          <w:rFonts w:ascii="Times New Roman" w:eastAsia="Times New Roman" w:hAnsi="Times New Roman" w:cs="Times New Roman"/>
          <w:sz w:val="24"/>
        </w:rPr>
        <w:t>No waiver or modification of any regulated stormwater activity involving earth disturbance greater than or equal to one (1) acre may be granted by the Borough of Marietta unless that action is approved in advance by the Department of Environmental Protecti</w:t>
      </w:r>
      <w:r>
        <w:rPr>
          <w:rFonts w:ascii="Times New Roman" w:eastAsia="Times New Roman" w:hAnsi="Times New Roman" w:cs="Times New Roman"/>
          <w:sz w:val="24"/>
        </w:rPr>
        <w:t xml:space="preserve">on (DEP) or the Lancaster County Conservation District. </w:t>
      </w:r>
    </w:p>
    <w:p w14:paraId="3C131B64" w14:textId="77777777" w:rsidR="00A858DA" w:rsidRDefault="00360CA6">
      <w:pPr>
        <w:spacing w:after="0"/>
        <w:ind w:left="194"/>
      </w:pPr>
      <w:r>
        <w:rPr>
          <w:rFonts w:ascii="Times New Roman" w:eastAsia="Times New Roman" w:hAnsi="Times New Roman" w:cs="Times New Roman"/>
          <w:sz w:val="24"/>
        </w:rPr>
        <w:t xml:space="preserve"> </w:t>
      </w:r>
    </w:p>
    <w:p w14:paraId="440E8D31" w14:textId="77777777" w:rsidR="00A858DA" w:rsidRDefault="00360CA6">
      <w:pPr>
        <w:spacing w:after="0"/>
        <w:ind w:left="194"/>
      </w:pPr>
      <w:r>
        <w:rPr>
          <w:rFonts w:ascii="Times New Roman" w:eastAsia="Times New Roman" w:hAnsi="Times New Roman" w:cs="Times New Roman"/>
          <w:sz w:val="24"/>
        </w:rPr>
        <w:t xml:space="preserve"> </w:t>
      </w:r>
    </w:p>
    <w:p w14:paraId="7D4B5DAC" w14:textId="77777777" w:rsidR="00A858DA" w:rsidRDefault="00360CA6">
      <w:pPr>
        <w:pStyle w:val="Heading1"/>
        <w:spacing w:line="259" w:lineRule="auto"/>
        <w:ind w:left="114" w:right="435"/>
        <w:jc w:val="center"/>
      </w:pPr>
      <w:r>
        <w:t xml:space="preserve">ARTICLE II – DEFINITIONS </w:t>
      </w:r>
    </w:p>
    <w:p w14:paraId="4F559D9F" w14:textId="77777777" w:rsidR="00A858DA" w:rsidRDefault="00360CA6">
      <w:pPr>
        <w:spacing w:after="0"/>
        <w:ind w:right="272"/>
        <w:jc w:val="center"/>
      </w:pPr>
      <w:r>
        <w:rPr>
          <w:rFonts w:ascii="Times New Roman" w:eastAsia="Times New Roman" w:hAnsi="Times New Roman" w:cs="Times New Roman"/>
          <w:sz w:val="24"/>
        </w:rPr>
        <w:t xml:space="preserve"> </w:t>
      </w:r>
    </w:p>
    <w:p w14:paraId="228CCCA2"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For the purposes of this Ordinance, certain terms and words used herein shall be interpreted as follows: </w:t>
      </w:r>
    </w:p>
    <w:p w14:paraId="0E931D99" w14:textId="77777777" w:rsidR="00A858DA" w:rsidRDefault="00360CA6">
      <w:pPr>
        <w:spacing w:after="0"/>
        <w:ind w:left="194"/>
      </w:pPr>
      <w:r>
        <w:rPr>
          <w:rFonts w:ascii="Times New Roman" w:eastAsia="Times New Roman" w:hAnsi="Times New Roman" w:cs="Times New Roman"/>
          <w:sz w:val="24"/>
        </w:rPr>
        <w:t xml:space="preserve"> </w:t>
      </w:r>
    </w:p>
    <w:p w14:paraId="3CE339A5" w14:textId="77777777" w:rsidR="00A858DA" w:rsidRDefault="00360CA6">
      <w:pPr>
        <w:numPr>
          <w:ilvl w:val="0"/>
          <w:numId w:val="5"/>
        </w:numPr>
        <w:spacing w:after="3" w:line="248" w:lineRule="auto"/>
        <w:ind w:right="519" w:hanging="360"/>
        <w:jc w:val="both"/>
      </w:pPr>
      <w:r>
        <w:rPr>
          <w:rFonts w:ascii="Times New Roman" w:eastAsia="Times New Roman" w:hAnsi="Times New Roman" w:cs="Times New Roman"/>
          <w:sz w:val="24"/>
        </w:rPr>
        <w:t>Words used in the present tense include the future tense; t</w:t>
      </w:r>
      <w:r>
        <w:rPr>
          <w:rFonts w:ascii="Times New Roman" w:eastAsia="Times New Roman" w:hAnsi="Times New Roman" w:cs="Times New Roman"/>
          <w:sz w:val="24"/>
        </w:rPr>
        <w:t xml:space="preserve">he singular number includes the plural, and the plural number includes the singular; words of masculine gender include feminine gender; and words of feminine gender include masculine gender. </w:t>
      </w:r>
    </w:p>
    <w:p w14:paraId="74273838" w14:textId="77777777" w:rsidR="00A858DA" w:rsidRDefault="00360CA6">
      <w:pPr>
        <w:spacing w:after="8"/>
        <w:ind w:left="194"/>
      </w:pPr>
      <w:r>
        <w:rPr>
          <w:rFonts w:ascii="Times New Roman" w:eastAsia="Times New Roman" w:hAnsi="Times New Roman" w:cs="Times New Roman"/>
          <w:sz w:val="24"/>
        </w:rPr>
        <w:t xml:space="preserve"> </w:t>
      </w:r>
    </w:p>
    <w:p w14:paraId="1FA4AEE9" w14:textId="77777777" w:rsidR="00A858DA" w:rsidRDefault="00360CA6">
      <w:pPr>
        <w:numPr>
          <w:ilvl w:val="0"/>
          <w:numId w:val="5"/>
        </w:numPr>
        <w:spacing w:after="3" w:line="248" w:lineRule="auto"/>
        <w:ind w:right="519" w:hanging="360"/>
        <w:jc w:val="both"/>
      </w:pPr>
      <w:r>
        <w:rPr>
          <w:rFonts w:ascii="Times New Roman" w:eastAsia="Times New Roman" w:hAnsi="Times New Roman" w:cs="Times New Roman"/>
          <w:sz w:val="24"/>
        </w:rPr>
        <w:t>The word “includes” or “including” shall not limit the term to</w:t>
      </w:r>
      <w:r>
        <w:rPr>
          <w:rFonts w:ascii="Times New Roman" w:eastAsia="Times New Roman" w:hAnsi="Times New Roman" w:cs="Times New Roman"/>
          <w:sz w:val="24"/>
        </w:rPr>
        <w:t xml:space="preserve"> the specific example but is intended to extend its meaning to all other instances of like kind and character. </w:t>
      </w:r>
    </w:p>
    <w:p w14:paraId="0BD6F026" w14:textId="77777777" w:rsidR="00A858DA" w:rsidRDefault="00360CA6">
      <w:pPr>
        <w:spacing w:after="21"/>
        <w:ind w:left="194"/>
      </w:pPr>
      <w:r>
        <w:rPr>
          <w:rFonts w:ascii="Times New Roman" w:eastAsia="Times New Roman" w:hAnsi="Times New Roman" w:cs="Times New Roman"/>
          <w:sz w:val="24"/>
        </w:rPr>
        <w:t xml:space="preserve"> </w:t>
      </w:r>
    </w:p>
    <w:p w14:paraId="4FC78A91" w14:textId="77777777" w:rsidR="00A858DA" w:rsidRDefault="00360CA6">
      <w:pPr>
        <w:numPr>
          <w:ilvl w:val="0"/>
          <w:numId w:val="5"/>
        </w:numPr>
        <w:spacing w:after="3" w:line="248" w:lineRule="auto"/>
        <w:ind w:right="519" w:hanging="360"/>
        <w:jc w:val="both"/>
      </w:pPr>
      <w:r>
        <w:rPr>
          <w:rFonts w:ascii="Times New Roman" w:eastAsia="Times New Roman" w:hAnsi="Times New Roman" w:cs="Times New Roman"/>
          <w:sz w:val="24"/>
        </w:rPr>
        <w:t xml:space="preserve">The words “shall” and “must” are mandatory; the words “may” and “should” are permissive. </w:t>
      </w:r>
    </w:p>
    <w:p w14:paraId="351BAF53" w14:textId="77777777" w:rsidR="00A858DA" w:rsidRDefault="00360CA6">
      <w:pPr>
        <w:spacing w:after="0"/>
        <w:ind w:left="194"/>
      </w:pPr>
      <w:r>
        <w:rPr>
          <w:rFonts w:ascii="Times New Roman" w:eastAsia="Times New Roman" w:hAnsi="Times New Roman" w:cs="Times New Roman"/>
          <w:sz w:val="24"/>
        </w:rPr>
        <w:t xml:space="preserve"> </w:t>
      </w:r>
    </w:p>
    <w:p w14:paraId="0221C40B" w14:textId="77777777" w:rsidR="00A858DA" w:rsidRDefault="00360CA6">
      <w:pPr>
        <w:spacing w:after="3" w:line="248" w:lineRule="auto"/>
        <w:ind w:left="189" w:right="519" w:hanging="10"/>
        <w:jc w:val="both"/>
      </w:pPr>
      <w:r>
        <w:rPr>
          <w:rFonts w:ascii="Times New Roman" w:eastAsia="Times New Roman" w:hAnsi="Times New Roman" w:cs="Times New Roman"/>
          <w:sz w:val="24"/>
        </w:rPr>
        <w:t>These definitions do not necessarily reflect the d</w:t>
      </w:r>
      <w:r>
        <w:rPr>
          <w:rFonts w:ascii="Times New Roman" w:eastAsia="Times New Roman" w:hAnsi="Times New Roman" w:cs="Times New Roman"/>
          <w:sz w:val="24"/>
        </w:rPr>
        <w:t xml:space="preserve">efinitions contained in pertinent regulations or statutes, and are intended for this Ordinance only. </w:t>
      </w:r>
    </w:p>
    <w:p w14:paraId="646A9902" w14:textId="77777777" w:rsidR="00A858DA" w:rsidRDefault="00360CA6">
      <w:pPr>
        <w:spacing w:after="0"/>
        <w:ind w:left="194"/>
      </w:pPr>
      <w:r>
        <w:rPr>
          <w:rFonts w:ascii="Times New Roman" w:eastAsia="Times New Roman" w:hAnsi="Times New Roman" w:cs="Times New Roman"/>
          <w:sz w:val="24"/>
        </w:rPr>
        <w:t xml:space="preserve"> </w:t>
      </w:r>
    </w:p>
    <w:p w14:paraId="687CD8B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100-Year Flood - </w:t>
      </w:r>
      <w:r>
        <w:rPr>
          <w:rFonts w:ascii="Times New Roman" w:eastAsia="Times New Roman" w:hAnsi="Times New Roman" w:cs="Times New Roman"/>
          <w:sz w:val="24"/>
        </w:rPr>
        <w:t>A flood that, on the average, is likely to occur once every 100 years (i.e., that has a one-percent chance of occurring each year, alth</w:t>
      </w:r>
      <w:r>
        <w:rPr>
          <w:rFonts w:ascii="Times New Roman" w:eastAsia="Times New Roman" w:hAnsi="Times New Roman" w:cs="Times New Roman"/>
          <w:sz w:val="24"/>
        </w:rPr>
        <w:t>ough the flood may occur in any year).</w:t>
      </w:r>
      <w:r>
        <w:rPr>
          <w:rFonts w:ascii="Times New Roman" w:eastAsia="Times New Roman" w:hAnsi="Times New Roman" w:cs="Times New Roman"/>
          <w:b/>
          <w:sz w:val="24"/>
        </w:rPr>
        <w:t xml:space="preserve"> </w:t>
      </w:r>
    </w:p>
    <w:p w14:paraId="1892C00C" w14:textId="77777777" w:rsidR="00A858DA" w:rsidRDefault="00360CA6">
      <w:pPr>
        <w:spacing w:after="0"/>
        <w:ind w:left="194"/>
      </w:pPr>
      <w:r>
        <w:rPr>
          <w:rFonts w:ascii="Times New Roman" w:eastAsia="Times New Roman" w:hAnsi="Times New Roman" w:cs="Times New Roman"/>
          <w:sz w:val="24"/>
        </w:rPr>
        <w:t xml:space="preserve"> </w:t>
      </w:r>
    </w:p>
    <w:p w14:paraId="50DE3E7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100-Year Flood Boundary</w:t>
      </w:r>
      <w:r>
        <w:rPr>
          <w:rFonts w:ascii="Times New Roman" w:eastAsia="Times New Roman" w:hAnsi="Times New Roman" w:cs="Times New Roman"/>
          <w:sz w:val="24"/>
        </w:rPr>
        <w:t xml:space="preserve"> - </w:t>
      </w:r>
      <w:r>
        <w:rPr>
          <w:rFonts w:ascii="Times New Roman" w:eastAsia="Times New Roman" w:hAnsi="Times New Roman" w:cs="Times New Roman"/>
          <w:sz w:val="24"/>
        </w:rPr>
        <w:t>The outer boundary of an area of land that is likely to be flooded once every 100 years (i.e., that has a one-percent chance of being flooded each year). A study by the Federal Insurance Administration, the United States Army Corps of Engineers, the United</w:t>
      </w:r>
      <w:r>
        <w:rPr>
          <w:rFonts w:ascii="Times New Roman" w:eastAsia="Times New Roman" w:hAnsi="Times New Roman" w:cs="Times New Roman"/>
          <w:sz w:val="24"/>
        </w:rPr>
        <w:t xml:space="preserve"> States Department of Agriculture's Natural Resources Conservation Service, the United States Geological Survey, the Susquehanna River Basin Commission, or a licensed surveyor or professional engineer, registered by the Commonwealth of Pennsylvania is nece</w:t>
      </w:r>
      <w:r>
        <w:rPr>
          <w:rFonts w:ascii="Times New Roman" w:eastAsia="Times New Roman" w:hAnsi="Times New Roman" w:cs="Times New Roman"/>
          <w:sz w:val="24"/>
        </w:rPr>
        <w:t xml:space="preserve">ssary to define this boundary. </w:t>
      </w:r>
    </w:p>
    <w:p w14:paraId="791008BD" w14:textId="77777777" w:rsidR="00A858DA" w:rsidRDefault="00360CA6">
      <w:pPr>
        <w:spacing w:after="0"/>
        <w:ind w:left="194"/>
      </w:pPr>
      <w:r>
        <w:rPr>
          <w:rFonts w:ascii="Times New Roman" w:eastAsia="Times New Roman" w:hAnsi="Times New Roman" w:cs="Times New Roman"/>
          <w:sz w:val="24"/>
        </w:rPr>
        <w:t xml:space="preserve"> </w:t>
      </w:r>
    </w:p>
    <w:p w14:paraId="772C37D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100-Year Flood Elevation</w:t>
      </w:r>
      <w:r>
        <w:rPr>
          <w:rFonts w:ascii="Times New Roman" w:eastAsia="Times New Roman" w:hAnsi="Times New Roman" w:cs="Times New Roman"/>
          <w:sz w:val="24"/>
        </w:rPr>
        <w:t xml:space="preserve"> - The water surface elevations of the one-hundred-year flood. </w:t>
      </w:r>
    </w:p>
    <w:p w14:paraId="76680734"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0FE941B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500-Year Flood</w:t>
      </w:r>
      <w:r>
        <w:rPr>
          <w:rFonts w:ascii="Times New Roman" w:eastAsia="Times New Roman" w:hAnsi="Times New Roman" w:cs="Times New Roman"/>
          <w:sz w:val="24"/>
        </w:rPr>
        <w:t xml:space="preserve"> - A flood that, on the average, is likely to occur once every 500 years. </w:t>
      </w:r>
    </w:p>
    <w:p w14:paraId="028ACBA5" w14:textId="77777777" w:rsidR="00A858DA" w:rsidRDefault="00360CA6">
      <w:pPr>
        <w:spacing w:after="0"/>
        <w:ind w:left="194"/>
      </w:pPr>
      <w:r>
        <w:rPr>
          <w:rFonts w:ascii="Times New Roman" w:eastAsia="Times New Roman" w:hAnsi="Times New Roman" w:cs="Times New Roman"/>
          <w:sz w:val="24"/>
        </w:rPr>
        <w:t xml:space="preserve"> </w:t>
      </w:r>
    </w:p>
    <w:p w14:paraId="21B33B5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500-</w:t>
      </w:r>
      <w:r>
        <w:rPr>
          <w:rFonts w:ascii="Times New Roman" w:eastAsia="Times New Roman" w:hAnsi="Times New Roman" w:cs="Times New Roman"/>
          <w:b/>
          <w:sz w:val="24"/>
        </w:rPr>
        <w:t>Year Flood Boundary</w:t>
      </w:r>
      <w:r>
        <w:rPr>
          <w:rFonts w:ascii="Times New Roman" w:eastAsia="Times New Roman" w:hAnsi="Times New Roman" w:cs="Times New Roman"/>
          <w:sz w:val="24"/>
        </w:rPr>
        <w:t xml:space="preserve"> - The outer boundary of an area of land that is likely to be flooded once every 500 years (i.e., which has a 0.20% chance of being flooded each year), as determined by the Flood Insurance Study as may from time to time be promulgated by</w:t>
      </w:r>
      <w:r>
        <w:rPr>
          <w:rFonts w:ascii="Times New Roman" w:eastAsia="Times New Roman" w:hAnsi="Times New Roman" w:cs="Times New Roman"/>
          <w:sz w:val="24"/>
        </w:rPr>
        <w:t xml:space="preserve"> the Federal Emergency Management Association. </w:t>
      </w:r>
    </w:p>
    <w:p w14:paraId="73F7DCCE" w14:textId="77777777" w:rsidR="00A858DA" w:rsidRDefault="00360CA6">
      <w:pPr>
        <w:spacing w:after="0"/>
        <w:ind w:left="194"/>
      </w:pPr>
      <w:r>
        <w:rPr>
          <w:rFonts w:ascii="Times New Roman" w:eastAsia="Times New Roman" w:hAnsi="Times New Roman" w:cs="Times New Roman"/>
          <w:sz w:val="24"/>
        </w:rPr>
        <w:t xml:space="preserve"> </w:t>
      </w:r>
    </w:p>
    <w:p w14:paraId="06DED32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500-Year Flood Elevation</w:t>
      </w:r>
      <w:r>
        <w:rPr>
          <w:rFonts w:ascii="Times New Roman" w:eastAsia="Times New Roman" w:hAnsi="Times New Roman" w:cs="Times New Roman"/>
          <w:sz w:val="24"/>
        </w:rPr>
        <w:t xml:space="preserve"> - The water surface elevations of the five-hundred-year floodplain. </w:t>
      </w:r>
    </w:p>
    <w:p w14:paraId="2D56826A" w14:textId="77777777" w:rsidR="00A858DA" w:rsidRDefault="00360CA6">
      <w:pPr>
        <w:spacing w:after="0"/>
        <w:ind w:left="194"/>
      </w:pPr>
      <w:r>
        <w:rPr>
          <w:rFonts w:ascii="Times New Roman" w:eastAsia="Times New Roman" w:hAnsi="Times New Roman" w:cs="Times New Roman"/>
          <w:sz w:val="24"/>
        </w:rPr>
        <w:t xml:space="preserve"> </w:t>
      </w:r>
    </w:p>
    <w:p w14:paraId="6AD5E5C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Accelerated Erosion</w:t>
      </w:r>
      <w:r>
        <w:rPr>
          <w:rFonts w:ascii="Times New Roman" w:eastAsia="Times New Roman" w:hAnsi="Times New Roman" w:cs="Times New Roman"/>
          <w:sz w:val="24"/>
        </w:rPr>
        <w:t xml:space="preserve"> - The removal of the surface of the land through the combined action of man's activity and</w:t>
      </w:r>
      <w:r>
        <w:rPr>
          <w:rFonts w:ascii="Times New Roman" w:eastAsia="Times New Roman" w:hAnsi="Times New Roman" w:cs="Times New Roman"/>
          <w:sz w:val="24"/>
        </w:rPr>
        <w:t xml:space="preserve"> the natural processes at a rate greater than would occur because of the natural process alone. </w:t>
      </w:r>
    </w:p>
    <w:p w14:paraId="2ADD4296" w14:textId="77777777" w:rsidR="00A858DA" w:rsidRDefault="00360CA6">
      <w:pPr>
        <w:spacing w:after="0"/>
        <w:ind w:left="194"/>
      </w:pPr>
      <w:r>
        <w:rPr>
          <w:rFonts w:ascii="Times New Roman" w:eastAsia="Times New Roman" w:hAnsi="Times New Roman" w:cs="Times New Roman"/>
          <w:sz w:val="24"/>
        </w:rPr>
        <w:t xml:space="preserve"> </w:t>
      </w:r>
    </w:p>
    <w:p w14:paraId="055043F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Access Easement</w:t>
      </w:r>
      <w:r>
        <w:rPr>
          <w:rFonts w:ascii="Times New Roman" w:eastAsia="Times New Roman" w:hAnsi="Times New Roman" w:cs="Times New Roman"/>
          <w:sz w:val="24"/>
        </w:rPr>
        <w:t xml:space="preserve"> - A right granted by a landowner to a grantee, allowing entry for the purpose of inspecting, maintaining and repairing SWM facilities. </w:t>
      </w:r>
    </w:p>
    <w:p w14:paraId="734D366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Act 1</w:t>
      </w:r>
      <w:r>
        <w:rPr>
          <w:rFonts w:ascii="Times New Roman" w:eastAsia="Times New Roman" w:hAnsi="Times New Roman" w:cs="Times New Roman"/>
          <w:b/>
          <w:sz w:val="24"/>
        </w:rPr>
        <w:t>67 Plan</w:t>
      </w:r>
      <w:r>
        <w:rPr>
          <w:rFonts w:ascii="Times New Roman" w:eastAsia="Times New Roman" w:hAnsi="Times New Roman" w:cs="Times New Roman"/>
          <w:sz w:val="24"/>
        </w:rPr>
        <w:t xml:space="preserve"> - A plan prepared under the authority of Pennsylvania's Storm Water Management Act of October 4, 1978. </w:t>
      </w:r>
    </w:p>
    <w:p w14:paraId="742CB9B3" w14:textId="77777777" w:rsidR="00A858DA" w:rsidRDefault="00360CA6">
      <w:pPr>
        <w:spacing w:after="0"/>
        <w:ind w:left="194"/>
      </w:pPr>
      <w:r>
        <w:rPr>
          <w:rFonts w:ascii="Times New Roman" w:eastAsia="Times New Roman" w:hAnsi="Times New Roman" w:cs="Times New Roman"/>
          <w:sz w:val="24"/>
        </w:rPr>
        <w:t xml:space="preserve"> </w:t>
      </w:r>
    </w:p>
    <w:p w14:paraId="72DCEF5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Agricultural Activity</w:t>
      </w:r>
      <w:r>
        <w:rPr>
          <w:rFonts w:ascii="Times New Roman" w:eastAsia="Times New Roman" w:hAnsi="Times New Roman" w:cs="Times New Roman"/>
          <w:sz w:val="24"/>
        </w:rPr>
        <w:t xml:space="preserve"> – Activities associated with agriculture such as agricultural cultivation, agricultural operation, and animal heavy use </w:t>
      </w:r>
      <w:r>
        <w:rPr>
          <w:rFonts w:ascii="Times New Roman" w:eastAsia="Times New Roman" w:hAnsi="Times New Roman" w:cs="Times New Roman"/>
          <w:sz w:val="24"/>
        </w:rPr>
        <w:t>areas.  This includes the work of producing crops including tillage, land clearing, plowing, disking, harrowing, planting, harvesting crops or pasturing and raising of livestock and installation of conservation measures.  Construction of new buildings or i</w:t>
      </w:r>
      <w:r>
        <w:rPr>
          <w:rFonts w:ascii="Times New Roman" w:eastAsia="Times New Roman" w:hAnsi="Times New Roman" w:cs="Times New Roman"/>
          <w:sz w:val="24"/>
        </w:rPr>
        <w:t xml:space="preserve">mpervious area is not considered an agricultural activity. </w:t>
      </w:r>
    </w:p>
    <w:p w14:paraId="20D73C1E" w14:textId="77777777" w:rsidR="00A858DA" w:rsidRDefault="00360CA6">
      <w:pPr>
        <w:spacing w:after="0"/>
        <w:ind w:left="194"/>
      </w:pPr>
      <w:r>
        <w:rPr>
          <w:rFonts w:ascii="Times New Roman" w:eastAsia="Times New Roman" w:hAnsi="Times New Roman" w:cs="Times New Roman"/>
          <w:sz w:val="24"/>
        </w:rPr>
        <w:t xml:space="preserve"> </w:t>
      </w:r>
    </w:p>
    <w:p w14:paraId="7C2A1E7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Alteration</w:t>
      </w:r>
      <w:r>
        <w:rPr>
          <w:rFonts w:ascii="Times New Roman" w:eastAsia="Times New Roman" w:hAnsi="Times New Roman" w:cs="Times New Roman"/>
          <w:sz w:val="24"/>
        </w:rPr>
        <w:t xml:space="preserve"> - As applied to land, a change in topography as a result of the moving of soil and rock from one location or position to another; the changing of surface conditions by causing the sur</w:t>
      </w:r>
      <w:r>
        <w:rPr>
          <w:rFonts w:ascii="Times New Roman" w:eastAsia="Times New Roman" w:hAnsi="Times New Roman" w:cs="Times New Roman"/>
          <w:sz w:val="24"/>
        </w:rPr>
        <w:t xml:space="preserve">face to be more or less impervious; earth disturbance activity. As applied to buildings or structures, any change in the supporting members of a building or structure such as bearing walls, columns, beams or girders, joists or rafters, or enclosing walls; </w:t>
      </w:r>
      <w:r>
        <w:rPr>
          <w:rFonts w:ascii="Times New Roman" w:eastAsia="Times New Roman" w:hAnsi="Times New Roman" w:cs="Times New Roman"/>
          <w:sz w:val="24"/>
        </w:rPr>
        <w:t xml:space="preserve">any renovation to a building which would change its use. </w:t>
      </w:r>
    </w:p>
    <w:p w14:paraId="76DEC331" w14:textId="77777777" w:rsidR="00A858DA" w:rsidRDefault="00360CA6">
      <w:pPr>
        <w:spacing w:after="0"/>
        <w:ind w:left="194"/>
      </w:pPr>
      <w:r>
        <w:rPr>
          <w:rFonts w:ascii="Times New Roman" w:eastAsia="Times New Roman" w:hAnsi="Times New Roman" w:cs="Times New Roman"/>
          <w:sz w:val="24"/>
        </w:rPr>
        <w:t xml:space="preserve"> </w:t>
      </w:r>
    </w:p>
    <w:p w14:paraId="5AF32F9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Animal Heavy Use Areas</w:t>
      </w:r>
      <w:r>
        <w:rPr>
          <w:rFonts w:ascii="Times New Roman" w:eastAsia="Times New Roman" w:hAnsi="Times New Roman" w:cs="Times New Roman"/>
          <w:sz w:val="24"/>
        </w:rPr>
        <w:t xml:space="preserve"> - A barnyard, feedlot, loafing area, exercise lot, or other similar area on an agricultural operation where, due to the concentration of animals, it is not possible to estab</w:t>
      </w:r>
      <w:r>
        <w:rPr>
          <w:rFonts w:ascii="Times New Roman" w:eastAsia="Times New Roman" w:hAnsi="Times New Roman" w:cs="Times New Roman"/>
          <w:sz w:val="24"/>
        </w:rPr>
        <w:t>lish and maintain vegetative cover of a density capable of minimizing accelerated erosion and sedimentation by usual planting methods. The term does not include entrances, pathways and walkways between areas where animals are housed or kept in concentratio</w:t>
      </w:r>
      <w:r>
        <w:rPr>
          <w:rFonts w:ascii="Times New Roman" w:eastAsia="Times New Roman" w:hAnsi="Times New Roman" w:cs="Times New Roman"/>
          <w:sz w:val="24"/>
        </w:rPr>
        <w:t xml:space="preserve">n. </w:t>
      </w:r>
    </w:p>
    <w:p w14:paraId="3E760A13" w14:textId="77777777" w:rsidR="00A858DA" w:rsidRDefault="00360CA6">
      <w:pPr>
        <w:spacing w:after="0"/>
        <w:ind w:left="194"/>
      </w:pPr>
      <w:r>
        <w:rPr>
          <w:rFonts w:ascii="Times New Roman" w:eastAsia="Times New Roman" w:hAnsi="Times New Roman" w:cs="Times New Roman"/>
          <w:sz w:val="24"/>
        </w:rPr>
        <w:t xml:space="preserve"> </w:t>
      </w:r>
    </w:p>
    <w:p w14:paraId="516D60A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Applicant</w:t>
      </w:r>
      <w:r>
        <w:rPr>
          <w:rFonts w:ascii="Times New Roman" w:eastAsia="Times New Roman" w:hAnsi="Times New Roman" w:cs="Times New Roman"/>
          <w:sz w:val="24"/>
        </w:rPr>
        <w:t xml:space="preserve"> – A landowner, developer, or other person who has filed an application to the Municipality for approval to engage in any regulated activity at a project site in the Municipality. </w:t>
      </w:r>
    </w:p>
    <w:p w14:paraId="6C21DA21" w14:textId="77777777" w:rsidR="00A858DA" w:rsidRDefault="00360CA6">
      <w:pPr>
        <w:spacing w:after="0"/>
        <w:ind w:left="194"/>
      </w:pPr>
      <w:r>
        <w:rPr>
          <w:rFonts w:ascii="Times New Roman" w:eastAsia="Times New Roman" w:hAnsi="Times New Roman" w:cs="Times New Roman"/>
          <w:sz w:val="24"/>
        </w:rPr>
        <w:t xml:space="preserve"> </w:t>
      </w:r>
    </w:p>
    <w:p w14:paraId="69BA20A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Base Flood Elevation</w:t>
      </w:r>
      <w:r>
        <w:rPr>
          <w:rFonts w:ascii="Times New Roman" w:eastAsia="Times New Roman" w:hAnsi="Times New Roman" w:cs="Times New Roman"/>
          <w:sz w:val="24"/>
        </w:rPr>
        <w:t xml:space="preserve"> - The projected flood height of the b</w:t>
      </w:r>
      <w:r>
        <w:rPr>
          <w:rFonts w:ascii="Times New Roman" w:eastAsia="Times New Roman" w:hAnsi="Times New Roman" w:cs="Times New Roman"/>
          <w:sz w:val="24"/>
        </w:rPr>
        <w:t xml:space="preserve">ase flood. </w:t>
      </w:r>
    </w:p>
    <w:p w14:paraId="2484238E" w14:textId="77777777" w:rsidR="00A858DA" w:rsidRDefault="00360CA6">
      <w:pPr>
        <w:spacing w:after="0"/>
        <w:ind w:left="194"/>
      </w:pPr>
      <w:r>
        <w:rPr>
          <w:rFonts w:ascii="Times New Roman" w:eastAsia="Times New Roman" w:hAnsi="Times New Roman" w:cs="Times New Roman"/>
          <w:sz w:val="24"/>
        </w:rPr>
        <w:t xml:space="preserve"> </w:t>
      </w:r>
    </w:p>
    <w:p w14:paraId="7C54B37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Best Management Practice (BMP)</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Activities, facilities, designs, measures, or procedures used to manage stormwater impacts from regulated activities, to meet state water quality requirements, </w:t>
      </w:r>
      <w:r>
        <w:rPr>
          <w:rFonts w:ascii="Times New Roman" w:eastAsia="Times New Roman" w:hAnsi="Times New Roman" w:cs="Times New Roman"/>
          <w:sz w:val="24"/>
        </w:rPr>
        <w:lastRenderedPageBreak/>
        <w:t>to promote groundwater recharge, and to otherwise meet the purposes of this Ordinance.  Stormwat</w:t>
      </w:r>
      <w:r>
        <w:rPr>
          <w:rFonts w:ascii="Times New Roman" w:eastAsia="Times New Roman" w:hAnsi="Times New Roman" w:cs="Times New Roman"/>
          <w:sz w:val="24"/>
        </w:rPr>
        <w:t xml:space="preserve">er BMPs are commonly grouped into one of two broad categories or measures: </w:t>
      </w:r>
    </w:p>
    <w:p w14:paraId="58767F07" w14:textId="77777777" w:rsidR="00A858DA" w:rsidRDefault="00360CA6">
      <w:pPr>
        <w:spacing w:after="3" w:line="248" w:lineRule="auto"/>
        <w:ind w:left="189" w:right="519" w:hanging="10"/>
        <w:jc w:val="both"/>
      </w:pPr>
      <w:r>
        <w:rPr>
          <w:rFonts w:ascii="Times New Roman" w:eastAsia="Times New Roman" w:hAnsi="Times New Roman" w:cs="Times New Roman"/>
          <w:sz w:val="24"/>
        </w:rPr>
        <w:t>“structural” or “non-structural.”  In this Ordinance, non-structural BMPs or measures refer to operational and/or behavior-related practices that attempt to minimize the contact of</w:t>
      </w:r>
      <w:r>
        <w:rPr>
          <w:rFonts w:ascii="Times New Roman" w:eastAsia="Times New Roman" w:hAnsi="Times New Roman" w:cs="Times New Roman"/>
          <w:sz w:val="24"/>
        </w:rPr>
        <w:t xml:space="preserve"> pollutants with stormwater runoff, whereas structural BMPs or measures are those that consist of a physical device or practice that is installed to capture and treat stormwater runoff.  Structural BMPs include, but are not limited to, a wide variety of pr</w:t>
      </w:r>
      <w:r>
        <w:rPr>
          <w:rFonts w:ascii="Times New Roman" w:eastAsia="Times New Roman" w:hAnsi="Times New Roman" w:cs="Times New Roman"/>
          <w:sz w:val="24"/>
        </w:rPr>
        <w:t xml:space="preserve">actices and devices, from large-scale retention ponds and constructed wetlands, to small-scale underground treatment systems, infiltration facilities, filter strips, low impact design, bioretention, wet ponds, permeable paving, grassed swales, riparian or </w:t>
      </w:r>
      <w:r>
        <w:rPr>
          <w:rFonts w:ascii="Times New Roman" w:eastAsia="Times New Roman" w:hAnsi="Times New Roman" w:cs="Times New Roman"/>
          <w:sz w:val="24"/>
        </w:rPr>
        <w:t xml:space="preserve">forested buffers, sand filters, detention basins, and manufactured devices.  Structural stormwater BMPs are permanent appurtenances to the project site. </w:t>
      </w:r>
    </w:p>
    <w:p w14:paraId="54F4076F" w14:textId="77777777" w:rsidR="00A858DA" w:rsidRDefault="00360CA6">
      <w:pPr>
        <w:spacing w:after="0"/>
        <w:ind w:left="194"/>
      </w:pPr>
      <w:r>
        <w:rPr>
          <w:rFonts w:ascii="Times New Roman" w:eastAsia="Times New Roman" w:hAnsi="Times New Roman" w:cs="Times New Roman"/>
          <w:sz w:val="24"/>
        </w:rPr>
        <w:t xml:space="preserve"> </w:t>
      </w:r>
    </w:p>
    <w:p w14:paraId="30CE09A3"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BMP Manual - </w:t>
      </w:r>
      <w:r>
        <w:rPr>
          <w:rFonts w:ascii="Times New Roman" w:eastAsia="Times New Roman" w:hAnsi="Times New Roman" w:cs="Times New Roman"/>
          <w:sz w:val="24"/>
        </w:rPr>
        <w:t xml:space="preserve">The Pennsylvania Stormwater Best Management Practices Manual of December 2006, or most </w:t>
      </w:r>
      <w:r>
        <w:rPr>
          <w:rFonts w:ascii="Times New Roman" w:eastAsia="Times New Roman" w:hAnsi="Times New Roman" w:cs="Times New Roman"/>
          <w:sz w:val="24"/>
        </w:rPr>
        <w:t xml:space="preserve">recent version thereof. </w:t>
      </w:r>
    </w:p>
    <w:p w14:paraId="6B5483A9" w14:textId="77777777" w:rsidR="00A858DA" w:rsidRDefault="00360CA6">
      <w:pPr>
        <w:spacing w:after="0"/>
        <w:ind w:left="194"/>
      </w:pPr>
      <w:r>
        <w:rPr>
          <w:rFonts w:ascii="Times New Roman" w:eastAsia="Times New Roman" w:hAnsi="Times New Roman" w:cs="Times New Roman"/>
          <w:sz w:val="24"/>
        </w:rPr>
        <w:t xml:space="preserve"> </w:t>
      </w:r>
    </w:p>
    <w:p w14:paraId="244BD53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Borough</w:t>
      </w:r>
      <w:r>
        <w:rPr>
          <w:rFonts w:ascii="Times New Roman" w:eastAsia="Times New Roman" w:hAnsi="Times New Roman" w:cs="Times New Roman"/>
          <w:sz w:val="24"/>
        </w:rPr>
        <w:t xml:space="preserve"> - The Borough of Marietta, Lancaster County, Pennsylvania. </w:t>
      </w:r>
    </w:p>
    <w:p w14:paraId="0C408644" w14:textId="77777777" w:rsidR="00A858DA" w:rsidRDefault="00360CA6">
      <w:pPr>
        <w:spacing w:after="0"/>
        <w:ind w:left="194"/>
      </w:pPr>
      <w:r>
        <w:rPr>
          <w:rFonts w:ascii="Times New Roman" w:eastAsia="Times New Roman" w:hAnsi="Times New Roman" w:cs="Times New Roman"/>
          <w:sz w:val="24"/>
        </w:rPr>
        <w:t xml:space="preserve"> </w:t>
      </w:r>
    </w:p>
    <w:p w14:paraId="226B90E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Building</w:t>
      </w:r>
      <w:r>
        <w:rPr>
          <w:rFonts w:ascii="Times New Roman" w:eastAsia="Times New Roman" w:hAnsi="Times New Roman" w:cs="Times New Roman"/>
          <w:sz w:val="24"/>
        </w:rPr>
        <w:t xml:space="preserve"> - Any structure with a roof intended for shelter or enclosure of persons, animals or property. </w:t>
      </w:r>
    </w:p>
    <w:p w14:paraId="13A2E296" w14:textId="77777777" w:rsidR="00A858DA" w:rsidRDefault="00360CA6">
      <w:pPr>
        <w:spacing w:after="0"/>
        <w:ind w:left="194"/>
      </w:pPr>
      <w:r>
        <w:rPr>
          <w:rFonts w:ascii="Times New Roman" w:eastAsia="Times New Roman" w:hAnsi="Times New Roman" w:cs="Times New Roman"/>
          <w:sz w:val="24"/>
        </w:rPr>
        <w:t xml:space="preserve"> </w:t>
      </w:r>
    </w:p>
    <w:p w14:paraId="6ADB40D9" w14:textId="77777777" w:rsidR="00A858DA" w:rsidRDefault="00360CA6">
      <w:pPr>
        <w:numPr>
          <w:ilvl w:val="0"/>
          <w:numId w:val="6"/>
        </w:numPr>
        <w:spacing w:after="3" w:line="248" w:lineRule="auto"/>
        <w:ind w:left="1207" w:right="519" w:hanging="293"/>
        <w:jc w:val="both"/>
      </w:pPr>
      <w:r>
        <w:rPr>
          <w:rFonts w:ascii="Times New Roman" w:eastAsia="Times New Roman" w:hAnsi="Times New Roman" w:cs="Times New Roman"/>
          <w:sz w:val="24"/>
        </w:rPr>
        <w:t xml:space="preserve">Detached - A building which has no party wall. </w:t>
      </w:r>
    </w:p>
    <w:p w14:paraId="7853B30C" w14:textId="77777777" w:rsidR="00A858DA" w:rsidRDefault="00360CA6">
      <w:pPr>
        <w:numPr>
          <w:ilvl w:val="0"/>
          <w:numId w:val="6"/>
        </w:numPr>
        <w:spacing w:after="3" w:line="248" w:lineRule="auto"/>
        <w:ind w:left="1207" w:right="519" w:hanging="293"/>
        <w:jc w:val="both"/>
      </w:pPr>
      <w:r>
        <w:rPr>
          <w:rFonts w:ascii="Times New Roman" w:eastAsia="Times New Roman" w:hAnsi="Times New Roman" w:cs="Times New Roman"/>
          <w:sz w:val="24"/>
        </w:rPr>
        <w:t>Semi</w:t>
      </w:r>
      <w:r>
        <w:rPr>
          <w:rFonts w:ascii="Times New Roman" w:eastAsia="Times New Roman" w:hAnsi="Times New Roman" w:cs="Times New Roman"/>
          <w:sz w:val="24"/>
        </w:rPr>
        <w:t xml:space="preserve">detached - A building which has only one party wall in common. </w:t>
      </w:r>
    </w:p>
    <w:p w14:paraId="3E08DB0E" w14:textId="77777777" w:rsidR="00A858DA" w:rsidRDefault="00360CA6">
      <w:pPr>
        <w:numPr>
          <w:ilvl w:val="0"/>
          <w:numId w:val="6"/>
        </w:numPr>
        <w:spacing w:after="3" w:line="248" w:lineRule="auto"/>
        <w:ind w:left="1207" w:right="519" w:hanging="293"/>
        <w:jc w:val="both"/>
      </w:pPr>
      <w:r>
        <w:rPr>
          <w:rFonts w:ascii="Times New Roman" w:eastAsia="Times New Roman" w:hAnsi="Times New Roman" w:cs="Times New Roman"/>
          <w:sz w:val="24"/>
        </w:rPr>
        <w:t xml:space="preserve">Attached - A building which has two or more party walls in common. </w:t>
      </w:r>
    </w:p>
    <w:p w14:paraId="74C88020" w14:textId="77777777" w:rsidR="00A858DA" w:rsidRDefault="00360CA6">
      <w:pPr>
        <w:spacing w:after="0"/>
        <w:ind w:left="194"/>
      </w:pPr>
      <w:r>
        <w:rPr>
          <w:rFonts w:ascii="Times New Roman" w:eastAsia="Times New Roman" w:hAnsi="Times New Roman" w:cs="Times New Roman"/>
          <w:sz w:val="24"/>
        </w:rPr>
        <w:t xml:space="preserve"> </w:t>
      </w:r>
    </w:p>
    <w:p w14:paraId="4AE835DF" w14:textId="77777777" w:rsidR="00A858DA" w:rsidRDefault="00360CA6">
      <w:pPr>
        <w:spacing w:after="0" w:line="265" w:lineRule="auto"/>
        <w:ind w:left="189" w:hanging="10"/>
      </w:pPr>
      <w:r>
        <w:rPr>
          <w:rFonts w:ascii="Times New Roman" w:eastAsia="Times New Roman" w:hAnsi="Times New Roman" w:cs="Times New Roman"/>
          <w:b/>
          <w:sz w:val="24"/>
        </w:rPr>
        <w:t xml:space="preserve">Carbonate Geology (or carbonate rock formations) </w:t>
      </w:r>
      <w:r>
        <w:rPr>
          <w:rFonts w:ascii="Times New Roman" w:eastAsia="Times New Roman" w:hAnsi="Times New Roman" w:cs="Times New Roman"/>
          <w:sz w:val="24"/>
        </w:rPr>
        <w:t xml:space="preserve">– See Karst. </w:t>
      </w:r>
    </w:p>
    <w:p w14:paraId="49679BBB" w14:textId="77777777" w:rsidR="00A858DA" w:rsidRDefault="00360CA6">
      <w:pPr>
        <w:spacing w:after="0"/>
        <w:ind w:left="194"/>
      </w:pPr>
      <w:r>
        <w:rPr>
          <w:rFonts w:ascii="Times New Roman" w:eastAsia="Times New Roman" w:hAnsi="Times New Roman" w:cs="Times New Roman"/>
          <w:sz w:val="24"/>
        </w:rPr>
        <w:t xml:space="preserve"> </w:t>
      </w:r>
    </w:p>
    <w:p w14:paraId="26CE281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Certificate Of Completion</w:t>
      </w:r>
      <w:r>
        <w:rPr>
          <w:rFonts w:ascii="Times New Roman" w:eastAsia="Times New Roman" w:hAnsi="Times New Roman" w:cs="Times New Roman"/>
          <w:sz w:val="24"/>
        </w:rPr>
        <w:t xml:space="preserve"> - Documentation verifying that </w:t>
      </w:r>
      <w:r>
        <w:rPr>
          <w:rFonts w:ascii="Times New Roman" w:eastAsia="Times New Roman" w:hAnsi="Times New Roman" w:cs="Times New Roman"/>
          <w:sz w:val="24"/>
        </w:rPr>
        <w:t xml:space="preserve">all permanent SWM facilities have been constructed according to the plans and specifications and approved revisions thereto. </w:t>
      </w:r>
    </w:p>
    <w:p w14:paraId="4DE55F1C" w14:textId="77777777" w:rsidR="00A858DA" w:rsidRDefault="00360CA6">
      <w:pPr>
        <w:spacing w:after="0"/>
        <w:ind w:left="194"/>
      </w:pPr>
      <w:r>
        <w:rPr>
          <w:rFonts w:ascii="Times New Roman" w:eastAsia="Times New Roman" w:hAnsi="Times New Roman" w:cs="Times New Roman"/>
          <w:sz w:val="24"/>
        </w:rPr>
        <w:t xml:space="preserve"> </w:t>
      </w:r>
    </w:p>
    <w:p w14:paraId="737EA41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Channel</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 natural or artificial open drainage feature that conveys, continuously or periodically, flowing water and through which stormwater flows. Channels include, but shall not be limited to, natural and man-made drainageways, swales, streams, ditches, canals, </w:t>
      </w:r>
      <w:r>
        <w:rPr>
          <w:rFonts w:ascii="Times New Roman" w:eastAsia="Times New Roman" w:hAnsi="Times New Roman" w:cs="Times New Roman"/>
          <w:sz w:val="24"/>
        </w:rPr>
        <w:t xml:space="preserve">and pipes flowing partly full. </w:t>
      </w:r>
    </w:p>
    <w:p w14:paraId="5C68F36B" w14:textId="77777777" w:rsidR="00A858DA" w:rsidRDefault="00360CA6">
      <w:pPr>
        <w:spacing w:after="0"/>
        <w:ind w:left="194"/>
      </w:pPr>
      <w:r>
        <w:rPr>
          <w:rFonts w:ascii="Times New Roman" w:eastAsia="Times New Roman" w:hAnsi="Times New Roman" w:cs="Times New Roman"/>
          <w:sz w:val="24"/>
        </w:rPr>
        <w:t xml:space="preserve"> </w:t>
      </w:r>
    </w:p>
    <w:p w14:paraId="414F489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Channel Flow</w:t>
      </w:r>
      <w:r>
        <w:rPr>
          <w:rFonts w:ascii="Times New Roman" w:eastAsia="Times New Roman" w:hAnsi="Times New Roman" w:cs="Times New Roman"/>
          <w:sz w:val="24"/>
        </w:rPr>
        <w:t xml:space="preserve"> - That water which is flowing within the limits of a defined channel. </w:t>
      </w:r>
    </w:p>
    <w:p w14:paraId="19A04782" w14:textId="77777777" w:rsidR="00A858DA" w:rsidRDefault="00360CA6">
      <w:pPr>
        <w:spacing w:after="0"/>
        <w:ind w:left="194"/>
      </w:pPr>
      <w:r>
        <w:rPr>
          <w:rFonts w:ascii="Times New Roman" w:eastAsia="Times New Roman" w:hAnsi="Times New Roman" w:cs="Times New Roman"/>
          <w:sz w:val="24"/>
        </w:rPr>
        <w:t xml:space="preserve"> </w:t>
      </w:r>
    </w:p>
    <w:p w14:paraId="34E415B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Chapter 102</w:t>
      </w:r>
      <w:r>
        <w:rPr>
          <w:rFonts w:ascii="Times New Roman" w:eastAsia="Times New Roman" w:hAnsi="Times New Roman" w:cs="Times New Roman"/>
          <w:sz w:val="24"/>
        </w:rPr>
        <w:t xml:space="preserve"> - 25 Pa. Code Chapter 102, Erosion and Sediment Control. </w:t>
      </w:r>
    </w:p>
    <w:p w14:paraId="2D224FB2" w14:textId="77777777" w:rsidR="00A858DA" w:rsidRDefault="00360CA6">
      <w:pPr>
        <w:spacing w:after="0"/>
        <w:ind w:left="194"/>
      </w:pPr>
      <w:r>
        <w:rPr>
          <w:rFonts w:ascii="Times New Roman" w:eastAsia="Times New Roman" w:hAnsi="Times New Roman" w:cs="Times New Roman"/>
          <w:sz w:val="24"/>
        </w:rPr>
        <w:t xml:space="preserve"> </w:t>
      </w:r>
    </w:p>
    <w:p w14:paraId="1858325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Chapter 105</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25 Pa. Code Chapter 105, Dam Safety and Waterway Management. </w:t>
      </w:r>
    </w:p>
    <w:p w14:paraId="0A8EE7F4" w14:textId="77777777" w:rsidR="00A858DA" w:rsidRDefault="00360CA6">
      <w:pPr>
        <w:spacing w:after="0"/>
        <w:ind w:left="194"/>
      </w:pPr>
      <w:r>
        <w:rPr>
          <w:rFonts w:ascii="Times New Roman" w:eastAsia="Times New Roman" w:hAnsi="Times New Roman" w:cs="Times New Roman"/>
          <w:sz w:val="24"/>
        </w:rPr>
        <w:t xml:space="preserve"> </w:t>
      </w:r>
    </w:p>
    <w:p w14:paraId="27653AA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Chapter 106</w:t>
      </w:r>
      <w:r>
        <w:rPr>
          <w:rFonts w:ascii="Times New Roman" w:eastAsia="Times New Roman" w:hAnsi="Times New Roman" w:cs="Times New Roman"/>
          <w:sz w:val="24"/>
        </w:rPr>
        <w:t xml:space="preserve"> - 25 Pa. Code Chapter 106, Floodplain Management. </w:t>
      </w:r>
    </w:p>
    <w:p w14:paraId="71880FA7" w14:textId="77777777" w:rsidR="00A858DA" w:rsidRDefault="00360CA6">
      <w:pPr>
        <w:spacing w:after="0"/>
        <w:ind w:left="194"/>
      </w:pPr>
      <w:r>
        <w:rPr>
          <w:rFonts w:ascii="Times New Roman" w:eastAsia="Times New Roman" w:hAnsi="Times New Roman" w:cs="Times New Roman"/>
          <w:sz w:val="24"/>
        </w:rPr>
        <w:t xml:space="preserve"> </w:t>
      </w:r>
    </w:p>
    <w:p w14:paraId="0BCD649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Cistern</w:t>
      </w:r>
      <w:r>
        <w:rPr>
          <w:rFonts w:ascii="Times New Roman" w:eastAsia="Times New Roman" w:hAnsi="Times New Roman" w:cs="Times New Roman"/>
          <w:sz w:val="24"/>
        </w:rPr>
        <w:t xml:space="preserve"> - A reservoir or tank for storing rainwater. </w:t>
      </w:r>
    </w:p>
    <w:p w14:paraId="6198D67C" w14:textId="77777777" w:rsidR="00A858DA" w:rsidRDefault="00360CA6">
      <w:pPr>
        <w:spacing w:after="0"/>
        <w:ind w:left="194"/>
      </w:pPr>
      <w:r>
        <w:rPr>
          <w:rFonts w:ascii="Times New Roman" w:eastAsia="Times New Roman" w:hAnsi="Times New Roman" w:cs="Times New Roman"/>
          <w:b/>
          <w:sz w:val="24"/>
        </w:rPr>
        <w:t xml:space="preserve"> </w:t>
      </w:r>
    </w:p>
    <w:p w14:paraId="3F6946E3" w14:textId="77777777" w:rsidR="00A858DA" w:rsidRDefault="00360CA6">
      <w:pPr>
        <w:tabs>
          <w:tab w:val="center" w:pos="3411"/>
        </w:tabs>
        <w:spacing w:after="3" w:line="248" w:lineRule="auto"/>
      </w:pPr>
      <w:r>
        <w:rPr>
          <w:rFonts w:ascii="Times New Roman" w:eastAsia="Times New Roman" w:hAnsi="Times New Roman" w:cs="Times New Roman"/>
          <w:b/>
          <w:sz w:val="24"/>
        </w:rPr>
        <w:t>CFS</w:t>
      </w:r>
      <w:r>
        <w:rPr>
          <w:rFonts w:ascii="Times New Roman" w:eastAsia="Times New Roman" w:hAnsi="Times New Roman" w:cs="Times New Roman"/>
          <w:sz w:val="24"/>
        </w:rPr>
        <w:t xml:space="preserve"> – Cubic Feet per Second </w:t>
      </w:r>
      <w:r>
        <w:rPr>
          <w:rFonts w:ascii="Times New Roman" w:eastAsia="Times New Roman" w:hAnsi="Times New Roman" w:cs="Times New Roman"/>
          <w:sz w:val="24"/>
        </w:rPr>
        <w:tab/>
        <w:t xml:space="preserve"> </w:t>
      </w:r>
    </w:p>
    <w:p w14:paraId="44D14543"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2B5AEA2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Clean Water Act</w:t>
      </w:r>
      <w:r>
        <w:rPr>
          <w:rFonts w:ascii="Times New Roman" w:eastAsia="Times New Roman" w:hAnsi="Times New Roman" w:cs="Times New Roman"/>
          <w:sz w:val="24"/>
        </w:rPr>
        <w:t xml:space="preserve"> - The 1972 amendments </w:t>
      </w:r>
      <w:r>
        <w:rPr>
          <w:rFonts w:ascii="Times New Roman" w:eastAsia="Times New Roman" w:hAnsi="Times New Roman" w:cs="Times New Roman"/>
          <w:sz w:val="24"/>
        </w:rPr>
        <w:t xml:space="preserve">to the Federal Water Pollution Control Act, P.L. 92500 of 1972, 33 U.S.C. § 1251 et seq. </w:t>
      </w:r>
    </w:p>
    <w:p w14:paraId="59D62A64" w14:textId="77777777" w:rsidR="00A858DA" w:rsidRDefault="00360CA6">
      <w:pPr>
        <w:spacing w:after="0"/>
        <w:ind w:left="194"/>
      </w:pPr>
      <w:r>
        <w:rPr>
          <w:rFonts w:ascii="Times New Roman" w:eastAsia="Times New Roman" w:hAnsi="Times New Roman" w:cs="Times New Roman"/>
          <w:sz w:val="24"/>
        </w:rPr>
        <w:t xml:space="preserve"> </w:t>
      </w:r>
    </w:p>
    <w:p w14:paraId="0825361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CN</w:t>
      </w:r>
      <w:r>
        <w:rPr>
          <w:rFonts w:ascii="Times New Roman" w:eastAsia="Times New Roman" w:hAnsi="Times New Roman" w:cs="Times New Roman"/>
          <w:sz w:val="24"/>
        </w:rPr>
        <w:t xml:space="preserve"> - Curve number. </w:t>
      </w:r>
    </w:p>
    <w:p w14:paraId="1697E7B2" w14:textId="77777777" w:rsidR="00A858DA" w:rsidRDefault="00360CA6">
      <w:pPr>
        <w:spacing w:after="0"/>
        <w:ind w:left="194"/>
      </w:pPr>
      <w:r>
        <w:rPr>
          <w:rFonts w:ascii="Times New Roman" w:eastAsia="Times New Roman" w:hAnsi="Times New Roman" w:cs="Times New Roman"/>
          <w:sz w:val="24"/>
        </w:rPr>
        <w:t xml:space="preserve"> </w:t>
      </w:r>
    </w:p>
    <w:p w14:paraId="5CA0500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Conservation District</w:t>
      </w:r>
      <w:r>
        <w:rPr>
          <w:rFonts w:ascii="Times New Roman" w:eastAsia="Times New Roman" w:hAnsi="Times New Roman" w:cs="Times New Roman"/>
          <w:sz w:val="24"/>
        </w:rPr>
        <w:t xml:space="preserve"> – A conservation district, as defined in Section 3(c) of the Conservation District Law (3 P. S. § 851(c)) that has the a</w:t>
      </w:r>
      <w:r>
        <w:rPr>
          <w:rFonts w:ascii="Times New Roman" w:eastAsia="Times New Roman" w:hAnsi="Times New Roman" w:cs="Times New Roman"/>
          <w:sz w:val="24"/>
        </w:rPr>
        <w:t xml:space="preserve">uthority under a delegation agreement executed with DEP to administer and enforce all or a portion of the regulations promulgated under 25 Pa. Code 102. </w:t>
      </w:r>
    </w:p>
    <w:p w14:paraId="0D2A4D59" w14:textId="77777777" w:rsidR="00A858DA" w:rsidRDefault="00360CA6">
      <w:pPr>
        <w:spacing w:after="0"/>
        <w:ind w:left="194"/>
      </w:pPr>
      <w:r>
        <w:rPr>
          <w:rFonts w:ascii="Times New Roman" w:eastAsia="Times New Roman" w:hAnsi="Times New Roman" w:cs="Times New Roman"/>
          <w:sz w:val="24"/>
        </w:rPr>
        <w:t xml:space="preserve"> </w:t>
      </w:r>
    </w:p>
    <w:p w14:paraId="2AE6030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Conservation Plan</w:t>
      </w:r>
      <w:r>
        <w:rPr>
          <w:rFonts w:ascii="Times New Roman" w:eastAsia="Times New Roman" w:hAnsi="Times New Roman" w:cs="Times New Roman"/>
          <w:sz w:val="24"/>
        </w:rPr>
        <w:t xml:space="preserve"> - A plan written by an NRCS certified planner that identifies conservation practic</w:t>
      </w:r>
      <w:r>
        <w:rPr>
          <w:rFonts w:ascii="Times New Roman" w:eastAsia="Times New Roman" w:hAnsi="Times New Roman" w:cs="Times New Roman"/>
          <w:sz w:val="24"/>
        </w:rPr>
        <w:t xml:space="preserve">es and includes site specific BMPs for agricultural plowing or tilling activities and animal heavy use areas. </w:t>
      </w:r>
    </w:p>
    <w:p w14:paraId="550F307B" w14:textId="77777777" w:rsidR="00A858DA" w:rsidRDefault="00360CA6">
      <w:pPr>
        <w:spacing w:after="0"/>
        <w:ind w:left="194"/>
      </w:pPr>
      <w:r>
        <w:rPr>
          <w:rFonts w:ascii="Times New Roman" w:eastAsia="Times New Roman" w:hAnsi="Times New Roman" w:cs="Times New Roman"/>
          <w:sz w:val="24"/>
        </w:rPr>
        <w:t xml:space="preserve"> </w:t>
      </w:r>
    </w:p>
    <w:p w14:paraId="42C3D213"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Conservation Practices</w:t>
      </w:r>
      <w:r>
        <w:rPr>
          <w:rFonts w:ascii="Times New Roman" w:eastAsia="Times New Roman" w:hAnsi="Times New Roman" w:cs="Times New Roman"/>
          <w:sz w:val="24"/>
        </w:rPr>
        <w:t xml:space="preserve"> - Practices installed on agricultural lands to improve farmland, soil and/or water quality which have been identified in</w:t>
      </w:r>
      <w:r>
        <w:rPr>
          <w:rFonts w:ascii="Times New Roman" w:eastAsia="Times New Roman" w:hAnsi="Times New Roman" w:cs="Times New Roman"/>
          <w:sz w:val="24"/>
        </w:rPr>
        <w:t xml:space="preserve"> a current conservation plan. </w:t>
      </w:r>
    </w:p>
    <w:p w14:paraId="6D5EF240" w14:textId="77777777" w:rsidR="00A858DA" w:rsidRDefault="00360CA6">
      <w:pPr>
        <w:spacing w:after="0"/>
        <w:ind w:left="194"/>
      </w:pPr>
      <w:r>
        <w:rPr>
          <w:rFonts w:ascii="Times New Roman" w:eastAsia="Times New Roman" w:hAnsi="Times New Roman" w:cs="Times New Roman"/>
          <w:sz w:val="24"/>
        </w:rPr>
        <w:t xml:space="preserve"> </w:t>
      </w:r>
    </w:p>
    <w:p w14:paraId="6E8068C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Conveyance</w:t>
      </w:r>
      <w:r>
        <w:rPr>
          <w:rFonts w:ascii="Times New Roman" w:eastAsia="Times New Roman" w:hAnsi="Times New Roman" w:cs="Times New Roman"/>
          <w:sz w:val="24"/>
        </w:rPr>
        <w:t xml:space="preserve"> – A natural or manmade, existing or proposed Stormwater Management Facility, feature or channel used for the transportation or transmission of stormwater from one place to another. For the purposes of this Ordina</w:t>
      </w:r>
      <w:r>
        <w:rPr>
          <w:rFonts w:ascii="Times New Roman" w:eastAsia="Times New Roman" w:hAnsi="Times New Roman" w:cs="Times New Roman"/>
          <w:sz w:val="24"/>
        </w:rPr>
        <w:t xml:space="preserve">nce, Conveyance shall include pipes, drainage ditches, channels and swales (vegetated and other), gutters, stream channels, and like facilities or features. </w:t>
      </w:r>
    </w:p>
    <w:p w14:paraId="4F415B83" w14:textId="77777777" w:rsidR="00A858DA" w:rsidRDefault="00360CA6">
      <w:pPr>
        <w:spacing w:after="0"/>
        <w:ind w:left="194"/>
      </w:pPr>
      <w:r>
        <w:rPr>
          <w:rFonts w:ascii="Times New Roman" w:eastAsia="Times New Roman" w:hAnsi="Times New Roman" w:cs="Times New Roman"/>
          <w:sz w:val="24"/>
        </w:rPr>
        <w:t xml:space="preserve"> </w:t>
      </w:r>
    </w:p>
    <w:p w14:paraId="19607EB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Culvert</w:t>
      </w:r>
      <w:r>
        <w:rPr>
          <w:rFonts w:ascii="Times New Roman" w:eastAsia="Times New Roman" w:hAnsi="Times New Roman" w:cs="Times New Roman"/>
          <w:sz w:val="24"/>
        </w:rPr>
        <w:t xml:space="preserve"> - A structure with appurtenant works which can convey a stream under or through an emban</w:t>
      </w:r>
      <w:r>
        <w:rPr>
          <w:rFonts w:ascii="Times New Roman" w:eastAsia="Times New Roman" w:hAnsi="Times New Roman" w:cs="Times New Roman"/>
          <w:sz w:val="24"/>
        </w:rPr>
        <w:t xml:space="preserve">kment or fill. </w:t>
      </w:r>
    </w:p>
    <w:p w14:paraId="25EB03CF" w14:textId="77777777" w:rsidR="00A858DA" w:rsidRDefault="00360CA6">
      <w:pPr>
        <w:spacing w:after="0"/>
        <w:ind w:left="194"/>
      </w:pPr>
      <w:r>
        <w:rPr>
          <w:rFonts w:ascii="Times New Roman" w:eastAsia="Times New Roman" w:hAnsi="Times New Roman" w:cs="Times New Roman"/>
          <w:sz w:val="24"/>
        </w:rPr>
        <w:t xml:space="preserve"> </w:t>
      </w:r>
    </w:p>
    <w:p w14:paraId="43FDEC4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Design Storm</w:t>
      </w:r>
      <w:r>
        <w:rPr>
          <w:rFonts w:ascii="Times New Roman" w:eastAsia="Times New Roman" w:hAnsi="Times New Roman" w:cs="Times New Roman"/>
          <w:sz w:val="24"/>
        </w:rPr>
        <w:t xml:space="preserve"> – </w:t>
      </w:r>
      <w:r>
        <w:rPr>
          <w:rFonts w:ascii="Times New Roman" w:eastAsia="Times New Roman" w:hAnsi="Times New Roman" w:cs="Times New Roman"/>
          <w:sz w:val="24"/>
        </w:rPr>
        <w:t>The magnitude and temporal distribution of precipitation from a storm event measured in probability of occurrence (e.g., a 5-year storm) and duration (e.g., 24 hours) used in the design and evaluation of stormwater management systems.  Also see Return Peri</w:t>
      </w:r>
      <w:r>
        <w:rPr>
          <w:rFonts w:ascii="Times New Roman" w:eastAsia="Times New Roman" w:hAnsi="Times New Roman" w:cs="Times New Roman"/>
          <w:sz w:val="24"/>
        </w:rPr>
        <w:t xml:space="preserve">od. </w:t>
      </w:r>
    </w:p>
    <w:p w14:paraId="7F5F001D" w14:textId="77777777" w:rsidR="00A858DA" w:rsidRDefault="00360CA6">
      <w:pPr>
        <w:spacing w:after="0"/>
        <w:ind w:left="194"/>
      </w:pPr>
      <w:r>
        <w:rPr>
          <w:rFonts w:ascii="Times New Roman" w:eastAsia="Times New Roman" w:hAnsi="Times New Roman" w:cs="Times New Roman"/>
          <w:sz w:val="24"/>
        </w:rPr>
        <w:t xml:space="preserve"> </w:t>
      </w:r>
    </w:p>
    <w:p w14:paraId="7A9456F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Detention (or To Detain)</w:t>
      </w:r>
      <w:r>
        <w:rPr>
          <w:rFonts w:ascii="Times New Roman" w:eastAsia="Times New Roman" w:hAnsi="Times New Roman" w:cs="Times New Roman"/>
          <w:sz w:val="24"/>
        </w:rPr>
        <w:t xml:space="preserve"> – Capture and temporary storage of runoff in a Stormwater Management Facility for release at a controlled rate. </w:t>
      </w:r>
    </w:p>
    <w:p w14:paraId="27D81F83" w14:textId="77777777" w:rsidR="00A858DA" w:rsidRDefault="00360CA6">
      <w:pPr>
        <w:spacing w:after="0"/>
        <w:ind w:left="194"/>
      </w:pPr>
      <w:r>
        <w:rPr>
          <w:rFonts w:ascii="Times New Roman" w:eastAsia="Times New Roman" w:hAnsi="Times New Roman" w:cs="Times New Roman"/>
          <w:sz w:val="24"/>
        </w:rPr>
        <w:t xml:space="preserve"> </w:t>
      </w:r>
    </w:p>
    <w:p w14:paraId="293DB4D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Detention Basin</w:t>
      </w:r>
      <w:r>
        <w:rPr>
          <w:rFonts w:ascii="Times New Roman" w:eastAsia="Times New Roman" w:hAnsi="Times New Roman" w:cs="Times New Roman"/>
          <w:sz w:val="24"/>
        </w:rPr>
        <w:t xml:space="preserve"> – An impoundment designed to collect and retard stormwater runoff by temporarily storing the </w:t>
      </w:r>
      <w:r>
        <w:rPr>
          <w:rFonts w:ascii="Times New Roman" w:eastAsia="Times New Roman" w:hAnsi="Times New Roman" w:cs="Times New Roman"/>
          <w:sz w:val="24"/>
        </w:rPr>
        <w:t xml:space="preserve">runoff and releasing it at a predetermined rate. Detention basins are designed to drain completely shortly after any given rainfall event. </w:t>
      </w:r>
    </w:p>
    <w:p w14:paraId="3F4F6430" w14:textId="77777777" w:rsidR="00A858DA" w:rsidRDefault="00360CA6">
      <w:pPr>
        <w:spacing w:after="0"/>
        <w:ind w:left="194"/>
      </w:pPr>
      <w:r>
        <w:rPr>
          <w:rFonts w:ascii="Times New Roman" w:eastAsia="Times New Roman" w:hAnsi="Times New Roman" w:cs="Times New Roman"/>
          <w:sz w:val="24"/>
        </w:rPr>
        <w:t xml:space="preserve"> </w:t>
      </w:r>
    </w:p>
    <w:p w14:paraId="63C3553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Detention Volume</w:t>
      </w:r>
      <w:r>
        <w:rPr>
          <w:rFonts w:ascii="Times New Roman" w:eastAsia="Times New Roman" w:hAnsi="Times New Roman" w:cs="Times New Roman"/>
          <w:sz w:val="24"/>
        </w:rPr>
        <w:t xml:space="preserve"> – The volume of runoff that is captured and released into the Waters of the Commonwealth at a con</w:t>
      </w:r>
      <w:r>
        <w:rPr>
          <w:rFonts w:ascii="Times New Roman" w:eastAsia="Times New Roman" w:hAnsi="Times New Roman" w:cs="Times New Roman"/>
          <w:sz w:val="24"/>
        </w:rPr>
        <w:t xml:space="preserve">trolled rate. </w:t>
      </w:r>
    </w:p>
    <w:p w14:paraId="57A9C9CB" w14:textId="77777777" w:rsidR="00A858DA" w:rsidRDefault="00360CA6">
      <w:pPr>
        <w:spacing w:after="0"/>
        <w:ind w:left="194"/>
      </w:pPr>
      <w:r>
        <w:rPr>
          <w:rFonts w:ascii="Times New Roman" w:eastAsia="Times New Roman" w:hAnsi="Times New Roman" w:cs="Times New Roman"/>
          <w:sz w:val="24"/>
        </w:rPr>
        <w:t xml:space="preserve"> </w:t>
      </w:r>
    </w:p>
    <w:p w14:paraId="27AF594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DEP</w:t>
      </w:r>
      <w:r>
        <w:rPr>
          <w:rFonts w:ascii="Times New Roman" w:eastAsia="Times New Roman" w:hAnsi="Times New Roman" w:cs="Times New Roman"/>
          <w:sz w:val="24"/>
        </w:rPr>
        <w:t xml:space="preserve"> – The Pennsylvania Department of Environmental Protection. </w:t>
      </w:r>
    </w:p>
    <w:p w14:paraId="0D0094D2" w14:textId="77777777" w:rsidR="00A858DA" w:rsidRDefault="00360CA6">
      <w:pPr>
        <w:spacing w:after="0"/>
        <w:ind w:left="194"/>
      </w:pPr>
      <w:r>
        <w:rPr>
          <w:rFonts w:ascii="Times New Roman" w:eastAsia="Times New Roman" w:hAnsi="Times New Roman" w:cs="Times New Roman"/>
          <w:sz w:val="24"/>
        </w:rPr>
        <w:t xml:space="preserve"> </w:t>
      </w:r>
    </w:p>
    <w:p w14:paraId="6A59ED3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Developer</w:t>
      </w:r>
      <w:r>
        <w:rPr>
          <w:rFonts w:ascii="Times New Roman" w:eastAsia="Times New Roman" w:hAnsi="Times New Roman" w:cs="Times New Roman"/>
          <w:sz w:val="24"/>
        </w:rPr>
        <w:t xml:space="preserve"> – A person who seeks to undertake any Regulated Activities at a Site in the Municipality. </w:t>
      </w:r>
    </w:p>
    <w:p w14:paraId="16EE4846" w14:textId="77777777" w:rsidR="00A858DA" w:rsidRDefault="00360CA6">
      <w:pPr>
        <w:spacing w:after="0"/>
        <w:ind w:left="194"/>
      </w:pPr>
      <w:r>
        <w:rPr>
          <w:rFonts w:ascii="Times New Roman" w:eastAsia="Times New Roman" w:hAnsi="Times New Roman" w:cs="Times New Roman"/>
          <w:sz w:val="24"/>
        </w:rPr>
        <w:t xml:space="preserve"> </w:t>
      </w:r>
    </w:p>
    <w:p w14:paraId="4E57717B"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Development</w:t>
      </w:r>
      <w:r>
        <w:rPr>
          <w:rFonts w:ascii="Times New Roman" w:eastAsia="Times New Roman" w:hAnsi="Times New Roman" w:cs="Times New Roman"/>
          <w:sz w:val="24"/>
        </w:rPr>
        <w:t xml:space="preserve"> - Any man-</w:t>
      </w:r>
      <w:r>
        <w:rPr>
          <w:rFonts w:ascii="Times New Roman" w:eastAsia="Times New Roman" w:hAnsi="Times New Roman" w:cs="Times New Roman"/>
          <w:sz w:val="24"/>
        </w:rPr>
        <w:t xml:space="preserve">made change to improved or unimproved real estate, including, but not limited to, buildings or other structures, mining, dredging, filling, grading, paving, excavation or drilling operations. </w:t>
      </w:r>
    </w:p>
    <w:p w14:paraId="0BA9638A" w14:textId="77777777" w:rsidR="00A858DA" w:rsidRDefault="00360CA6">
      <w:pPr>
        <w:spacing w:after="0"/>
        <w:ind w:left="194"/>
      </w:pPr>
      <w:r>
        <w:rPr>
          <w:rFonts w:ascii="Times New Roman" w:eastAsia="Times New Roman" w:hAnsi="Times New Roman" w:cs="Times New Roman"/>
          <w:sz w:val="24"/>
        </w:rPr>
        <w:t xml:space="preserve"> </w:t>
      </w:r>
    </w:p>
    <w:p w14:paraId="7C5C4F2A" w14:textId="77777777" w:rsidR="00A858DA" w:rsidRDefault="00360CA6">
      <w:pPr>
        <w:spacing w:after="0" w:line="265" w:lineRule="auto"/>
        <w:ind w:left="189" w:hanging="10"/>
      </w:pPr>
      <w:r>
        <w:rPr>
          <w:rFonts w:ascii="Times New Roman" w:eastAsia="Times New Roman" w:hAnsi="Times New Roman" w:cs="Times New Roman"/>
          <w:b/>
          <w:sz w:val="24"/>
        </w:rPr>
        <w:t>Development Site (Site)</w:t>
      </w:r>
      <w:r>
        <w:rPr>
          <w:rFonts w:ascii="Times New Roman" w:eastAsia="Times New Roman" w:hAnsi="Times New Roman" w:cs="Times New Roman"/>
          <w:sz w:val="24"/>
        </w:rPr>
        <w:t xml:space="preserve"> – See Project Site. </w:t>
      </w:r>
    </w:p>
    <w:p w14:paraId="7C55FAA3" w14:textId="77777777" w:rsidR="00A858DA" w:rsidRDefault="00360CA6">
      <w:pPr>
        <w:spacing w:after="0"/>
        <w:ind w:left="194"/>
      </w:pPr>
      <w:r>
        <w:rPr>
          <w:rFonts w:ascii="Times New Roman" w:eastAsia="Times New Roman" w:hAnsi="Times New Roman" w:cs="Times New Roman"/>
          <w:sz w:val="24"/>
        </w:rPr>
        <w:t xml:space="preserve"> </w:t>
      </w:r>
    </w:p>
    <w:p w14:paraId="097D2D23" w14:textId="77777777" w:rsidR="00A858DA" w:rsidRDefault="00360CA6">
      <w:pPr>
        <w:spacing w:after="4" w:line="238" w:lineRule="auto"/>
        <w:ind w:left="179" w:right="524"/>
      </w:pPr>
      <w:r>
        <w:rPr>
          <w:rFonts w:ascii="Times New Roman" w:eastAsia="Times New Roman" w:hAnsi="Times New Roman" w:cs="Times New Roman"/>
          <w:b/>
          <w:sz w:val="24"/>
        </w:rPr>
        <w:t>Diameter at Br</w:t>
      </w:r>
      <w:r>
        <w:rPr>
          <w:rFonts w:ascii="Times New Roman" w:eastAsia="Times New Roman" w:hAnsi="Times New Roman" w:cs="Times New Roman"/>
          <w:b/>
          <w:sz w:val="24"/>
        </w:rPr>
        <w:t>east Height (DBH)</w:t>
      </w:r>
      <w:r>
        <w:rPr>
          <w:rFonts w:ascii="Times New Roman" w:eastAsia="Times New Roman" w:hAnsi="Times New Roman" w:cs="Times New Roman"/>
          <w:sz w:val="24"/>
        </w:rPr>
        <w:t xml:space="preserve"> - The outside bark diameter of a tree at breast height which is defined as four and one half (4.5’) feet (one and thirty-seven one-hundredths of a meter (1.37 m)) above the forest floor and/or ground on the uphill side of the tree. </w:t>
      </w:r>
    </w:p>
    <w:p w14:paraId="22395D2D" w14:textId="77777777" w:rsidR="00A858DA" w:rsidRDefault="00360CA6">
      <w:pPr>
        <w:spacing w:after="0"/>
        <w:ind w:left="194"/>
      </w:pPr>
      <w:r>
        <w:rPr>
          <w:rFonts w:ascii="Times New Roman" w:eastAsia="Times New Roman" w:hAnsi="Times New Roman" w:cs="Times New Roman"/>
          <w:sz w:val="24"/>
        </w:rPr>
        <w:t xml:space="preserve"> </w:t>
      </w:r>
    </w:p>
    <w:p w14:paraId="0DB8497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Dis</w:t>
      </w:r>
      <w:r>
        <w:rPr>
          <w:rFonts w:ascii="Times New Roman" w:eastAsia="Times New Roman" w:hAnsi="Times New Roman" w:cs="Times New Roman"/>
          <w:b/>
          <w:sz w:val="24"/>
        </w:rPr>
        <w:t>appearing Stream</w:t>
      </w:r>
      <w:r>
        <w:rPr>
          <w:rFonts w:ascii="Times New Roman" w:eastAsia="Times New Roman" w:hAnsi="Times New Roman" w:cs="Times New Roman"/>
          <w:sz w:val="24"/>
        </w:rPr>
        <w:t xml:space="preserve"> - A stream in an area underlain by carbonate geology that flows underground for a portion of its length. </w:t>
      </w:r>
    </w:p>
    <w:p w14:paraId="71E6091A" w14:textId="77777777" w:rsidR="00A858DA" w:rsidRDefault="00360CA6">
      <w:pPr>
        <w:spacing w:after="0"/>
        <w:ind w:left="194"/>
      </w:pPr>
      <w:r>
        <w:rPr>
          <w:rFonts w:ascii="Times New Roman" w:eastAsia="Times New Roman" w:hAnsi="Times New Roman" w:cs="Times New Roman"/>
          <w:sz w:val="24"/>
        </w:rPr>
        <w:t xml:space="preserve"> </w:t>
      </w:r>
    </w:p>
    <w:p w14:paraId="20F82C3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Disturbed Area</w:t>
      </w:r>
      <w:r>
        <w:rPr>
          <w:rFonts w:ascii="Times New Roman" w:eastAsia="Times New Roman" w:hAnsi="Times New Roman" w:cs="Times New Roman"/>
          <w:sz w:val="24"/>
        </w:rPr>
        <w:t xml:space="preserve"> – An unstabilized land area where an earth disturbance activity is occurring or has occurred. </w:t>
      </w:r>
    </w:p>
    <w:p w14:paraId="6BC55142" w14:textId="77777777" w:rsidR="00A858DA" w:rsidRDefault="00360CA6">
      <w:pPr>
        <w:spacing w:after="0"/>
        <w:ind w:left="194"/>
      </w:pPr>
      <w:r>
        <w:rPr>
          <w:rFonts w:ascii="Times New Roman" w:eastAsia="Times New Roman" w:hAnsi="Times New Roman" w:cs="Times New Roman"/>
          <w:sz w:val="24"/>
        </w:rPr>
        <w:t xml:space="preserve"> </w:t>
      </w:r>
    </w:p>
    <w:p w14:paraId="0BCB46EB" w14:textId="77777777" w:rsidR="00A858DA" w:rsidRDefault="00360CA6">
      <w:pPr>
        <w:spacing w:after="4" w:line="238" w:lineRule="auto"/>
        <w:ind w:left="179" w:right="524"/>
      </w:pPr>
      <w:r>
        <w:rPr>
          <w:rFonts w:ascii="Times New Roman" w:eastAsia="Times New Roman" w:hAnsi="Times New Roman" w:cs="Times New Roman"/>
          <w:b/>
          <w:sz w:val="24"/>
        </w:rPr>
        <w:t>Drainage Area</w:t>
      </w:r>
      <w:r>
        <w:rPr>
          <w:rFonts w:ascii="Times New Roman" w:eastAsia="Times New Roman" w:hAnsi="Times New Roman" w:cs="Times New Roman"/>
          <w:sz w:val="24"/>
        </w:rPr>
        <w:t xml:space="preserve"> - That land area contributing runoff to a single point (including but not limited to the point/line of interest used for hydrologic and hydraulic calculations) and that is enclosed by a natural or man-made ridge line. </w:t>
      </w:r>
    </w:p>
    <w:p w14:paraId="106C554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E&amp;S - </w:t>
      </w:r>
      <w:r>
        <w:rPr>
          <w:rFonts w:ascii="Times New Roman" w:eastAsia="Times New Roman" w:hAnsi="Times New Roman" w:cs="Times New Roman"/>
          <w:sz w:val="24"/>
        </w:rPr>
        <w:t>Erosion and sedim</w:t>
      </w:r>
      <w:r>
        <w:rPr>
          <w:rFonts w:ascii="Times New Roman" w:eastAsia="Times New Roman" w:hAnsi="Times New Roman" w:cs="Times New Roman"/>
          <w:sz w:val="24"/>
        </w:rPr>
        <w:t>ent.</w:t>
      </w:r>
      <w:r>
        <w:rPr>
          <w:rFonts w:ascii="Times New Roman" w:eastAsia="Times New Roman" w:hAnsi="Times New Roman" w:cs="Times New Roman"/>
          <w:b/>
          <w:sz w:val="24"/>
        </w:rPr>
        <w:t xml:space="preserve"> </w:t>
      </w:r>
    </w:p>
    <w:p w14:paraId="270F54B7" w14:textId="77777777" w:rsidR="00A858DA" w:rsidRDefault="00360CA6">
      <w:pPr>
        <w:spacing w:after="0"/>
        <w:ind w:left="194"/>
      </w:pPr>
      <w:r>
        <w:rPr>
          <w:rFonts w:ascii="Times New Roman" w:eastAsia="Times New Roman" w:hAnsi="Times New Roman" w:cs="Times New Roman"/>
          <w:sz w:val="24"/>
        </w:rPr>
        <w:t xml:space="preserve"> </w:t>
      </w:r>
    </w:p>
    <w:p w14:paraId="1231A98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Earth Disturbance (or Earth Disturbance Activity)</w:t>
      </w:r>
      <w:r>
        <w:rPr>
          <w:rFonts w:ascii="Times New Roman" w:eastAsia="Times New Roman" w:hAnsi="Times New Roman" w:cs="Times New Roman"/>
          <w:sz w:val="24"/>
        </w:rPr>
        <w:t xml:space="preserve"> – A construction or other human activity which disturbs the surface of the land, including, but not limited to: clearing and grubbing; grading; excavations; embankments; road maintenance; building c</w:t>
      </w:r>
      <w:r>
        <w:rPr>
          <w:rFonts w:ascii="Times New Roman" w:eastAsia="Times New Roman" w:hAnsi="Times New Roman" w:cs="Times New Roman"/>
          <w:sz w:val="24"/>
        </w:rPr>
        <w:t xml:space="preserve">onstruction; and the moving, depositing, stockpiling, or storing of soil, rock, or earth materials. </w:t>
      </w:r>
    </w:p>
    <w:p w14:paraId="1640761C" w14:textId="77777777" w:rsidR="00A858DA" w:rsidRDefault="00360CA6">
      <w:pPr>
        <w:spacing w:after="0"/>
        <w:ind w:left="194"/>
      </w:pPr>
      <w:r>
        <w:rPr>
          <w:rFonts w:ascii="Times New Roman" w:eastAsia="Times New Roman" w:hAnsi="Times New Roman" w:cs="Times New Roman"/>
          <w:sz w:val="24"/>
        </w:rPr>
        <w:t xml:space="preserve"> </w:t>
      </w:r>
    </w:p>
    <w:p w14:paraId="41FFC52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Easement</w:t>
      </w:r>
      <w:r>
        <w:rPr>
          <w:rFonts w:ascii="Times New Roman" w:eastAsia="Times New Roman" w:hAnsi="Times New Roman" w:cs="Times New Roman"/>
          <w:sz w:val="24"/>
        </w:rPr>
        <w:t xml:space="preserve"> - A right of use granted by a Landowner to allow a grantee the use of the designated portion of land for a specified purpose, such as for stormw</w:t>
      </w:r>
      <w:r>
        <w:rPr>
          <w:rFonts w:ascii="Times New Roman" w:eastAsia="Times New Roman" w:hAnsi="Times New Roman" w:cs="Times New Roman"/>
          <w:sz w:val="24"/>
        </w:rPr>
        <w:t xml:space="preserve">ater management or other drainage purposes. </w:t>
      </w:r>
    </w:p>
    <w:p w14:paraId="0C3B0665" w14:textId="77777777" w:rsidR="00A858DA" w:rsidRDefault="00360CA6">
      <w:pPr>
        <w:spacing w:after="0"/>
        <w:ind w:left="194"/>
      </w:pPr>
      <w:r>
        <w:rPr>
          <w:rFonts w:ascii="Times New Roman" w:eastAsia="Times New Roman" w:hAnsi="Times New Roman" w:cs="Times New Roman"/>
          <w:sz w:val="24"/>
        </w:rPr>
        <w:t xml:space="preserve"> </w:t>
      </w:r>
    </w:p>
    <w:p w14:paraId="4F70FE0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Environmentally Sensitive Area</w:t>
      </w:r>
      <w:r>
        <w:rPr>
          <w:rFonts w:ascii="Times New Roman" w:eastAsia="Times New Roman" w:hAnsi="Times New Roman" w:cs="Times New Roman"/>
          <w:sz w:val="24"/>
        </w:rPr>
        <w:t xml:space="preserve"> - Slopes greater than 15%, shallow bedrock (located within six feet of ground surface), wetlands, natural heritage areas and other areas designated as conservation or preservatio</w:t>
      </w:r>
      <w:r>
        <w:rPr>
          <w:rFonts w:ascii="Times New Roman" w:eastAsia="Times New Roman" w:hAnsi="Times New Roman" w:cs="Times New Roman"/>
          <w:sz w:val="24"/>
        </w:rPr>
        <w:t xml:space="preserve">n in Greenscapes, the Green Infrastructure Element of the County Comprehensive Plan, where encroachment by land development or land disturbance results in degradation of the natural resource. </w:t>
      </w:r>
    </w:p>
    <w:p w14:paraId="3CCE01E6" w14:textId="77777777" w:rsidR="00A858DA" w:rsidRDefault="00360CA6">
      <w:pPr>
        <w:spacing w:after="0"/>
        <w:ind w:left="194"/>
      </w:pPr>
      <w:r>
        <w:rPr>
          <w:rFonts w:ascii="Times New Roman" w:eastAsia="Times New Roman" w:hAnsi="Times New Roman" w:cs="Times New Roman"/>
          <w:sz w:val="24"/>
        </w:rPr>
        <w:t xml:space="preserve"> </w:t>
      </w:r>
    </w:p>
    <w:p w14:paraId="462BA69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Erosion</w:t>
      </w:r>
      <w:r>
        <w:rPr>
          <w:rFonts w:ascii="Times New Roman" w:eastAsia="Times New Roman" w:hAnsi="Times New Roman" w:cs="Times New Roman"/>
          <w:sz w:val="24"/>
        </w:rPr>
        <w:t xml:space="preserve"> – The natural process by which the surface of the lan</w:t>
      </w:r>
      <w:r>
        <w:rPr>
          <w:rFonts w:ascii="Times New Roman" w:eastAsia="Times New Roman" w:hAnsi="Times New Roman" w:cs="Times New Roman"/>
          <w:sz w:val="24"/>
        </w:rPr>
        <w:t xml:space="preserve">d is worn away by water, wind, or chemical action. </w:t>
      </w:r>
    </w:p>
    <w:p w14:paraId="13A337D1" w14:textId="77777777" w:rsidR="00A858DA" w:rsidRDefault="00360CA6">
      <w:pPr>
        <w:spacing w:after="0"/>
        <w:ind w:left="194"/>
      </w:pPr>
      <w:r>
        <w:rPr>
          <w:rFonts w:ascii="Times New Roman" w:eastAsia="Times New Roman" w:hAnsi="Times New Roman" w:cs="Times New Roman"/>
          <w:sz w:val="24"/>
        </w:rPr>
        <w:t xml:space="preserve"> </w:t>
      </w:r>
    </w:p>
    <w:p w14:paraId="77A1068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Erosion and Sediment Control Plan</w:t>
      </w:r>
      <w:r>
        <w:rPr>
          <w:rFonts w:ascii="Times New Roman" w:eastAsia="Times New Roman" w:hAnsi="Times New Roman" w:cs="Times New Roman"/>
          <w:sz w:val="24"/>
        </w:rPr>
        <w:t xml:space="preserve"> - A plan required by the Conservation District or the Municipality to minimize accelerated erosion and sedimentation, and that must be prepared and approved per the app</w:t>
      </w:r>
      <w:r>
        <w:rPr>
          <w:rFonts w:ascii="Times New Roman" w:eastAsia="Times New Roman" w:hAnsi="Times New Roman" w:cs="Times New Roman"/>
          <w:sz w:val="24"/>
        </w:rPr>
        <w:t xml:space="preserve">licable requirements. </w:t>
      </w:r>
    </w:p>
    <w:p w14:paraId="7784F67B" w14:textId="77777777" w:rsidR="00A858DA" w:rsidRDefault="00360CA6">
      <w:pPr>
        <w:spacing w:after="0"/>
        <w:ind w:left="194"/>
      </w:pPr>
      <w:r>
        <w:rPr>
          <w:rFonts w:ascii="Times New Roman" w:eastAsia="Times New Roman" w:hAnsi="Times New Roman" w:cs="Times New Roman"/>
          <w:sz w:val="24"/>
        </w:rPr>
        <w:t xml:space="preserve"> </w:t>
      </w:r>
    </w:p>
    <w:p w14:paraId="42F0D3C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Existing Condition</w:t>
      </w:r>
      <w:r>
        <w:rPr>
          <w:rFonts w:ascii="Times New Roman" w:eastAsia="Times New Roman" w:hAnsi="Times New Roman" w:cs="Times New Roman"/>
          <w:sz w:val="24"/>
        </w:rPr>
        <w:t xml:space="preserve"> – The dominant land cover during the five (5) year period immediately preceding a proposed regulated activity. </w:t>
      </w:r>
    </w:p>
    <w:p w14:paraId="2BF96651"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19D6EFE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FEMA</w:t>
      </w:r>
      <w:r>
        <w:rPr>
          <w:rFonts w:ascii="Times New Roman" w:eastAsia="Times New Roman" w:hAnsi="Times New Roman" w:cs="Times New Roman"/>
          <w:sz w:val="24"/>
        </w:rPr>
        <w:t xml:space="preserve"> – Federal Emergency Management Agency. </w:t>
      </w:r>
    </w:p>
    <w:p w14:paraId="65BED094" w14:textId="77777777" w:rsidR="00A858DA" w:rsidRDefault="00360CA6">
      <w:pPr>
        <w:spacing w:after="0"/>
        <w:ind w:left="194"/>
      </w:pPr>
      <w:r>
        <w:rPr>
          <w:rFonts w:ascii="Times New Roman" w:eastAsia="Times New Roman" w:hAnsi="Times New Roman" w:cs="Times New Roman"/>
          <w:sz w:val="24"/>
        </w:rPr>
        <w:t xml:space="preserve"> </w:t>
      </w:r>
    </w:p>
    <w:p w14:paraId="64549F2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w:t>
      </w:r>
      <w:r>
        <w:rPr>
          <w:rFonts w:ascii="Times New Roman" w:eastAsia="Times New Roman" w:hAnsi="Times New Roman" w:cs="Times New Roman"/>
          <w:sz w:val="24"/>
        </w:rPr>
        <w:t xml:space="preserve"> - A temporary condition of partial or complet</w:t>
      </w:r>
      <w:r>
        <w:rPr>
          <w:rFonts w:ascii="Times New Roman" w:eastAsia="Times New Roman" w:hAnsi="Times New Roman" w:cs="Times New Roman"/>
          <w:sz w:val="24"/>
        </w:rPr>
        <w:t xml:space="preserve">e inundation of land areas from the overflow of streams, rivers, and other waters of this Commonwealth. </w:t>
      </w:r>
    </w:p>
    <w:p w14:paraId="1D6B39EC" w14:textId="77777777" w:rsidR="00A858DA" w:rsidRDefault="00360CA6">
      <w:pPr>
        <w:spacing w:after="0"/>
        <w:ind w:left="194"/>
      </w:pPr>
      <w:r>
        <w:rPr>
          <w:rFonts w:ascii="Times New Roman" w:eastAsia="Times New Roman" w:hAnsi="Times New Roman" w:cs="Times New Roman"/>
          <w:sz w:val="24"/>
        </w:rPr>
        <w:t xml:space="preserve"> </w:t>
      </w:r>
    </w:p>
    <w:p w14:paraId="3599CB8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 Elevation</w:t>
      </w:r>
      <w:r>
        <w:rPr>
          <w:rFonts w:ascii="Times New Roman" w:eastAsia="Times New Roman" w:hAnsi="Times New Roman" w:cs="Times New Roman"/>
          <w:sz w:val="24"/>
        </w:rPr>
        <w:t xml:space="preserve"> - The projected heights, in relation to the National Geodetic Vertical Datum of 1929 (NGVD), reached by floods of various magnitudes </w:t>
      </w:r>
      <w:r>
        <w:rPr>
          <w:rFonts w:ascii="Times New Roman" w:eastAsia="Times New Roman" w:hAnsi="Times New Roman" w:cs="Times New Roman"/>
          <w:sz w:val="24"/>
        </w:rPr>
        <w:t xml:space="preserve">and frequencies in the floodplain areas. </w:t>
      </w:r>
    </w:p>
    <w:p w14:paraId="6821EE1B" w14:textId="77777777" w:rsidR="00A858DA" w:rsidRDefault="00360CA6">
      <w:pPr>
        <w:spacing w:after="0"/>
        <w:ind w:left="194"/>
      </w:pPr>
      <w:r>
        <w:rPr>
          <w:rFonts w:ascii="Times New Roman" w:eastAsia="Times New Roman" w:hAnsi="Times New Roman" w:cs="Times New Roman"/>
          <w:sz w:val="24"/>
        </w:rPr>
        <w:t xml:space="preserve"> </w:t>
      </w:r>
    </w:p>
    <w:p w14:paraId="78B8698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 Fringe</w:t>
      </w:r>
      <w:r>
        <w:rPr>
          <w:rFonts w:ascii="Times New Roman" w:eastAsia="Times New Roman" w:hAnsi="Times New Roman" w:cs="Times New Roman"/>
          <w:sz w:val="24"/>
        </w:rPr>
        <w:t xml:space="preserve"> - That portion of the floodplain outside of the floodway. </w:t>
      </w:r>
    </w:p>
    <w:p w14:paraId="55B4890D" w14:textId="77777777" w:rsidR="00A858DA" w:rsidRDefault="00360CA6">
      <w:pPr>
        <w:spacing w:after="0"/>
        <w:ind w:left="194"/>
      </w:pPr>
      <w:r>
        <w:rPr>
          <w:rFonts w:ascii="Times New Roman" w:eastAsia="Times New Roman" w:hAnsi="Times New Roman" w:cs="Times New Roman"/>
          <w:sz w:val="24"/>
        </w:rPr>
        <w:t xml:space="preserve"> </w:t>
      </w:r>
    </w:p>
    <w:p w14:paraId="09FA961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 Of Record</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The flood which has reached the highest flood elevation above mean sea level at a particular location. </w:t>
      </w:r>
    </w:p>
    <w:p w14:paraId="6D5B8B39" w14:textId="77777777" w:rsidR="00A858DA" w:rsidRDefault="00360CA6">
      <w:pPr>
        <w:spacing w:after="0"/>
        <w:ind w:left="194"/>
      </w:pPr>
      <w:r>
        <w:rPr>
          <w:rFonts w:ascii="Times New Roman" w:eastAsia="Times New Roman" w:hAnsi="Times New Roman" w:cs="Times New Roman"/>
          <w:b/>
          <w:sz w:val="24"/>
        </w:rPr>
        <w:t xml:space="preserve"> </w:t>
      </w:r>
    </w:p>
    <w:p w14:paraId="6BF8F86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Flood Plain Management Act - </w:t>
      </w:r>
      <w:r>
        <w:rPr>
          <w:rFonts w:ascii="Times New Roman" w:eastAsia="Times New Roman" w:hAnsi="Times New Roman" w:cs="Times New Roman"/>
          <w:sz w:val="24"/>
        </w:rPr>
        <w:t>Act of October 4, 1978, P.L. 851, No. 166, as amended, 32 P.S. § 679.101 et seq.</w:t>
      </w:r>
      <w:r>
        <w:rPr>
          <w:rFonts w:ascii="Times New Roman" w:eastAsia="Times New Roman" w:hAnsi="Times New Roman" w:cs="Times New Roman"/>
          <w:b/>
          <w:sz w:val="24"/>
        </w:rPr>
        <w:t xml:space="preserve"> </w:t>
      </w:r>
    </w:p>
    <w:p w14:paraId="495D5FA7" w14:textId="77777777" w:rsidR="00A858DA" w:rsidRDefault="00360CA6">
      <w:pPr>
        <w:spacing w:after="0"/>
        <w:ind w:left="194"/>
      </w:pPr>
      <w:r>
        <w:rPr>
          <w:rFonts w:ascii="Times New Roman" w:eastAsia="Times New Roman" w:hAnsi="Times New Roman" w:cs="Times New Roman"/>
          <w:sz w:val="24"/>
        </w:rPr>
        <w:t xml:space="preserve"> </w:t>
      </w:r>
    </w:p>
    <w:p w14:paraId="1E2B6F5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Floodplain</w:t>
      </w:r>
      <w:r>
        <w:rPr>
          <w:rFonts w:ascii="Times New Roman" w:eastAsia="Times New Roman" w:hAnsi="Times New Roman" w:cs="Times New Roman"/>
          <w:sz w:val="24"/>
        </w:rPr>
        <w:t xml:space="preserve"> – Any land area susceptible to inundation by water from any natural source or delineated by applicable FEMA maps and studies as being a special flood hazard area</w:t>
      </w:r>
      <w:r>
        <w:rPr>
          <w:rFonts w:ascii="Times New Roman" w:eastAsia="Times New Roman" w:hAnsi="Times New Roman" w:cs="Times New Roman"/>
          <w:sz w:val="24"/>
        </w:rPr>
        <w:t xml:space="preserve">.  Also includes areas that comprise Group 13 Soils, as listed in Appendix A of the Pennsylvania DEP Technical Manual for Sewage Enforcement Officers (as amended or replaced from time to time by DEP). </w:t>
      </w:r>
    </w:p>
    <w:p w14:paraId="035B6F78" w14:textId="77777777" w:rsidR="00A858DA" w:rsidRDefault="00360CA6">
      <w:pPr>
        <w:spacing w:after="0"/>
        <w:ind w:left="194"/>
      </w:pPr>
      <w:r>
        <w:rPr>
          <w:rFonts w:ascii="Times New Roman" w:eastAsia="Times New Roman" w:hAnsi="Times New Roman" w:cs="Times New Roman"/>
          <w:sz w:val="24"/>
        </w:rPr>
        <w:t xml:space="preserve"> </w:t>
      </w:r>
    </w:p>
    <w:p w14:paraId="65D002A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Floodway</w:t>
      </w:r>
      <w:r>
        <w:rPr>
          <w:rFonts w:ascii="Times New Roman" w:eastAsia="Times New Roman" w:hAnsi="Times New Roman" w:cs="Times New Roman"/>
          <w:sz w:val="24"/>
        </w:rPr>
        <w:t xml:space="preserve"> – The channel of the watercourse and those </w:t>
      </w:r>
      <w:r>
        <w:rPr>
          <w:rFonts w:ascii="Times New Roman" w:eastAsia="Times New Roman" w:hAnsi="Times New Roman" w:cs="Times New Roman"/>
          <w:sz w:val="24"/>
        </w:rPr>
        <w:t xml:space="preserve">portions of the adjoining floodplains that are reasonably required to carry and discharge the 100-year flood.  Unless otherwise specified, the boundary of the floodway is as indicated on maps and flood insurance studies provided by FEMA.  In an area where </w:t>
      </w:r>
      <w:r>
        <w:rPr>
          <w:rFonts w:ascii="Times New Roman" w:eastAsia="Times New Roman" w:hAnsi="Times New Roman" w:cs="Times New Roman"/>
          <w:sz w:val="24"/>
        </w:rPr>
        <w:t xml:space="preserve">no FEMA maps or studies have defined the boundary of the 100-year floodway, it is presumed, absent evidence to the contrary, that the floodway extends from the stream to 50 feet from the top of the bank of the stream. </w:t>
      </w:r>
    </w:p>
    <w:p w14:paraId="78033D2C" w14:textId="77777777" w:rsidR="00A858DA" w:rsidRDefault="00360CA6">
      <w:pPr>
        <w:spacing w:after="0"/>
        <w:ind w:left="194"/>
      </w:pPr>
      <w:r>
        <w:rPr>
          <w:rFonts w:ascii="Times New Roman" w:eastAsia="Times New Roman" w:hAnsi="Times New Roman" w:cs="Times New Roman"/>
          <w:sz w:val="24"/>
        </w:rPr>
        <w:t xml:space="preserve"> </w:t>
      </w:r>
    </w:p>
    <w:p w14:paraId="2F4EC62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Forest Management/Timber Operations</w:t>
      </w:r>
      <w:r>
        <w:rPr>
          <w:rFonts w:ascii="Times New Roman" w:eastAsia="Times New Roman" w:hAnsi="Times New Roman" w:cs="Times New Roman"/>
          <w:sz w:val="24"/>
        </w:rPr>
        <w:t xml:space="preserve"> – Planning and activities necessary for the management of forestland.  These include conducting a timber inventory, preparation of forest management plans, silvicultural treatment, cutting budgets, logging road design and construction, timber harvesting, </w:t>
      </w:r>
      <w:r>
        <w:rPr>
          <w:rFonts w:ascii="Times New Roman" w:eastAsia="Times New Roman" w:hAnsi="Times New Roman" w:cs="Times New Roman"/>
          <w:sz w:val="24"/>
        </w:rPr>
        <w:t xml:space="preserve">site preparation, and reforestation. </w:t>
      </w:r>
    </w:p>
    <w:p w14:paraId="7C13D7A5" w14:textId="77777777" w:rsidR="00A858DA" w:rsidRDefault="00360CA6">
      <w:pPr>
        <w:spacing w:after="0"/>
        <w:ind w:left="194"/>
      </w:pPr>
      <w:r>
        <w:rPr>
          <w:rFonts w:ascii="Times New Roman" w:eastAsia="Times New Roman" w:hAnsi="Times New Roman" w:cs="Times New Roman"/>
          <w:sz w:val="24"/>
        </w:rPr>
        <w:t xml:space="preserve"> </w:t>
      </w:r>
    </w:p>
    <w:p w14:paraId="2044D83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Freeboard</w:t>
      </w:r>
      <w:r>
        <w:rPr>
          <w:rFonts w:ascii="Times New Roman" w:eastAsia="Times New Roman" w:hAnsi="Times New Roman" w:cs="Times New Roman"/>
          <w:sz w:val="24"/>
        </w:rPr>
        <w:t xml:space="preserve"> - A vertical distance between the design high-water elevation and the elevation of the top of a dam, levee, tank, basin, swale, or diversion berm. The space is required as a safety margin in a pond or basin</w:t>
      </w:r>
      <w:r>
        <w:rPr>
          <w:rFonts w:ascii="Times New Roman" w:eastAsia="Times New Roman" w:hAnsi="Times New Roman" w:cs="Times New Roman"/>
          <w:sz w:val="24"/>
        </w:rPr>
        <w:t xml:space="preserve">. </w:t>
      </w:r>
    </w:p>
    <w:p w14:paraId="0C2798D0" w14:textId="77777777" w:rsidR="00A858DA" w:rsidRDefault="00360CA6">
      <w:pPr>
        <w:spacing w:after="0"/>
        <w:ind w:left="194"/>
      </w:pPr>
      <w:r>
        <w:rPr>
          <w:rFonts w:ascii="Times New Roman" w:eastAsia="Times New Roman" w:hAnsi="Times New Roman" w:cs="Times New Roman"/>
          <w:sz w:val="24"/>
        </w:rPr>
        <w:t xml:space="preserve"> </w:t>
      </w:r>
    </w:p>
    <w:p w14:paraId="661E2D7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Frequency</w:t>
      </w:r>
      <w:r>
        <w:rPr>
          <w:rFonts w:ascii="Times New Roman" w:eastAsia="Times New Roman" w:hAnsi="Times New Roman" w:cs="Times New Roman"/>
          <w:sz w:val="24"/>
        </w:rPr>
        <w:t xml:space="preserve"> - The probability or chance that a given storm event/flood will be equaled or exceeded in a given year. </w:t>
      </w:r>
    </w:p>
    <w:p w14:paraId="2EC225A3" w14:textId="77777777" w:rsidR="00A858DA" w:rsidRDefault="00360CA6">
      <w:pPr>
        <w:spacing w:after="0"/>
        <w:ind w:left="194"/>
      </w:pPr>
      <w:r>
        <w:rPr>
          <w:rFonts w:ascii="Times New Roman" w:eastAsia="Times New Roman" w:hAnsi="Times New Roman" w:cs="Times New Roman"/>
          <w:sz w:val="24"/>
        </w:rPr>
        <w:t xml:space="preserve"> </w:t>
      </w:r>
    </w:p>
    <w:p w14:paraId="692AB308" w14:textId="77777777" w:rsidR="00A858DA" w:rsidRDefault="00360CA6">
      <w:pPr>
        <w:pStyle w:val="Heading1"/>
        <w:ind w:left="189" w:right="0"/>
      </w:pPr>
      <w:r>
        <w:t xml:space="preserve">Grade -  </w:t>
      </w:r>
    </w:p>
    <w:p w14:paraId="26232B6D" w14:textId="77777777" w:rsidR="00A858DA" w:rsidRDefault="00360CA6">
      <w:pPr>
        <w:numPr>
          <w:ilvl w:val="0"/>
          <w:numId w:val="7"/>
        </w:numPr>
        <w:spacing w:after="3" w:line="248" w:lineRule="auto"/>
        <w:ind w:right="519" w:hanging="281"/>
        <w:jc w:val="both"/>
      </w:pPr>
      <w:r>
        <w:rPr>
          <w:rFonts w:ascii="Times New Roman" w:eastAsia="Times New Roman" w:hAnsi="Times New Roman" w:cs="Times New Roman"/>
          <w:sz w:val="24"/>
        </w:rPr>
        <w:t xml:space="preserve">(n) A slope, usually of a road, channel or natural ground specified in percent and shown on plans as specified herein. </w:t>
      </w:r>
    </w:p>
    <w:p w14:paraId="2E45AF31" w14:textId="77777777" w:rsidR="00A858DA" w:rsidRDefault="00360CA6">
      <w:pPr>
        <w:numPr>
          <w:ilvl w:val="0"/>
          <w:numId w:val="7"/>
        </w:numPr>
        <w:spacing w:after="3" w:line="248" w:lineRule="auto"/>
        <w:ind w:right="519" w:hanging="281"/>
        <w:jc w:val="both"/>
      </w:pPr>
      <w:r>
        <w:rPr>
          <w:rFonts w:ascii="Times New Roman" w:eastAsia="Times New Roman" w:hAnsi="Times New Roman" w:cs="Times New Roman"/>
          <w:sz w:val="24"/>
        </w:rPr>
        <w:lastRenderedPageBreak/>
        <w:t xml:space="preserve">(v) </w:t>
      </w:r>
      <w:r>
        <w:rPr>
          <w:rFonts w:ascii="Times New Roman" w:eastAsia="Times New Roman" w:hAnsi="Times New Roman" w:cs="Times New Roman"/>
          <w:sz w:val="24"/>
        </w:rPr>
        <w:t xml:space="preserve">To finish the surface of a roadbed, top of embankment or bottom of excavation. </w:t>
      </w:r>
    </w:p>
    <w:p w14:paraId="425EC64A" w14:textId="77777777" w:rsidR="00A858DA" w:rsidRDefault="00360CA6">
      <w:pPr>
        <w:spacing w:after="0"/>
        <w:ind w:left="914"/>
      </w:pPr>
      <w:r>
        <w:rPr>
          <w:rFonts w:ascii="Times New Roman" w:eastAsia="Times New Roman" w:hAnsi="Times New Roman" w:cs="Times New Roman"/>
          <w:sz w:val="24"/>
        </w:rPr>
        <w:t xml:space="preserve"> </w:t>
      </w:r>
    </w:p>
    <w:p w14:paraId="48E9D66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Groundwater Recharge - </w:t>
      </w:r>
      <w:r>
        <w:rPr>
          <w:rFonts w:ascii="Times New Roman" w:eastAsia="Times New Roman" w:hAnsi="Times New Roman" w:cs="Times New Roman"/>
          <w:sz w:val="24"/>
        </w:rPr>
        <w:t>The process by which water from above the ground surface is added to the saturated zone of an aquifer, either directly or indirectly.</w:t>
      </w:r>
      <w:r>
        <w:rPr>
          <w:rFonts w:ascii="Times New Roman" w:eastAsia="Times New Roman" w:hAnsi="Times New Roman" w:cs="Times New Roman"/>
          <w:b/>
          <w:sz w:val="24"/>
        </w:rPr>
        <w:t xml:space="preserve"> </w:t>
      </w:r>
    </w:p>
    <w:p w14:paraId="4DD31F3C" w14:textId="77777777" w:rsidR="00A858DA" w:rsidRDefault="00360CA6">
      <w:pPr>
        <w:spacing w:after="0"/>
        <w:ind w:left="194"/>
      </w:pPr>
      <w:r>
        <w:rPr>
          <w:rFonts w:ascii="Times New Roman" w:eastAsia="Times New Roman" w:hAnsi="Times New Roman" w:cs="Times New Roman"/>
          <w:sz w:val="24"/>
        </w:rPr>
        <w:t xml:space="preserve"> </w:t>
      </w:r>
    </w:p>
    <w:p w14:paraId="3762174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Green Infrastr</w:t>
      </w:r>
      <w:r>
        <w:rPr>
          <w:rFonts w:ascii="Times New Roman" w:eastAsia="Times New Roman" w:hAnsi="Times New Roman" w:cs="Times New Roman"/>
          <w:b/>
          <w:sz w:val="24"/>
        </w:rPr>
        <w:t>ucture</w:t>
      </w:r>
      <w:r>
        <w:rPr>
          <w:rFonts w:ascii="Times New Roman" w:eastAsia="Times New Roman" w:hAnsi="Times New Roman" w:cs="Times New Roman"/>
          <w:sz w:val="24"/>
        </w:rPr>
        <w:t xml:space="preserve"> – Systems and practices that use or mimic natural processes to infiltrate, evapotranspire, or reuse stormwater on the site where it is generated. </w:t>
      </w:r>
    </w:p>
    <w:p w14:paraId="492356B5" w14:textId="77777777" w:rsidR="00A858DA" w:rsidRDefault="00360CA6">
      <w:pPr>
        <w:spacing w:after="0"/>
        <w:ind w:left="194"/>
      </w:pPr>
      <w:r>
        <w:rPr>
          <w:rFonts w:ascii="Times New Roman" w:eastAsia="Times New Roman" w:hAnsi="Times New Roman" w:cs="Times New Roman"/>
          <w:sz w:val="24"/>
        </w:rPr>
        <w:t xml:space="preserve"> </w:t>
      </w:r>
    </w:p>
    <w:p w14:paraId="6BC230C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HEC-1</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The U.S. Army Corps of Engineers, Hydrologic Engineering Center (HEC) hydrologic runoff model. </w:t>
      </w:r>
    </w:p>
    <w:p w14:paraId="13D5FFAA" w14:textId="77777777" w:rsidR="00A858DA" w:rsidRDefault="00360CA6">
      <w:pPr>
        <w:spacing w:after="0"/>
        <w:ind w:left="194"/>
      </w:pPr>
      <w:r>
        <w:rPr>
          <w:rFonts w:ascii="Times New Roman" w:eastAsia="Times New Roman" w:hAnsi="Times New Roman" w:cs="Times New Roman"/>
          <w:sz w:val="24"/>
        </w:rPr>
        <w:t xml:space="preserve"> </w:t>
      </w:r>
    </w:p>
    <w:p w14:paraId="13BDC73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HEC-HMS</w:t>
      </w:r>
      <w:r>
        <w:rPr>
          <w:rFonts w:ascii="Times New Roman" w:eastAsia="Times New Roman" w:hAnsi="Times New Roman" w:cs="Times New Roman"/>
          <w:sz w:val="24"/>
        </w:rPr>
        <w:t xml:space="preserve"> - The U.S. Army Corps of Engineers, Hydrologic Engineering Center (HEC) - Hydrologic Modeling System (HMS). </w:t>
      </w:r>
    </w:p>
    <w:p w14:paraId="72916EFC" w14:textId="77777777" w:rsidR="00A858DA" w:rsidRDefault="00360CA6">
      <w:pPr>
        <w:spacing w:after="0"/>
        <w:ind w:left="194"/>
      </w:pPr>
      <w:r>
        <w:rPr>
          <w:rFonts w:ascii="Times New Roman" w:eastAsia="Times New Roman" w:hAnsi="Times New Roman" w:cs="Times New Roman"/>
          <w:sz w:val="24"/>
        </w:rPr>
        <w:t xml:space="preserve"> </w:t>
      </w:r>
    </w:p>
    <w:p w14:paraId="505BB51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High Tunnel </w:t>
      </w:r>
      <w:r>
        <w:rPr>
          <w:rFonts w:ascii="Times New Roman" w:eastAsia="Times New Roman" w:hAnsi="Times New Roman" w:cs="Times New Roman"/>
          <w:sz w:val="24"/>
        </w:rPr>
        <w:t>– A structure which meets t</w:t>
      </w:r>
      <w:r>
        <w:rPr>
          <w:rFonts w:ascii="Times New Roman" w:eastAsia="Times New Roman" w:hAnsi="Times New Roman" w:cs="Times New Roman"/>
          <w:sz w:val="24"/>
        </w:rPr>
        <w:t xml:space="preserve">he following: </w:t>
      </w:r>
    </w:p>
    <w:p w14:paraId="693F9483" w14:textId="77777777" w:rsidR="00A858DA" w:rsidRDefault="00360CA6">
      <w:pPr>
        <w:spacing w:after="0"/>
        <w:ind w:left="194"/>
      </w:pPr>
      <w:r>
        <w:rPr>
          <w:rFonts w:ascii="Times New Roman" w:eastAsia="Times New Roman" w:hAnsi="Times New Roman" w:cs="Times New Roman"/>
          <w:sz w:val="24"/>
        </w:rPr>
        <w:t xml:space="preserve"> </w:t>
      </w:r>
    </w:p>
    <w:p w14:paraId="47315F46" w14:textId="77777777" w:rsidR="00A858DA" w:rsidRDefault="00360CA6">
      <w:pPr>
        <w:numPr>
          <w:ilvl w:val="0"/>
          <w:numId w:val="8"/>
        </w:numPr>
        <w:spacing w:after="3" w:line="248" w:lineRule="auto"/>
        <w:ind w:left="1275" w:right="519" w:hanging="449"/>
        <w:jc w:val="both"/>
      </w:pPr>
      <w:r>
        <w:rPr>
          <w:rFonts w:ascii="Times New Roman" w:eastAsia="Times New Roman" w:hAnsi="Times New Roman" w:cs="Times New Roman"/>
          <w:sz w:val="24"/>
        </w:rPr>
        <w:t>Is used for the production, processing, keeping, storing, sale or shelter of an agricultural commodity as defined in section 2 of the Act of December 19, 1974 (P.L. 973, No. 319), known as the “Pennsylvania Farmland and Forest Land Assessm</w:t>
      </w:r>
      <w:r>
        <w:rPr>
          <w:rFonts w:ascii="Times New Roman" w:eastAsia="Times New Roman" w:hAnsi="Times New Roman" w:cs="Times New Roman"/>
          <w:sz w:val="24"/>
        </w:rPr>
        <w:t xml:space="preserve">ent Act of 1974,” or for the storage of agricultural equipment or supplies; and </w:t>
      </w:r>
    </w:p>
    <w:p w14:paraId="4C20D9AB" w14:textId="77777777" w:rsidR="00A858DA" w:rsidRDefault="00360CA6">
      <w:pPr>
        <w:spacing w:after="0"/>
        <w:ind w:left="1274"/>
      </w:pPr>
      <w:r>
        <w:rPr>
          <w:rFonts w:ascii="Times New Roman" w:eastAsia="Times New Roman" w:hAnsi="Times New Roman" w:cs="Times New Roman"/>
          <w:sz w:val="24"/>
        </w:rPr>
        <w:t xml:space="preserve"> </w:t>
      </w:r>
    </w:p>
    <w:p w14:paraId="234B5BC6" w14:textId="77777777" w:rsidR="00A858DA" w:rsidRDefault="00360CA6">
      <w:pPr>
        <w:numPr>
          <w:ilvl w:val="0"/>
          <w:numId w:val="8"/>
        </w:numPr>
        <w:spacing w:after="3" w:line="248" w:lineRule="auto"/>
        <w:ind w:left="1275" w:right="519" w:hanging="449"/>
        <w:jc w:val="both"/>
      </w:pPr>
      <w:r>
        <w:rPr>
          <w:rFonts w:ascii="Times New Roman" w:eastAsia="Times New Roman" w:hAnsi="Times New Roman" w:cs="Times New Roman"/>
          <w:sz w:val="24"/>
        </w:rPr>
        <w:t xml:space="preserve">Is constructed with all the following: </w:t>
      </w:r>
    </w:p>
    <w:p w14:paraId="1D0C8EED" w14:textId="77777777" w:rsidR="00A858DA" w:rsidRDefault="00360CA6">
      <w:pPr>
        <w:spacing w:after="0"/>
        <w:ind w:left="194"/>
      </w:pPr>
      <w:r>
        <w:rPr>
          <w:rFonts w:ascii="Times New Roman" w:eastAsia="Times New Roman" w:hAnsi="Times New Roman" w:cs="Times New Roman"/>
          <w:sz w:val="24"/>
        </w:rPr>
        <w:t xml:space="preserve"> </w:t>
      </w:r>
    </w:p>
    <w:p w14:paraId="05D3E554" w14:textId="77777777" w:rsidR="00A858DA" w:rsidRDefault="00360CA6">
      <w:pPr>
        <w:numPr>
          <w:ilvl w:val="1"/>
          <w:numId w:val="8"/>
        </w:numPr>
        <w:spacing w:after="3" w:line="248" w:lineRule="auto"/>
        <w:ind w:left="2355" w:right="519" w:hanging="809"/>
        <w:jc w:val="both"/>
      </w:pPr>
      <w:r>
        <w:rPr>
          <w:rFonts w:ascii="Times New Roman" w:eastAsia="Times New Roman" w:hAnsi="Times New Roman" w:cs="Times New Roman"/>
          <w:sz w:val="24"/>
        </w:rPr>
        <w:t xml:space="preserve">Has a metal, wood or plastic frame;  </w:t>
      </w:r>
    </w:p>
    <w:p w14:paraId="2D118914" w14:textId="77777777" w:rsidR="00A858DA" w:rsidRDefault="00360CA6">
      <w:pPr>
        <w:spacing w:after="0"/>
        <w:ind w:left="1546"/>
      </w:pPr>
      <w:r>
        <w:rPr>
          <w:rFonts w:ascii="Times New Roman" w:eastAsia="Times New Roman" w:hAnsi="Times New Roman" w:cs="Times New Roman"/>
          <w:sz w:val="24"/>
        </w:rPr>
        <w:t xml:space="preserve"> </w:t>
      </w:r>
    </w:p>
    <w:p w14:paraId="14C49BA3" w14:textId="77777777" w:rsidR="00A858DA" w:rsidRDefault="00360CA6">
      <w:pPr>
        <w:numPr>
          <w:ilvl w:val="1"/>
          <w:numId w:val="8"/>
        </w:numPr>
        <w:spacing w:after="3" w:line="248" w:lineRule="auto"/>
        <w:ind w:left="2355" w:right="519" w:hanging="809"/>
        <w:jc w:val="both"/>
      </w:pPr>
      <w:r>
        <w:rPr>
          <w:rFonts w:ascii="Times New Roman" w:eastAsia="Times New Roman" w:hAnsi="Times New Roman" w:cs="Times New Roman"/>
          <w:sz w:val="24"/>
        </w:rPr>
        <w:t xml:space="preserve">When covered, has a plastic, woven textile or other flexible covering; and </w:t>
      </w:r>
    </w:p>
    <w:p w14:paraId="559367BF" w14:textId="77777777" w:rsidR="00A858DA" w:rsidRDefault="00360CA6">
      <w:pPr>
        <w:spacing w:after="0"/>
        <w:ind w:left="1546"/>
      </w:pPr>
      <w:r>
        <w:rPr>
          <w:rFonts w:ascii="Times New Roman" w:eastAsia="Times New Roman" w:hAnsi="Times New Roman" w:cs="Times New Roman"/>
          <w:sz w:val="24"/>
        </w:rPr>
        <w:t xml:space="preserve"> </w:t>
      </w:r>
    </w:p>
    <w:p w14:paraId="12FFF8AF" w14:textId="77777777" w:rsidR="00A858DA" w:rsidRDefault="00360CA6">
      <w:pPr>
        <w:numPr>
          <w:ilvl w:val="1"/>
          <w:numId w:val="8"/>
        </w:numPr>
        <w:spacing w:after="3" w:line="248" w:lineRule="auto"/>
        <w:ind w:left="2355" w:right="519" w:hanging="809"/>
        <w:jc w:val="both"/>
      </w:pPr>
      <w:r>
        <w:rPr>
          <w:rFonts w:ascii="Times New Roman" w:eastAsia="Times New Roman" w:hAnsi="Times New Roman" w:cs="Times New Roman"/>
          <w:sz w:val="24"/>
        </w:rPr>
        <w:t>Has a floor m</w:t>
      </w:r>
      <w:r>
        <w:rPr>
          <w:rFonts w:ascii="Times New Roman" w:eastAsia="Times New Roman" w:hAnsi="Times New Roman" w:cs="Times New Roman"/>
          <w:sz w:val="24"/>
        </w:rPr>
        <w:t xml:space="preserve">ade of soil, crushed stone, matting, pavers or a floating concrete slab. </w:t>
      </w:r>
    </w:p>
    <w:p w14:paraId="00F41371" w14:textId="77777777" w:rsidR="00A858DA" w:rsidRDefault="00360CA6">
      <w:pPr>
        <w:spacing w:after="0"/>
        <w:ind w:left="194"/>
      </w:pPr>
      <w:r>
        <w:rPr>
          <w:rFonts w:ascii="Times New Roman" w:eastAsia="Times New Roman" w:hAnsi="Times New Roman" w:cs="Times New Roman"/>
          <w:sz w:val="24"/>
        </w:rPr>
        <w:t xml:space="preserve"> </w:t>
      </w:r>
    </w:p>
    <w:p w14:paraId="2E9A7C9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Hotspots</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Areas where prior or existing land use or activities can potentially generate highly contaminated runoff with concentrations of pollutants in excess of those typically found in stormwater. </w:t>
      </w:r>
    </w:p>
    <w:p w14:paraId="77A98816" w14:textId="77777777" w:rsidR="00A858DA" w:rsidRDefault="00360CA6">
      <w:pPr>
        <w:spacing w:after="0"/>
        <w:ind w:left="194"/>
      </w:pPr>
      <w:r>
        <w:rPr>
          <w:rFonts w:ascii="Times New Roman" w:eastAsia="Times New Roman" w:hAnsi="Times New Roman" w:cs="Times New Roman"/>
          <w:sz w:val="24"/>
        </w:rPr>
        <w:t xml:space="preserve"> </w:t>
      </w:r>
    </w:p>
    <w:p w14:paraId="3DD6AF4A" w14:textId="77777777" w:rsidR="00A858DA" w:rsidRDefault="00360CA6">
      <w:pPr>
        <w:spacing w:after="27" w:line="248" w:lineRule="auto"/>
        <w:ind w:left="189" w:right="519" w:hanging="10"/>
        <w:jc w:val="both"/>
      </w:pPr>
      <w:r>
        <w:rPr>
          <w:rFonts w:ascii="Times New Roman" w:eastAsia="Times New Roman" w:hAnsi="Times New Roman" w:cs="Times New Roman"/>
          <w:b/>
          <w:sz w:val="24"/>
        </w:rPr>
        <w:t>Hydrologic Soil Group (HSG)</w:t>
      </w:r>
      <w:r>
        <w:rPr>
          <w:rFonts w:ascii="Times New Roman" w:eastAsia="Times New Roman" w:hAnsi="Times New Roman" w:cs="Times New Roman"/>
          <w:sz w:val="24"/>
        </w:rPr>
        <w:t xml:space="preserve"> – </w:t>
      </w:r>
      <w:r>
        <w:rPr>
          <w:rFonts w:ascii="Times New Roman" w:eastAsia="Times New Roman" w:hAnsi="Times New Roman" w:cs="Times New Roman"/>
          <w:sz w:val="24"/>
        </w:rPr>
        <w:t>Infiltration rates of soils vary widely and are affected by subsurface permeability as well as surface intake rates.  Soils are classified into four HSGs (A, B, C, and D) according to their minimum infiltration rate, which is obtained for bare soil after p</w:t>
      </w:r>
      <w:r>
        <w:rPr>
          <w:rFonts w:ascii="Times New Roman" w:eastAsia="Times New Roman" w:hAnsi="Times New Roman" w:cs="Times New Roman"/>
          <w:sz w:val="24"/>
        </w:rPr>
        <w:t>rolonged wetting.  The NRCS defines the four groups and provides a list of most of the soils in the United States and their group classification.  The soils in the area of the development site may be identified from a soil survey report that can be obtaine</w:t>
      </w:r>
      <w:r>
        <w:rPr>
          <w:rFonts w:ascii="Times New Roman" w:eastAsia="Times New Roman" w:hAnsi="Times New Roman" w:cs="Times New Roman"/>
          <w:sz w:val="24"/>
        </w:rPr>
        <w:t>d from local NRCS offices or conservation district offices.  Soils become less pervious as the HSG varies from A to D (NRCS</w:t>
      </w: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 </w:t>
      </w:r>
    </w:p>
    <w:p w14:paraId="700F6C57" w14:textId="77777777" w:rsidR="00A858DA" w:rsidRDefault="00360CA6">
      <w:pPr>
        <w:spacing w:after="0"/>
        <w:ind w:left="194"/>
      </w:pPr>
      <w:r>
        <w:rPr>
          <w:rFonts w:ascii="Times New Roman" w:eastAsia="Times New Roman" w:hAnsi="Times New Roman" w:cs="Times New Roman"/>
          <w:sz w:val="24"/>
        </w:rPr>
        <w:t xml:space="preserve"> </w:t>
      </w:r>
    </w:p>
    <w:p w14:paraId="1ABC4A3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Impervious Surface (Impervious Area)</w:t>
      </w:r>
      <w:r>
        <w:rPr>
          <w:rFonts w:ascii="Times New Roman" w:eastAsia="Times New Roman" w:hAnsi="Times New Roman" w:cs="Times New Roman"/>
          <w:sz w:val="24"/>
        </w:rPr>
        <w:t xml:space="preserve"> – A surface that prevents the infiltration of water into the ground.  Impervious surfac</w:t>
      </w:r>
      <w:r>
        <w:rPr>
          <w:rFonts w:ascii="Times New Roman" w:eastAsia="Times New Roman" w:hAnsi="Times New Roman" w:cs="Times New Roman"/>
          <w:sz w:val="24"/>
        </w:rPr>
        <w:t xml:space="preserve">es (or areas) shall include, but not be limited to: roofs; additional indoor living spaces, patios, garages, storage sheds and similar structures; and any new streets or </w:t>
      </w:r>
      <w:r>
        <w:rPr>
          <w:rFonts w:ascii="Times New Roman" w:eastAsia="Times New Roman" w:hAnsi="Times New Roman" w:cs="Times New Roman"/>
          <w:sz w:val="24"/>
        </w:rPr>
        <w:lastRenderedPageBreak/>
        <w:t>sidewalks.  For the purposes of determining compliance with this Ordinance; decks, poo</w:t>
      </w:r>
      <w:r>
        <w:rPr>
          <w:rFonts w:ascii="Times New Roman" w:eastAsia="Times New Roman" w:hAnsi="Times New Roman" w:cs="Times New Roman"/>
          <w:sz w:val="24"/>
        </w:rPr>
        <w:t xml:space="preserve">ls, and compacted soils or stone surfaces used for vehicle parking and movement shall be considered impervious. </w:t>
      </w:r>
    </w:p>
    <w:p w14:paraId="44788064" w14:textId="77777777" w:rsidR="00A858DA" w:rsidRDefault="00360CA6">
      <w:pPr>
        <w:spacing w:after="0"/>
        <w:ind w:left="194"/>
      </w:pPr>
      <w:r>
        <w:rPr>
          <w:rFonts w:ascii="Times New Roman" w:eastAsia="Times New Roman" w:hAnsi="Times New Roman" w:cs="Times New Roman"/>
          <w:sz w:val="24"/>
        </w:rPr>
        <w:t xml:space="preserve"> </w:t>
      </w:r>
    </w:p>
    <w:p w14:paraId="5DE256B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Impoundment</w:t>
      </w:r>
      <w:r>
        <w:rPr>
          <w:rFonts w:ascii="Times New Roman" w:eastAsia="Times New Roman" w:hAnsi="Times New Roman" w:cs="Times New Roman"/>
          <w:sz w:val="24"/>
        </w:rPr>
        <w:t xml:space="preserve"> - A retention or detention facility designed to retain stormwater runoff and infiltrate it into the ground (in the case of a rete</w:t>
      </w:r>
      <w:r>
        <w:rPr>
          <w:rFonts w:ascii="Times New Roman" w:eastAsia="Times New Roman" w:hAnsi="Times New Roman" w:cs="Times New Roman"/>
          <w:sz w:val="24"/>
        </w:rPr>
        <w:t xml:space="preserve">ntion basin) or release it at a controlled rate (in the case of a detention basin). </w:t>
      </w:r>
    </w:p>
    <w:p w14:paraId="4F24A063" w14:textId="77777777" w:rsidR="00A858DA" w:rsidRDefault="00360CA6">
      <w:pPr>
        <w:spacing w:after="0"/>
        <w:ind w:left="194"/>
      </w:pPr>
      <w:r>
        <w:rPr>
          <w:rFonts w:ascii="Times New Roman" w:eastAsia="Times New Roman" w:hAnsi="Times New Roman" w:cs="Times New Roman"/>
          <w:sz w:val="24"/>
        </w:rPr>
        <w:t xml:space="preserve"> </w:t>
      </w:r>
    </w:p>
    <w:p w14:paraId="4B29D8D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Infiltration</w:t>
      </w:r>
      <w:r>
        <w:rPr>
          <w:rFonts w:ascii="Times New Roman" w:eastAsia="Times New Roman" w:hAnsi="Times New Roman" w:cs="Times New Roman"/>
          <w:sz w:val="24"/>
        </w:rPr>
        <w:t xml:space="preserve"> - Movement of surface water into the soil, where it is absorbed by plant roots, evaporated into the atmosphere, or percolated downward to recharge groundwat</w:t>
      </w:r>
      <w:r>
        <w:rPr>
          <w:rFonts w:ascii="Times New Roman" w:eastAsia="Times New Roman" w:hAnsi="Times New Roman" w:cs="Times New Roman"/>
          <w:sz w:val="24"/>
        </w:rPr>
        <w:t xml:space="preserve">er. </w:t>
      </w:r>
    </w:p>
    <w:p w14:paraId="1F71B3DD" w14:textId="77777777" w:rsidR="00A858DA" w:rsidRDefault="00360CA6">
      <w:pPr>
        <w:spacing w:after="0"/>
        <w:ind w:left="194"/>
      </w:pPr>
      <w:r>
        <w:rPr>
          <w:rFonts w:ascii="Times New Roman" w:eastAsia="Times New Roman" w:hAnsi="Times New Roman" w:cs="Times New Roman"/>
          <w:sz w:val="24"/>
        </w:rPr>
        <w:t xml:space="preserve"> </w:t>
      </w:r>
    </w:p>
    <w:p w14:paraId="680DD86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Infiltration Facility</w:t>
      </w:r>
      <w:r>
        <w:rPr>
          <w:rFonts w:ascii="Times New Roman" w:eastAsia="Times New Roman" w:hAnsi="Times New Roman" w:cs="Times New Roman"/>
          <w:sz w:val="24"/>
        </w:rPr>
        <w:t xml:space="preserve"> - A stormwater BMP designed to collect and discharge runoff into the subsurface in a manner that allows infiltration into underlying soils and groundwater (e.g., French drains, seepage pits, or seepage trenches, etc.). </w:t>
      </w:r>
    </w:p>
    <w:p w14:paraId="76332328" w14:textId="77777777" w:rsidR="00A858DA" w:rsidRDefault="00360CA6">
      <w:pPr>
        <w:spacing w:after="0"/>
        <w:ind w:left="194"/>
      </w:pPr>
      <w:r>
        <w:rPr>
          <w:rFonts w:ascii="Times New Roman" w:eastAsia="Times New Roman" w:hAnsi="Times New Roman" w:cs="Times New Roman"/>
          <w:sz w:val="24"/>
        </w:rPr>
        <w:t xml:space="preserve"> </w:t>
      </w:r>
    </w:p>
    <w:p w14:paraId="22D8A38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Inlet</w:t>
      </w:r>
      <w:r>
        <w:rPr>
          <w:rFonts w:ascii="Times New Roman" w:eastAsia="Times New Roman" w:hAnsi="Times New Roman" w:cs="Times New Roman"/>
          <w:b/>
          <w:sz w:val="24"/>
        </w:rPr>
        <w:t xml:space="preserve"> - </w:t>
      </w:r>
      <w:r>
        <w:rPr>
          <w:rFonts w:ascii="Times New Roman" w:eastAsia="Times New Roman" w:hAnsi="Times New Roman" w:cs="Times New Roman"/>
          <w:sz w:val="24"/>
        </w:rPr>
        <w:t xml:space="preserve">A surface connection to a closed drain. The upstream end of any structure through which water may flow. </w:t>
      </w:r>
    </w:p>
    <w:p w14:paraId="6C063E64" w14:textId="77777777" w:rsidR="00A858DA" w:rsidRDefault="00360CA6">
      <w:pPr>
        <w:spacing w:after="0"/>
        <w:ind w:left="194"/>
      </w:pPr>
      <w:r>
        <w:rPr>
          <w:rFonts w:ascii="Times New Roman" w:eastAsia="Times New Roman" w:hAnsi="Times New Roman" w:cs="Times New Roman"/>
          <w:b/>
          <w:sz w:val="24"/>
        </w:rPr>
        <w:t xml:space="preserve"> </w:t>
      </w:r>
    </w:p>
    <w:p w14:paraId="4694860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Intermittent</w:t>
      </w:r>
      <w:r>
        <w:rPr>
          <w:rFonts w:ascii="Times New Roman" w:eastAsia="Times New Roman" w:hAnsi="Times New Roman" w:cs="Times New Roman"/>
          <w:sz w:val="24"/>
        </w:rPr>
        <w:t xml:space="preserve"> - A natural, transient body or conveyance of water that exists for a relatively long time, but for weeks or months of the year is bel</w:t>
      </w:r>
      <w:r>
        <w:rPr>
          <w:rFonts w:ascii="Times New Roman" w:eastAsia="Times New Roman" w:hAnsi="Times New Roman" w:cs="Times New Roman"/>
          <w:sz w:val="24"/>
        </w:rPr>
        <w:t xml:space="preserve">ow the local water table and obtains its flow from both surface runoff and groundwater discharges. </w:t>
      </w:r>
    </w:p>
    <w:p w14:paraId="4AE78726" w14:textId="77777777" w:rsidR="00A858DA" w:rsidRDefault="00360CA6">
      <w:pPr>
        <w:spacing w:after="0"/>
        <w:ind w:left="194"/>
      </w:pPr>
      <w:r>
        <w:rPr>
          <w:rFonts w:ascii="Times New Roman" w:eastAsia="Times New Roman" w:hAnsi="Times New Roman" w:cs="Times New Roman"/>
          <w:sz w:val="24"/>
        </w:rPr>
        <w:t xml:space="preserve"> </w:t>
      </w:r>
    </w:p>
    <w:p w14:paraId="2F38A24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Intermittent Stream</w:t>
      </w:r>
      <w:r>
        <w:rPr>
          <w:rFonts w:ascii="Times New Roman" w:eastAsia="Times New Roman" w:hAnsi="Times New Roman" w:cs="Times New Roman"/>
          <w:sz w:val="24"/>
        </w:rPr>
        <w:t xml:space="preserve"> - A defined channel in which surface water is absent during a portion of the year, in response to seasonal variations in precipitation</w:t>
      </w:r>
      <w:r>
        <w:rPr>
          <w:rFonts w:ascii="Times New Roman" w:eastAsia="Times New Roman" w:hAnsi="Times New Roman" w:cs="Times New Roman"/>
          <w:sz w:val="24"/>
        </w:rPr>
        <w:t xml:space="preserve"> or groundwater discharge. </w:t>
      </w:r>
    </w:p>
    <w:p w14:paraId="2AB59592" w14:textId="77777777" w:rsidR="00A858DA" w:rsidRDefault="00360CA6">
      <w:pPr>
        <w:spacing w:after="0"/>
        <w:ind w:left="194"/>
      </w:pPr>
      <w:r>
        <w:rPr>
          <w:rFonts w:ascii="Times New Roman" w:eastAsia="Times New Roman" w:hAnsi="Times New Roman" w:cs="Times New Roman"/>
          <w:b/>
          <w:sz w:val="24"/>
        </w:rPr>
        <w:t xml:space="preserve"> </w:t>
      </w:r>
    </w:p>
    <w:p w14:paraId="1337C27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Invasive Vegetation (Invasives)</w:t>
      </w:r>
      <w:r>
        <w:rPr>
          <w:rFonts w:ascii="Times New Roman" w:eastAsia="Times New Roman" w:hAnsi="Times New Roman" w:cs="Times New Roman"/>
          <w:sz w:val="24"/>
        </w:rPr>
        <w:t xml:space="preserve"> - Plants which grow quickly and aggressively, spreading, and displacing other plants. Invasives typically are introduced into a region far from their native habitat. See "Invasive Plants in Penn</w:t>
      </w:r>
      <w:r>
        <w:rPr>
          <w:rFonts w:ascii="Times New Roman" w:eastAsia="Times New Roman" w:hAnsi="Times New Roman" w:cs="Times New Roman"/>
          <w:sz w:val="24"/>
        </w:rPr>
        <w:t xml:space="preserve">sylvania" by the Department of Conservation and Natural Resources. </w:t>
      </w:r>
    </w:p>
    <w:p w14:paraId="5D2CA440" w14:textId="77777777" w:rsidR="00A858DA" w:rsidRDefault="00360CA6">
      <w:pPr>
        <w:spacing w:after="0"/>
        <w:ind w:left="194"/>
      </w:pPr>
      <w:r>
        <w:rPr>
          <w:rFonts w:ascii="Times New Roman" w:eastAsia="Times New Roman" w:hAnsi="Times New Roman" w:cs="Times New Roman"/>
          <w:sz w:val="24"/>
        </w:rPr>
        <w:t xml:space="preserve"> </w:t>
      </w:r>
    </w:p>
    <w:p w14:paraId="14A6149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Invert</w:t>
      </w:r>
      <w:r>
        <w:rPr>
          <w:rFonts w:ascii="Times New Roman" w:eastAsia="Times New Roman" w:hAnsi="Times New Roman" w:cs="Times New Roman"/>
          <w:sz w:val="24"/>
        </w:rPr>
        <w:t xml:space="preserve"> - The lowest surface, the floor or bottom of a culvert, pipe, drain, sewer, channel, basin, BMP, or orifice. </w:t>
      </w:r>
    </w:p>
    <w:p w14:paraId="42711A42" w14:textId="77777777" w:rsidR="00A858DA" w:rsidRDefault="00360CA6">
      <w:pPr>
        <w:spacing w:after="0"/>
        <w:ind w:left="194"/>
      </w:pPr>
      <w:r>
        <w:rPr>
          <w:rFonts w:ascii="Times New Roman" w:eastAsia="Times New Roman" w:hAnsi="Times New Roman" w:cs="Times New Roman"/>
          <w:sz w:val="24"/>
        </w:rPr>
        <w:t xml:space="preserve"> </w:t>
      </w:r>
    </w:p>
    <w:p w14:paraId="0809264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Karst</w:t>
      </w:r>
      <w:r>
        <w:rPr>
          <w:rFonts w:ascii="Times New Roman" w:eastAsia="Times New Roman" w:hAnsi="Times New Roman" w:cs="Times New Roman"/>
          <w:sz w:val="24"/>
        </w:rPr>
        <w:t xml:space="preserve"> – A type of topography or landscape characterized by surface </w:t>
      </w:r>
      <w:r>
        <w:rPr>
          <w:rFonts w:ascii="Times New Roman" w:eastAsia="Times New Roman" w:hAnsi="Times New Roman" w:cs="Times New Roman"/>
          <w:sz w:val="24"/>
        </w:rPr>
        <w:t xml:space="preserve">depressions, sinkholes, rock pinnacles/uneven bedrock surface, underground drainage, and caves.  Karst is formed on carbonate rocks, such as limestone or dolomite. </w:t>
      </w:r>
    </w:p>
    <w:p w14:paraId="620F2705" w14:textId="77777777" w:rsidR="00A858DA" w:rsidRDefault="00360CA6">
      <w:pPr>
        <w:spacing w:after="0"/>
        <w:ind w:left="194"/>
      </w:pPr>
      <w:r>
        <w:rPr>
          <w:rFonts w:ascii="Times New Roman" w:eastAsia="Times New Roman" w:hAnsi="Times New Roman" w:cs="Times New Roman"/>
          <w:sz w:val="24"/>
        </w:rPr>
        <w:t xml:space="preserve"> </w:t>
      </w:r>
    </w:p>
    <w:p w14:paraId="7A58DCD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Land Development (Development)</w:t>
      </w:r>
      <w:r>
        <w:rPr>
          <w:rFonts w:ascii="Times New Roman" w:eastAsia="Times New Roman" w:hAnsi="Times New Roman" w:cs="Times New Roman"/>
          <w:sz w:val="24"/>
        </w:rPr>
        <w:t xml:space="preserve"> – Any of the following activities: </w:t>
      </w:r>
    </w:p>
    <w:p w14:paraId="3E1DA8EE" w14:textId="77777777" w:rsidR="00A858DA" w:rsidRDefault="00360CA6">
      <w:pPr>
        <w:numPr>
          <w:ilvl w:val="0"/>
          <w:numId w:val="9"/>
        </w:numPr>
        <w:spacing w:after="3" w:line="248" w:lineRule="auto"/>
        <w:ind w:right="519" w:hanging="360"/>
        <w:jc w:val="both"/>
      </w:pPr>
      <w:r>
        <w:rPr>
          <w:rFonts w:ascii="Times New Roman" w:eastAsia="Times New Roman" w:hAnsi="Times New Roman" w:cs="Times New Roman"/>
          <w:sz w:val="24"/>
        </w:rPr>
        <w:t xml:space="preserve">The improvement of one (1) lot or two (2) or more contiguous lots, tracts, or parcels of land for any purpose involving: </w:t>
      </w:r>
    </w:p>
    <w:p w14:paraId="12E6978B" w14:textId="77777777" w:rsidR="00A858DA" w:rsidRDefault="00360CA6">
      <w:pPr>
        <w:spacing w:after="0"/>
        <w:ind w:left="1174"/>
      </w:pPr>
      <w:r>
        <w:rPr>
          <w:rFonts w:ascii="Times New Roman" w:eastAsia="Times New Roman" w:hAnsi="Times New Roman" w:cs="Times New Roman"/>
          <w:sz w:val="24"/>
        </w:rPr>
        <w:t xml:space="preserve"> </w:t>
      </w:r>
    </w:p>
    <w:p w14:paraId="3350643F" w14:textId="77777777" w:rsidR="00A858DA" w:rsidRDefault="00360CA6">
      <w:pPr>
        <w:numPr>
          <w:ilvl w:val="1"/>
          <w:numId w:val="9"/>
        </w:numPr>
        <w:spacing w:after="3" w:line="248" w:lineRule="auto"/>
        <w:ind w:right="789" w:hanging="348"/>
        <w:jc w:val="both"/>
      </w:pPr>
      <w:r>
        <w:rPr>
          <w:rFonts w:ascii="Times New Roman" w:eastAsia="Times New Roman" w:hAnsi="Times New Roman" w:cs="Times New Roman"/>
          <w:sz w:val="24"/>
        </w:rPr>
        <w:t>A group of two (2) or more residential or nonresidential buildings, whether proposed initially or cumulatively, or a single nonresid</w:t>
      </w:r>
      <w:r>
        <w:rPr>
          <w:rFonts w:ascii="Times New Roman" w:eastAsia="Times New Roman" w:hAnsi="Times New Roman" w:cs="Times New Roman"/>
          <w:sz w:val="24"/>
        </w:rPr>
        <w:t xml:space="preserve">ential building on a lot or lots regardless of the number of occupants or tenure, or </w:t>
      </w:r>
    </w:p>
    <w:p w14:paraId="2E2299EF" w14:textId="77777777" w:rsidR="00A858DA" w:rsidRDefault="00360CA6">
      <w:pPr>
        <w:spacing w:after="0"/>
        <w:ind w:left="1534"/>
      </w:pPr>
      <w:r>
        <w:rPr>
          <w:rFonts w:ascii="Times New Roman" w:eastAsia="Times New Roman" w:hAnsi="Times New Roman" w:cs="Times New Roman"/>
          <w:sz w:val="24"/>
        </w:rPr>
        <w:t xml:space="preserve"> </w:t>
      </w:r>
    </w:p>
    <w:p w14:paraId="00781F86" w14:textId="77777777" w:rsidR="00A858DA" w:rsidRDefault="00360CA6">
      <w:pPr>
        <w:numPr>
          <w:ilvl w:val="1"/>
          <w:numId w:val="9"/>
        </w:numPr>
        <w:spacing w:after="3" w:line="248" w:lineRule="auto"/>
        <w:ind w:right="789" w:hanging="348"/>
        <w:jc w:val="both"/>
      </w:pPr>
      <w:r>
        <w:rPr>
          <w:rFonts w:ascii="Times New Roman" w:eastAsia="Times New Roman" w:hAnsi="Times New Roman" w:cs="Times New Roman"/>
          <w:sz w:val="24"/>
        </w:rPr>
        <w:lastRenderedPageBreak/>
        <w:t>The division or allocation of land or space, whether initially or cumulatively, between or among two (2) or more existing or prospective occupants by means of, or for t</w:t>
      </w:r>
      <w:r>
        <w:rPr>
          <w:rFonts w:ascii="Times New Roman" w:eastAsia="Times New Roman" w:hAnsi="Times New Roman" w:cs="Times New Roman"/>
          <w:sz w:val="24"/>
        </w:rPr>
        <w:t xml:space="preserve">he purpose of, streets, common areas, leaseholds, condominiums, building groups, or other features; </w:t>
      </w:r>
    </w:p>
    <w:p w14:paraId="1B5E05EA" w14:textId="77777777" w:rsidR="00A858DA" w:rsidRDefault="00360CA6">
      <w:pPr>
        <w:spacing w:after="0"/>
        <w:ind w:left="194"/>
      </w:pPr>
      <w:r>
        <w:rPr>
          <w:rFonts w:ascii="Times New Roman" w:eastAsia="Times New Roman" w:hAnsi="Times New Roman" w:cs="Times New Roman"/>
          <w:sz w:val="24"/>
        </w:rPr>
        <w:t xml:space="preserve"> </w:t>
      </w:r>
    </w:p>
    <w:p w14:paraId="01159843" w14:textId="77777777" w:rsidR="00A858DA" w:rsidRDefault="00360CA6">
      <w:pPr>
        <w:numPr>
          <w:ilvl w:val="0"/>
          <w:numId w:val="9"/>
        </w:numPr>
        <w:spacing w:after="3" w:line="248" w:lineRule="auto"/>
        <w:ind w:right="519" w:hanging="360"/>
        <w:jc w:val="both"/>
      </w:pPr>
      <w:r>
        <w:rPr>
          <w:rFonts w:ascii="Times New Roman" w:eastAsia="Times New Roman" w:hAnsi="Times New Roman" w:cs="Times New Roman"/>
          <w:sz w:val="24"/>
        </w:rPr>
        <w:t xml:space="preserve">A subdivision of land; </w:t>
      </w:r>
    </w:p>
    <w:p w14:paraId="347EEE70" w14:textId="77777777" w:rsidR="00A858DA" w:rsidRDefault="00360CA6">
      <w:pPr>
        <w:spacing w:after="0"/>
        <w:ind w:left="1174"/>
      </w:pPr>
      <w:r>
        <w:rPr>
          <w:rFonts w:ascii="Times New Roman" w:eastAsia="Times New Roman" w:hAnsi="Times New Roman" w:cs="Times New Roman"/>
          <w:sz w:val="24"/>
        </w:rPr>
        <w:t xml:space="preserve"> </w:t>
      </w:r>
    </w:p>
    <w:p w14:paraId="048E0157" w14:textId="77777777" w:rsidR="00A858DA" w:rsidRDefault="00360CA6">
      <w:pPr>
        <w:numPr>
          <w:ilvl w:val="0"/>
          <w:numId w:val="9"/>
        </w:numPr>
        <w:spacing w:after="274" w:line="248" w:lineRule="auto"/>
        <w:ind w:right="519" w:hanging="360"/>
        <w:jc w:val="both"/>
      </w:pPr>
      <w:r>
        <w:rPr>
          <w:rFonts w:ascii="Times New Roman" w:eastAsia="Times New Roman" w:hAnsi="Times New Roman" w:cs="Times New Roman"/>
          <w:sz w:val="24"/>
        </w:rPr>
        <w:t xml:space="preserve">Development in accordance with Section 503(1.1) of the Pennsylvania Municipalities Planning Code (as amended). </w:t>
      </w:r>
    </w:p>
    <w:p w14:paraId="56D6283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Landowner - </w:t>
      </w:r>
      <w:r>
        <w:rPr>
          <w:rFonts w:ascii="Times New Roman" w:eastAsia="Times New Roman" w:hAnsi="Times New Roman" w:cs="Times New Roman"/>
          <w:sz w:val="24"/>
        </w:rPr>
        <w:t>The legal or beneficial owner or owners of land including the holder of an option or contract to purchase (whether or not such option or contract is subject to any condition), a lessee if they are authorized under the lease to exercise the rights of the La</w:t>
      </w:r>
      <w:r>
        <w:rPr>
          <w:rFonts w:ascii="Times New Roman" w:eastAsia="Times New Roman" w:hAnsi="Times New Roman" w:cs="Times New Roman"/>
          <w:sz w:val="24"/>
        </w:rPr>
        <w:t xml:space="preserve">ndowner, or other person having a proprietary interest in the land. </w:t>
      </w:r>
    </w:p>
    <w:p w14:paraId="70D2B0DB" w14:textId="77777777" w:rsidR="00A858DA" w:rsidRDefault="00360CA6">
      <w:pPr>
        <w:spacing w:after="0"/>
        <w:ind w:left="194"/>
      </w:pPr>
      <w:r>
        <w:rPr>
          <w:rFonts w:ascii="Times New Roman" w:eastAsia="Times New Roman" w:hAnsi="Times New Roman" w:cs="Times New Roman"/>
          <w:sz w:val="24"/>
        </w:rPr>
        <w:t xml:space="preserve"> </w:t>
      </w:r>
    </w:p>
    <w:p w14:paraId="5DD7B5B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Licensed Professional - </w:t>
      </w:r>
      <w:r>
        <w:rPr>
          <w:rFonts w:ascii="Times New Roman" w:eastAsia="Times New Roman" w:hAnsi="Times New Roman" w:cs="Times New Roman"/>
          <w:sz w:val="24"/>
        </w:rPr>
        <w:t xml:space="preserve">A Pennsylvania Registered Professional Engineer, Registered Landscape Architect, Registered Professional Land Surveyor, or Registered Professional Geologist, or </w:t>
      </w:r>
      <w:r>
        <w:rPr>
          <w:rFonts w:ascii="Times New Roman" w:eastAsia="Times New Roman" w:hAnsi="Times New Roman" w:cs="Times New Roman"/>
          <w:sz w:val="24"/>
        </w:rPr>
        <w:t xml:space="preserve">any person licensed by the Pennsylvania Department of State or qualified by law to perform the work required by the Ordinance within the Commonwealth of Pennsylvania. </w:t>
      </w:r>
    </w:p>
    <w:p w14:paraId="37625C7C" w14:textId="77777777" w:rsidR="00A858DA" w:rsidRDefault="00360CA6">
      <w:pPr>
        <w:spacing w:after="0"/>
        <w:ind w:left="194"/>
      </w:pPr>
      <w:r>
        <w:rPr>
          <w:rFonts w:ascii="Times New Roman" w:eastAsia="Times New Roman" w:hAnsi="Times New Roman" w:cs="Times New Roman"/>
          <w:sz w:val="24"/>
        </w:rPr>
        <w:t xml:space="preserve"> </w:t>
      </w:r>
    </w:p>
    <w:p w14:paraId="5382CD53"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Limiting Zone - </w:t>
      </w:r>
      <w:r>
        <w:rPr>
          <w:rFonts w:ascii="Times New Roman" w:eastAsia="Times New Roman" w:hAnsi="Times New Roman" w:cs="Times New Roman"/>
          <w:sz w:val="24"/>
        </w:rPr>
        <w:t>A soil horizon or condition in the soil profile or underlying strata t</w:t>
      </w:r>
      <w:r>
        <w:rPr>
          <w:rFonts w:ascii="Times New Roman" w:eastAsia="Times New Roman" w:hAnsi="Times New Roman" w:cs="Times New Roman"/>
          <w:sz w:val="24"/>
        </w:rPr>
        <w:t xml:space="preserve">hat includes one of the following: </w:t>
      </w:r>
    </w:p>
    <w:p w14:paraId="5C0BBF8B" w14:textId="77777777" w:rsidR="00A858DA" w:rsidRDefault="00360CA6">
      <w:pPr>
        <w:spacing w:after="0"/>
        <w:ind w:left="194"/>
      </w:pPr>
      <w:r>
        <w:rPr>
          <w:rFonts w:ascii="Times New Roman" w:eastAsia="Times New Roman" w:hAnsi="Times New Roman" w:cs="Times New Roman"/>
          <w:sz w:val="24"/>
        </w:rPr>
        <w:t xml:space="preserve"> </w:t>
      </w:r>
    </w:p>
    <w:p w14:paraId="49C021E5" w14:textId="77777777" w:rsidR="00A858DA" w:rsidRDefault="00360CA6">
      <w:pPr>
        <w:numPr>
          <w:ilvl w:val="0"/>
          <w:numId w:val="10"/>
        </w:numPr>
        <w:spacing w:after="3" w:line="248" w:lineRule="auto"/>
        <w:ind w:right="519" w:hanging="360"/>
        <w:jc w:val="both"/>
      </w:pPr>
      <w:r>
        <w:rPr>
          <w:rFonts w:ascii="Times New Roman" w:eastAsia="Times New Roman" w:hAnsi="Times New Roman" w:cs="Times New Roman"/>
          <w:sz w:val="24"/>
        </w:rPr>
        <w:t xml:space="preserve">A seasonal high water table, whether perched or regional, determined by direct observation of the water table or indicated by other subsurface or soil conditions. </w:t>
      </w:r>
    </w:p>
    <w:p w14:paraId="6AE12555" w14:textId="77777777" w:rsidR="00A858DA" w:rsidRDefault="00360CA6">
      <w:pPr>
        <w:spacing w:after="0"/>
        <w:ind w:left="1174"/>
      </w:pPr>
      <w:r>
        <w:rPr>
          <w:rFonts w:ascii="Times New Roman" w:eastAsia="Times New Roman" w:hAnsi="Times New Roman" w:cs="Times New Roman"/>
          <w:sz w:val="24"/>
        </w:rPr>
        <w:t xml:space="preserve"> </w:t>
      </w:r>
    </w:p>
    <w:p w14:paraId="5A62113C" w14:textId="77777777" w:rsidR="00A858DA" w:rsidRDefault="00360CA6">
      <w:pPr>
        <w:numPr>
          <w:ilvl w:val="0"/>
          <w:numId w:val="10"/>
        </w:numPr>
        <w:spacing w:after="4" w:line="238" w:lineRule="auto"/>
        <w:ind w:right="519" w:hanging="360"/>
        <w:jc w:val="both"/>
      </w:pPr>
      <w:r>
        <w:rPr>
          <w:rFonts w:ascii="Times New Roman" w:eastAsia="Times New Roman" w:hAnsi="Times New Roman" w:cs="Times New Roman"/>
          <w:sz w:val="24"/>
        </w:rPr>
        <w:t>A rock with open joints, fracture or solution channels, or masses of loose rock fragments,</w:t>
      </w:r>
      <w:r>
        <w:rPr>
          <w:rFonts w:ascii="Times New Roman" w:eastAsia="Times New Roman" w:hAnsi="Times New Roman" w:cs="Times New Roman"/>
          <w:sz w:val="24"/>
        </w:rPr>
        <w:t xml:space="preserve"> including gravel, with insufficient fine soil to fill the voids between the fragments. </w:t>
      </w:r>
    </w:p>
    <w:p w14:paraId="7F3BFF3D" w14:textId="77777777" w:rsidR="00A858DA" w:rsidRDefault="00360CA6">
      <w:pPr>
        <w:spacing w:after="0"/>
        <w:ind w:left="1174"/>
      </w:pPr>
      <w:r>
        <w:rPr>
          <w:rFonts w:ascii="Times New Roman" w:eastAsia="Times New Roman" w:hAnsi="Times New Roman" w:cs="Times New Roman"/>
          <w:sz w:val="24"/>
        </w:rPr>
        <w:t xml:space="preserve"> </w:t>
      </w:r>
    </w:p>
    <w:p w14:paraId="3BBBBC33" w14:textId="77777777" w:rsidR="00A858DA" w:rsidRDefault="00360CA6">
      <w:pPr>
        <w:numPr>
          <w:ilvl w:val="0"/>
          <w:numId w:val="10"/>
        </w:numPr>
        <w:spacing w:after="3" w:line="248" w:lineRule="auto"/>
        <w:ind w:right="519" w:hanging="360"/>
        <w:jc w:val="both"/>
      </w:pPr>
      <w:r>
        <w:rPr>
          <w:rFonts w:ascii="Times New Roman" w:eastAsia="Times New Roman" w:hAnsi="Times New Roman" w:cs="Times New Roman"/>
          <w:sz w:val="24"/>
        </w:rPr>
        <w:t xml:space="preserve">A rock formation, other stratum, or soil condition that is so slowly permeable that it effectively limits downward passage of water. </w:t>
      </w:r>
    </w:p>
    <w:p w14:paraId="2C2FBFE1" w14:textId="77777777" w:rsidR="00A858DA" w:rsidRDefault="00360CA6">
      <w:pPr>
        <w:spacing w:after="0"/>
        <w:ind w:left="914"/>
      </w:pPr>
      <w:r>
        <w:rPr>
          <w:rFonts w:ascii="Times New Roman" w:eastAsia="Times New Roman" w:hAnsi="Times New Roman" w:cs="Times New Roman"/>
          <w:sz w:val="24"/>
        </w:rPr>
        <w:t xml:space="preserve"> </w:t>
      </w:r>
    </w:p>
    <w:p w14:paraId="3EE0DBE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Lineament - </w:t>
      </w:r>
      <w:r>
        <w:rPr>
          <w:rFonts w:ascii="Times New Roman" w:eastAsia="Times New Roman" w:hAnsi="Times New Roman" w:cs="Times New Roman"/>
          <w:sz w:val="24"/>
        </w:rPr>
        <w:t xml:space="preserve">A linear feature </w:t>
      </w:r>
      <w:r>
        <w:rPr>
          <w:rFonts w:ascii="Times New Roman" w:eastAsia="Times New Roman" w:hAnsi="Times New Roman" w:cs="Times New Roman"/>
          <w:sz w:val="24"/>
        </w:rPr>
        <w:t>in a landscape which is an expression of an underlying geological structure such as a fault.</w:t>
      </w:r>
      <w:r>
        <w:rPr>
          <w:rFonts w:ascii="Times New Roman" w:eastAsia="Times New Roman" w:hAnsi="Times New Roman" w:cs="Times New Roman"/>
          <w:b/>
          <w:sz w:val="24"/>
        </w:rPr>
        <w:t xml:space="preserve"> </w:t>
      </w:r>
    </w:p>
    <w:p w14:paraId="5361EDFC" w14:textId="77777777" w:rsidR="00A858DA" w:rsidRDefault="00360CA6">
      <w:pPr>
        <w:spacing w:after="0"/>
        <w:ind w:left="194"/>
      </w:pPr>
      <w:r>
        <w:rPr>
          <w:rFonts w:ascii="Times New Roman" w:eastAsia="Times New Roman" w:hAnsi="Times New Roman" w:cs="Times New Roman"/>
          <w:b/>
          <w:sz w:val="24"/>
        </w:rPr>
        <w:t xml:space="preserve"> </w:t>
      </w:r>
    </w:p>
    <w:p w14:paraId="6EF3C30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Low Impact Development (LID) </w:t>
      </w:r>
      <w:r>
        <w:rPr>
          <w:rFonts w:ascii="Times New Roman" w:eastAsia="Times New Roman" w:hAnsi="Times New Roman" w:cs="Times New Roman"/>
          <w:sz w:val="24"/>
        </w:rPr>
        <w:t xml:space="preserve">– Site design approaches and small-scale stormwater management practices that promote the use of natural systems for infiltration, </w:t>
      </w:r>
      <w:r>
        <w:rPr>
          <w:rFonts w:ascii="Times New Roman" w:eastAsia="Times New Roman" w:hAnsi="Times New Roman" w:cs="Times New Roman"/>
          <w:sz w:val="24"/>
        </w:rPr>
        <w:t>evapotranspiration, and reuse of rainwater.  LID can be applied to new development, urban retrofits, and revitalization projects.  LID utilizes design techniques that infiltrate, filter, evaporate, and store runoff close to its source.  Rather than rely on</w:t>
      </w:r>
      <w:r>
        <w:rPr>
          <w:rFonts w:ascii="Times New Roman" w:eastAsia="Times New Roman" w:hAnsi="Times New Roman" w:cs="Times New Roman"/>
          <w:sz w:val="24"/>
        </w:rPr>
        <w:t xml:space="preserve"> costly large-scale conveyance and treatment systems, LID addresses stormwater through a variety of small, cost-effective landscape features located on-site. </w:t>
      </w:r>
    </w:p>
    <w:p w14:paraId="188E8FC9" w14:textId="77777777" w:rsidR="00A858DA" w:rsidRDefault="00360CA6">
      <w:pPr>
        <w:spacing w:after="0"/>
        <w:ind w:left="194"/>
      </w:pPr>
      <w:r>
        <w:rPr>
          <w:rFonts w:ascii="Times New Roman" w:eastAsia="Times New Roman" w:hAnsi="Times New Roman" w:cs="Times New Roman"/>
          <w:sz w:val="24"/>
        </w:rPr>
        <w:t xml:space="preserve"> </w:t>
      </w:r>
    </w:p>
    <w:p w14:paraId="302EBF3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Maintenance</w:t>
      </w:r>
      <w:r>
        <w:rPr>
          <w:rFonts w:ascii="Times New Roman" w:eastAsia="Times New Roman" w:hAnsi="Times New Roman" w:cs="Times New Roman"/>
          <w:sz w:val="24"/>
        </w:rPr>
        <w:t xml:space="preserve"> - The action taken to restore or preserve the as-built functional design of any Sto</w:t>
      </w:r>
      <w:r>
        <w:rPr>
          <w:rFonts w:ascii="Times New Roman" w:eastAsia="Times New Roman" w:hAnsi="Times New Roman" w:cs="Times New Roman"/>
          <w:sz w:val="24"/>
        </w:rPr>
        <w:t xml:space="preserve">rmwater Management Facility or system. </w:t>
      </w:r>
    </w:p>
    <w:p w14:paraId="0C69F5AD" w14:textId="77777777" w:rsidR="00A858DA" w:rsidRDefault="00360CA6">
      <w:pPr>
        <w:spacing w:after="0"/>
        <w:ind w:left="194"/>
      </w:pPr>
      <w:r>
        <w:rPr>
          <w:rFonts w:ascii="Times New Roman" w:eastAsia="Times New Roman" w:hAnsi="Times New Roman" w:cs="Times New Roman"/>
          <w:sz w:val="24"/>
        </w:rPr>
        <w:t xml:space="preserve"> </w:t>
      </w:r>
    </w:p>
    <w:p w14:paraId="5802A1C6"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Manning's Equation</w:t>
      </w:r>
      <w:r>
        <w:rPr>
          <w:rFonts w:ascii="Times New Roman" w:eastAsia="Times New Roman" w:hAnsi="Times New Roman" w:cs="Times New Roman"/>
          <w:sz w:val="24"/>
        </w:rPr>
        <w:t xml:space="preserve"> - An equation for calculation of velocity of flow (e.g., feet per second) and flow rate (e.g., cubic feet per second) in open channels based upon channel shape, roughness, depth of flow and slope</w:t>
      </w:r>
      <w:r>
        <w:rPr>
          <w:rFonts w:ascii="Times New Roman" w:eastAsia="Times New Roman" w:hAnsi="Times New Roman" w:cs="Times New Roman"/>
          <w:sz w:val="24"/>
        </w:rPr>
        <w:t xml:space="preserve">. Manning's Equation assumes steady, gradually varied flow. </w:t>
      </w:r>
    </w:p>
    <w:p w14:paraId="7804FE0C" w14:textId="77777777" w:rsidR="00A858DA" w:rsidRDefault="00360CA6">
      <w:pPr>
        <w:spacing w:after="0"/>
        <w:ind w:left="194"/>
      </w:pPr>
      <w:r>
        <w:rPr>
          <w:rFonts w:ascii="Times New Roman" w:eastAsia="Times New Roman" w:hAnsi="Times New Roman" w:cs="Times New Roman"/>
          <w:sz w:val="24"/>
        </w:rPr>
        <w:t xml:space="preserve"> </w:t>
      </w:r>
    </w:p>
    <w:p w14:paraId="7292F96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Maximum Extent Practicable (MEP)</w:t>
      </w:r>
      <w:r>
        <w:rPr>
          <w:rFonts w:ascii="Times New Roman" w:eastAsia="Times New Roman" w:hAnsi="Times New Roman" w:cs="Times New Roman"/>
          <w:sz w:val="24"/>
        </w:rPr>
        <w:t xml:space="preserve"> - Applies when the applicant demonstrates to the Borough of Marietta's satisfaction that the performance standard is not achievable. The applicant shall take in</w:t>
      </w:r>
      <w:r>
        <w:rPr>
          <w:rFonts w:ascii="Times New Roman" w:eastAsia="Times New Roman" w:hAnsi="Times New Roman" w:cs="Times New Roman"/>
          <w:sz w:val="24"/>
        </w:rPr>
        <w:t>to account the best available technology, cost effectiveness, geographic features, and other competing interests such as protection of human safety and welfare, protection of endangered and threatened resources, and preservation of historic properties in m</w:t>
      </w:r>
      <w:r>
        <w:rPr>
          <w:rFonts w:ascii="Times New Roman" w:eastAsia="Times New Roman" w:hAnsi="Times New Roman" w:cs="Times New Roman"/>
          <w:sz w:val="24"/>
        </w:rPr>
        <w:t xml:space="preserve">aking the assertion that the performance standard cannot be met and that a different means of control is appropriate. </w:t>
      </w:r>
    </w:p>
    <w:p w14:paraId="0B761B84" w14:textId="77777777" w:rsidR="00A858DA" w:rsidRDefault="00360CA6">
      <w:pPr>
        <w:spacing w:after="0"/>
        <w:ind w:left="194"/>
      </w:pPr>
      <w:r>
        <w:rPr>
          <w:rFonts w:ascii="Times New Roman" w:eastAsia="Times New Roman" w:hAnsi="Times New Roman" w:cs="Times New Roman"/>
          <w:sz w:val="24"/>
        </w:rPr>
        <w:t xml:space="preserve"> </w:t>
      </w:r>
    </w:p>
    <w:p w14:paraId="4D0A549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Maximum Flood Elevation</w:t>
      </w:r>
      <w:r>
        <w:rPr>
          <w:rFonts w:ascii="Times New Roman" w:eastAsia="Times New Roman" w:hAnsi="Times New Roman" w:cs="Times New Roman"/>
          <w:sz w:val="24"/>
        </w:rPr>
        <w:t xml:space="preserve"> - The water surface elevation of a flood which would completely fill the floodplain to the boundaries of the fl</w:t>
      </w:r>
      <w:r>
        <w:rPr>
          <w:rFonts w:ascii="Times New Roman" w:eastAsia="Times New Roman" w:hAnsi="Times New Roman" w:cs="Times New Roman"/>
          <w:sz w:val="24"/>
        </w:rPr>
        <w:t xml:space="preserve">oodplain zone. </w:t>
      </w:r>
    </w:p>
    <w:p w14:paraId="205D1E0C" w14:textId="77777777" w:rsidR="00A858DA" w:rsidRDefault="00360CA6">
      <w:pPr>
        <w:spacing w:after="0"/>
        <w:ind w:left="194"/>
      </w:pPr>
      <w:r>
        <w:rPr>
          <w:rFonts w:ascii="Times New Roman" w:eastAsia="Times New Roman" w:hAnsi="Times New Roman" w:cs="Times New Roman"/>
          <w:sz w:val="24"/>
        </w:rPr>
        <w:t xml:space="preserve"> </w:t>
      </w:r>
    </w:p>
    <w:p w14:paraId="2F56745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Mean Sea Level</w:t>
      </w:r>
      <w:r>
        <w:rPr>
          <w:rFonts w:ascii="Times New Roman" w:eastAsia="Times New Roman" w:hAnsi="Times New Roman" w:cs="Times New Roman"/>
          <w:sz w:val="24"/>
        </w:rPr>
        <w:t xml:space="preserve"> - The average height of the sea for all stages of the tide, using the National Geodetic Vertical Datum of 1929. </w:t>
      </w:r>
    </w:p>
    <w:p w14:paraId="22BB3B54" w14:textId="77777777" w:rsidR="00A858DA" w:rsidRDefault="00360CA6">
      <w:pPr>
        <w:spacing w:after="0"/>
        <w:ind w:left="194"/>
      </w:pPr>
      <w:r>
        <w:rPr>
          <w:rFonts w:ascii="Times New Roman" w:eastAsia="Times New Roman" w:hAnsi="Times New Roman" w:cs="Times New Roman"/>
          <w:sz w:val="24"/>
        </w:rPr>
        <w:t xml:space="preserve"> </w:t>
      </w:r>
    </w:p>
    <w:p w14:paraId="03DFBEB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MPC</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Act of July 31, 1968, P.L. 805, No. 247, 53 P.S. Section 10101, et seq., as amended, the Pennsylvania Municipalities Planning Code, Act 247. </w:t>
      </w:r>
    </w:p>
    <w:p w14:paraId="39A3301E" w14:textId="77777777" w:rsidR="00A858DA" w:rsidRDefault="00360CA6">
      <w:pPr>
        <w:spacing w:after="0"/>
        <w:ind w:left="194"/>
      </w:pPr>
      <w:r>
        <w:rPr>
          <w:rFonts w:ascii="Times New Roman" w:eastAsia="Times New Roman" w:hAnsi="Times New Roman" w:cs="Times New Roman"/>
          <w:sz w:val="24"/>
        </w:rPr>
        <w:t xml:space="preserve"> </w:t>
      </w:r>
    </w:p>
    <w:p w14:paraId="4479C1F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Municipal Engineer</w:t>
      </w:r>
      <w:r>
        <w:rPr>
          <w:rFonts w:ascii="Times New Roman" w:eastAsia="Times New Roman" w:hAnsi="Times New Roman" w:cs="Times New Roman"/>
          <w:sz w:val="24"/>
        </w:rPr>
        <w:t xml:space="preserve"> - A professional engineer licensed as such in the Commonwealth of Pennsylvania, duly appointe</w:t>
      </w:r>
      <w:r>
        <w:rPr>
          <w:rFonts w:ascii="Times New Roman" w:eastAsia="Times New Roman" w:hAnsi="Times New Roman" w:cs="Times New Roman"/>
          <w:sz w:val="24"/>
        </w:rPr>
        <w:t xml:space="preserve">d as the engineer for the Municipality, planning agency, or joint planning commission. </w:t>
      </w:r>
    </w:p>
    <w:p w14:paraId="0E1417FA" w14:textId="77777777" w:rsidR="00A858DA" w:rsidRDefault="00360CA6">
      <w:pPr>
        <w:spacing w:after="0"/>
        <w:ind w:left="194"/>
      </w:pPr>
      <w:r>
        <w:rPr>
          <w:rFonts w:ascii="Times New Roman" w:eastAsia="Times New Roman" w:hAnsi="Times New Roman" w:cs="Times New Roman"/>
          <w:sz w:val="24"/>
        </w:rPr>
        <w:t xml:space="preserve"> </w:t>
      </w:r>
    </w:p>
    <w:p w14:paraId="33E8781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Municipality</w:t>
      </w:r>
      <w:r>
        <w:rPr>
          <w:rFonts w:ascii="Times New Roman" w:eastAsia="Times New Roman" w:hAnsi="Times New Roman" w:cs="Times New Roman"/>
          <w:sz w:val="24"/>
        </w:rPr>
        <w:t xml:space="preserve"> – Marietta Borough, Lancaster County, Pennsylvania. </w:t>
      </w:r>
    </w:p>
    <w:p w14:paraId="78549D0A" w14:textId="77777777" w:rsidR="00A858DA" w:rsidRDefault="00360CA6">
      <w:pPr>
        <w:spacing w:after="0"/>
        <w:ind w:left="194"/>
      </w:pPr>
      <w:r>
        <w:rPr>
          <w:rFonts w:ascii="Times New Roman" w:eastAsia="Times New Roman" w:hAnsi="Times New Roman" w:cs="Times New Roman"/>
          <w:sz w:val="24"/>
        </w:rPr>
        <w:t xml:space="preserve"> </w:t>
      </w:r>
    </w:p>
    <w:p w14:paraId="611984C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Municipal Separate Storm Sewer (MS3) </w:t>
      </w:r>
      <w:r>
        <w:rPr>
          <w:rFonts w:ascii="Times New Roman" w:eastAsia="Times New Roman" w:hAnsi="Times New Roman" w:cs="Times New Roman"/>
          <w:sz w:val="24"/>
        </w:rPr>
        <w:t>— A conveyance or system of conveyances (including roads with</w:t>
      </w:r>
      <w:r>
        <w:rPr>
          <w:rFonts w:ascii="Times New Roman" w:eastAsia="Times New Roman" w:hAnsi="Times New Roman" w:cs="Times New Roman"/>
          <w:sz w:val="24"/>
        </w:rPr>
        <w:t xml:space="preserve"> drainage systems, municipal streets, catch basins, curbs, gutters, ditches, man-made channels, or storm drains) which is all of the following: </w:t>
      </w:r>
    </w:p>
    <w:p w14:paraId="2B081279" w14:textId="77777777" w:rsidR="00A858DA" w:rsidRDefault="00360CA6">
      <w:pPr>
        <w:spacing w:after="0"/>
        <w:ind w:left="194"/>
      </w:pPr>
      <w:r>
        <w:rPr>
          <w:rFonts w:ascii="Times New Roman" w:eastAsia="Times New Roman" w:hAnsi="Times New Roman" w:cs="Times New Roman"/>
          <w:sz w:val="24"/>
        </w:rPr>
        <w:t xml:space="preserve"> </w:t>
      </w:r>
    </w:p>
    <w:p w14:paraId="6FB984AB" w14:textId="77777777" w:rsidR="00A858DA" w:rsidRDefault="00360CA6">
      <w:pPr>
        <w:numPr>
          <w:ilvl w:val="0"/>
          <w:numId w:val="11"/>
        </w:numPr>
        <w:spacing w:after="3" w:line="248" w:lineRule="auto"/>
        <w:ind w:right="519" w:hanging="360"/>
        <w:jc w:val="both"/>
      </w:pPr>
      <w:r>
        <w:rPr>
          <w:rFonts w:ascii="Times New Roman" w:eastAsia="Times New Roman" w:hAnsi="Times New Roman" w:cs="Times New Roman"/>
          <w:sz w:val="24"/>
        </w:rPr>
        <w:t>Owned or operated by a state, city, town, borough, township, county, district, association or other public bo</w:t>
      </w:r>
      <w:r>
        <w:rPr>
          <w:rFonts w:ascii="Times New Roman" w:eastAsia="Times New Roman" w:hAnsi="Times New Roman" w:cs="Times New Roman"/>
          <w:sz w:val="24"/>
        </w:rPr>
        <w:t xml:space="preserve">dy (created under state law) having jurisdiction over disposal of sewage, industrial wastes, stormwater or other wastes; </w:t>
      </w:r>
    </w:p>
    <w:p w14:paraId="3B2396B9" w14:textId="77777777" w:rsidR="00A858DA" w:rsidRDefault="00360CA6">
      <w:pPr>
        <w:spacing w:after="0"/>
        <w:ind w:left="1274"/>
      </w:pPr>
      <w:r>
        <w:rPr>
          <w:rFonts w:ascii="Times New Roman" w:eastAsia="Times New Roman" w:hAnsi="Times New Roman" w:cs="Times New Roman"/>
          <w:sz w:val="24"/>
        </w:rPr>
        <w:t xml:space="preserve"> </w:t>
      </w:r>
    </w:p>
    <w:p w14:paraId="5F5A01C2" w14:textId="77777777" w:rsidR="00A858DA" w:rsidRDefault="00360CA6">
      <w:pPr>
        <w:numPr>
          <w:ilvl w:val="0"/>
          <w:numId w:val="11"/>
        </w:numPr>
        <w:spacing w:after="3" w:line="248" w:lineRule="auto"/>
        <w:ind w:right="519" w:hanging="360"/>
        <w:jc w:val="both"/>
      </w:pPr>
      <w:r>
        <w:rPr>
          <w:rFonts w:ascii="Times New Roman" w:eastAsia="Times New Roman" w:hAnsi="Times New Roman" w:cs="Times New Roman"/>
          <w:sz w:val="24"/>
        </w:rPr>
        <w:t xml:space="preserve">Designed or used for collecting or conveying stormwater; </w:t>
      </w:r>
    </w:p>
    <w:p w14:paraId="1B02656B" w14:textId="77777777" w:rsidR="00A858DA" w:rsidRDefault="00360CA6">
      <w:pPr>
        <w:spacing w:after="0"/>
        <w:ind w:left="1274"/>
      </w:pPr>
      <w:r>
        <w:rPr>
          <w:rFonts w:ascii="Times New Roman" w:eastAsia="Times New Roman" w:hAnsi="Times New Roman" w:cs="Times New Roman"/>
          <w:sz w:val="24"/>
        </w:rPr>
        <w:t xml:space="preserve"> </w:t>
      </w:r>
    </w:p>
    <w:p w14:paraId="45F9699A" w14:textId="77777777" w:rsidR="00A858DA" w:rsidRDefault="00360CA6">
      <w:pPr>
        <w:numPr>
          <w:ilvl w:val="0"/>
          <w:numId w:val="11"/>
        </w:numPr>
        <w:spacing w:after="3" w:line="248" w:lineRule="auto"/>
        <w:ind w:right="519" w:hanging="360"/>
        <w:jc w:val="both"/>
      </w:pPr>
      <w:r>
        <w:rPr>
          <w:rFonts w:ascii="Times New Roman" w:eastAsia="Times New Roman" w:hAnsi="Times New Roman" w:cs="Times New Roman"/>
          <w:sz w:val="24"/>
        </w:rPr>
        <w:t xml:space="preserve">Not a combined sewer; and </w:t>
      </w:r>
    </w:p>
    <w:p w14:paraId="0C550779" w14:textId="77777777" w:rsidR="00A858DA" w:rsidRDefault="00360CA6">
      <w:pPr>
        <w:spacing w:after="0"/>
        <w:ind w:left="1274"/>
      </w:pPr>
      <w:r>
        <w:rPr>
          <w:rFonts w:ascii="Times New Roman" w:eastAsia="Times New Roman" w:hAnsi="Times New Roman" w:cs="Times New Roman"/>
          <w:sz w:val="24"/>
        </w:rPr>
        <w:t xml:space="preserve"> </w:t>
      </w:r>
    </w:p>
    <w:p w14:paraId="350C6E38" w14:textId="77777777" w:rsidR="00A858DA" w:rsidRDefault="00360CA6">
      <w:pPr>
        <w:numPr>
          <w:ilvl w:val="0"/>
          <w:numId w:val="11"/>
        </w:numPr>
        <w:spacing w:after="3" w:line="248" w:lineRule="auto"/>
        <w:ind w:right="519" w:hanging="360"/>
        <w:jc w:val="both"/>
      </w:pPr>
      <w:r>
        <w:rPr>
          <w:rFonts w:ascii="Times New Roman" w:eastAsia="Times New Roman" w:hAnsi="Times New Roman" w:cs="Times New Roman"/>
          <w:sz w:val="24"/>
        </w:rPr>
        <w:t xml:space="preserve">Not part of a publicly owned treatment works as defined at 40 CFR 122.2. </w:t>
      </w:r>
    </w:p>
    <w:p w14:paraId="38ED3C33" w14:textId="77777777" w:rsidR="00A858DA" w:rsidRDefault="00360CA6">
      <w:pPr>
        <w:spacing w:after="0"/>
        <w:ind w:left="194"/>
      </w:pPr>
      <w:r>
        <w:rPr>
          <w:rFonts w:ascii="Times New Roman" w:eastAsia="Times New Roman" w:hAnsi="Times New Roman" w:cs="Times New Roman"/>
          <w:sz w:val="24"/>
        </w:rPr>
        <w:t xml:space="preserve"> </w:t>
      </w:r>
    </w:p>
    <w:p w14:paraId="002B52E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Municipal Separate Storm Sewer System (MS4)</w:t>
      </w:r>
      <w:r>
        <w:rPr>
          <w:rFonts w:ascii="Times New Roman" w:eastAsia="Times New Roman" w:hAnsi="Times New Roman" w:cs="Times New Roman"/>
          <w:sz w:val="24"/>
        </w:rPr>
        <w:t xml:space="preserve"> — All separate storm sewers that are defined as "large" or "medium" or "small" municipal separate storm sewer systems pursuant to 40 CFR</w:t>
      </w:r>
      <w:r>
        <w:rPr>
          <w:rFonts w:ascii="Times New Roman" w:eastAsia="Times New Roman" w:hAnsi="Times New Roman" w:cs="Times New Roman"/>
          <w:sz w:val="24"/>
        </w:rPr>
        <w:t xml:space="preserve"> 122.26(b)(18) or designated as regulated under 40 CFR 122.26(a)(1)(v).  For the purposes of determining compliance with this ordinance; all Municipal Separate Storm Sewers shall be considered part of an MS4. </w:t>
      </w:r>
    </w:p>
    <w:p w14:paraId="19187B14"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5B367E3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Native Vegetation</w:t>
      </w:r>
      <w:r>
        <w:rPr>
          <w:rFonts w:ascii="Times New Roman" w:eastAsia="Times New Roman" w:hAnsi="Times New Roman" w:cs="Times New Roman"/>
          <w:sz w:val="24"/>
        </w:rPr>
        <w:t xml:space="preserve"> - Plant species that have </w:t>
      </w:r>
      <w:r>
        <w:rPr>
          <w:rFonts w:ascii="Times New Roman" w:eastAsia="Times New Roman" w:hAnsi="Times New Roman" w:cs="Times New Roman"/>
          <w:sz w:val="24"/>
        </w:rPr>
        <w:t xml:space="preserve">evolved or are indigenous to a specific geographical area. These plants are adapted to local soil and weather conditions as well as pests and diseases. </w:t>
      </w:r>
    </w:p>
    <w:p w14:paraId="5494E4EB" w14:textId="77777777" w:rsidR="00A858DA" w:rsidRDefault="00360CA6">
      <w:pPr>
        <w:spacing w:after="0"/>
        <w:ind w:left="194"/>
      </w:pPr>
      <w:r>
        <w:rPr>
          <w:rFonts w:ascii="Times New Roman" w:eastAsia="Times New Roman" w:hAnsi="Times New Roman" w:cs="Times New Roman"/>
          <w:sz w:val="24"/>
        </w:rPr>
        <w:t xml:space="preserve"> </w:t>
      </w:r>
    </w:p>
    <w:p w14:paraId="6F1EEEB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Natural Drainageway</w:t>
      </w:r>
      <w:r>
        <w:rPr>
          <w:rFonts w:ascii="Times New Roman" w:eastAsia="Times New Roman" w:hAnsi="Times New Roman" w:cs="Times New Roman"/>
          <w:sz w:val="24"/>
        </w:rPr>
        <w:t xml:space="preserve"> - An existing channel for water runoff that was formed by natural processes. </w:t>
      </w:r>
    </w:p>
    <w:p w14:paraId="10B929DE" w14:textId="77777777" w:rsidR="00A858DA" w:rsidRDefault="00360CA6">
      <w:pPr>
        <w:spacing w:after="0"/>
        <w:ind w:left="194"/>
      </w:pPr>
      <w:r>
        <w:rPr>
          <w:rFonts w:ascii="Times New Roman" w:eastAsia="Times New Roman" w:hAnsi="Times New Roman" w:cs="Times New Roman"/>
          <w:sz w:val="24"/>
        </w:rPr>
        <w:t xml:space="preserve"> </w:t>
      </w:r>
    </w:p>
    <w:p w14:paraId="2A87EA7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Natural Ground Cover</w:t>
      </w:r>
      <w:r>
        <w:rPr>
          <w:rFonts w:ascii="Times New Roman" w:eastAsia="Times New Roman" w:hAnsi="Times New Roman" w:cs="Times New Roman"/>
          <w:sz w:val="24"/>
        </w:rPr>
        <w:t xml:space="preserve"> - Ground cover which mimics the infiltration characteristics of predominant hydrologic soil group found at the site. </w:t>
      </w:r>
    </w:p>
    <w:p w14:paraId="3B3A8F47" w14:textId="77777777" w:rsidR="00A858DA" w:rsidRDefault="00360CA6">
      <w:pPr>
        <w:spacing w:after="0"/>
        <w:ind w:left="194"/>
      </w:pPr>
      <w:r>
        <w:rPr>
          <w:rFonts w:ascii="Times New Roman" w:eastAsia="Times New Roman" w:hAnsi="Times New Roman" w:cs="Times New Roman"/>
          <w:sz w:val="24"/>
        </w:rPr>
        <w:t xml:space="preserve"> </w:t>
      </w:r>
    </w:p>
    <w:p w14:paraId="50976B8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New Development</w:t>
      </w:r>
      <w:r>
        <w:rPr>
          <w:rFonts w:ascii="Times New Roman" w:eastAsia="Times New Roman" w:hAnsi="Times New Roman" w:cs="Times New Roman"/>
          <w:sz w:val="24"/>
        </w:rPr>
        <w:t xml:space="preserve"> - Any Regulated Activity involving placement or construction of new Impervious Surface or grading o</w:t>
      </w:r>
      <w:r>
        <w:rPr>
          <w:rFonts w:ascii="Times New Roman" w:eastAsia="Times New Roman" w:hAnsi="Times New Roman" w:cs="Times New Roman"/>
          <w:sz w:val="24"/>
        </w:rPr>
        <w:t xml:space="preserve">ver existing pervious land areas not classified as Redevelopment as defined in this Ordinance. </w:t>
      </w:r>
    </w:p>
    <w:p w14:paraId="5C055151" w14:textId="77777777" w:rsidR="00A858DA" w:rsidRDefault="00360CA6">
      <w:pPr>
        <w:spacing w:after="0"/>
        <w:ind w:left="194"/>
      </w:pPr>
      <w:r>
        <w:rPr>
          <w:rFonts w:ascii="Times New Roman" w:eastAsia="Times New Roman" w:hAnsi="Times New Roman" w:cs="Times New Roman"/>
          <w:sz w:val="24"/>
        </w:rPr>
        <w:t xml:space="preserve"> </w:t>
      </w:r>
    </w:p>
    <w:p w14:paraId="530D758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Nonpoint Source Pollution</w:t>
      </w:r>
      <w:r>
        <w:rPr>
          <w:rFonts w:ascii="Times New Roman" w:eastAsia="Times New Roman" w:hAnsi="Times New Roman" w:cs="Times New Roman"/>
          <w:sz w:val="24"/>
        </w:rPr>
        <w:t xml:space="preserve"> - Pollution that enters a water body from diffuse origins in the watershed and does not result from discernible, confined, or discre</w:t>
      </w:r>
      <w:r>
        <w:rPr>
          <w:rFonts w:ascii="Times New Roman" w:eastAsia="Times New Roman" w:hAnsi="Times New Roman" w:cs="Times New Roman"/>
          <w:sz w:val="24"/>
        </w:rPr>
        <w:t xml:space="preserve">te Conveyances. </w:t>
      </w:r>
    </w:p>
    <w:p w14:paraId="4661B0FA" w14:textId="77777777" w:rsidR="00A858DA" w:rsidRDefault="00360CA6">
      <w:pPr>
        <w:spacing w:after="0"/>
        <w:ind w:left="194"/>
      </w:pPr>
      <w:r>
        <w:rPr>
          <w:rFonts w:ascii="Times New Roman" w:eastAsia="Times New Roman" w:hAnsi="Times New Roman" w:cs="Times New Roman"/>
          <w:sz w:val="24"/>
        </w:rPr>
        <w:t xml:space="preserve"> </w:t>
      </w:r>
    </w:p>
    <w:p w14:paraId="2CCF3BD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Non-stormwater Discharges</w:t>
      </w:r>
      <w:r>
        <w:rPr>
          <w:rFonts w:ascii="Times New Roman" w:eastAsia="Times New Roman" w:hAnsi="Times New Roman" w:cs="Times New Roman"/>
          <w:sz w:val="24"/>
        </w:rPr>
        <w:t xml:space="preserve"> - Water flowing in stormwater collection facilities, such as pipes or swales, which is not the result of a rainfall event or snowmelt. </w:t>
      </w:r>
    </w:p>
    <w:p w14:paraId="25386D58" w14:textId="77777777" w:rsidR="00A858DA" w:rsidRDefault="00360CA6">
      <w:pPr>
        <w:spacing w:after="0"/>
        <w:ind w:left="194"/>
      </w:pPr>
      <w:r>
        <w:rPr>
          <w:rFonts w:ascii="Times New Roman" w:eastAsia="Times New Roman" w:hAnsi="Times New Roman" w:cs="Times New Roman"/>
          <w:sz w:val="24"/>
        </w:rPr>
        <w:t xml:space="preserve"> </w:t>
      </w:r>
    </w:p>
    <w:p w14:paraId="00C79D91" w14:textId="77777777" w:rsidR="00A858DA" w:rsidRDefault="00360CA6">
      <w:pPr>
        <w:spacing w:after="0" w:line="265" w:lineRule="auto"/>
        <w:ind w:left="189" w:hanging="10"/>
      </w:pPr>
      <w:r>
        <w:rPr>
          <w:rFonts w:ascii="Times New Roman" w:eastAsia="Times New Roman" w:hAnsi="Times New Roman" w:cs="Times New Roman"/>
          <w:b/>
          <w:sz w:val="24"/>
        </w:rPr>
        <w:t>Nonstructural Best Management Practice (BMPs)</w:t>
      </w:r>
      <w:r>
        <w:rPr>
          <w:rFonts w:ascii="Times New Roman" w:eastAsia="Times New Roman" w:hAnsi="Times New Roman" w:cs="Times New Roman"/>
          <w:sz w:val="24"/>
        </w:rPr>
        <w:t xml:space="preserve"> - See Best Management Pract</w:t>
      </w:r>
      <w:r>
        <w:rPr>
          <w:rFonts w:ascii="Times New Roman" w:eastAsia="Times New Roman" w:hAnsi="Times New Roman" w:cs="Times New Roman"/>
          <w:sz w:val="24"/>
        </w:rPr>
        <w:t xml:space="preserve">ice (BMP). </w:t>
      </w:r>
    </w:p>
    <w:p w14:paraId="04F479EE" w14:textId="77777777" w:rsidR="00A858DA" w:rsidRDefault="00360CA6">
      <w:pPr>
        <w:spacing w:after="0"/>
        <w:ind w:left="194"/>
      </w:pPr>
      <w:r>
        <w:rPr>
          <w:rFonts w:ascii="Times New Roman" w:eastAsia="Times New Roman" w:hAnsi="Times New Roman" w:cs="Times New Roman"/>
          <w:sz w:val="24"/>
        </w:rPr>
        <w:t xml:space="preserve"> </w:t>
      </w:r>
    </w:p>
    <w:p w14:paraId="31F6400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NOAA</w:t>
      </w:r>
      <w:r>
        <w:rPr>
          <w:rFonts w:ascii="Times New Roman" w:eastAsia="Times New Roman" w:hAnsi="Times New Roman" w:cs="Times New Roman"/>
          <w:sz w:val="24"/>
        </w:rPr>
        <w:t xml:space="preserve"> - National Oceanic and Atmospheric Administration. </w:t>
      </w:r>
    </w:p>
    <w:p w14:paraId="4F043EF2" w14:textId="77777777" w:rsidR="00A858DA" w:rsidRDefault="00360CA6">
      <w:pPr>
        <w:spacing w:after="0"/>
        <w:ind w:left="194"/>
      </w:pPr>
      <w:r>
        <w:rPr>
          <w:rFonts w:ascii="Times New Roman" w:eastAsia="Times New Roman" w:hAnsi="Times New Roman" w:cs="Times New Roman"/>
          <w:sz w:val="24"/>
        </w:rPr>
        <w:t xml:space="preserve"> </w:t>
      </w:r>
    </w:p>
    <w:p w14:paraId="70EFAD01"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NPDES</w:t>
      </w:r>
      <w:r>
        <w:rPr>
          <w:rFonts w:ascii="Times New Roman" w:eastAsia="Times New Roman" w:hAnsi="Times New Roman" w:cs="Times New Roman"/>
          <w:sz w:val="24"/>
        </w:rPr>
        <w:t xml:space="preserve"> - National Pollutant Discharge Elimination System, the Federal government’s system for issuance of permits under the Clean Water Act, which is delegated to DEP in Pennsylvania. </w:t>
      </w:r>
    </w:p>
    <w:p w14:paraId="35CCF4DA" w14:textId="77777777" w:rsidR="00A858DA" w:rsidRDefault="00360CA6">
      <w:pPr>
        <w:spacing w:after="0"/>
        <w:ind w:left="194"/>
      </w:pPr>
      <w:r>
        <w:rPr>
          <w:rFonts w:ascii="Times New Roman" w:eastAsia="Times New Roman" w:hAnsi="Times New Roman" w:cs="Times New Roman"/>
          <w:sz w:val="24"/>
        </w:rPr>
        <w:t xml:space="preserve"> </w:t>
      </w:r>
    </w:p>
    <w:p w14:paraId="12DA21D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NRCS</w:t>
      </w:r>
      <w:r>
        <w:rPr>
          <w:rFonts w:ascii="Times New Roman" w:eastAsia="Times New Roman" w:hAnsi="Times New Roman" w:cs="Times New Roman"/>
          <w:sz w:val="24"/>
        </w:rPr>
        <w:t xml:space="preserve"> – USDA Natural Resources Conservation Service (previously SCS). </w:t>
      </w:r>
    </w:p>
    <w:p w14:paraId="55511C5B" w14:textId="77777777" w:rsidR="00A858DA" w:rsidRDefault="00360CA6">
      <w:pPr>
        <w:spacing w:after="0"/>
        <w:ind w:left="194"/>
      </w:pPr>
      <w:r>
        <w:rPr>
          <w:rFonts w:ascii="Times New Roman" w:eastAsia="Times New Roman" w:hAnsi="Times New Roman" w:cs="Times New Roman"/>
          <w:sz w:val="24"/>
        </w:rPr>
        <w:t xml:space="preserve"> </w:t>
      </w:r>
    </w:p>
    <w:p w14:paraId="23B9B47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Open Channel</w:t>
      </w:r>
      <w:r>
        <w:rPr>
          <w:rFonts w:ascii="Times New Roman" w:eastAsia="Times New Roman" w:hAnsi="Times New Roman" w:cs="Times New Roman"/>
          <w:sz w:val="24"/>
        </w:rPr>
        <w:t xml:space="preserve"> - A drainage element in which stormwater flows with an open surface. Open channels include, but shall not be limited to, natural and man-made drainageways, swales, stre</w:t>
      </w:r>
      <w:r>
        <w:rPr>
          <w:rFonts w:ascii="Times New Roman" w:eastAsia="Times New Roman" w:hAnsi="Times New Roman" w:cs="Times New Roman"/>
          <w:sz w:val="24"/>
        </w:rPr>
        <w:t xml:space="preserve">ams, ditches, canals, and pipes flowing partly full. Open channels may include closed conduits so long as the flow is not under pressure. </w:t>
      </w:r>
    </w:p>
    <w:p w14:paraId="264BFD50" w14:textId="77777777" w:rsidR="00A858DA" w:rsidRDefault="00360CA6">
      <w:pPr>
        <w:spacing w:after="0"/>
        <w:ind w:left="194"/>
      </w:pPr>
      <w:r>
        <w:rPr>
          <w:rFonts w:ascii="Times New Roman" w:eastAsia="Times New Roman" w:hAnsi="Times New Roman" w:cs="Times New Roman"/>
          <w:sz w:val="24"/>
        </w:rPr>
        <w:t xml:space="preserve"> </w:t>
      </w:r>
    </w:p>
    <w:p w14:paraId="4C41AA9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PADEP</w:t>
      </w:r>
      <w:r>
        <w:rPr>
          <w:rFonts w:ascii="Times New Roman" w:eastAsia="Times New Roman" w:hAnsi="Times New Roman" w:cs="Times New Roman"/>
          <w:sz w:val="24"/>
        </w:rPr>
        <w:t xml:space="preserve"> - Pennsylvania Department of Environmental Protection. </w:t>
      </w:r>
    </w:p>
    <w:p w14:paraId="0E3B7752" w14:textId="77777777" w:rsidR="00A858DA" w:rsidRDefault="00360CA6">
      <w:pPr>
        <w:spacing w:after="0"/>
        <w:ind w:left="194"/>
      </w:pPr>
      <w:r>
        <w:rPr>
          <w:rFonts w:ascii="Times New Roman" w:eastAsia="Times New Roman" w:hAnsi="Times New Roman" w:cs="Times New Roman"/>
          <w:sz w:val="24"/>
        </w:rPr>
        <w:t xml:space="preserve"> </w:t>
      </w:r>
    </w:p>
    <w:p w14:paraId="1A5D4B4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Parent Tract </w:t>
      </w:r>
      <w:r>
        <w:rPr>
          <w:rFonts w:ascii="Times New Roman" w:eastAsia="Times New Roman" w:hAnsi="Times New Roman" w:cs="Times New Roman"/>
          <w:sz w:val="24"/>
        </w:rPr>
        <w:t>- The parcel of land from which a land</w:t>
      </w:r>
      <w:r>
        <w:rPr>
          <w:rFonts w:ascii="Times New Roman" w:eastAsia="Times New Roman" w:hAnsi="Times New Roman" w:cs="Times New Roman"/>
          <w:sz w:val="24"/>
        </w:rPr>
        <w:t xml:space="preserve"> development or subdivision originates, determined from the date of municipal adoption of this Ordinance. </w:t>
      </w:r>
    </w:p>
    <w:p w14:paraId="081E7988" w14:textId="77777777" w:rsidR="00A858DA" w:rsidRDefault="00360CA6">
      <w:pPr>
        <w:spacing w:after="0"/>
        <w:ind w:left="194"/>
      </w:pPr>
      <w:r>
        <w:rPr>
          <w:rFonts w:ascii="Times New Roman" w:eastAsia="Times New Roman" w:hAnsi="Times New Roman" w:cs="Times New Roman"/>
          <w:sz w:val="24"/>
        </w:rPr>
        <w:t xml:space="preserve"> </w:t>
      </w:r>
    </w:p>
    <w:p w14:paraId="1428FE7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Peak Discharge</w:t>
      </w:r>
      <w:r>
        <w:rPr>
          <w:rFonts w:ascii="Times New Roman" w:eastAsia="Times New Roman" w:hAnsi="Times New Roman" w:cs="Times New Roman"/>
          <w:sz w:val="24"/>
        </w:rPr>
        <w:t xml:space="preserve"> – The maximum rate of stormwater runoff from a specific storm event. </w:t>
      </w:r>
    </w:p>
    <w:p w14:paraId="03B8086F" w14:textId="77777777" w:rsidR="00A858DA" w:rsidRDefault="00360CA6">
      <w:pPr>
        <w:spacing w:after="0"/>
        <w:ind w:left="194"/>
      </w:pPr>
      <w:r>
        <w:rPr>
          <w:rFonts w:ascii="Times New Roman" w:eastAsia="Times New Roman" w:hAnsi="Times New Roman" w:cs="Times New Roman"/>
          <w:sz w:val="24"/>
        </w:rPr>
        <w:t xml:space="preserve"> </w:t>
      </w:r>
    </w:p>
    <w:p w14:paraId="462849F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PennDOT</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Pennsylvania Department of Transportation. </w:t>
      </w:r>
    </w:p>
    <w:p w14:paraId="12A95E32" w14:textId="77777777" w:rsidR="00A858DA" w:rsidRDefault="00360CA6">
      <w:pPr>
        <w:spacing w:after="0"/>
        <w:ind w:left="194"/>
      </w:pPr>
      <w:r>
        <w:rPr>
          <w:rFonts w:ascii="Times New Roman" w:eastAsia="Times New Roman" w:hAnsi="Times New Roman" w:cs="Times New Roman"/>
          <w:sz w:val="24"/>
        </w:rPr>
        <w:t xml:space="preserve"> </w:t>
      </w:r>
    </w:p>
    <w:p w14:paraId="068F6E1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Pennsylvania Stormwater Best Management Practices Manual (PA BMP Manual)</w:t>
      </w:r>
      <w:r>
        <w:rPr>
          <w:rFonts w:ascii="Times New Roman" w:eastAsia="Times New Roman" w:hAnsi="Times New Roman" w:cs="Times New Roman"/>
          <w:sz w:val="24"/>
        </w:rPr>
        <w:t xml:space="preserve"> - Document Number 363-0300-002 (December 2006, and as subsequently amended). </w:t>
      </w:r>
    </w:p>
    <w:p w14:paraId="47805974"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21F487D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Pervious Area (or Pervious Surface)</w:t>
      </w:r>
      <w:r>
        <w:rPr>
          <w:rFonts w:ascii="Times New Roman" w:eastAsia="Times New Roman" w:hAnsi="Times New Roman" w:cs="Times New Roman"/>
          <w:sz w:val="24"/>
        </w:rPr>
        <w:t xml:space="preserve"> – Any area not defined as impervious. </w:t>
      </w:r>
    </w:p>
    <w:p w14:paraId="3D0C0EA2" w14:textId="77777777" w:rsidR="00A858DA" w:rsidRDefault="00360CA6">
      <w:pPr>
        <w:spacing w:after="0"/>
        <w:ind w:left="194"/>
      </w:pPr>
      <w:r>
        <w:rPr>
          <w:rFonts w:ascii="Times New Roman" w:eastAsia="Times New Roman" w:hAnsi="Times New Roman" w:cs="Times New Roman"/>
          <w:sz w:val="24"/>
        </w:rPr>
        <w:t xml:space="preserve"> </w:t>
      </w:r>
    </w:p>
    <w:p w14:paraId="129A3A4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Pipe</w:t>
      </w:r>
      <w:r>
        <w:rPr>
          <w:rFonts w:ascii="Times New Roman" w:eastAsia="Times New Roman" w:hAnsi="Times New Roman" w:cs="Times New Roman"/>
          <w:sz w:val="24"/>
        </w:rPr>
        <w:t xml:space="preserve"> - A culvert, closed conduit, or similar structure (including appurtenances) that conveys stormwater. </w:t>
      </w:r>
    </w:p>
    <w:p w14:paraId="41BAEFC4" w14:textId="77777777" w:rsidR="00A858DA" w:rsidRDefault="00360CA6">
      <w:pPr>
        <w:spacing w:after="0"/>
        <w:ind w:left="194"/>
      </w:pPr>
      <w:r>
        <w:rPr>
          <w:rFonts w:ascii="Times New Roman" w:eastAsia="Times New Roman" w:hAnsi="Times New Roman" w:cs="Times New Roman"/>
          <w:sz w:val="24"/>
        </w:rPr>
        <w:t xml:space="preserve"> </w:t>
      </w:r>
    </w:p>
    <w:p w14:paraId="3B8D059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Planning Commission</w:t>
      </w:r>
      <w:r>
        <w:rPr>
          <w:rFonts w:ascii="Times New Roman" w:eastAsia="Times New Roman" w:hAnsi="Times New Roman" w:cs="Times New Roman"/>
          <w:sz w:val="24"/>
        </w:rPr>
        <w:t xml:space="preserve"> - The Planning Commission of Marietta Borough. </w:t>
      </w:r>
    </w:p>
    <w:p w14:paraId="2C1C9ECB" w14:textId="77777777" w:rsidR="00A858DA" w:rsidRDefault="00360CA6">
      <w:pPr>
        <w:spacing w:after="0"/>
        <w:ind w:left="194"/>
      </w:pPr>
      <w:r>
        <w:rPr>
          <w:rFonts w:ascii="Times New Roman" w:eastAsia="Times New Roman" w:hAnsi="Times New Roman" w:cs="Times New Roman"/>
          <w:sz w:val="24"/>
        </w:rPr>
        <w:t xml:space="preserve"> </w:t>
      </w:r>
    </w:p>
    <w:p w14:paraId="61048DE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Plans</w:t>
      </w:r>
      <w:r>
        <w:rPr>
          <w:rFonts w:ascii="Times New Roman" w:eastAsia="Times New Roman" w:hAnsi="Times New Roman" w:cs="Times New Roman"/>
          <w:sz w:val="24"/>
        </w:rPr>
        <w:t xml:space="preserve"> - The SWM and erosion and sediment control plans and narratives. </w:t>
      </w:r>
    </w:p>
    <w:p w14:paraId="06C51E62" w14:textId="77777777" w:rsidR="00A858DA" w:rsidRDefault="00360CA6">
      <w:pPr>
        <w:spacing w:after="0"/>
        <w:ind w:left="194"/>
      </w:pPr>
      <w:r>
        <w:rPr>
          <w:rFonts w:ascii="Times New Roman" w:eastAsia="Times New Roman" w:hAnsi="Times New Roman" w:cs="Times New Roman"/>
          <w:sz w:val="24"/>
        </w:rPr>
        <w:t xml:space="preserve"> </w:t>
      </w:r>
    </w:p>
    <w:p w14:paraId="532B36F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Point Source</w:t>
      </w:r>
      <w:r>
        <w:rPr>
          <w:rFonts w:ascii="Times New Roman" w:eastAsia="Times New Roman" w:hAnsi="Times New Roman" w:cs="Times New Roman"/>
          <w:sz w:val="24"/>
        </w:rPr>
        <w:t xml:space="preserve"> - Any discernible, confined, and discrete Conveyance including, but not limited to, any pipe, ditch, channel, tunnel, or conduit from which stormwater is or may be disch</w:t>
      </w:r>
      <w:r>
        <w:rPr>
          <w:rFonts w:ascii="Times New Roman" w:eastAsia="Times New Roman" w:hAnsi="Times New Roman" w:cs="Times New Roman"/>
          <w:sz w:val="24"/>
        </w:rPr>
        <w:t xml:space="preserve">arged, as defined in State regulations at 25 Pennsylvania Code § 92.1. </w:t>
      </w:r>
    </w:p>
    <w:p w14:paraId="3BE7B53C" w14:textId="77777777" w:rsidR="00A858DA" w:rsidRDefault="00360CA6">
      <w:pPr>
        <w:spacing w:after="0"/>
        <w:ind w:left="194"/>
      </w:pPr>
      <w:r>
        <w:rPr>
          <w:rFonts w:ascii="Times New Roman" w:eastAsia="Times New Roman" w:hAnsi="Times New Roman" w:cs="Times New Roman"/>
          <w:sz w:val="24"/>
        </w:rPr>
        <w:t xml:space="preserve"> </w:t>
      </w:r>
    </w:p>
    <w:p w14:paraId="4320980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Post-construction (Postdevelopment)</w:t>
      </w:r>
      <w:r>
        <w:rPr>
          <w:rFonts w:ascii="Times New Roman" w:eastAsia="Times New Roman" w:hAnsi="Times New Roman" w:cs="Times New Roman"/>
          <w:sz w:val="24"/>
        </w:rPr>
        <w:t xml:space="preserve"> - Period after construction during which Disturbed Areas are stabilized, stormwater controls are in place and functioning, and all proposed improv</w:t>
      </w:r>
      <w:r>
        <w:rPr>
          <w:rFonts w:ascii="Times New Roman" w:eastAsia="Times New Roman" w:hAnsi="Times New Roman" w:cs="Times New Roman"/>
          <w:sz w:val="24"/>
        </w:rPr>
        <w:t xml:space="preserve">ements approved by the Municipality are completed. </w:t>
      </w:r>
    </w:p>
    <w:p w14:paraId="547577EC" w14:textId="77777777" w:rsidR="00A858DA" w:rsidRDefault="00360CA6">
      <w:pPr>
        <w:spacing w:after="0"/>
        <w:ind w:left="194"/>
      </w:pPr>
      <w:r>
        <w:rPr>
          <w:rFonts w:ascii="Times New Roman" w:eastAsia="Times New Roman" w:hAnsi="Times New Roman" w:cs="Times New Roman"/>
          <w:sz w:val="24"/>
        </w:rPr>
        <w:t xml:space="preserve"> </w:t>
      </w:r>
    </w:p>
    <w:p w14:paraId="39866CB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Predevelopment</w:t>
      </w:r>
      <w:r>
        <w:rPr>
          <w:rFonts w:ascii="Times New Roman" w:eastAsia="Times New Roman" w:hAnsi="Times New Roman" w:cs="Times New Roman"/>
          <w:sz w:val="24"/>
        </w:rPr>
        <w:t xml:space="preserve"> </w:t>
      </w:r>
      <w:r>
        <w:rPr>
          <w:rFonts w:ascii="Times New Roman" w:eastAsia="Times New Roman" w:hAnsi="Times New Roman" w:cs="Times New Roman"/>
          <w:b/>
          <w:sz w:val="24"/>
        </w:rPr>
        <w:t>(Pre-construction)</w:t>
      </w:r>
      <w:r>
        <w:rPr>
          <w:rFonts w:ascii="Times New Roman" w:eastAsia="Times New Roman" w:hAnsi="Times New Roman" w:cs="Times New Roman"/>
          <w:sz w:val="24"/>
        </w:rPr>
        <w:t xml:space="preserve"> -Ground cover conditions assumed to exist within the proposed Disturbed Area prior to commencement of the Regulated Activity for the purpose of calculating the Predevel</w:t>
      </w:r>
      <w:r>
        <w:rPr>
          <w:rFonts w:ascii="Times New Roman" w:eastAsia="Times New Roman" w:hAnsi="Times New Roman" w:cs="Times New Roman"/>
          <w:sz w:val="24"/>
        </w:rPr>
        <w:t xml:space="preserve">opment water quality volume, infiltration volume, and peak flow rates as required in this Ordinance. </w:t>
      </w:r>
    </w:p>
    <w:p w14:paraId="75060D29" w14:textId="77777777" w:rsidR="00A858DA" w:rsidRDefault="00360CA6">
      <w:pPr>
        <w:spacing w:after="0"/>
        <w:ind w:left="194"/>
      </w:pPr>
      <w:r>
        <w:rPr>
          <w:rFonts w:ascii="Times New Roman" w:eastAsia="Times New Roman" w:hAnsi="Times New Roman" w:cs="Times New Roman"/>
          <w:sz w:val="24"/>
        </w:rPr>
        <w:t xml:space="preserve"> </w:t>
      </w:r>
    </w:p>
    <w:p w14:paraId="0433C5D3"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Pretreatment</w:t>
      </w:r>
      <w:r>
        <w:rPr>
          <w:rFonts w:ascii="Times New Roman" w:eastAsia="Times New Roman" w:hAnsi="Times New Roman" w:cs="Times New Roman"/>
          <w:sz w:val="24"/>
        </w:rPr>
        <w:t xml:space="preserve"> - Techniques employed in stormwater BMPs to provide storage or filtering, or other methods to trap or remove coarse materials and other pol</w:t>
      </w:r>
      <w:r>
        <w:rPr>
          <w:rFonts w:ascii="Times New Roman" w:eastAsia="Times New Roman" w:hAnsi="Times New Roman" w:cs="Times New Roman"/>
          <w:sz w:val="24"/>
        </w:rPr>
        <w:t xml:space="preserve">lutants before they enter the stormwater system, but may not necessarily be designed to meet the entire water quality volume requirements of this Ordinance. </w:t>
      </w:r>
    </w:p>
    <w:p w14:paraId="5138E0BB" w14:textId="77777777" w:rsidR="00A858DA" w:rsidRDefault="00360CA6">
      <w:pPr>
        <w:spacing w:after="0"/>
        <w:ind w:left="194"/>
      </w:pPr>
      <w:r>
        <w:rPr>
          <w:rFonts w:ascii="Times New Roman" w:eastAsia="Times New Roman" w:hAnsi="Times New Roman" w:cs="Times New Roman"/>
          <w:sz w:val="24"/>
        </w:rPr>
        <w:t xml:space="preserve"> </w:t>
      </w:r>
    </w:p>
    <w:p w14:paraId="0E123EC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Process Wastewater</w:t>
      </w:r>
      <w:r>
        <w:rPr>
          <w:rFonts w:ascii="Times New Roman" w:eastAsia="Times New Roman" w:hAnsi="Times New Roman" w:cs="Times New Roman"/>
          <w:sz w:val="24"/>
        </w:rPr>
        <w:t xml:space="preserve"> - Water that comes in contact with any raw material, product, by-product, or </w:t>
      </w:r>
      <w:r>
        <w:rPr>
          <w:rFonts w:ascii="Times New Roman" w:eastAsia="Times New Roman" w:hAnsi="Times New Roman" w:cs="Times New Roman"/>
          <w:sz w:val="24"/>
        </w:rPr>
        <w:t xml:space="preserve">waste during any production or industrial process. </w:t>
      </w:r>
    </w:p>
    <w:p w14:paraId="6D000248" w14:textId="77777777" w:rsidR="00A858DA" w:rsidRDefault="00360CA6">
      <w:pPr>
        <w:spacing w:after="0"/>
        <w:ind w:left="194"/>
      </w:pPr>
      <w:r>
        <w:rPr>
          <w:rFonts w:ascii="Times New Roman" w:eastAsia="Times New Roman" w:hAnsi="Times New Roman" w:cs="Times New Roman"/>
          <w:sz w:val="24"/>
        </w:rPr>
        <w:t xml:space="preserve"> </w:t>
      </w:r>
    </w:p>
    <w:p w14:paraId="34646CC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Project Site</w:t>
      </w:r>
      <w:r>
        <w:rPr>
          <w:rFonts w:ascii="Times New Roman" w:eastAsia="Times New Roman" w:hAnsi="Times New Roman" w:cs="Times New Roman"/>
          <w:sz w:val="24"/>
        </w:rPr>
        <w:t xml:space="preserve"> – The specific area of land where any regulated activities in the Municipality are planned, conducted, or maintained. </w:t>
      </w:r>
    </w:p>
    <w:p w14:paraId="0BAD17D6" w14:textId="77777777" w:rsidR="00A858DA" w:rsidRDefault="00360CA6">
      <w:pPr>
        <w:spacing w:after="0"/>
        <w:ind w:left="194"/>
      </w:pPr>
      <w:r>
        <w:rPr>
          <w:rFonts w:ascii="Times New Roman" w:eastAsia="Times New Roman" w:hAnsi="Times New Roman" w:cs="Times New Roman"/>
          <w:sz w:val="24"/>
        </w:rPr>
        <w:t xml:space="preserve"> </w:t>
      </w:r>
    </w:p>
    <w:p w14:paraId="0A78198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Proposed Impervious Surface </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r>
        <w:rPr>
          <w:rFonts w:ascii="Times New Roman" w:eastAsia="Times New Roman" w:hAnsi="Times New Roman" w:cs="Times New Roman"/>
          <w:sz w:val="24"/>
        </w:rPr>
        <w:t>All new additional and replacement Imp</w:t>
      </w:r>
      <w:r>
        <w:rPr>
          <w:rFonts w:ascii="Times New Roman" w:eastAsia="Times New Roman" w:hAnsi="Times New Roman" w:cs="Times New Roman"/>
          <w:sz w:val="24"/>
        </w:rPr>
        <w:t xml:space="preserve">ervious Surfaces. </w:t>
      </w:r>
    </w:p>
    <w:p w14:paraId="3C790187" w14:textId="77777777" w:rsidR="00A858DA" w:rsidRDefault="00360CA6">
      <w:pPr>
        <w:spacing w:after="0"/>
        <w:ind w:left="194"/>
      </w:pPr>
      <w:r>
        <w:rPr>
          <w:rFonts w:ascii="Times New Roman" w:eastAsia="Times New Roman" w:hAnsi="Times New Roman" w:cs="Times New Roman"/>
          <w:sz w:val="24"/>
        </w:rPr>
        <w:t xml:space="preserve"> </w:t>
      </w:r>
    </w:p>
    <w:p w14:paraId="093C609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Qualified Professional</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Any person licensed by the Pennsylvania Department of State or otherwise qualified by law to perform the work required by this Ordinance. (See also, Licensed Professional) </w:t>
      </w:r>
    </w:p>
    <w:p w14:paraId="6C51BAA5" w14:textId="77777777" w:rsidR="00A858DA" w:rsidRDefault="00360CA6">
      <w:pPr>
        <w:spacing w:after="0"/>
        <w:ind w:left="194"/>
      </w:pPr>
      <w:r>
        <w:rPr>
          <w:rFonts w:ascii="Times New Roman" w:eastAsia="Times New Roman" w:hAnsi="Times New Roman" w:cs="Times New Roman"/>
          <w:sz w:val="24"/>
        </w:rPr>
        <w:t xml:space="preserve"> </w:t>
      </w:r>
    </w:p>
    <w:p w14:paraId="1672449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Rainfall Intensity</w:t>
      </w:r>
      <w:r>
        <w:rPr>
          <w:rFonts w:ascii="Times New Roman" w:eastAsia="Times New Roman" w:hAnsi="Times New Roman" w:cs="Times New Roman"/>
          <w:sz w:val="24"/>
        </w:rPr>
        <w:t xml:space="preserve"> - The depth of accumulated rainfall per unit of time. </w:t>
      </w:r>
    </w:p>
    <w:p w14:paraId="38BDA653" w14:textId="77777777" w:rsidR="00A858DA" w:rsidRDefault="00360CA6">
      <w:pPr>
        <w:spacing w:after="0"/>
        <w:ind w:left="194"/>
      </w:pPr>
      <w:r>
        <w:rPr>
          <w:rFonts w:ascii="Times New Roman" w:eastAsia="Times New Roman" w:hAnsi="Times New Roman" w:cs="Times New Roman"/>
          <w:sz w:val="24"/>
        </w:rPr>
        <w:t xml:space="preserve"> </w:t>
      </w:r>
    </w:p>
    <w:p w14:paraId="5EA29FB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 xml:space="preserve">Rate </w:t>
      </w:r>
      <w:r>
        <w:rPr>
          <w:rFonts w:ascii="Times New Roman" w:eastAsia="Times New Roman" w:hAnsi="Times New Roman" w:cs="Times New Roman"/>
          <w:b/>
          <w:sz w:val="24"/>
        </w:rPr>
        <w:t>Control</w:t>
      </w:r>
      <w:r>
        <w:rPr>
          <w:rFonts w:ascii="Times New Roman" w:eastAsia="Times New Roman" w:hAnsi="Times New Roman" w:cs="Times New Roman"/>
          <w:sz w:val="24"/>
        </w:rPr>
        <w:t xml:space="preserve"> - SWM controls used to manage the peak flows for the purposes of channel protection and flood mitigation. </w:t>
      </w:r>
    </w:p>
    <w:p w14:paraId="1FD5CFA1" w14:textId="77777777" w:rsidR="00A858DA" w:rsidRDefault="00360CA6">
      <w:pPr>
        <w:spacing w:after="0"/>
        <w:ind w:left="194"/>
      </w:pPr>
      <w:r>
        <w:rPr>
          <w:rFonts w:ascii="Times New Roman" w:eastAsia="Times New Roman" w:hAnsi="Times New Roman" w:cs="Times New Roman"/>
          <w:sz w:val="24"/>
        </w:rPr>
        <w:t xml:space="preserve"> </w:t>
      </w:r>
    </w:p>
    <w:p w14:paraId="688B040A"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Rational Formula (Rational Method)</w:t>
      </w:r>
      <w:r>
        <w:rPr>
          <w:rFonts w:ascii="Times New Roman" w:eastAsia="Times New Roman" w:hAnsi="Times New Roman" w:cs="Times New Roman"/>
          <w:sz w:val="24"/>
        </w:rPr>
        <w:t xml:space="preserve"> - A rainfall-runoff relation used to estimate peak flow. </w:t>
      </w:r>
    </w:p>
    <w:p w14:paraId="3826E872" w14:textId="77777777" w:rsidR="00A858DA" w:rsidRDefault="00360CA6">
      <w:pPr>
        <w:spacing w:after="0"/>
        <w:ind w:left="194"/>
      </w:pPr>
      <w:r>
        <w:rPr>
          <w:rFonts w:ascii="Times New Roman" w:eastAsia="Times New Roman" w:hAnsi="Times New Roman" w:cs="Times New Roman"/>
          <w:sz w:val="24"/>
        </w:rPr>
        <w:t xml:space="preserve"> </w:t>
      </w:r>
    </w:p>
    <w:p w14:paraId="47B03E1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Recharge</w:t>
      </w:r>
      <w:r>
        <w:rPr>
          <w:rFonts w:ascii="Times New Roman" w:eastAsia="Times New Roman" w:hAnsi="Times New Roman" w:cs="Times New Roman"/>
          <w:sz w:val="24"/>
        </w:rPr>
        <w:t xml:space="preserve"> - The replenishment of groundwater </w:t>
      </w:r>
      <w:r>
        <w:rPr>
          <w:rFonts w:ascii="Times New Roman" w:eastAsia="Times New Roman" w:hAnsi="Times New Roman" w:cs="Times New Roman"/>
          <w:sz w:val="24"/>
        </w:rPr>
        <w:t xml:space="preserve">through the infiltration of rainfall, other surface waters, or land application of water or treated wastewater. </w:t>
      </w:r>
    </w:p>
    <w:p w14:paraId="4F4A1E84" w14:textId="77777777" w:rsidR="00A858DA" w:rsidRDefault="00360CA6">
      <w:pPr>
        <w:spacing w:after="0"/>
        <w:ind w:left="194"/>
      </w:pPr>
      <w:r>
        <w:rPr>
          <w:rFonts w:ascii="Times New Roman" w:eastAsia="Times New Roman" w:hAnsi="Times New Roman" w:cs="Times New Roman"/>
          <w:sz w:val="24"/>
        </w:rPr>
        <w:t xml:space="preserve"> </w:t>
      </w:r>
    </w:p>
    <w:p w14:paraId="69818FF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Redevelopment</w:t>
      </w:r>
      <w:r>
        <w:rPr>
          <w:rFonts w:ascii="Times New Roman" w:eastAsia="Times New Roman" w:hAnsi="Times New Roman" w:cs="Times New Roman"/>
          <w:sz w:val="24"/>
        </w:rPr>
        <w:t xml:space="preserve"> - Any Regulated Activity that involves demolition, removal, reconstruction, or replacement of existing Impervious Surface(s).  </w:t>
      </w:r>
    </w:p>
    <w:p w14:paraId="2A7C9A53" w14:textId="77777777" w:rsidR="00A858DA" w:rsidRDefault="00360CA6">
      <w:pPr>
        <w:spacing w:after="0"/>
        <w:ind w:left="194"/>
      </w:pPr>
      <w:r>
        <w:rPr>
          <w:rFonts w:ascii="Times New Roman" w:eastAsia="Times New Roman" w:hAnsi="Times New Roman" w:cs="Times New Roman"/>
          <w:sz w:val="24"/>
        </w:rPr>
        <w:t xml:space="preserve"> </w:t>
      </w:r>
    </w:p>
    <w:p w14:paraId="0939205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Regional Stormwater Management Plan</w:t>
      </w:r>
      <w:r>
        <w:rPr>
          <w:rFonts w:ascii="Times New Roman" w:eastAsia="Times New Roman" w:hAnsi="Times New Roman" w:cs="Times New Roman"/>
          <w:sz w:val="24"/>
        </w:rPr>
        <w:t xml:space="preserve"> - A plan to manage stormwater runoff from an area larger than a single development site. A regional stormwater management plan could include two adjacent parcels, an entire watershed, or some defined area in between. </w:t>
      </w:r>
      <w:r>
        <w:rPr>
          <w:rFonts w:ascii="Times New Roman" w:eastAsia="Times New Roman" w:hAnsi="Times New Roman" w:cs="Times New Roman"/>
          <w:sz w:val="24"/>
        </w:rPr>
        <w:t xml:space="preserve">Regional stormwater management plans can be prepared for new development or as a retrofit to manage runoff from already developed areas. </w:t>
      </w:r>
    </w:p>
    <w:p w14:paraId="6F9AA0AA" w14:textId="77777777" w:rsidR="00A858DA" w:rsidRDefault="00360CA6">
      <w:pPr>
        <w:spacing w:after="0"/>
        <w:ind w:left="194"/>
      </w:pPr>
      <w:r>
        <w:rPr>
          <w:rFonts w:ascii="Times New Roman" w:eastAsia="Times New Roman" w:hAnsi="Times New Roman" w:cs="Times New Roman"/>
          <w:sz w:val="24"/>
        </w:rPr>
        <w:t xml:space="preserve"> </w:t>
      </w:r>
    </w:p>
    <w:p w14:paraId="1A128BA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Regulated Activities</w:t>
      </w:r>
      <w:r>
        <w:rPr>
          <w:rFonts w:ascii="Times New Roman" w:eastAsia="Times New Roman" w:hAnsi="Times New Roman" w:cs="Times New Roman"/>
          <w:sz w:val="24"/>
        </w:rPr>
        <w:t xml:space="preserve"> – Any earth disturbance activities or any activities that involve the alteration or development</w:t>
      </w:r>
      <w:r>
        <w:rPr>
          <w:rFonts w:ascii="Times New Roman" w:eastAsia="Times New Roman" w:hAnsi="Times New Roman" w:cs="Times New Roman"/>
          <w:sz w:val="24"/>
        </w:rPr>
        <w:t xml:space="preserve"> of land in a manner that may affect stormwater runoff. </w:t>
      </w:r>
    </w:p>
    <w:p w14:paraId="54843CBD" w14:textId="77777777" w:rsidR="00A858DA" w:rsidRDefault="00360CA6">
      <w:pPr>
        <w:spacing w:after="0"/>
        <w:ind w:left="194"/>
      </w:pPr>
      <w:r>
        <w:rPr>
          <w:rFonts w:ascii="Times New Roman" w:eastAsia="Times New Roman" w:hAnsi="Times New Roman" w:cs="Times New Roman"/>
          <w:sz w:val="24"/>
        </w:rPr>
        <w:t xml:space="preserve"> </w:t>
      </w:r>
    </w:p>
    <w:p w14:paraId="701B0BE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Regulated Earth Disturbance Activity</w:t>
      </w:r>
      <w:r>
        <w:rPr>
          <w:rFonts w:ascii="Times New Roman" w:eastAsia="Times New Roman" w:hAnsi="Times New Roman" w:cs="Times New Roman"/>
          <w:sz w:val="24"/>
        </w:rPr>
        <w:t xml:space="preserve"> – Activity involving earth disturbance subject to regulation under 25 Pa. Code 92, 25 Pa. Code 102, or the Clean Streams Law. </w:t>
      </w:r>
    </w:p>
    <w:p w14:paraId="58A496AD" w14:textId="77777777" w:rsidR="00A858DA" w:rsidRDefault="00360CA6">
      <w:pPr>
        <w:spacing w:after="0"/>
        <w:ind w:left="194"/>
      </w:pPr>
      <w:r>
        <w:rPr>
          <w:rFonts w:ascii="Times New Roman" w:eastAsia="Times New Roman" w:hAnsi="Times New Roman" w:cs="Times New Roman"/>
          <w:sz w:val="24"/>
        </w:rPr>
        <w:t xml:space="preserve"> </w:t>
      </w:r>
    </w:p>
    <w:p w14:paraId="3D354B2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Regulated Impervious Surface</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Proposed impervious surface as part of a current proposed activity and all existing impervious surfaces installed after </w:t>
      </w:r>
      <w:r>
        <w:rPr>
          <w:rFonts w:ascii="Times New Roman" w:eastAsia="Times New Roman" w:hAnsi="Times New Roman" w:cs="Times New Roman"/>
          <w:sz w:val="24"/>
          <w:shd w:val="clear" w:color="auto" w:fill="FFFF00"/>
        </w:rPr>
        <w:t>___________________, 2022,</w:t>
      </w:r>
      <w:r>
        <w:rPr>
          <w:rFonts w:ascii="Times New Roman" w:eastAsia="Times New Roman" w:hAnsi="Times New Roman" w:cs="Times New Roman"/>
          <w:sz w:val="24"/>
        </w:rPr>
        <w:t xml:space="preserve"> as part of previous activity. </w:t>
      </w:r>
    </w:p>
    <w:p w14:paraId="40901A7D" w14:textId="77777777" w:rsidR="00A858DA" w:rsidRDefault="00360CA6">
      <w:pPr>
        <w:spacing w:after="0"/>
        <w:ind w:left="194"/>
      </w:pPr>
      <w:r>
        <w:rPr>
          <w:rFonts w:ascii="Times New Roman" w:eastAsia="Times New Roman" w:hAnsi="Times New Roman" w:cs="Times New Roman"/>
          <w:sz w:val="24"/>
        </w:rPr>
        <w:t xml:space="preserve"> </w:t>
      </w:r>
    </w:p>
    <w:p w14:paraId="7354FDA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Release Rate</w:t>
      </w:r>
      <w:r>
        <w:rPr>
          <w:rFonts w:ascii="Times New Roman" w:eastAsia="Times New Roman" w:hAnsi="Times New Roman" w:cs="Times New Roman"/>
          <w:sz w:val="24"/>
        </w:rPr>
        <w:t xml:space="preserve"> - For a specific design storm or list of design storms, the per</w:t>
      </w:r>
      <w:r>
        <w:rPr>
          <w:rFonts w:ascii="Times New Roman" w:eastAsia="Times New Roman" w:hAnsi="Times New Roman" w:cs="Times New Roman"/>
          <w:sz w:val="24"/>
        </w:rPr>
        <w:t xml:space="preserve">centage of peak flow rate for existing conditions which may not be exceeded for the proposed conditions. </w:t>
      </w:r>
    </w:p>
    <w:p w14:paraId="1E94047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Release Rate Map</w:t>
      </w:r>
      <w:r>
        <w:rPr>
          <w:rFonts w:ascii="Times New Roman" w:eastAsia="Times New Roman" w:hAnsi="Times New Roman" w:cs="Times New Roman"/>
          <w:sz w:val="24"/>
        </w:rPr>
        <w:t xml:space="preserve"> - A graphical representation of the release rates for a specific area. </w:t>
      </w:r>
    </w:p>
    <w:p w14:paraId="2F7C8C45" w14:textId="77777777" w:rsidR="00A858DA" w:rsidRDefault="00360CA6">
      <w:pPr>
        <w:spacing w:after="0"/>
        <w:ind w:left="194"/>
      </w:pPr>
      <w:r>
        <w:rPr>
          <w:rFonts w:ascii="Times New Roman" w:eastAsia="Times New Roman" w:hAnsi="Times New Roman" w:cs="Times New Roman"/>
          <w:sz w:val="24"/>
        </w:rPr>
        <w:t xml:space="preserve"> </w:t>
      </w:r>
    </w:p>
    <w:p w14:paraId="581E05A3"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Retention (or To Retain)</w:t>
      </w:r>
      <w:r>
        <w:rPr>
          <w:rFonts w:ascii="Times New Roman" w:eastAsia="Times New Roman" w:hAnsi="Times New Roman" w:cs="Times New Roman"/>
          <w:sz w:val="24"/>
        </w:rPr>
        <w:t xml:space="preserve"> - The prevention of direct dischar</w:t>
      </w:r>
      <w:r>
        <w:rPr>
          <w:rFonts w:ascii="Times New Roman" w:eastAsia="Times New Roman" w:hAnsi="Times New Roman" w:cs="Times New Roman"/>
          <w:sz w:val="24"/>
        </w:rPr>
        <w:t>ge of stormwater runoff into surface waters or water bodies during or after a storm event by permanent containment in a pond or depression; examples include systems which discharge by percolation to groundwater, exfiltration, and/or evaporation processes a</w:t>
      </w:r>
      <w:r>
        <w:rPr>
          <w:rFonts w:ascii="Times New Roman" w:eastAsia="Times New Roman" w:hAnsi="Times New Roman" w:cs="Times New Roman"/>
          <w:sz w:val="24"/>
        </w:rPr>
        <w:t xml:space="preserve">nd which generally have residence times of less than three (3) days. </w:t>
      </w:r>
    </w:p>
    <w:p w14:paraId="12CB1E80" w14:textId="77777777" w:rsidR="00A858DA" w:rsidRDefault="00360CA6">
      <w:pPr>
        <w:spacing w:after="0"/>
        <w:ind w:left="194"/>
      </w:pPr>
      <w:r>
        <w:rPr>
          <w:rFonts w:ascii="Times New Roman" w:eastAsia="Times New Roman" w:hAnsi="Times New Roman" w:cs="Times New Roman"/>
          <w:sz w:val="24"/>
        </w:rPr>
        <w:t xml:space="preserve"> </w:t>
      </w:r>
    </w:p>
    <w:p w14:paraId="155DD7A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Retention Basin</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An impoundment that is designed to temporarily detain a certain amount of stormwater from a catchment area and which may be designed to permanently retain stormwater runoff from the catchment area; retention basins always contain water. </w:t>
      </w:r>
    </w:p>
    <w:p w14:paraId="4C265876" w14:textId="77777777" w:rsidR="00A858DA" w:rsidRDefault="00360CA6">
      <w:pPr>
        <w:spacing w:after="0"/>
        <w:ind w:left="194"/>
      </w:pPr>
      <w:r>
        <w:rPr>
          <w:rFonts w:ascii="Times New Roman" w:eastAsia="Times New Roman" w:hAnsi="Times New Roman" w:cs="Times New Roman"/>
          <w:sz w:val="24"/>
        </w:rPr>
        <w:t xml:space="preserve"> </w:t>
      </w:r>
    </w:p>
    <w:p w14:paraId="761C954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Retention Volume</w:t>
      </w:r>
      <w:r>
        <w:rPr>
          <w:rFonts w:ascii="Times New Roman" w:eastAsia="Times New Roman" w:hAnsi="Times New Roman" w:cs="Times New Roman"/>
          <w:b/>
          <w:sz w:val="24"/>
        </w:rPr>
        <w:t>/Removed Runoff</w:t>
      </w:r>
      <w:r>
        <w:rPr>
          <w:rFonts w:ascii="Times New Roman" w:eastAsia="Times New Roman" w:hAnsi="Times New Roman" w:cs="Times New Roman"/>
          <w:sz w:val="24"/>
        </w:rPr>
        <w:t xml:space="preserve"> – The volume of runoff that is captured and not released directly into the surface waters of this Commonwealth during or after a storm event. </w:t>
      </w:r>
    </w:p>
    <w:p w14:paraId="4198EDDD" w14:textId="77777777" w:rsidR="00A858DA" w:rsidRDefault="00360CA6">
      <w:pPr>
        <w:spacing w:after="0"/>
        <w:ind w:left="194"/>
      </w:pPr>
      <w:r>
        <w:rPr>
          <w:rFonts w:ascii="Times New Roman" w:eastAsia="Times New Roman" w:hAnsi="Times New Roman" w:cs="Times New Roman"/>
          <w:sz w:val="24"/>
        </w:rPr>
        <w:t xml:space="preserve"> </w:t>
      </w:r>
    </w:p>
    <w:p w14:paraId="22E9FBF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Return Period</w:t>
      </w:r>
      <w:r>
        <w:rPr>
          <w:rFonts w:ascii="Times New Roman" w:eastAsia="Times New Roman" w:hAnsi="Times New Roman" w:cs="Times New Roman"/>
          <w:sz w:val="24"/>
        </w:rPr>
        <w:t xml:space="preserve"> – The average interval, in years, within which a storm event of a given magnitude</w:t>
      </w:r>
      <w:r>
        <w:rPr>
          <w:rFonts w:ascii="Times New Roman" w:eastAsia="Times New Roman" w:hAnsi="Times New Roman" w:cs="Times New Roman"/>
          <w:sz w:val="24"/>
        </w:rPr>
        <w:t xml:space="preserve"> can be expected to occur one time.  For example, the 25-year return period rainfall would be expected to occur on average once every 25 years; or stated in another way, the probability of a 25-year storm occurring in any one year is 0.04 (i.e., a 4% chanc</w:t>
      </w:r>
      <w:r>
        <w:rPr>
          <w:rFonts w:ascii="Times New Roman" w:eastAsia="Times New Roman" w:hAnsi="Times New Roman" w:cs="Times New Roman"/>
          <w:sz w:val="24"/>
        </w:rPr>
        <w:t xml:space="preserve">e). </w:t>
      </w:r>
    </w:p>
    <w:p w14:paraId="05752EC5" w14:textId="77777777" w:rsidR="00A858DA" w:rsidRDefault="00360CA6">
      <w:pPr>
        <w:spacing w:after="0"/>
        <w:ind w:left="194"/>
      </w:pPr>
      <w:r>
        <w:rPr>
          <w:rFonts w:ascii="Times New Roman" w:eastAsia="Times New Roman" w:hAnsi="Times New Roman" w:cs="Times New Roman"/>
          <w:sz w:val="24"/>
        </w:rPr>
        <w:t xml:space="preserve"> </w:t>
      </w:r>
    </w:p>
    <w:p w14:paraId="7B8FF9D4"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Riparian</w:t>
      </w:r>
      <w:r>
        <w:rPr>
          <w:rFonts w:ascii="Times New Roman" w:eastAsia="Times New Roman" w:hAnsi="Times New Roman" w:cs="Times New Roman"/>
          <w:sz w:val="24"/>
        </w:rPr>
        <w:t xml:space="preserve"> - Pertaining to anything connected with or immediately adjacent to the banks of a stream or other body of water. </w:t>
      </w:r>
    </w:p>
    <w:p w14:paraId="5D70380B" w14:textId="77777777" w:rsidR="00A858DA" w:rsidRDefault="00360CA6">
      <w:pPr>
        <w:spacing w:after="0"/>
        <w:ind w:left="194"/>
      </w:pPr>
      <w:r>
        <w:rPr>
          <w:rFonts w:ascii="Times New Roman" w:eastAsia="Times New Roman" w:hAnsi="Times New Roman" w:cs="Times New Roman"/>
          <w:sz w:val="24"/>
        </w:rPr>
        <w:t xml:space="preserve"> </w:t>
      </w:r>
    </w:p>
    <w:p w14:paraId="3522EBE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Riparian Buffer</w:t>
      </w:r>
      <w:r>
        <w:rPr>
          <w:rFonts w:ascii="Times New Roman" w:eastAsia="Times New Roman" w:hAnsi="Times New Roman" w:cs="Times New Roman"/>
          <w:sz w:val="24"/>
        </w:rPr>
        <w:t xml:space="preserve"> – A permanent area of trees and shrubs located adjacent to streams, lakes, ponds and wetlands. </w:t>
      </w:r>
    </w:p>
    <w:p w14:paraId="17C15BC2" w14:textId="77777777" w:rsidR="00A858DA" w:rsidRDefault="00360CA6">
      <w:pPr>
        <w:spacing w:after="0"/>
        <w:ind w:left="194"/>
      </w:pPr>
      <w:r>
        <w:rPr>
          <w:rFonts w:ascii="Times New Roman" w:eastAsia="Times New Roman" w:hAnsi="Times New Roman" w:cs="Times New Roman"/>
          <w:sz w:val="24"/>
        </w:rPr>
        <w:t xml:space="preserve"> </w:t>
      </w:r>
    </w:p>
    <w:p w14:paraId="6FE9DC9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Riparian C</w:t>
      </w:r>
      <w:r>
        <w:rPr>
          <w:rFonts w:ascii="Times New Roman" w:eastAsia="Times New Roman" w:hAnsi="Times New Roman" w:cs="Times New Roman"/>
          <w:b/>
          <w:sz w:val="24"/>
        </w:rPr>
        <w:t>orridor</w:t>
      </w:r>
      <w:r>
        <w:rPr>
          <w:rFonts w:ascii="Times New Roman" w:eastAsia="Times New Roman" w:hAnsi="Times New Roman" w:cs="Times New Roman"/>
          <w:sz w:val="24"/>
        </w:rPr>
        <w:t xml:space="preserve"> - A narrow strip of land, centered on a stream or river that includes the floodplain as well as related riparian habitats adjacent to the floodplain. </w:t>
      </w:r>
    </w:p>
    <w:p w14:paraId="79C0991E" w14:textId="77777777" w:rsidR="00A858DA" w:rsidRDefault="00360CA6">
      <w:pPr>
        <w:spacing w:after="0"/>
        <w:ind w:left="194"/>
      </w:pPr>
      <w:r>
        <w:rPr>
          <w:rFonts w:ascii="Times New Roman" w:eastAsia="Times New Roman" w:hAnsi="Times New Roman" w:cs="Times New Roman"/>
          <w:sz w:val="24"/>
        </w:rPr>
        <w:t xml:space="preserve"> </w:t>
      </w:r>
    </w:p>
    <w:p w14:paraId="6CBF154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Runoff</w:t>
      </w:r>
      <w:r>
        <w:rPr>
          <w:rFonts w:ascii="Times New Roman" w:eastAsia="Times New Roman" w:hAnsi="Times New Roman" w:cs="Times New Roman"/>
          <w:sz w:val="24"/>
        </w:rPr>
        <w:t xml:space="preserve"> – Any part of precipitation that flows over the land. </w:t>
      </w:r>
    </w:p>
    <w:p w14:paraId="79A0F91F" w14:textId="77777777" w:rsidR="00A858DA" w:rsidRDefault="00360CA6">
      <w:pPr>
        <w:spacing w:after="0"/>
        <w:ind w:left="194"/>
      </w:pPr>
      <w:r>
        <w:rPr>
          <w:rFonts w:ascii="Times New Roman" w:eastAsia="Times New Roman" w:hAnsi="Times New Roman" w:cs="Times New Roman"/>
          <w:sz w:val="24"/>
        </w:rPr>
        <w:t xml:space="preserve"> </w:t>
      </w:r>
    </w:p>
    <w:p w14:paraId="2F82057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SALDO</w:t>
      </w:r>
      <w:r>
        <w:rPr>
          <w:rFonts w:ascii="Times New Roman" w:eastAsia="Times New Roman" w:hAnsi="Times New Roman" w:cs="Times New Roman"/>
          <w:sz w:val="24"/>
        </w:rPr>
        <w:t xml:space="preserve"> - See Subdivision and Lan</w:t>
      </w:r>
      <w:r>
        <w:rPr>
          <w:rFonts w:ascii="Times New Roman" w:eastAsia="Times New Roman" w:hAnsi="Times New Roman" w:cs="Times New Roman"/>
          <w:sz w:val="24"/>
        </w:rPr>
        <w:t xml:space="preserve">d Development Ordinance. </w:t>
      </w:r>
    </w:p>
    <w:p w14:paraId="2A193D31" w14:textId="77777777" w:rsidR="00A858DA" w:rsidRDefault="00360CA6">
      <w:pPr>
        <w:spacing w:after="0"/>
        <w:ind w:left="194"/>
      </w:pPr>
      <w:r>
        <w:rPr>
          <w:rFonts w:ascii="Times New Roman" w:eastAsia="Times New Roman" w:hAnsi="Times New Roman" w:cs="Times New Roman"/>
          <w:sz w:val="24"/>
        </w:rPr>
        <w:t xml:space="preserve"> </w:t>
      </w:r>
    </w:p>
    <w:p w14:paraId="254D3DC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SCS</w:t>
      </w:r>
      <w:r>
        <w:rPr>
          <w:rFonts w:ascii="Times New Roman" w:eastAsia="Times New Roman" w:hAnsi="Times New Roman" w:cs="Times New Roman"/>
          <w:sz w:val="24"/>
        </w:rPr>
        <w:t xml:space="preserve"> - Soil Conservation Service, now known as the Natural Resources Conservation Service. </w:t>
      </w:r>
    </w:p>
    <w:p w14:paraId="1F48690B" w14:textId="77777777" w:rsidR="00A858DA" w:rsidRDefault="00360CA6">
      <w:pPr>
        <w:spacing w:after="0"/>
        <w:ind w:left="194"/>
      </w:pPr>
      <w:r>
        <w:rPr>
          <w:rFonts w:ascii="Times New Roman" w:eastAsia="Times New Roman" w:hAnsi="Times New Roman" w:cs="Times New Roman"/>
          <w:sz w:val="24"/>
        </w:rPr>
        <w:t xml:space="preserve"> </w:t>
      </w:r>
    </w:p>
    <w:p w14:paraId="37F28BB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Sediment</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Soils or other materials transported by surface water as a product of erosion. </w:t>
      </w:r>
    </w:p>
    <w:p w14:paraId="6EE782BC" w14:textId="77777777" w:rsidR="00A858DA" w:rsidRDefault="00360CA6">
      <w:pPr>
        <w:spacing w:after="0"/>
        <w:ind w:left="194"/>
      </w:pPr>
      <w:r>
        <w:rPr>
          <w:rFonts w:ascii="Times New Roman" w:eastAsia="Times New Roman" w:hAnsi="Times New Roman" w:cs="Times New Roman"/>
          <w:sz w:val="24"/>
        </w:rPr>
        <w:t xml:space="preserve"> </w:t>
      </w:r>
    </w:p>
    <w:p w14:paraId="428F658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Sediment Basin</w:t>
      </w:r>
      <w:r>
        <w:rPr>
          <w:rFonts w:ascii="Times New Roman" w:eastAsia="Times New Roman" w:hAnsi="Times New Roman" w:cs="Times New Roman"/>
          <w:sz w:val="24"/>
        </w:rPr>
        <w:t xml:space="preserve"> - A barrier, dam, retention or detention basin located and designed to retain rock, sand, gravel, silt, or other material transported by water. </w:t>
      </w:r>
    </w:p>
    <w:p w14:paraId="1236B002" w14:textId="77777777" w:rsidR="00A858DA" w:rsidRDefault="00360CA6">
      <w:pPr>
        <w:spacing w:after="0"/>
        <w:ind w:left="194"/>
      </w:pPr>
      <w:r>
        <w:rPr>
          <w:rFonts w:ascii="Times New Roman" w:eastAsia="Times New Roman" w:hAnsi="Times New Roman" w:cs="Times New Roman"/>
          <w:sz w:val="24"/>
        </w:rPr>
        <w:t xml:space="preserve"> </w:t>
      </w:r>
    </w:p>
    <w:p w14:paraId="570AE68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Sediment Pol</w:t>
      </w:r>
      <w:r>
        <w:rPr>
          <w:rFonts w:ascii="Times New Roman" w:eastAsia="Times New Roman" w:hAnsi="Times New Roman" w:cs="Times New Roman"/>
          <w:b/>
          <w:sz w:val="24"/>
        </w:rPr>
        <w:t>lution</w:t>
      </w:r>
      <w:r>
        <w:rPr>
          <w:rFonts w:ascii="Times New Roman" w:eastAsia="Times New Roman" w:hAnsi="Times New Roman" w:cs="Times New Roman"/>
          <w:sz w:val="24"/>
        </w:rPr>
        <w:t xml:space="preserve"> - The placement, discharge or any other introduction of sediment into the waters of the commonwealth occurring from the failure to design, construct, implement or maintain control measures and control facilities in accordance with the requirements o</w:t>
      </w:r>
      <w:r>
        <w:rPr>
          <w:rFonts w:ascii="Times New Roman" w:eastAsia="Times New Roman" w:hAnsi="Times New Roman" w:cs="Times New Roman"/>
          <w:sz w:val="24"/>
        </w:rPr>
        <w:t xml:space="preserve">f this chapter. </w:t>
      </w:r>
    </w:p>
    <w:p w14:paraId="583AFD3F" w14:textId="77777777" w:rsidR="00A858DA" w:rsidRDefault="00360CA6">
      <w:pPr>
        <w:spacing w:after="0"/>
        <w:ind w:left="194"/>
      </w:pPr>
      <w:r>
        <w:rPr>
          <w:rFonts w:ascii="Times New Roman" w:eastAsia="Times New Roman" w:hAnsi="Times New Roman" w:cs="Times New Roman"/>
          <w:sz w:val="24"/>
        </w:rPr>
        <w:t xml:space="preserve"> </w:t>
      </w:r>
    </w:p>
    <w:p w14:paraId="6A122DC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Sedimentation -</w:t>
      </w:r>
      <w:r>
        <w:rPr>
          <w:rFonts w:ascii="Times New Roman" w:eastAsia="Times New Roman" w:hAnsi="Times New Roman" w:cs="Times New Roman"/>
          <w:sz w:val="24"/>
        </w:rPr>
        <w:t xml:space="preserve"> The action or process of forming or depositing sediment in waters of this commonwealth. </w:t>
      </w:r>
    </w:p>
    <w:p w14:paraId="5674227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Seepage Pit/Seepage Trench</w:t>
      </w:r>
      <w:r>
        <w:rPr>
          <w:rFonts w:ascii="Times New Roman" w:eastAsia="Times New Roman" w:hAnsi="Times New Roman" w:cs="Times New Roman"/>
          <w:sz w:val="24"/>
        </w:rPr>
        <w:t xml:space="preserve"> - An area of excavated earth filled with loose stone or similar coarse material, into which surface water</w:t>
      </w:r>
      <w:r>
        <w:rPr>
          <w:rFonts w:ascii="Times New Roman" w:eastAsia="Times New Roman" w:hAnsi="Times New Roman" w:cs="Times New Roman"/>
          <w:sz w:val="24"/>
        </w:rPr>
        <w:t xml:space="preserve"> is directed for infiltration into the ground. </w:t>
      </w:r>
    </w:p>
    <w:p w14:paraId="405ACE8D" w14:textId="77777777" w:rsidR="00A858DA" w:rsidRDefault="00360CA6">
      <w:pPr>
        <w:spacing w:after="0"/>
        <w:ind w:left="194"/>
      </w:pPr>
      <w:r>
        <w:rPr>
          <w:rFonts w:ascii="Times New Roman" w:eastAsia="Times New Roman" w:hAnsi="Times New Roman" w:cs="Times New Roman"/>
          <w:sz w:val="24"/>
        </w:rPr>
        <w:t xml:space="preserve"> </w:t>
      </w:r>
    </w:p>
    <w:p w14:paraId="76B2CE3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Semi-Impervious/Semipervious Surface</w:t>
      </w:r>
      <w:r>
        <w:rPr>
          <w:rFonts w:ascii="Times New Roman" w:eastAsia="Times New Roman" w:hAnsi="Times New Roman" w:cs="Times New Roman"/>
          <w:sz w:val="24"/>
        </w:rPr>
        <w:t xml:space="preserve"> - A surface which prevents some infiltration of water into the ground. </w:t>
      </w:r>
    </w:p>
    <w:p w14:paraId="449DE966" w14:textId="77777777" w:rsidR="00A858DA" w:rsidRDefault="00360CA6">
      <w:pPr>
        <w:spacing w:after="0"/>
        <w:ind w:left="194"/>
      </w:pPr>
      <w:r>
        <w:rPr>
          <w:rFonts w:ascii="Times New Roman" w:eastAsia="Times New Roman" w:hAnsi="Times New Roman" w:cs="Times New Roman"/>
          <w:sz w:val="24"/>
        </w:rPr>
        <w:t xml:space="preserve"> </w:t>
      </w:r>
    </w:p>
    <w:p w14:paraId="790FCA97"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Separate Storm Sewer System</w:t>
      </w:r>
      <w:r>
        <w:rPr>
          <w:rFonts w:ascii="Times New Roman" w:eastAsia="Times New Roman" w:hAnsi="Times New Roman" w:cs="Times New Roman"/>
          <w:sz w:val="24"/>
        </w:rPr>
        <w:t xml:space="preserve"> – </w:t>
      </w:r>
      <w:r>
        <w:rPr>
          <w:rFonts w:ascii="Times New Roman" w:eastAsia="Times New Roman" w:hAnsi="Times New Roman" w:cs="Times New Roman"/>
          <w:sz w:val="24"/>
        </w:rPr>
        <w:t xml:space="preserve">See Municipal Separate Storm Sewer and Municipal Separate Storm Sewer System. </w:t>
      </w:r>
    </w:p>
    <w:p w14:paraId="6DDBE934" w14:textId="77777777" w:rsidR="00A858DA" w:rsidRDefault="00360CA6">
      <w:pPr>
        <w:spacing w:after="0"/>
        <w:ind w:left="194"/>
      </w:pPr>
      <w:r>
        <w:rPr>
          <w:rFonts w:ascii="Times New Roman" w:eastAsia="Times New Roman" w:hAnsi="Times New Roman" w:cs="Times New Roman"/>
          <w:sz w:val="24"/>
        </w:rPr>
        <w:t xml:space="preserve"> </w:t>
      </w:r>
    </w:p>
    <w:p w14:paraId="288E74E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Sheet Flow</w:t>
      </w:r>
      <w:r>
        <w:rPr>
          <w:rFonts w:ascii="Times New Roman" w:eastAsia="Times New Roman" w:hAnsi="Times New Roman" w:cs="Times New Roman"/>
          <w:sz w:val="24"/>
        </w:rPr>
        <w:t xml:space="preserve"> - A flow process associated with broad, shallow water movement on sloping ground surfaces that is not channelized or concentrated. </w:t>
      </w:r>
    </w:p>
    <w:p w14:paraId="7C27122F" w14:textId="77777777" w:rsidR="00A858DA" w:rsidRDefault="00360CA6">
      <w:pPr>
        <w:spacing w:after="0"/>
        <w:ind w:left="194"/>
      </w:pPr>
      <w:r>
        <w:rPr>
          <w:rFonts w:ascii="Times New Roman" w:eastAsia="Times New Roman" w:hAnsi="Times New Roman" w:cs="Times New Roman"/>
          <w:sz w:val="24"/>
        </w:rPr>
        <w:t xml:space="preserve"> </w:t>
      </w:r>
    </w:p>
    <w:p w14:paraId="01F1A09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Site</w:t>
      </w:r>
      <w:r>
        <w:rPr>
          <w:rFonts w:ascii="Times New Roman" w:eastAsia="Times New Roman" w:hAnsi="Times New Roman" w:cs="Times New Roman"/>
          <w:sz w:val="24"/>
        </w:rPr>
        <w:t xml:space="preserve"> - Total area of land in t</w:t>
      </w:r>
      <w:r>
        <w:rPr>
          <w:rFonts w:ascii="Times New Roman" w:eastAsia="Times New Roman" w:hAnsi="Times New Roman" w:cs="Times New Roman"/>
          <w:sz w:val="24"/>
        </w:rPr>
        <w:t xml:space="preserve">he Municipality where any proposed Regulated Activity, as defined in this Ordinance, is planned, conducted, or maintained or that is otherwise impacted by the Regulated Activity. </w:t>
      </w:r>
    </w:p>
    <w:p w14:paraId="2DAAA317" w14:textId="77777777" w:rsidR="00A858DA" w:rsidRDefault="00360CA6">
      <w:pPr>
        <w:spacing w:after="0"/>
        <w:ind w:left="194"/>
      </w:pPr>
      <w:r>
        <w:rPr>
          <w:rFonts w:ascii="Times New Roman" w:eastAsia="Times New Roman" w:hAnsi="Times New Roman" w:cs="Times New Roman"/>
          <w:sz w:val="24"/>
        </w:rPr>
        <w:t xml:space="preserve"> </w:t>
      </w:r>
    </w:p>
    <w:p w14:paraId="063F61D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Small Project</w:t>
      </w:r>
      <w:r>
        <w:rPr>
          <w:rFonts w:ascii="Times New Roman" w:eastAsia="Times New Roman" w:hAnsi="Times New Roman" w:cs="Times New Roman"/>
          <w:sz w:val="24"/>
        </w:rPr>
        <w:t xml:space="preserve"> - Regulated activities that, measured on a cumulative basis,</w:t>
      </w:r>
      <w:r>
        <w:rPr>
          <w:rFonts w:ascii="Times New Roman" w:eastAsia="Times New Roman" w:hAnsi="Times New Roman" w:cs="Times New Roman"/>
          <w:sz w:val="24"/>
        </w:rPr>
        <w:t xml:space="preserve"> create new impervious areas of more than 1,000 square feet and less than 5,000 square feet or involve earth disturbance </w:t>
      </w:r>
      <w:r>
        <w:rPr>
          <w:rFonts w:ascii="Times New Roman" w:eastAsia="Times New Roman" w:hAnsi="Times New Roman" w:cs="Times New Roman"/>
          <w:sz w:val="24"/>
        </w:rPr>
        <w:lastRenderedPageBreak/>
        <w:t xml:space="preserve">activity of an area less than 5,000 square feet and do not involve the alteration of stormwater facilities or watercourses. </w:t>
      </w:r>
    </w:p>
    <w:p w14:paraId="4899D764" w14:textId="77777777" w:rsidR="00A858DA" w:rsidRDefault="00360CA6">
      <w:pPr>
        <w:spacing w:after="0"/>
        <w:ind w:left="194"/>
      </w:pPr>
      <w:r>
        <w:rPr>
          <w:rFonts w:ascii="Times New Roman" w:eastAsia="Times New Roman" w:hAnsi="Times New Roman" w:cs="Times New Roman"/>
          <w:sz w:val="24"/>
        </w:rPr>
        <w:t xml:space="preserve"> </w:t>
      </w:r>
    </w:p>
    <w:p w14:paraId="50E8E01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Small St</w:t>
      </w:r>
      <w:r>
        <w:rPr>
          <w:rFonts w:ascii="Times New Roman" w:eastAsia="Times New Roman" w:hAnsi="Times New Roman" w:cs="Times New Roman"/>
          <w:b/>
          <w:sz w:val="24"/>
        </w:rPr>
        <w:t>orm Event</w:t>
      </w:r>
      <w:r>
        <w:rPr>
          <w:rFonts w:ascii="Times New Roman" w:eastAsia="Times New Roman" w:hAnsi="Times New Roman" w:cs="Times New Roman"/>
          <w:sz w:val="24"/>
        </w:rPr>
        <w:t xml:space="preserve"> - A storm having a frequency of recurrence of once every two years or smaller. </w:t>
      </w:r>
    </w:p>
    <w:p w14:paraId="10E96DC8" w14:textId="77777777" w:rsidR="00A858DA" w:rsidRDefault="00360CA6">
      <w:pPr>
        <w:spacing w:after="0"/>
        <w:ind w:left="194"/>
      </w:pPr>
      <w:r>
        <w:rPr>
          <w:rFonts w:ascii="Times New Roman" w:eastAsia="Times New Roman" w:hAnsi="Times New Roman" w:cs="Times New Roman"/>
          <w:sz w:val="24"/>
        </w:rPr>
        <w:t xml:space="preserve"> </w:t>
      </w:r>
    </w:p>
    <w:p w14:paraId="6625579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Soil Group, Hydrologic</w:t>
      </w:r>
      <w:r>
        <w:rPr>
          <w:rFonts w:ascii="Times New Roman" w:eastAsia="Times New Roman" w:hAnsi="Times New Roman" w:cs="Times New Roman"/>
          <w:sz w:val="24"/>
        </w:rPr>
        <w:t xml:space="preserve"> - See "hydrologic soil group." </w:t>
      </w:r>
    </w:p>
    <w:p w14:paraId="419D1B36" w14:textId="77777777" w:rsidR="00A858DA" w:rsidRDefault="00360CA6">
      <w:pPr>
        <w:spacing w:after="0"/>
        <w:ind w:left="194"/>
      </w:pPr>
      <w:r>
        <w:rPr>
          <w:rFonts w:ascii="Times New Roman" w:eastAsia="Times New Roman" w:hAnsi="Times New Roman" w:cs="Times New Roman"/>
          <w:sz w:val="24"/>
        </w:rPr>
        <w:t xml:space="preserve"> </w:t>
      </w:r>
    </w:p>
    <w:p w14:paraId="4329AFA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Soil Cover Complex Method</w:t>
      </w:r>
      <w:r>
        <w:rPr>
          <w:rFonts w:ascii="Times New Roman" w:eastAsia="Times New Roman" w:hAnsi="Times New Roman" w:cs="Times New Roman"/>
          <w:sz w:val="24"/>
        </w:rPr>
        <w:t xml:space="preserve"> - A method of runoff computation developed by NRCS that is based on relating soil</w:t>
      </w:r>
      <w:r>
        <w:rPr>
          <w:rFonts w:ascii="Times New Roman" w:eastAsia="Times New Roman" w:hAnsi="Times New Roman" w:cs="Times New Roman"/>
          <w:sz w:val="24"/>
        </w:rPr>
        <w:t xml:space="preserve"> type and land use/cover to a runoff parameter called curve number (CN). </w:t>
      </w:r>
    </w:p>
    <w:p w14:paraId="31453725" w14:textId="77777777" w:rsidR="00A858DA" w:rsidRDefault="00360CA6">
      <w:pPr>
        <w:spacing w:after="0"/>
        <w:ind w:left="194"/>
      </w:pPr>
      <w:r>
        <w:rPr>
          <w:rFonts w:ascii="Times New Roman" w:eastAsia="Times New Roman" w:hAnsi="Times New Roman" w:cs="Times New Roman"/>
          <w:sz w:val="24"/>
        </w:rPr>
        <w:t xml:space="preserve"> </w:t>
      </w:r>
    </w:p>
    <w:p w14:paraId="4761623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State Water Quality Requirements</w:t>
      </w:r>
      <w:r>
        <w:rPr>
          <w:rFonts w:ascii="Times New Roman" w:eastAsia="Times New Roman" w:hAnsi="Times New Roman" w:cs="Times New Roman"/>
          <w:sz w:val="24"/>
        </w:rPr>
        <w:t xml:space="preserve"> – The current regulatory requirements to protect, maintain, reclaim, and restore water quality under Title 25 of the Pennsylvania Code and the Clea</w:t>
      </w:r>
      <w:r>
        <w:rPr>
          <w:rFonts w:ascii="Times New Roman" w:eastAsia="Times New Roman" w:hAnsi="Times New Roman" w:cs="Times New Roman"/>
          <w:sz w:val="24"/>
        </w:rPr>
        <w:t xml:space="preserve">n Streams Law. </w:t>
      </w:r>
    </w:p>
    <w:p w14:paraId="7E023876" w14:textId="77777777" w:rsidR="00A858DA" w:rsidRDefault="00360CA6">
      <w:pPr>
        <w:spacing w:after="0"/>
        <w:ind w:left="194"/>
      </w:pPr>
      <w:r>
        <w:rPr>
          <w:rFonts w:ascii="Times New Roman" w:eastAsia="Times New Roman" w:hAnsi="Times New Roman" w:cs="Times New Roman"/>
          <w:sz w:val="24"/>
        </w:rPr>
        <w:t xml:space="preserve"> </w:t>
      </w:r>
    </w:p>
    <w:p w14:paraId="363D0E9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Storage</w:t>
      </w:r>
      <w:r>
        <w:rPr>
          <w:rFonts w:ascii="Times New Roman" w:eastAsia="Times New Roman" w:hAnsi="Times New Roman" w:cs="Times New Roman"/>
          <w:sz w:val="24"/>
        </w:rPr>
        <w:t xml:space="preserve"> - A volume above or below ground that is available to hold stormwater. </w:t>
      </w:r>
    </w:p>
    <w:p w14:paraId="5F64825A" w14:textId="77777777" w:rsidR="00A858DA" w:rsidRDefault="00360CA6">
      <w:pPr>
        <w:spacing w:after="0"/>
        <w:ind w:left="194"/>
      </w:pPr>
      <w:r>
        <w:rPr>
          <w:rFonts w:ascii="Times New Roman" w:eastAsia="Times New Roman" w:hAnsi="Times New Roman" w:cs="Times New Roman"/>
          <w:sz w:val="24"/>
        </w:rPr>
        <w:t xml:space="preserve"> </w:t>
      </w:r>
    </w:p>
    <w:p w14:paraId="2DE9A0F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 Event</w:t>
      </w:r>
      <w:r>
        <w:rPr>
          <w:rFonts w:ascii="Times New Roman" w:eastAsia="Times New Roman" w:hAnsi="Times New Roman" w:cs="Times New Roman"/>
          <w:sz w:val="24"/>
        </w:rPr>
        <w:t xml:space="preserve"> - A storm of a specific duration, intensity, and frequency. </w:t>
      </w:r>
    </w:p>
    <w:p w14:paraId="76D02D1E" w14:textId="77777777" w:rsidR="00A858DA" w:rsidRDefault="00360CA6">
      <w:pPr>
        <w:spacing w:after="0"/>
        <w:ind w:left="194"/>
      </w:pPr>
      <w:r>
        <w:rPr>
          <w:rFonts w:ascii="Times New Roman" w:eastAsia="Times New Roman" w:hAnsi="Times New Roman" w:cs="Times New Roman"/>
          <w:sz w:val="24"/>
        </w:rPr>
        <w:t xml:space="preserve"> </w:t>
      </w:r>
    </w:p>
    <w:p w14:paraId="2B5FC37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 Sewer</w:t>
      </w:r>
      <w:r>
        <w:rPr>
          <w:rFonts w:ascii="Times New Roman" w:eastAsia="Times New Roman" w:hAnsi="Times New Roman" w:cs="Times New Roman"/>
          <w:sz w:val="24"/>
        </w:rPr>
        <w:t xml:space="preserve"> - A system of pipes and/or open channels designed to convey stormwate</w:t>
      </w:r>
      <w:r>
        <w:rPr>
          <w:rFonts w:ascii="Times New Roman" w:eastAsia="Times New Roman" w:hAnsi="Times New Roman" w:cs="Times New Roman"/>
          <w:sz w:val="24"/>
        </w:rPr>
        <w:t xml:space="preserve">r. </w:t>
      </w:r>
    </w:p>
    <w:p w14:paraId="13DBB2AF" w14:textId="77777777" w:rsidR="00A858DA" w:rsidRDefault="00360CA6">
      <w:pPr>
        <w:spacing w:after="0"/>
        <w:ind w:left="194"/>
      </w:pPr>
      <w:r>
        <w:rPr>
          <w:rFonts w:ascii="Times New Roman" w:eastAsia="Times New Roman" w:hAnsi="Times New Roman" w:cs="Times New Roman"/>
          <w:sz w:val="24"/>
        </w:rPr>
        <w:t xml:space="preserve"> </w:t>
      </w:r>
    </w:p>
    <w:p w14:paraId="6E62AB5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Stormwater</w:t>
      </w:r>
      <w:r>
        <w:rPr>
          <w:rFonts w:ascii="Times New Roman" w:eastAsia="Times New Roman" w:hAnsi="Times New Roman" w:cs="Times New Roman"/>
          <w:sz w:val="24"/>
        </w:rPr>
        <w:t xml:space="preserve"> – Drainage runoff from the surface of the land resulting from precipitation or snow or ice melt. </w:t>
      </w:r>
    </w:p>
    <w:p w14:paraId="5A549C59" w14:textId="77777777" w:rsidR="00A858DA" w:rsidRDefault="00360CA6">
      <w:pPr>
        <w:spacing w:after="0"/>
        <w:ind w:left="194"/>
      </w:pPr>
      <w:r>
        <w:rPr>
          <w:rFonts w:ascii="Times New Roman" w:eastAsia="Times New Roman" w:hAnsi="Times New Roman" w:cs="Times New Roman"/>
          <w:sz w:val="24"/>
        </w:rPr>
        <w:t xml:space="preserve"> </w:t>
      </w:r>
    </w:p>
    <w:p w14:paraId="7AFED786"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 Frequency</w:t>
      </w:r>
      <w:r>
        <w:rPr>
          <w:rFonts w:ascii="Times New Roman" w:eastAsia="Times New Roman" w:hAnsi="Times New Roman" w:cs="Times New Roman"/>
          <w:sz w:val="24"/>
        </w:rPr>
        <w:t xml:space="preserve"> - (see Return Period). </w:t>
      </w:r>
    </w:p>
    <w:p w14:paraId="1D9F1DAD" w14:textId="77777777" w:rsidR="00A858DA" w:rsidRDefault="00360CA6">
      <w:pPr>
        <w:spacing w:after="0"/>
        <w:ind w:left="194"/>
      </w:pPr>
      <w:r>
        <w:rPr>
          <w:rFonts w:ascii="Times New Roman" w:eastAsia="Times New Roman" w:hAnsi="Times New Roman" w:cs="Times New Roman"/>
          <w:sz w:val="24"/>
        </w:rPr>
        <w:t xml:space="preserve"> </w:t>
      </w:r>
    </w:p>
    <w:p w14:paraId="7C424232"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 Water Management Act -</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Act of October 4, 1978, P.L. 864, No. 167, as amended 32 P.S. § 680.1 et seq. </w:t>
      </w:r>
    </w:p>
    <w:p w14:paraId="14F27BE4" w14:textId="77777777" w:rsidR="00A858DA" w:rsidRDefault="00360CA6">
      <w:pPr>
        <w:spacing w:after="0"/>
        <w:ind w:left="194"/>
      </w:pPr>
      <w:r>
        <w:rPr>
          <w:rFonts w:ascii="Times New Roman" w:eastAsia="Times New Roman" w:hAnsi="Times New Roman" w:cs="Times New Roman"/>
          <w:sz w:val="24"/>
        </w:rPr>
        <w:t xml:space="preserve"> </w:t>
      </w:r>
    </w:p>
    <w:p w14:paraId="358799E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Stormwater Management Facility</w:t>
      </w:r>
      <w:r>
        <w:rPr>
          <w:rFonts w:ascii="Times New Roman" w:eastAsia="Times New Roman" w:hAnsi="Times New Roman" w:cs="Times New Roman"/>
          <w:sz w:val="24"/>
        </w:rPr>
        <w:t xml:space="preserve"> – Any structure, natural or man-made, that, due to its condition, design, or construction, conveys, stores, or otherwise affects stormwater runo</w:t>
      </w:r>
      <w:r>
        <w:rPr>
          <w:rFonts w:ascii="Times New Roman" w:eastAsia="Times New Roman" w:hAnsi="Times New Roman" w:cs="Times New Roman"/>
          <w:sz w:val="24"/>
        </w:rPr>
        <w:t xml:space="preserve">ff.  Typical stormwater management facilities include, but are not limited to:  detention and retention basins; open channels; storm sewers; pipes; and infiltration facilities. </w:t>
      </w:r>
    </w:p>
    <w:p w14:paraId="2E27A548" w14:textId="77777777" w:rsidR="00A858DA" w:rsidRDefault="00360CA6">
      <w:pPr>
        <w:spacing w:after="0"/>
        <w:ind w:left="194"/>
      </w:pPr>
      <w:r>
        <w:rPr>
          <w:rFonts w:ascii="Times New Roman" w:eastAsia="Times New Roman" w:hAnsi="Times New Roman" w:cs="Times New Roman"/>
          <w:sz w:val="24"/>
        </w:rPr>
        <w:t xml:space="preserve"> </w:t>
      </w:r>
    </w:p>
    <w:p w14:paraId="41FC92B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Stormwater Management (SWM) Site Plan</w:t>
      </w:r>
      <w:r>
        <w:rPr>
          <w:rFonts w:ascii="Times New Roman" w:eastAsia="Times New Roman" w:hAnsi="Times New Roman" w:cs="Times New Roman"/>
          <w:sz w:val="24"/>
        </w:rPr>
        <w:t xml:space="preserve"> – The plan prepared by the developer o</w:t>
      </w:r>
      <w:r>
        <w:rPr>
          <w:rFonts w:ascii="Times New Roman" w:eastAsia="Times New Roman" w:hAnsi="Times New Roman" w:cs="Times New Roman"/>
          <w:sz w:val="24"/>
        </w:rPr>
        <w:t xml:space="preserve">r his representative indicating how stormwater runoff will be managed at the development site in accordance with this Ordinance.  </w:t>
      </w:r>
      <w:r>
        <w:rPr>
          <w:rFonts w:ascii="Times New Roman" w:eastAsia="Times New Roman" w:hAnsi="Times New Roman" w:cs="Times New Roman"/>
          <w:b/>
          <w:sz w:val="24"/>
        </w:rPr>
        <w:t>Stormwater Management Site Plan</w:t>
      </w:r>
      <w:r>
        <w:rPr>
          <w:rFonts w:ascii="Times New Roman" w:eastAsia="Times New Roman" w:hAnsi="Times New Roman" w:cs="Times New Roman"/>
          <w:sz w:val="24"/>
        </w:rPr>
        <w:t xml:space="preserve"> will be designated as </w:t>
      </w:r>
      <w:r>
        <w:rPr>
          <w:rFonts w:ascii="Times New Roman" w:eastAsia="Times New Roman" w:hAnsi="Times New Roman" w:cs="Times New Roman"/>
          <w:b/>
          <w:sz w:val="24"/>
        </w:rPr>
        <w:t>SWM Site Plan</w:t>
      </w:r>
      <w:r>
        <w:rPr>
          <w:rFonts w:ascii="Times New Roman" w:eastAsia="Times New Roman" w:hAnsi="Times New Roman" w:cs="Times New Roman"/>
          <w:sz w:val="24"/>
        </w:rPr>
        <w:t xml:space="preserve"> throughout this Ordinance. </w:t>
      </w:r>
    </w:p>
    <w:p w14:paraId="11969031" w14:textId="77777777" w:rsidR="00A858DA" w:rsidRDefault="00360CA6">
      <w:pPr>
        <w:spacing w:after="0"/>
        <w:ind w:left="194"/>
      </w:pPr>
      <w:r>
        <w:rPr>
          <w:rFonts w:ascii="Times New Roman" w:eastAsia="Times New Roman" w:hAnsi="Times New Roman" w:cs="Times New Roman"/>
          <w:sz w:val="24"/>
        </w:rPr>
        <w:t xml:space="preserve"> </w:t>
      </w:r>
    </w:p>
    <w:p w14:paraId="5826635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Stream</w:t>
      </w:r>
      <w:r>
        <w:rPr>
          <w:rFonts w:ascii="Times New Roman" w:eastAsia="Times New Roman" w:hAnsi="Times New Roman" w:cs="Times New Roman"/>
          <w:sz w:val="24"/>
        </w:rPr>
        <w:t xml:space="preserve"> - A natural watercour</w:t>
      </w:r>
      <w:r>
        <w:rPr>
          <w:rFonts w:ascii="Times New Roman" w:eastAsia="Times New Roman" w:hAnsi="Times New Roman" w:cs="Times New Roman"/>
          <w:sz w:val="24"/>
        </w:rPr>
        <w:t xml:space="preserve">se. </w:t>
      </w:r>
    </w:p>
    <w:p w14:paraId="53BEF67F" w14:textId="77777777" w:rsidR="00A858DA" w:rsidRDefault="00360CA6">
      <w:pPr>
        <w:spacing w:after="0"/>
        <w:ind w:left="194"/>
      </w:pPr>
      <w:r>
        <w:rPr>
          <w:rFonts w:ascii="Times New Roman" w:eastAsia="Times New Roman" w:hAnsi="Times New Roman" w:cs="Times New Roman"/>
          <w:sz w:val="24"/>
        </w:rPr>
        <w:t xml:space="preserve"> </w:t>
      </w:r>
    </w:p>
    <w:p w14:paraId="60034ECF"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Structural BMPS</w:t>
      </w:r>
      <w:r>
        <w:rPr>
          <w:rFonts w:ascii="Times New Roman" w:eastAsia="Times New Roman" w:hAnsi="Times New Roman" w:cs="Times New Roman"/>
          <w:sz w:val="24"/>
        </w:rPr>
        <w:t xml:space="preserve"> - Physical devices and practices that capture and treat stormwater runoff. Structural stormwater BMPs are permanent appurtenances to the development site. </w:t>
      </w:r>
    </w:p>
    <w:p w14:paraId="79F351E2" w14:textId="77777777" w:rsidR="00A858DA" w:rsidRDefault="00360CA6">
      <w:pPr>
        <w:spacing w:after="0"/>
        <w:ind w:left="194"/>
      </w:pPr>
      <w:r>
        <w:rPr>
          <w:rFonts w:ascii="Times New Roman" w:eastAsia="Times New Roman" w:hAnsi="Times New Roman" w:cs="Times New Roman"/>
          <w:sz w:val="24"/>
        </w:rPr>
        <w:t xml:space="preserve"> </w:t>
      </w:r>
    </w:p>
    <w:p w14:paraId="06994085"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Structure</w:t>
      </w:r>
      <w:r>
        <w:rPr>
          <w:rFonts w:ascii="Times New Roman" w:eastAsia="Times New Roman" w:hAnsi="Times New Roman" w:cs="Times New Roman"/>
          <w:sz w:val="24"/>
        </w:rPr>
        <w:t xml:space="preserve"> - Any man-made object having an ascertainable stationary location</w:t>
      </w:r>
      <w:r>
        <w:rPr>
          <w:rFonts w:ascii="Times New Roman" w:eastAsia="Times New Roman" w:hAnsi="Times New Roman" w:cs="Times New Roman"/>
          <w:sz w:val="24"/>
        </w:rPr>
        <w:t xml:space="preserve"> on or in land or water, whether or not affixed to the land. </w:t>
      </w:r>
    </w:p>
    <w:p w14:paraId="404CD3B5"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5E6292BB"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Subdivision</w:t>
      </w:r>
      <w:r>
        <w:rPr>
          <w:rFonts w:ascii="Times New Roman" w:eastAsia="Times New Roman" w:hAnsi="Times New Roman" w:cs="Times New Roman"/>
          <w:sz w:val="24"/>
        </w:rPr>
        <w:t xml:space="preserve"> – As defined in The Pennsylvania Municipalities Planning Code, Act of July 31, 1968, P.L. 805, No. 247. </w:t>
      </w:r>
    </w:p>
    <w:p w14:paraId="06A3F0D2" w14:textId="77777777" w:rsidR="00A858DA" w:rsidRDefault="00360CA6">
      <w:pPr>
        <w:spacing w:after="0"/>
        <w:ind w:left="194"/>
      </w:pPr>
      <w:r>
        <w:rPr>
          <w:rFonts w:ascii="Times New Roman" w:eastAsia="Times New Roman" w:hAnsi="Times New Roman" w:cs="Times New Roman"/>
          <w:sz w:val="24"/>
        </w:rPr>
        <w:t xml:space="preserve"> </w:t>
      </w:r>
    </w:p>
    <w:p w14:paraId="5A5A5672" w14:textId="77777777" w:rsidR="00A858DA" w:rsidRDefault="00360CA6">
      <w:pPr>
        <w:spacing w:after="35" w:line="248" w:lineRule="auto"/>
        <w:ind w:left="189" w:right="519" w:hanging="10"/>
        <w:jc w:val="both"/>
      </w:pPr>
      <w:r>
        <w:rPr>
          <w:rFonts w:ascii="Times New Roman" w:eastAsia="Times New Roman" w:hAnsi="Times New Roman" w:cs="Times New Roman"/>
          <w:b/>
          <w:sz w:val="24"/>
        </w:rPr>
        <w:t>Subdivision and Land Development Ordinance</w:t>
      </w:r>
      <w:r>
        <w:rPr>
          <w:rFonts w:ascii="Times New Roman" w:eastAsia="Times New Roman" w:hAnsi="Times New Roman" w:cs="Times New Roman"/>
          <w:sz w:val="24"/>
        </w:rPr>
        <w:t xml:space="preserve"> – the Subdivision and Land Dev</w:t>
      </w:r>
      <w:r>
        <w:rPr>
          <w:rFonts w:ascii="Times New Roman" w:eastAsia="Times New Roman" w:hAnsi="Times New Roman" w:cs="Times New Roman"/>
          <w:sz w:val="24"/>
        </w:rPr>
        <w:t xml:space="preserve">elopment Ordinance of Marietta Borough, Lancaster County, PA, as amended.  Also referred to as </w:t>
      </w:r>
    </w:p>
    <w:p w14:paraId="56B3290E"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“SALDO”. </w:t>
      </w:r>
    </w:p>
    <w:p w14:paraId="323AEF87" w14:textId="77777777" w:rsidR="00A858DA" w:rsidRDefault="00360CA6">
      <w:pPr>
        <w:spacing w:after="0"/>
        <w:ind w:left="194"/>
      </w:pPr>
      <w:r>
        <w:rPr>
          <w:rFonts w:ascii="Times New Roman" w:eastAsia="Times New Roman" w:hAnsi="Times New Roman" w:cs="Times New Roman"/>
          <w:sz w:val="24"/>
        </w:rPr>
        <w:t xml:space="preserve"> </w:t>
      </w:r>
    </w:p>
    <w:p w14:paraId="1A03E80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Swale</w:t>
      </w:r>
      <w:r>
        <w:rPr>
          <w:rFonts w:ascii="Times New Roman" w:eastAsia="Times New Roman" w:hAnsi="Times New Roman" w:cs="Times New Roman"/>
          <w:sz w:val="24"/>
        </w:rPr>
        <w:t xml:space="preserve"> - An artificial or natural waterway or low-lying stretch of land that gathers and conveys stormwater or runoff, and is generally vegetated for</w:t>
      </w:r>
      <w:r>
        <w:rPr>
          <w:rFonts w:ascii="Times New Roman" w:eastAsia="Times New Roman" w:hAnsi="Times New Roman" w:cs="Times New Roman"/>
          <w:sz w:val="24"/>
        </w:rPr>
        <w:t xml:space="preserve"> soil stabilization, stormwater pollutant removal, and infiltration. </w:t>
      </w:r>
    </w:p>
    <w:p w14:paraId="22E95A84" w14:textId="77777777" w:rsidR="00A858DA" w:rsidRDefault="00360CA6">
      <w:pPr>
        <w:spacing w:after="0"/>
        <w:ind w:left="194"/>
      </w:pPr>
      <w:r>
        <w:rPr>
          <w:rFonts w:ascii="Times New Roman" w:eastAsia="Times New Roman" w:hAnsi="Times New Roman" w:cs="Times New Roman"/>
          <w:sz w:val="24"/>
        </w:rPr>
        <w:t xml:space="preserve"> </w:t>
      </w:r>
    </w:p>
    <w:p w14:paraId="6D424B1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SWM</w:t>
      </w:r>
      <w:r>
        <w:rPr>
          <w:rFonts w:ascii="Times New Roman" w:eastAsia="Times New Roman" w:hAnsi="Times New Roman" w:cs="Times New Roman"/>
          <w:sz w:val="24"/>
        </w:rPr>
        <w:t xml:space="preserve"> - Stormwater management. </w:t>
      </w:r>
    </w:p>
    <w:p w14:paraId="2347F36C" w14:textId="77777777" w:rsidR="00A858DA" w:rsidRDefault="00360CA6">
      <w:pPr>
        <w:spacing w:after="0"/>
        <w:ind w:left="194"/>
      </w:pPr>
      <w:r>
        <w:rPr>
          <w:rFonts w:ascii="Times New Roman" w:eastAsia="Times New Roman" w:hAnsi="Times New Roman" w:cs="Times New Roman"/>
          <w:sz w:val="24"/>
        </w:rPr>
        <w:t xml:space="preserve"> </w:t>
      </w:r>
    </w:p>
    <w:p w14:paraId="1A523B1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SWM Site Plan</w:t>
      </w:r>
      <w:r>
        <w:rPr>
          <w:rFonts w:ascii="Times New Roman" w:eastAsia="Times New Roman" w:hAnsi="Times New Roman" w:cs="Times New Roman"/>
          <w:sz w:val="24"/>
        </w:rPr>
        <w:t xml:space="preserve"> - A stormwater management site plan. </w:t>
      </w:r>
    </w:p>
    <w:p w14:paraId="5FB1DEC9" w14:textId="77777777" w:rsidR="00A858DA" w:rsidRDefault="00360CA6">
      <w:pPr>
        <w:spacing w:after="0"/>
        <w:ind w:left="194"/>
      </w:pPr>
      <w:r>
        <w:rPr>
          <w:rFonts w:ascii="Times New Roman" w:eastAsia="Times New Roman" w:hAnsi="Times New Roman" w:cs="Times New Roman"/>
          <w:sz w:val="24"/>
        </w:rPr>
        <w:t xml:space="preserve"> </w:t>
      </w:r>
    </w:p>
    <w:p w14:paraId="45BCA168" w14:textId="77777777" w:rsidR="00A858DA" w:rsidRDefault="00360CA6">
      <w:pPr>
        <w:spacing w:after="3" w:line="248" w:lineRule="auto"/>
        <w:ind w:left="189" w:right="519" w:hanging="10"/>
        <w:jc w:val="both"/>
      </w:pPr>
      <w:r>
        <w:rPr>
          <w:rFonts w:ascii="Times New Roman" w:eastAsia="Times New Roman" w:hAnsi="Times New Roman" w:cs="Times New Roman"/>
          <w:b/>
          <w:sz w:val="24"/>
        </w:rPr>
        <w:t>Timber Operations -</w:t>
      </w:r>
      <w:r>
        <w:rPr>
          <w:rFonts w:ascii="Times New Roman" w:eastAsia="Times New Roman" w:hAnsi="Times New Roman" w:cs="Times New Roman"/>
          <w:sz w:val="24"/>
        </w:rPr>
        <w:t xml:space="preserve"> See "forest management." </w:t>
      </w:r>
    </w:p>
    <w:p w14:paraId="7088EB32" w14:textId="77777777" w:rsidR="00A858DA" w:rsidRDefault="00360CA6">
      <w:pPr>
        <w:spacing w:after="0"/>
        <w:ind w:left="194"/>
      </w:pPr>
      <w:r>
        <w:rPr>
          <w:rFonts w:ascii="Times New Roman" w:eastAsia="Times New Roman" w:hAnsi="Times New Roman" w:cs="Times New Roman"/>
          <w:sz w:val="24"/>
        </w:rPr>
        <w:t xml:space="preserve"> </w:t>
      </w:r>
    </w:p>
    <w:p w14:paraId="4FB3C3E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Time Of Concentration (Tc)</w:t>
      </w:r>
      <w:r>
        <w:rPr>
          <w:rFonts w:ascii="Times New Roman" w:eastAsia="Times New Roman" w:hAnsi="Times New Roman" w:cs="Times New Roman"/>
          <w:sz w:val="24"/>
        </w:rPr>
        <w:t xml:space="preserve"> - The time for surface runoff to travel from the hydraulically most distant point of the watershed to a point of interest within the watershed. This time is the combined total of overland flow time and flow time in pipes or chann</w:t>
      </w:r>
      <w:r>
        <w:rPr>
          <w:rFonts w:ascii="Times New Roman" w:eastAsia="Times New Roman" w:hAnsi="Times New Roman" w:cs="Times New Roman"/>
          <w:sz w:val="24"/>
        </w:rPr>
        <w:t xml:space="preserve">els, if any. </w:t>
      </w:r>
    </w:p>
    <w:p w14:paraId="3E6EDCDE" w14:textId="77777777" w:rsidR="00A858DA" w:rsidRDefault="00360CA6">
      <w:pPr>
        <w:spacing w:after="0"/>
        <w:ind w:left="194"/>
      </w:pPr>
      <w:r>
        <w:rPr>
          <w:rFonts w:ascii="Times New Roman" w:eastAsia="Times New Roman" w:hAnsi="Times New Roman" w:cs="Times New Roman"/>
          <w:sz w:val="24"/>
        </w:rPr>
        <w:t xml:space="preserve"> </w:t>
      </w:r>
    </w:p>
    <w:p w14:paraId="3E1BFEB9" w14:textId="77777777" w:rsidR="00A858DA" w:rsidRDefault="00360CA6">
      <w:pPr>
        <w:spacing w:after="3" w:line="248" w:lineRule="auto"/>
        <w:ind w:left="189" w:right="519" w:hanging="10"/>
        <w:jc w:val="both"/>
      </w:pPr>
      <w:r>
        <w:rPr>
          <w:rFonts w:ascii="Times New Roman" w:eastAsia="Times New Roman" w:hAnsi="Times New Roman" w:cs="Times New Roman"/>
          <w:b/>
          <w:sz w:val="24"/>
        </w:rPr>
        <w:t>Top-of-bank</w:t>
      </w:r>
      <w:r>
        <w:rPr>
          <w:rFonts w:ascii="Times New Roman" w:eastAsia="Times New Roman" w:hAnsi="Times New Roman" w:cs="Times New Roman"/>
          <w:sz w:val="24"/>
        </w:rPr>
        <w:t xml:space="preserve"> - Highest point of elevation of the bank of a stream or channel cross-section at which a rising water level just begins to flow out of the channel and into the floodplain. </w:t>
      </w:r>
    </w:p>
    <w:p w14:paraId="5307E363" w14:textId="77777777" w:rsidR="00A858DA" w:rsidRDefault="00360CA6">
      <w:pPr>
        <w:spacing w:after="0"/>
        <w:ind w:left="194"/>
      </w:pPr>
      <w:r>
        <w:rPr>
          <w:rFonts w:ascii="Times New Roman" w:eastAsia="Times New Roman" w:hAnsi="Times New Roman" w:cs="Times New Roman"/>
          <w:sz w:val="24"/>
        </w:rPr>
        <w:t xml:space="preserve"> </w:t>
      </w:r>
    </w:p>
    <w:p w14:paraId="70AB212E" w14:textId="77777777" w:rsidR="00A858DA" w:rsidRDefault="00360CA6">
      <w:pPr>
        <w:spacing w:after="3" w:line="248" w:lineRule="auto"/>
        <w:ind w:left="189" w:right="519" w:hanging="10"/>
        <w:jc w:val="both"/>
      </w:pPr>
      <w:r>
        <w:rPr>
          <w:rFonts w:ascii="Times New Roman" w:eastAsia="Times New Roman" w:hAnsi="Times New Roman" w:cs="Times New Roman"/>
          <w:b/>
          <w:sz w:val="24"/>
        </w:rPr>
        <w:t>Treatment Train</w:t>
      </w:r>
      <w:r>
        <w:rPr>
          <w:rFonts w:ascii="Times New Roman" w:eastAsia="Times New Roman" w:hAnsi="Times New Roman" w:cs="Times New Roman"/>
          <w:sz w:val="24"/>
        </w:rPr>
        <w:t xml:space="preserve"> - The sequencing of structural best m</w:t>
      </w:r>
      <w:r>
        <w:rPr>
          <w:rFonts w:ascii="Times New Roman" w:eastAsia="Times New Roman" w:hAnsi="Times New Roman" w:cs="Times New Roman"/>
          <w:sz w:val="24"/>
        </w:rPr>
        <w:t xml:space="preserve">anagement practices to achieve optimal flow management and pollutant removal from urban stormwater. </w:t>
      </w:r>
    </w:p>
    <w:p w14:paraId="7024E834" w14:textId="77777777" w:rsidR="00A858DA" w:rsidRDefault="00360CA6">
      <w:pPr>
        <w:spacing w:after="0"/>
        <w:ind w:left="194"/>
      </w:pPr>
      <w:r>
        <w:rPr>
          <w:rFonts w:ascii="Times New Roman" w:eastAsia="Times New Roman" w:hAnsi="Times New Roman" w:cs="Times New Roman"/>
          <w:sz w:val="24"/>
        </w:rPr>
        <w:t xml:space="preserve"> </w:t>
      </w:r>
    </w:p>
    <w:p w14:paraId="52ED14E4" w14:textId="77777777" w:rsidR="00A858DA" w:rsidRDefault="00360CA6">
      <w:pPr>
        <w:spacing w:after="3" w:line="248" w:lineRule="auto"/>
        <w:ind w:left="189" w:right="519" w:hanging="10"/>
        <w:jc w:val="both"/>
      </w:pPr>
      <w:r>
        <w:rPr>
          <w:rFonts w:ascii="Times New Roman" w:eastAsia="Times New Roman" w:hAnsi="Times New Roman" w:cs="Times New Roman"/>
          <w:b/>
          <w:sz w:val="24"/>
        </w:rPr>
        <w:t>USDA</w:t>
      </w:r>
      <w:r>
        <w:rPr>
          <w:rFonts w:ascii="Times New Roman" w:eastAsia="Times New Roman" w:hAnsi="Times New Roman" w:cs="Times New Roman"/>
          <w:sz w:val="24"/>
        </w:rPr>
        <w:t xml:space="preserve"> – the United States Department of Agriculture. </w:t>
      </w:r>
    </w:p>
    <w:p w14:paraId="6C474E5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Volume Control</w:t>
      </w:r>
      <w:r>
        <w:rPr>
          <w:rFonts w:ascii="Times New Roman" w:eastAsia="Times New Roman" w:hAnsi="Times New Roman" w:cs="Times New Roman"/>
          <w:sz w:val="24"/>
        </w:rPr>
        <w:t xml:space="preserve"> - SWM controls, or BMPs, used to remove a predetermined amount of runoff or the incre</w:t>
      </w:r>
      <w:r>
        <w:rPr>
          <w:rFonts w:ascii="Times New Roman" w:eastAsia="Times New Roman" w:hAnsi="Times New Roman" w:cs="Times New Roman"/>
          <w:sz w:val="24"/>
        </w:rPr>
        <w:t xml:space="preserve">ase in volume between the pre- and post-development design storm. </w:t>
      </w:r>
    </w:p>
    <w:p w14:paraId="06960FF8" w14:textId="77777777" w:rsidR="00A858DA" w:rsidRDefault="00360CA6">
      <w:pPr>
        <w:spacing w:after="0"/>
        <w:ind w:left="194"/>
      </w:pPr>
      <w:r>
        <w:rPr>
          <w:rFonts w:ascii="Times New Roman" w:eastAsia="Times New Roman" w:hAnsi="Times New Roman" w:cs="Times New Roman"/>
          <w:sz w:val="24"/>
        </w:rPr>
        <w:t xml:space="preserve"> </w:t>
      </w:r>
    </w:p>
    <w:p w14:paraId="45EF49F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Waters of this Commonwealth</w:t>
      </w:r>
      <w:r>
        <w:rPr>
          <w:rFonts w:ascii="Times New Roman" w:eastAsia="Times New Roman" w:hAnsi="Times New Roman" w:cs="Times New Roman"/>
          <w:sz w:val="24"/>
        </w:rPr>
        <w:t xml:space="preserve"> – </w:t>
      </w:r>
      <w:r>
        <w:rPr>
          <w:rFonts w:ascii="Times New Roman" w:eastAsia="Times New Roman" w:hAnsi="Times New Roman" w:cs="Times New Roman"/>
          <w:sz w:val="24"/>
        </w:rPr>
        <w:t>Any and all rivers, streams, creeks, rivulets, impoundments, ditches, watercourses, storm sewers, lakes, dammed water, wetlands, ponds, springs, and all other bodies or channels of conveyance of surface and underground water, or parts thereof, whether natu</w:t>
      </w:r>
      <w:r>
        <w:rPr>
          <w:rFonts w:ascii="Times New Roman" w:eastAsia="Times New Roman" w:hAnsi="Times New Roman" w:cs="Times New Roman"/>
          <w:sz w:val="24"/>
        </w:rPr>
        <w:t xml:space="preserve">ral or artificial, within or on the boundaries of this Commonwealth. </w:t>
      </w:r>
    </w:p>
    <w:p w14:paraId="07F5CE18" w14:textId="77777777" w:rsidR="00A858DA" w:rsidRDefault="00360CA6">
      <w:pPr>
        <w:spacing w:after="0"/>
        <w:ind w:left="194"/>
      </w:pPr>
      <w:r>
        <w:rPr>
          <w:rFonts w:ascii="Times New Roman" w:eastAsia="Times New Roman" w:hAnsi="Times New Roman" w:cs="Times New Roman"/>
          <w:sz w:val="24"/>
        </w:rPr>
        <w:t xml:space="preserve"> </w:t>
      </w:r>
    </w:p>
    <w:p w14:paraId="7BF03320" w14:textId="77777777" w:rsidR="00A858DA" w:rsidRDefault="00360CA6">
      <w:pPr>
        <w:spacing w:after="3" w:line="248" w:lineRule="auto"/>
        <w:ind w:left="189" w:right="519" w:hanging="10"/>
        <w:jc w:val="both"/>
      </w:pPr>
      <w:r>
        <w:rPr>
          <w:rFonts w:ascii="Times New Roman" w:eastAsia="Times New Roman" w:hAnsi="Times New Roman" w:cs="Times New Roman"/>
          <w:b/>
          <w:sz w:val="24"/>
        </w:rPr>
        <w:t>Watercourse</w:t>
      </w:r>
      <w:r>
        <w:rPr>
          <w:rFonts w:ascii="Times New Roman" w:eastAsia="Times New Roman" w:hAnsi="Times New Roman" w:cs="Times New Roman"/>
          <w:sz w:val="24"/>
        </w:rPr>
        <w:t xml:space="preserve"> - A channel or Conveyance of surface water having a defined bed and banks, whether natural or artificial, with perennial or intermittent flow. </w:t>
      </w:r>
    </w:p>
    <w:p w14:paraId="48E64C9C" w14:textId="77777777" w:rsidR="00A858DA" w:rsidRDefault="00360CA6">
      <w:pPr>
        <w:spacing w:after="0"/>
        <w:ind w:left="194"/>
      </w:pPr>
      <w:r>
        <w:rPr>
          <w:rFonts w:ascii="Times New Roman" w:eastAsia="Times New Roman" w:hAnsi="Times New Roman" w:cs="Times New Roman"/>
          <w:sz w:val="24"/>
        </w:rPr>
        <w:t xml:space="preserve"> </w:t>
      </w:r>
    </w:p>
    <w:p w14:paraId="4615CB6C" w14:textId="77777777" w:rsidR="00A858DA" w:rsidRDefault="00360CA6">
      <w:pPr>
        <w:spacing w:after="3" w:line="248" w:lineRule="auto"/>
        <w:ind w:left="189" w:right="519" w:hanging="10"/>
        <w:jc w:val="both"/>
      </w:pPr>
      <w:r>
        <w:rPr>
          <w:rFonts w:ascii="Times New Roman" w:eastAsia="Times New Roman" w:hAnsi="Times New Roman" w:cs="Times New Roman"/>
          <w:b/>
          <w:sz w:val="24"/>
        </w:rPr>
        <w:t>Watershed</w:t>
      </w:r>
      <w:r>
        <w:rPr>
          <w:rFonts w:ascii="Times New Roman" w:eastAsia="Times New Roman" w:hAnsi="Times New Roman" w:cs="Times New Roman"/>
          <w:sz w:val="24"/>
        </w:rPr>
        <w:t xml:space="preserve"> – Region or area</w:t>
      </w:r>
      <w:r>
        <w:rPr>
          <w:rFonts w:ascii="Times New Roman" w:eastAsia="Times New Roman" w:hAnsi="Times New Roman" w:cs="Times New Roman"/>
          <w:sz w:val="24"/>
        </w:rPr>
        <w:t xml:space="preserve"> drained by a river, watercourse, or other surface water of this Commonwealth. </w:t>
      </w:r>
    </w:p>
    <w:p w14:paraId="4D29C467" w14:textId="77777777" w:rsidR="00A858DA" w:rsidRDefault="00360CA6">
      <w:pPr>
        <w:spacing w:after="0"/>
        <w:ind w:left="194"/>
      </w:pPr>
      <w:r>
        <w:rPr>
          <w:rFonts w:ascii="Times New Roman" w:eastAsia="Times New Roman" w:hAnsi="Times New Roman" w:cs="Times New Roman"/>
          <w:sz w:val="24"/>
        </w:rPr>
        <w:t xml:space="preserve"> </w:t>
      </w:r>
    </w:p>
    <w:p w14:paraId="566078E9"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Water Table</w:t>
      </w:r>
      <w:r>
        <w:rPr>
          <w:rFonts w:ascii="Times New Roman" w:eastAsia="Times New Roman" w:hAnsi="Times New Roman" w:cs="Times New Roman"/>
          <w:sz w:val="24"/>
        </w:rPr>
        <w:t xml:space="preserve"> - The upper most level of saturation of pore space or fractures by groundwater. Seasonal High Water Table refers to a water table that rises and falls with the se</w:t>
      </w:r>
      <w:r>
        <w:rPr>
          <w:rFonts w:ascii="Times New Roman" w:eastAsia="Times New Roman" w:hAnsi="Times New Roman" w:cs="Times New Roman"/>
          <w:sz w:val="24"/>
        </w:rPr>
        <w:t xml:space="preserve">asons due either to natural or man-made causes. </w:t>
      </w:r>
    </w:p>
    <w:p w14:paraId="4E0B6626" w14:textId="77777777" w:rsidR="00A858DA" w:rsidRDefault="00360CA6">
      <w:pPr>
        <w:spacing w:after="0"/>
        <w:ind w:left="194"/>
      </w:pPr>
      <w:r>
        <w:rPr>
          <w:rFonts w:ascii="Times New Roman" w:eastAsia="Times New Roman" w:hAnsi="Times New Roman" w:cs="Times New Roman"/>
          <w:sz w:val="24"/>
        </w:rPr>
        <w:t xml:space="preserve"> </w:t>
      </w:r>
    </w:p>
    <w:p w14:paraId="265AA20A" w14:textId="77777777" w:rsidR="00A858DA" w:rsidRDefault="00360CA6">
      <w:pPr>
        <w:spacing w:after="3" w:line="248" w:lineRule="auto"/>
        <w:ind w:left="189" w:right="519" w:hanging="10"/>
        <w:jc w:val="both"/>
      </w:pPr>
      <w:r>
        <w:rPr>
          <w:rFonts w:ascii="Times New Roman" w:eastAsia="Times New Roman" w:hAnsi="Times New Roman" w:cs="Times New Roman"/>
          <w:b/>
          <w:sz w:val="24"/>
        </w:rPr>
        <w:t>Wetland</w:t>
      </w:r>
      <w:r>
        <w:rPr>
          <w:rFonts w:ascii="Times New Roman" w:eastAsia="Times New Roman" w:hAnsi="Times New Roman" w:cs="Times New Roman"/>
          <w:sz w:val="24"/>
        </w:rPr>
        <w:t xml:space="preserve"> – Areas that are inundated or saturated by surface or groundwater at a frequency and duration sufficient to support, and that under normal circumstances do support, a prevalence of vegetation typic</w:t>
      </w:r>
      <w:r>
        <w:rPr>
          <w:rFonts w:ascii="Times New Roman" w:eastAsia="Times New Roman" w:hAnsi="Times New Roman" w:cs="Times New Roman"/>
          <w:sz w:val="24"/>
        </w:rPr>
        <w:t xml:space="preserve">ally adapted for life in saturated soil conditions, including swamps, marshes, bogs, and similar areas. </w:t>
      </w:r>
    </w:p>
    <w:p w14:paraId="7E071220" w14:textId="77777777" w:rsidR="00A858DA" w:rsidRDefault="00360CA6">
      <w:pPr>
        <w:spacing w:after="0"/>
        <w:ind w:left="194"/>
      </w:pPr>
      <w:r>
        <w:rPr>
          <w:rFonts w:ascii="Times New Roman" w:eastAsia="Times New Roman" w:hAnsi="Times New Roman" w:cs="Times New Roman"/>
          <w:sz w:val="24"/>
        </w:rPr>
        <w:t xml:space="preserve"> </w:t>
      </w:r>
    </w:p>
    <w:p w14:paraId="704F542D" w14:textId="77777777" w:rsidR="00A858DA" w:rsidRDefault="00360CA6">
      <w:pPr>
        <w:spacing w:after="3" w:line="248" w:lineRule="auto"/>
        <w:ind w:left="189" w:right="519" w:hanging="10"/>
        <w:jc w:val="both"/>
      </w:pPr>
      <w:r>
        <w:rPr>
          <w:rFonts w:ascii="Times New Roman" w:eastAsia="Times New Roman" w:hAnsi="Times New Roman" w:cs="Times New Roman"/>
          <w:b/>
          <w:sz w:val="24"/>
        </w:rPr>
        <w:t>Woods</w:t>
      </w:r>
      <w:r>
        <w:rPr>
          <w:rFonts w:ascii="Times New Roman" w:eastAsia="Times New Roman" w:hAnsi="Times New Roman" w:cs="Times New Roman"/>
          <w:sz w:val="24"/>
        </w:rPr>
        <w:t xml:space="preserve"> - Any land area of at least one-quarter (0.25) acre with a natural or naturalized ground cover (excluding manicured turf grass) and that has an</w:t>
      </w:r>
      <w:r>
        <w:rPr>
          <w:rFonts w:ascii="Times New Roman" w:eastAsia="Times New Roman" w:hAnsi="Times New Roman" w:cs="Times New Roman"/>
          <w:sz w:val="24"/>
        </w:rPr>
        <w:t xml:space="preserve"> average density of two (2) or more viable trees per one thousand five hundred (1,500) square feet with a DBH of six (6”) inches or greater. The land area to be considered Woods shall be measured from the outer drip lines of the outer trees. </w:t>
      </w:r>
    </w:p>
    <w:p w14:paraId="2E5D3A9C" w14:textId="77777777" w:rsidR="00A858DA" w:rsidRDefault="00360CA6">
      <w:pPr>
        <w:spacing w:after="0"/>
        <w:ind w:left="114" w:right="442" w:hanging="10"/>
        <w:jc w:val="center"/>
      </w:pPr>
      <w:r>
        <w:rPr>
          <w:rFonts w:ascii="Times New Roman" w:eastAsia="Times New Roman" w:hAnsi="Times New Roman" w:cs="Times New Roman"/>
          <w:b/>
          <w:sz w:val="24"/>
        </w:rPr>
        <w:t xml:space="preserve">ARTICLE III </w:t>
      </w:r>
      <w:r>
        <w:rPr>
          <w:rFonts w:ascii="Times New Roman" w:eastAsia="Times New Roman" w:hAnsi="Times New Roman" w:cs="Times New Roman"/>
          <w:sz w:val="24"/>
        </w:rPr>
        <w:t>–</w:t>
      </w:r>
      <w:r>
        <w:rPr>
          <w:rFonts w:ascii="Times New Roman" w:eastAsia="Times New Roman" w:hAnsi="Times New Roman" w:cs="Times New Roman"/>
          <w:b/>
          <w:sz w:val="24"/>
        </w:rPr>
        <w:t xml:space="preserve"> STORMWATER MANAGEMENT STANDARDS </w:t>
      </w:r>
    </w:p>
    <w:p w14:paraId="499E3AAD" w14:textId="77777777" w:rsidR="00A858DA" w:rsidRDefault="00360CA6">
      <w:pPr>
        <w:spacing w:after="0"/>
        <w:ind w:right="272"/>
        <w:jc w:val="center"/>
      </w:pPr>
      <w:r>
        <w:rPr>
          <w:rFonts w:ascii="Times New Roman" w:eastAsia="Times New Roman" w:hAnsi="Times New Roman" w:cs="Times New Roman"/>
          <w:b/>
          <w:sz w:val="24"/>
        </w:rPr>
        <w:t xml:space="preserve"> </w:t>
      </w:r>
    </w:p>
    <w:p w14:paraId="563DEE0A" w14:textId="77777777" w:rsidR="00A858DA" w:rsidRDefault="00360CA6">
      <w:pPr>
        <w:pStyle w:val="Heading1"/>
        <w:ind w:left="189" w:right="0"/>
      </w:pPr>
      <w:r>
        <w:t xml:space="preserve">Section 301.  General Requirements </w:t>
      </w:r>
    </w:p>
    <w:p w14:paraId="20E1E4C1" w14:textId="77777777" w:rsidR="00A858DA" w:rsidRDefault="00360CA6">
      <w:pPr>
        <w:spacing w:after="0"/>
        <w:ind w:left="194"/>
      </w:pPr>
      <w:r>
        <w:rPr>
          <w:rFonts w:ascii="Times New Roman" w:eastAsia="Times New Roman" w:hAnsi="Times New Roman" w:cs="Times New Roman"/>
          <w:b/>
          <w:sz w:val="24"/>
        </w:rPr>
        <w:t xml:space="preserve"> </w:t>
      </w:r>
    </w:p>
    <w:p w14:paraId="151181E7"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For all regulated activities, unless preparation of an SWM Site Plan is specifically exempted in Section 302: </w:t>
      </w:r>
    </w:p>
    <w:p w14:paraId="5BB140D3" w14:textId="77777777" w:rsidR="00A858DA" w:rsidRDefault="00360CA6">
      <w:pPr>
        <w:spacing w:after="0"/>
        <w:ind w:left="194"/>
      </w:pPr>
      <w:r>
        <w:rPr>
          <w:rFonts w:ascii="Times New Roman" w:eastAsia="Times New Roman" w:hAnsi="Times New Roman" w:cs="Times New Roman"/>
          <w:sz w:val="24"/>
        </w:rPr>
        <w:t xml:space="preserve"> </w:t>
      </w:r>
    </w:p>
    <w:p w14:paraId="3A10CA8D"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Preparation and implementation of an approved SWM Site P</w:t>
      </w:r>
      <w:r>
        <w:rPr>
          <w:rFonts w:ascii="Times New Roman" w:eastAsia="Times New Roman" w:hAnsi="Times New Roman" w:cs="Times New Roman"/>
          <w:sz w:val="24"/>
        </w:rPr>
        <w:t xml:space="preserve">lan is required. </w:t>
      </w:r>
    </w:p>
    <w:p w14:paraId="31374C47" w14:textId="77777777" w:rsidR="00A858DA" w:rsidRDefault="00360CA6">
      <w:pPr>
        <w:spacing w:after="0"/>
        <w:ind w:left="554"/>
      </w:pPr>
      <w:r>
        <w:rPr>
          <w:rFonts w:ascii="Times New Roman" w:eastAsia="Times New Roman" w:hAnsi="Times New Roman" w:cs="Times New Roman"/>
          <w:sz w:val="24"/>
        </w:rPr>
        <w:t xml:space="preserve"> </w:t>
      </w:r>
    </w:p>
    <w:p w14:paraId="31761D74"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No regulated activities shall commence until: </w:t>
      </w:r>
    </w:p>
    <w:p w14:paraId="1B54C6EE" w14:textId="77777777" w:rsidR="00A858DA" w:rsidRDefault="00360CA6">
      <w:pPr>
        <w:spacing w:after="0"/>
        <w:ind w:left="554"/>
      </w:pPr>
      <w:r>
        <w:rPr>
          <w:rFonts w:ascii="Times New Roman" w:eastAsia="Times New Roman" w:hAnsi="Times New Roman" w:cs="Times New Roman"/>
          <w:sz w:val="24"/>
        </w:rPr>
        <w:t xml:space="preserve"> </w:t>
      </w:r>
    </w:p>
    <w:p w14:paraId="1E605F7F"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 xml:space="preserve">the Municipality issues written approval of an SWM Site Plan, which demonstrates compliance with the requirements of this Ordinance; and </w:t>
      </w:r>
    </w:p>
    <w:p w14:paraId="723C461A" w14:textId="77777777" w:rsidR="00A858DA" w:rsidRDefault="00360CA6">
      <w:pPr>
        <w:spacing w:after="0"/>
        <w:ind w:left="826"/>
      </w:pPr>
      <w:r>
        <w:rPr>
          <w:rFonts w:ascii="Times New Roman" w:eastAsia="Times New Roman" w:hAnsi="Times New Roman" w:cs="Times New Roman"/>
          <w:sz w:val="24"/>
        </w:rPr>
        <w:t xml:space="preserve">  </w:t>
      </w:r>
    </w:p>
    <w:p w14:paraId="0D5A51C7"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The Applicant has received a letter of adequac</w:t>
      </w:r>
      <w:r>
        <w:rPr>
          <w:rFonts w:ascii="Times New Roman" w:eastAsia="Times New Roman" w:hAnsi="Times New Roman" w:cs="Times New Roman"/>
          <w:sz w:val="24"/>
        </w:rPr>
        <w:t xml:space="preserve">y or approval for the Erosion and Sediment Control Plan review by the Municipality and the Conservation District (if required), and has received all other local, State and Federal permit approvals required for the project involving the Regulated Activity. </w:t>
      </w:r>
    </w:p>
    <w:p w14:paraId="5CFFFC5C" w14:textId="77777777" w:rsidR="00A858DA" w:rsidRDefault="00360CA6">
      <w:pPr>
        <w:spacing w:after="0"/>
        <w:ind w:left="1274"/>
      </w:pPr>
      <w:r>
        <w:rPr>
          <w:rFonts w:ascii="Times New Roman" w:eastAsia="Times New Roman" w:hAnsi="Times New Roman" w:cs="Times New Roman"/>
          <w:sz w:val="24"/>
        </w:rPr>
        <w:t xml:space="preserve"> </w:t>
      </w:r>
    </w:p>
    <w:p w14:paraId="638130AF" w14:textId="77777777" w:rsidR="00A858DA" w:rsidRDefault="00360CA6">
      <w:pPr>
        <w:spacing w:after="0"/>
        <w:ind w:left="554"/>
      </w:pPr>
      <w:r>
        <w:rPr>
          <w:rFonts w:ascii="Times New Roman" w:eastAsia="Times New Roman" w:hAnsi="Times New Roman" w:cs="Times New Roman"/>
          <w:sz w:val="24"/>
        </w:rPr>
        <w:t xml:space="preserve"> </w:t>
      </w:r>
    </w:p>
    <w:p w14:paraId="6E358C8D"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Neither submission of an SWM Site Plan under the provisions herein nor compliance with the provisions of this Ordinance shall relieve any person from responsibility for damage to any person or property otherwise imposed by law. </w:t>
      </w:r>
    </w:p>
    <w:p w14:paraId="175DFB68" w14:textId="77777777" w:rsidR="00A858DA" w:rsidRDefault="00360CA6">
      <w:pPr>
        <w:spacing w:after="0"/>
        <w:ind w:left="194"/>
      </w:pPr>
      <w:r>
        <w:rPr>
          <w:rFonts w:ascii="Times New Roman" w:eastAsia="Times New Roman" w:hAnsi="Times New Roman" w:cs="Times New Roman"/>
          <w:sz w:val="24"/>
        </w:rPr>
        <w:t xml:space="preserve"> </w:t>
      </w:r>
    </w:p>
    <w:p w14:paraId="0B8273C4"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SWM Site Plans approved b</w:t>
      </w:r>
      <w:r>
        <w:rPr>
          <w:rFonts w:ascii="Times New Roman" w:eastAsia="Times New Roman" w:hAnsi="Times New Roman" w:cs="Times New Roman"/>
          <w:sz w:val="24"/>
        </w:rPr>
        <w:t xml:space="preserve">y the Municipality, in accordance with Section 406, shall be on site throughout the duration of the regulated activity. </w:t>
      </w:r>
    </w:p>
    <w:p w14:paraId="269FD569" w14:textId="77777777" w:rsidR="00A858DA" w:rsidRDefault="00360CA6">
      <w:pPr>
        <w:spacing w:after="0"/>
        <w:ind w:left="554"/>
      </w:pPr>
      <w:r>
        <w:rPr>
          <w:rFonts w:ascii="Times New Roman" w:eastAsia="Times New Roman" w:hAnsi="Times New Roman" w:cs="Times New Roman"/>
          <w:sz w:val="24"/>
        </w:rPr>
        <w:t xml:space="preserve"> </w:t>
      </w:r>
    </w:p>
    <w:p w14:paraId="5CCAE141"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The Municipality may, after consultation with DEP, approve measures for meeting the state water quality requirements other than those</w:t>
      </w:r>
      <w:r>
        <w:rPr>
          <w:rFonts w:ascii="Times New Roman" w:eastAsia="Times New Roman" w:hAnsi="Times New Roman" w:cs="Times New Roman"/>
          <w:sz w:val="24"/>
        </w:rPr>
        <w:t xml:space="preserve"> in this Ordinance, provided that such alternative measures meet the minimum requirements of, and do not conflict with, state law including, but not limited to, the Clean Streams Law. </w:t>
      </w:r>
    </w:p>
    <w:p w14:paraId="6E3058B9" w14:textId="77777777" w:rsidR="00A858DA" w:rsidRDefault="00360CA6">
      <w:pPr>
        <w:spacing w:after="0"/>
        <w:ind w:left="554"/>
      </w:pPr>
      <w:r>
        <w:rPr>
          <w:rFonts w:ascii="Times New Roman" w:eastAsia="Times New Roman" w:hAnsi="Times New Roman" w:cs="Times New Roman"/>
          <w:sz w:val="24"/>
        </w:rPr>
        <w:lastRenderedPageBreak/>
        <w:t xml:space="preserve"> </w:t>
      </w:r>
    </w:p>
    <w:p w14:paraId="4FC89071"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For all regulated earth disturbance activities, erosion and sediment </w:t>
      </w:r>
      <w:r>
        <w:rPr>
          <w:rFonts w:ascii="Times New Roman" w:eastAsia="Times New Roman" w:hAnsi="Times New Roman" w:cs="Times New Roman"/>
          <w:sz w:val="24"/>
        </w:rPr>
        <w:t>control BMPs shall be designed, implemented, operated, and maintained during the regulated earth disturbance activities (e.g., during construction) to meet the purposes and requirements of this Ordinance and to meet all requirements under Title 25 of the P</w:t>
      </w:r>
      <w:r>
        <w:rPr>
          <w:rFonts w:ascii="Times New Roman" w:eastAsia="Times New Roman" w:hAnsi="Times New Roman" w:cs="Times New Roman"/>
          <w:sz w:val="24"/>
        </w:rPr>
        <w:t xml:space="preserve">ennsylvania Code and the Clean Streams Law.  Various BMPs and their design standards are listed in the Erosion and Sediment Pollution Control Program Manual (E&amp;S Manual3), No. 363-2134-008, as amended and updated. </w:t>
      </w:r>
    </w:p>
    <w:p w14:paraId="5C5A13CB" w14:textId="77777777" w:rsidR="00A858DA" w:rsidRDefault="00360CA6">
      <w:pPr>
        <w:spacing w:after="0"/>
        <w:ind w:left="194"/>
      </w:pPr>
      <w:r>
        <w:rPr>
          <w:rFonts w:ascii="Times New Roman" w:eastAsia="Times New Roman" w:hAnsi="Times New Roman" w:cs="Times New Roman"/>
          <w:sz w:val="24"/>
        </w:rPr>
        <w:t xml:space="preserve"> </w:t>
      </w:r>
    </w:p>
    <w:p w14:paraId="06B63D4C"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Impervious areas: </w:t>
      </w:r>
    </w:p>
    <w:p w14:paraId="185A4B54" w14:textId="77777777" w:rsidR="00A858DA" w:rsidRDefault="00360CA6">
      <w:pPr>
        <w:spacing w:after="0"/>
        <w:ind w:left="194"/>
      </w:pPr>
      <w:r>
        <w:rPr>
          <w:rFonts w:ascii="Times New Roman" w:eastAsia="Times New Roman" w:hAnsi="Times New Roman" w:cs="Times New Roman"/>
          <w:sz w:val="24"/>
        </w:rPr>
        <w:t xml:space="preserve"> </w:t>
      </w:r>
    </w:p>
    <w:p w14:paraId="5B088A44"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The measurement of</w:t>
      </w:r>
      <w:r>
        <w:rPr>
          <w:rFonts w:ascii="Times New Roman" w:eastAsia="Times New Roman" w:hAnsi="Times New Roman" w:cs="Times New Roman"/>
          <w:sz w:val="24"/>
        </w:rPr>
        <w:t xml:space="preserve"> impervious areas shall include all of the impervious areas in the total proposed development even if development is to take place in stages. </w:t>
      </w:r>
    </w:p>
    <w:p w14:paraId="71AD27BE" w14:textId="77777777" w:rsidR="00A858DA" w:rsidRDefault="00360CA6">
      <w:pPr>
        <w:spacing w:after="0"/>
        <w:ind w:left="554"/>
      </w:pPr>
      <w:r>
        <w:rPr>
          <w:rFonts w:ascii="Times New Roman" w:eastAsia="Times New Roman" w:hAnsi="Times New Roman" w:cs="Times New Roman"/>
          <w:sz w:val="24"/>
        </w:rPr>
        <w:t xml:space="preserve"> </w:t>
      </w:r>
    </w:p>
    <w:p w14:paraId="1ADAAA73"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For development taking place in stages, the entire development plan shall be used in determining compliance wit</w:t>
      </w:r>
      <w:r>
        <w:rPr>
          <w:rFonts w:ascii="Times New Roman" w:eastAsia="Times New Roman" w:hAnsi="Times New Roman" w:cs="Times New Roman"/>
          <w:sz w:val="24"/>
        </w:rPr>
        <w:t xml:space="preserve">h this Ordinance. </w:t>
      </w:r>
    </w:p>
    <w:p w14:paraId="51C9AC28" w14:textId="77777777" w:rsidR="00A858DA" w:rsidRDefault="00360CA6">
      <w:pPr>
        <w:spacing w:after="0"/>
        <w:ind w:left="554"/>
      </w:pPr>
      <w:r>
        <w:rPr>
          <w:rFonts w:ascii="Times New Roman" w:eastAsia="Times New Roman" w:hAnsi="Times New Roman" w:cs="Times New Roman"/>
          <w:sz w:val="24"/>
        </w:rPr>
        <w:t xml:space="preserve"> </w:t>
      </w:r>
    </w:p>
    <w:p w14:paraId="40DE6514"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For projects that add impervious area to a parcel, the total impervious area on the parcel is subject to the requirements of this Ordinance; except that the volume controls in Section 303 and the peak rate controls of Section 306 do no</w:t>
      </w:r>
      <w:r>
        <w:rPr>
          <w:rFonts w:ascii="Times New Roman" w:eastAsia="Times New Roman" w:hAnsi="Times New Roman" w:cs="Times New Roman"/>
          <w:sz w:val="24"/>
        </w:rPr>
        <w:t xml:space="preserve">t need to be retrofitted for existing impervious areas that are not being altered by the proposed regulated activity. </w:t>
      </w:r>
    </w:p>
    <w:p w14:paraId="2ED89558" w14:textId="77777777" w:rsidR="00A858DA" w:rsidRDefault="00360CA6">
      <w:pPr>
        <w:spacing w:after="0"/>
        <w:ind w:left="734"/>
      </w:pPr>
      <w:r>
        <w:rPr>
          <w:rFonts w:ascii="Times New Roman" w:eastAsia="Times New Roman" w:hAnsi="Times New Roman" w:cs="Times New Roman"/>
          <w:sz w:val="24"/>
        </w:rPr>
        <w:t xml:space="preserve"> </w:t>
      </w:r>
    </w:p>
    <w:p w14:paraId="45E62C15"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Stormwater flows onto adjacent property shall not be created, increased, relocated, or otherwise altered without written notification to the adjacent property owner(s).  Such stormwater flows shall be subject to the requirements of this Ordinance. </w:t>
      </w:r>
    </w:p>
    <w:p w14:paraId="2A35F6AD" w14:textId="77777777" w:rsidR="00A858DA" w:rsidRDefault="00360CA6">
      <w:pPr>
        <w:spacing w:after="0"/>
        <w:ind w:left="194"/>
      </w:pPr>
      <w:r>
        <w:rPr>
          <w:rFonts w:ascii="Times New Roman" w:eastAsia="Times New Roman" w:hAnsi="Times New Roman" w:cs="Times New Roman"/>
          <w:sz w:val="24"/>
        </w:rPr>
        <w:t xml:space="preserve"> </w:t>
      </w:r>
    </w:p>
    <w:p w14:paraId="7345048A"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All r</w:t>
      </w:r>
      <w:r>
        <w:rPr>
          <w:rFonts w:ascii="Times New Roman" w:eastAsia="Times New Roman" w:hAnsi="Times New Roman" w:cs="Times New Roman"/>
          <w:sz w:val="24"/>
        </w:rPr>
        <w:t xml:space="preserve">egulated activities shall include such measures as necessary to: </w:t>
      </w:r>
    </w:p>
    <w:p w14:paraId="39CC1D17" w14:textId="77777777" w:rsidR="00A858DA" w:rsidRDefault="00360CA6">
      <w:pPr>
        <w:spacing w:after="0"/>
        <w:ind w:left="194"/>
      </w:pPr>
      <w:r>
        <w:rPr>
          <w:rFonts w:ascii="Times New Roman" w:eastAsia="Times New Roman" w:hAnsi="Times New Roman" w:cs="Times New Roman"/>
          <w:sz w:val="24"/>
        </w:rPr>
        <w:t xml:space="preserve"> </w:t>
      </w:r>
    </w:p>
    <w:p w14:paraId="6684D80A"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Protect health, safety, and property. </w:t>
      </w:r>
    </w:p>
    <w:p w14:paraId="1160EBED" w14:textId="77777777" w:rsidR="00A858DA" w:rsidRDefault="00360CA6">
      <w:pPr>
        <w:spacing w:after="0"/>
        <w:ind w:left="554"/>
      </w:pPr>
      <w:r>
        <w:rPr>
          <w:rFonts w:ascii="Times New Roman" w:eastAsia="Times New Roman" w:hAnsi="Times New Roman" w:cs="Times New Roman"/>
          <w:sz w:val="24"/>
        </w:rPr>
        <w:t xml:space="preserve"> </w:t>
      </w:r>
    </w:p>
    <w:p w14:paraId="4E4792FA"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Meet the water quality goals of this Ordinance by implementing measures to: </w:t>
      </w:r>
    </w:p>
    <w:p w14:paraId="2ADE5D49" w14:textId="77777777" w:rsidR="00A858DA" w:rsidRDefault="00360CA6">
      <w:pPr>
        <w:spacing w:after="0"/>
        <w:ind w:left="914"/>
      </w:pPr>
      <w:r>
        <w:rPr>
          <w:rFonts w:ascii="Times New Roman" w:eastAsia="Times New Roman" w:hAnsi="Times New Roman" w:cs="Times New Roman"/>
          <w:sz w:val="24"/>
        </w:rPr>
        <w:t xml:space="preserve"> </w:t>
      </w:r>
    </w:p>
    <w:p w14:paraId="2FAD728B"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 xml:space="preserve">Minimize disturbance to floodplains, wetlands, and wooded areas. </w:t>
      </w:r>
    </w:p>
    <w:p w14:paraId="2C0FFABD" w14:textId="77777777" w:rsidR="00A858DA" w:rsidRDefault="00360CA6">
      <w:pPr>
        <w:spacing w:after="0"/>
        <w:ind w:left="914"/>
      </w:pPr>
      <w:r>
        <w:rPr>
          <w:rFonts w:ascii="Times New Roman" w:eastAsia="Times New Roman" w:hAnsi="Times New Roman" w:cs="Times New Roman"/>
          <w:sz w:val="24"/>
        </w:rPr>
        <w:t xml:space="preserve"> </w:t>
      </w:r>
    </w:p>
    <w:p w14:paraId="7C12FFFF"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 xml:space="preserve">Maintain or extend riparian buffers. </w:t>
      </w:r>
    </w:p>
    <w:p w14:paraId="7FF3C395" w14:textId="77777777" w:rsidR="00A858DA" w:rsidRDefault="00360CA6">
      <w:pPr>
        <w:spacing w:after="0"/>
        <w:ind w:left="914"/>
      </w:pPr>
      <w:r>
        <w:rPr>
          <w:rFonts w:ascii="Times New Roman" w:eastAsia="Times New Roman" w:hAnsi="Times New Roman" w:cs="Times New Roman"/>
          <w:sz w:val="24"/>
        </w:rPr>
        <w:t xml:space="preserve"> </w:t>
      </w:r>
    </w:p>
    <w:p w14:paraId="45A32556"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 xml:space="preserve">Avoid erosive flow conditions in natural flow pathways. </w:t>
      </w:r>
    </w:p>
    <w:p w14:paraId="1EDC37F9" w14:textId="77777777" w:rsidR="00A858DA" w:rsidRDefault="00360CA6">
      <w:pPr>
        <w:spacing w:after="0"/>
        <w:ind w:left="914"/>
      </w:pPr>
      <w:r>
        <w:rPr>
          <w:rFonts w:ascii="Times New Roman" w:eastAsia="Times New Roman" w:hAnsi="Times New Roman" w:cs="Times New Roman"/>
          <w:sz w:val="24"/>
        </w:rPr>
        <w:t xml:space="preserve"> </w:t>
      </w:r>
    </w:p>
    <w:p w14:paraId="015C1C3C"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Minimize t</w:t>
      </w:r>
      <w:r>
        <w:rPr>
          <w:rFonts w:ascii="Times New Roman" w:eastAsia="Times New Roman" w:hAnsi="Times New Roman" w:cs="Times New Roman"/>
          <w:sz w:val="24"/>
        </w:rPr>
        <w:t xml:space="preserve">hermal impacts to waters of this Commonwealth. </w:t>
      </w:r>
    </w:p>
    <w:p w14:paraId="45B3D5EE" w14:textId="77777777" w:rsidR="00A858DA" w:rsidRDefault="00360CA6">
      <w:pPr>
        <w:spacing w:after="0"/>
        <w:ind w:left="914"/>
      </w:pPr>
      <w:r>
        <w:rPr>
          <w:rFonts w:ascii="Times New Roman" w:eastAsia="Times New Roman" w:hAnsi="Times New Roman" w:cs="Times New Roman"/>
          <w:sz w:val="24"/>
        </w:rPr>
        <w:t xml:space="preserve"> </w:t>
      </w:r>
    </w:p>
    <w:p w14:paraId="1F22E4C7" w14:textId="77777777" w:rsidR="00A858DA" w:rsidRDefault="00360CA6">
      <w:pPr>
        <w:numPr>
          <w:ilvl w:val="2"/>
          <w:numId w:val="12"/>
        </w:numPr>
        <w:spacing w:after="3" w:line="248" w:lineRule="auto"/>
        <w:ind w:right="519" w:hanging="449"/>
        <w:jc w:val="both"/>
      </w:pPr>
      <w:r>
        <w:rPr>
          <w:rFonts w:ascii="Times New Roman" w:eastAsia="Times New Roman" w:hAnsi="Times New Roman" w:cs="Times New Roman"/>
          <w:sz w:val="24"/>
        </w:rPr>
        <w:t xml:space="preserve">Disconnect impervious surfaces by directing runoff to pervious areas, wherever possible. </w:t>
      </w:r>
    </w:p>
    <w:p w14:paraId="18AF7904" w14:textId="77777777" w:rsidR="00A858DA" w:rsidRDefault="00360CA6">
      <w:pPr>
        <w:spacing w:after="0"/>
        <w:ind w:left="1274"/>
      </w:pPr>
      <w:r>
        <w:rPr>
          <w:rFonts w:ascii="Times New Roman" w:eastAsia="Times New Roman" w:hAnsi="Times New Roman" w:cs="Times New Roman"/>
          <w:sz w:val="24"/>
        </w:rPr>
        <w:t xml:space="preserve"> </w:t>
      </w:r>
    </w:p>
    <w:p w14:paraId="1EC25650"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Incorporate methods described in the </w:t>
      </w:r>
      <w:r>
        <w:rPr>
          <w:rFonts w:ascii="Times New Roman" w:eastAsia="Times New Roman" w:hAnsi="Times New Roman" w:cs="Times New Roman"/>
          <w:i/>
          <w:sz w:val="24"/>
        </w:rPr>
        <w:t>Pennsylvania Stormwater Best Management Practices Manual</w:t>
      </w:r>
      <w:r>
        <w:rPr>
          <w:rFonts w:ascii="Times New Roman" w:eastAsia="Times New Roman" w:hAnsi="Times New Roman" w:cs="Times New Roman"/>
          <w:sz w:val="24"/>
        </w:rPr>
        <w:t xml:space="preserve"> (PA BMP Manual</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I</w:t>
      </w:r>
      <w:r>
        <w:rPr>
          <w:rFonts w:ascii="Times New Roman" w:eastAsia="Times New Roman" w:hAnsi="Times New Roman" w:cs="Times New Roman"/>
          <w:sz w:val="24"/>
        </w:rPr>
        <w:t xml:space="preserve">f methods other than green infrastructure and LID methods are proposed to achieve the volume and rate controls required under this </w:t>
      </w:r>
      <w:r>
        <w:rPr>
          <w:rFonts w:ascii="Times New Roman" w:eastAsia="Times New Roman" w:hAnsi="Times New Roman" w:cs="Times New Roman"/>
          <w:sz w:val="24"/>
        </w:rPr>
        <w:lastRenderedPageBreak/>
        <w:t>Ordinance, the SWM Site Plan must include a detailed justification demonstrating that the use of LID and green infrastructure</w:t>
      </w:r>
      <w:r>
        <w:rPr>
          <w:rFonts w:ascii="Times New Roman" w:eastAsia="Times New Roman" w:hAnsi="Times New Roman" w:cs="Times New Roman"/>
          <w:sz w:val="24"/>
        </w:rPr>
        <w:t xml:space="preserve"> is not practicable. </w:t>
      </w:r>
    </w:p>
    <w:p w14:paraId="2075F5F5" w14:textId="77777777" w:rsidR="00A858DA" w:rsidRDefault="00360CA6">
      <w:pPr>
        <w:spacing w:after="0"/>
        <w:ind w:left="734"/>
      </w:pPr>
      <w:r>
        <w:rPr>
          <w:rFonts w:ascii="Times New Roman" w:eastAsia="Times New Roman" w:hAnsi="Times New Roman" w:cs="Times New Roman"/>
          <w:sz w:val="24"/>
        </w:rPr>
        <w:t xml:space="preserve"> </w:t>
      </w:r>
    </w:p>
    <w:p w14:paraId="68698900"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For areas underlain by Karst or carbonate geology that may be susceptible to the formation of sinkholes and other Karst </w:t>
      </w:r>
      <w:r>
        <w:rPr>
          <w:rFonts w:ascii="Times New Roman" w:eastAsia="Times New Roman" w:hAnsi="Times New Roman" w:cs="Times New Roman"/>
          <w:sz w:val="24"/>
        </w:rPr>
        <w:t xml:space="preserve">features, the location, type, and design of infiltration BMPs shall be based on a Site evaluation conducted by a qualified Licensed Professional and based on the PA BMP Manual (as amended) or other design guidance acceptable to the Municipal Engineer. </w:t>
      </w:r>
    </w:p>
    <w:p w14:paraId="33B9AC67" w14:textId="77777777" w:rsidR="00A858DA" w:rsidRDefault="00360CA6">
      <w:pPr>
        <w:spacing w:after="0"/>
        <w:ind w:left="194"/>
      </w:pPr>
      <w:r>
        <w:rPr>
          <w:rFonts w:ascii="Times New Roman" w:eastAsia="Times New Roman" w:hAnsi="Times New Roman" w:cs="Times New Roman"/>
          <w:sz w:val="24"/>
        </w:rPr>
        <w:t xml:space="preserve"> </w:t>
      </w:r>
    </w:p>
    <w:p w14:paraId="7517B85E"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I</w:t>
      </w:r>
      <w:r>
        <w:rPr>
          <w:rFonts w:ascii="Times New Roman" w:eastAsia="Times New Roman" w:hAnsi="Times New Roman" w:cs="Times New Roman"/>
          <w:sz w:val="24"/>
        </w:rPr>
        <w:t xml:space="preserve">nfiltration BMPs should be spread out, made as shallow as practicable, and located to maximize use of natural on-site infiltration features while still meeting the other requirements of this Ordinance. </w:t>
      </w:r>
    </w:p>
    <w:p w14:paraId="2A08DCE5" w14:textId="77777777" w:rsidR="00A858DA" w:rsidRDefault="00360CA6">
      <w:pPr>
        <w:spacing w:after="0"/>
        <w:ind w:left="194"/>
      </w:pPr>
      <w:r>
        <w:rPr>
          <w:rFonts w:ascii="Times New Roman" w:eastAsia="Times New Roman" w:hAnsi="Times New Roman" w:cs="Times New Roman"/>
          <w:sz w:val="24"/>
        </w:rPr>
        <w:t xml:space="preserve"> </w:t>
      </w:r>
    </w:p>
    <w:p w14:paraId="310F02A7"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Normally dry, open top, storage facilities should c</w:t>
      </w:r>
      <w:r>
        <w:rPr>
          <w:rFonts w:ascii="Times New Roman" w:eastAsia="Times New Roman" w:hAnsi="Times New Roman" w:cs="Times New Roman"/>
          <w:sz w:val="24"/>
        </w:rPr>
        <w:t xml:space="preserve">ompletely drain both the volume control and rate control capacities over a period of time not less than 24 and not more than 72 hours from the end of the design storm. </w:t>
      </w:r>
    </w:p>
    <w:p w14:paraId="27E582C2" w14:textId="77777777" w:rsidR="00A858DA" w:rsidRDefault="00360CA6">
      <w:pPr>
        <w:spacing w:after="0"/>
        <w:ind w:left="194"/>
      </w:pPr>
      <w:r>
        <w:rPr>
          <w:rFonts w:ascii="Times New Roman" w:eastAsia="Times New Roman" w:hAnsi="Times New Roman" w:cs="Times New Roman"/>
          <w:sz w:val="24"/>
        </w:rPr>
        <w:t xml:space="preserve"> </w:t>
      </w:r>
    </w:p>
    <w:p w14:paraId="2AD607E5"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The design of all BMPs and Conveyances shall incorporate sound engineering principles</w:t>
      </w:r>
      <w:r>
        <w:rPr>
          <w:rFonts w:ascii="Times New Roman" w:eastAsia="Times New Roman" w:hAnsi="Times New Roman" w:cs="Times New Roman"/>
          <w:sz w:val="24"/>
        </w:rPr>
        <w:t xml:space="preserve"> and practices in a manner that does not aggravate existing stormwater problems as identified by the Municipality. The Municipality reserves the right to disapprove any design that would result in construction in an area affected by existing stormwater pro</w:t>
      </w:r>
      <w:r>
        <w:rPr>
          <w:rFonts w:ascii="Times New Roman" w:eastAsia="Times New Roman" w:hAnsi="Times New Roman" w:cs="Times New Roman"/>
          <w:sz w:val="24"/>
        </w:rPr>
        <w:t xml:space="preserve">blem(s) or continuation of an existing stormwater problem(s). </w:t>
      </w:r>
    </w:p>
    <w:p w14:paraId="6FF9B79A" w14:textId="77777777" w:rsidR="00A858DA" w:rsidRDefault="00360CA6">
      <w:pPr>
        <w:spacing w:after="0"/>
        <w:ind w:left="194"/>
      </w:pPr>
      <w:r>
        <w:rPr>
          <w:rFonts w:ascii="Times New Roman" w:eastAsia="Times New Roman" w:hAnsi="Times New Roman" w:cs="Times New Roman"/>
          <w:sz w:val="24"/>
        </w:rPr>
        <w:t xml:space="preserve"> </w:t>
      </w:r>
    </w:p>
    <w:p w14:paraId="5A057FDC"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The design storm volumes to be used in the analysis of peak rates of discharge should be obtained from the latest version of the Precipitation-Frequency Atlas of the United States, National O</w:t>
      </w:r>
      <w:r>
        <w:rPr>
          <w:rFonts w:ascii="Times New Roman" w:eastAsia="Times New Roman" w:hAnsi="Times New Roman" w:cs="Times New Roman"/>
          <w:sz w:val="24"/>
        </w:rPr>
        <w:t xml:space="preserve">ceanic and Atmospheric Administration (NOAA), National Weather Service, Hydrometeorological Design Studies Center, Silver Spring, Maryland. </w:t>
      </w:r>
    </w:p>
    <w:p w14:paraId="200710F0" w14:textId="77777777" w:rsidR="00A858DA" w:rsidRDefault="00360CA6">
      <w:pPr>
        <w:spacing w:after="0"/>
        <w:ind w:left="194"/>
      </w:pPr>
      <w:r>
        <w:rPr>
          <w:rFonts w:ascii="Times New Roman" w:eastAsia="Times New Roman" w:hAnsi="Times New Roman" w:cs="Times New Roman"/>
          <w:sz w:val="24"/>
        </w:rPr>
        <w:t xml:space="preserve"> </w:t>
      </w:r>
    </w:p>
    <w:p w14:paraId="4A217DE3" w14:textId="77777777" w:rsidR="00A858DA" w:rsidRDefault="00360CA6">
      <w:pPr>
        <w:spacing w:after="3" w:line="248" w:lineRule="auto"/>
        <w:ind w:left="564" w:right="519" w:hanging="10"/>
        <w:jc w:val="both"/>
      </w:pPr>
      <w:r>
        <w:rPr>
          <w:rFonts w:ascii="Times New Roman" w:eastAsia="Times New Roman" w:hAnsi="Times New Roman" w:cs="Times New Roman"/>
          <w:sz w:val="24"/>
        </w:rPr>
        <w:t>NOAA’s Atlas 14</w:t>
      </w:r>
      <w:r>
        <w:rPr>
          <w:rFonts w:ascii="Times New Roman" w:eastAsia="Times New Roman" w:hAnsi="Times New Roman" w:cs="Times New Roman"/>
          <w:sz w:val="24"/>
          <w:vertAlign w:val="superscript"/>
        </w:rPr>
        <w:t>5</w:t>
      </w:r>
      <w:r>
        <w:rPr>
          <w:rFonts w:ascii="Times New Roman" w:eastAsia="Times New Roman" w:hAnsi="Times New Roman" w:cs="Times New Roman"/>
          <w:sz w:val="24"/>
        </w:rPr>
        <w:t xml:space="preserve"> can be accessed at:  </w:t>
      </w:r>
      <w:hyperlink r:id="rId7">
        <w:r>
          <w:rPr>
            <w:rFonts w:ascii="Times New Roman" w:eastAsia="Times New Roman" w:hAnsi="Times New Roman" w:cs="Times New Roman"/>
            <w:color w:val="0000FF"/>
            <w:sz w:val="24"/>
            <w:u w:val="single" w:color="0000FF"/>
          </w:rPr>
          <w:t>http://hdsc.nws.noaa</w:t>
        </w:r>
        <w:r>
          <w:rPr>
            <w:rFonts w:ascii="Times New Roman" w:eastAsia="Times New Roman" w:hAnsi="Times New Roman" w:cs="Times New Roman"/>
            <w:color w:val="0000FF"/>
            <w:sz w:val="24"/>
            <w:u w:val="single" w:color="0000FF"/>
          </w:rPr>
          <w:t>.gov/hdsc/pfds/</w:t>
        </w:r>
      </w:hyperlink>
      <w:hyperlink r:id="rId8">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14:paraId="01E737DF" w14:textId="77777777" w:rsidR="00A858DA" w:rsidRDefault="00360CA6">
      <w:pPr>
        <w:spacing w:after="0"/>
        <w:ind w:left="194"/>
      </w:pPr>
      <w:r>
        <w:rPr>
          <w:rFonts w:ascii="Times New Roman" w:eastAsia="Times New Roman" w:hAnsi="Times New Roman" w:cs="Times New Roman"/>
          <w:sz w:val="24"/>
        </w:rPr>
        <w:t xml:space="preserve"> </w:t>
      </w:r>
    </w:p>
    <w:p w14:paraId="1E5727A7"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For all regulated activities, SWM BMPs shall be designed, implemented, operated, and maintained to meet the purposes and requirements of this Ordinance and to meet all requirements under Title 25 of the Pennsylvania Code, the Clean Streams Law, and the Sto</w:t>
      </w:r>
      <w:r>
        <w:rPr>
          <w:rFonts w:ascii="Times New Roman" w:eastAsia="Times New Roman" w:hAnsi="Times New Roman" w:cs="Times New Roman"/>
          <w:sz w:val="24"/>
        </w:rPr>
        <w:t xml:space="preserve">rm Water Management Act. </w:t>
      </w:r>
    </w:p>
    <w:p w14:paraId="1098E9A5" w14:textId="77777777" w:rsidR="00A858DA" w:rsidRDefault="00360CA6">
      <w:pPr>
        <w:spacing w:after="0"/>
        <w:ind w:left="194"/>
      </w:pPr>
      <w:r>
        <w:rPr>
          <w:rFonts w:ascii="Times New Roman" w:eastAsia="Times New Roman" w:hAnsi="Times New Roman" w:cs="Times New Roman"/>
          <w:sz w:val="24"/>
        </w:rPr>
        <w:t xml:space="preserve"> </w:t>
      </w:r>
    </w:p>
    <w:p w14:paraId="55481D5B"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Various BMPs and their design standards are listed in the BMP Manual</w:t>
      </w:r>
      <w:r>
        <w:rPr>
          <w:rFonts w:ascii="Times New Roman" w:eastAsia="Times New Roman" w:hAnsi="Times New Roman" w:cs="Times New Roman"/>
          <w:sz w:val="24"/>
          <w:vertAlign w:val="superscript"/>
        </w:rPr>
        <w:t>4</w:t>
      </w:r>
      <w:r>
        <w:rPr>
          <w:rFonts w:ascii="Times New Roman" w:eastAsia="Times New Roman" w:hAnsi="Times New Roman" w:cs="Times New Roman"/>
          <w:sz w:val="24"/>
        </w:rPr>
        <w:t xml:space="preserve">. </w:t>
      </w:r>
    </w:p>
    <w:p w14:paraId="4A9B11A9" w14:textId="77777777" w:rsidR="00A858DA" w:rsidRDefault="00360CA6">
      <w:pPr>
        <w:spacing w:after="0"/>
        <w:ind w:left="194"/>
      </w:pPr>
      <w:r>
        <w:rPr>
          <w:rFonts w:ascii="Times New Roman" w:eastAsia="Times New Roman" w:hAnsi="Times New Roman" w:cs="Times New Roman"/>
          <w:sz w:val="24"/>
        </w:rPr>
        <w:t xml:space="preserve"> </w:t>
      </w:r>
    </w:p>
    <w:p w14:paraId="3A0165EC"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Areas located outside of the Site (i.e., areas outside of the Regulated Activity) that drain through a proposed Site are not subject to water quality and </w:t>
      </w:r>
      <w:r>
        <w:rPr>
          <w:rFonts w:ascii="Times New Roman" w:eastAsia="Times New Roman" w:hAnsi="Times New Roman" w:cs="Times New Roman"/>
          <w:sz w:val="24"/>
        </w:rPr>
        <w:t>volume control, infiltration, stream channel protection, or peak flow rate control requirements (as presented in Sections 303, 304, 305, and 306). Drainage facilities located on the Site shall be designed to safely convey flows from outside of the Site thr</w:t>
      </w:r>
      <w:r>
        <w:rPr>
          <w:rFonts w:ascii="Times New Roman" w:eastAsia="Times New Roman" w:hAnsi="Times New Roman" w:cs="Times New Roman"/>
          <w:sz w:val="24"/>
        </w:rPr>
        <w:t xml:space="preserve">ough the Site. </w:t>
      </w:r>
    </w:p>
    <w:p w14:paraId="62AFED4B" w14:textId="77777777" w:rsidR="00A858DA" w:rsidRDefault="00360CA6">
      <w:pPr>
        <w:spacing w:after="0"/>
        <w:ind w:left="194"/>
      </w:pPr>
      <w:r>
        <w:rPr>
          <w:rFonts w:ascii="Times New Roman" w:eastAsia="Times New Roman" w:hAnsi="Times New Roman" w:cs="Times New Roman"/>
          <w:sz w:val="24"/>
        </w:rPr>
        <w:t xml:space="preserve"> </w:t>
      </w:r>
    </w:p>
    <w:p w14:paraId="122F38EE"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Existing wetlands, either on the Site or on an adjacent property, shall not be used to meet the minimum design requirements for stormwater management or stormwater runoff quality </w:t>
      </w:r>
      <w:r>
        <w:rPr>
          <w:rFonts w:ascii="Times New Roman" w:eastAsia="Times New Roman" w:hAnsi="Times New Roman" w:cs="Times New Roman"/>
          <w:sz w:val="24"/>
        </w:rPr>
        <w:lastRenderedPageBreak/>
        <w:t>treatment. Stormwater discharges to existing wetlands shall</w:t>
      </w:r>
      <w:r>
        <w:rPr>
          <w:rFonts w:ascii="Times New Roman" w:eastAsia="Times New Roman" w:hAnsi="Times New Roman" w:cs="Times New Roman"/>
          <w:sz w:val="24"/>
        </w:rPr>
        <w:t xml:space="preserve"> not degrade the quality or hydrologic integrity of the wetland. </w:t>
      </w:r>
    </w:p>
    <w:p w14:paraId="38A7BE68" w14:textId="77777777" w:rsidR="00A858DA" w:rsidRDefault="00360CA6">
      <w:pPr>
        <w:spacing w:after="0"/>
        <w:ind w:left="194"/>
      </w:pPr>
      <w:r>
        <w:rPr>
          <w:rFonts w:ascii="Times New Roman" w:eastAsia="Times New Roman" w:hAnsi="Times New Roman" w:cs="Times New Roman"/>
          <w:sz w:val="24"/>
        </w:rPr>
        <w:t xml:space="preserve"> </w:t>
      </w:r>
    </w:p>
    <w:p w14:paraId="16405B40"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Hotspots Runoff Controls - </w:t>
      </w:r>
    </w:p>
    <w:p w14:paraId="3DF953F5" w14:textId="77777777" w:rsidR="00A858DA" w:rsidRDefault="00360CA6">
      <w:pPr>
        <w:spacing w:after="0"/>
        <w:ind w:left="194"/>
      </w:pPr>
      <w:r>
        <w:rPr>
          <w:rFonts w:ascii="Times New Roman" w:eastAsia="Times New Roman" w:hAnsi="Times New Roman" w:cs="Times New Roman"/>
          <w:sz w:val="24"/>
        </w:rPr>
        <w:t xml:space="preserve"> </w:t>
      </w:r>
    </w:p>
    <w:p w14:paraId="2116B034" w14:textId="77777777" w:rsidR="00A858DA" w:rsidRDefault="00360CA6">
      <w:pPr>
        <w:spacing w:after="3" w:line="248" w:lineRule="auto"/>
        <w:ind w:left="564" w:right="519" w:hanging="10"/>
        <w:jc w:val="both"/>
      </w:pPr>
      <w:r>
        <w:rPr>
          <w:rFonts w:ascii="Times New Roman" w:eastAsia="Times New Roman" w:hAnsi="Times New Roman" w:cs="Times New Roman"/>
          <w:sz w:val="24"/>
        </w:rPr>
        <w:t>Specific structural or pollution prevention practices may be required, as determined to be necessary by the Municipal Engineer, to pretreat runoff from Hotspo</w:t>
      </w:r>
      <w:r>
        <w:rPr>
          <w:rFonts w:ascii="Times New Roman" w:eastAsia="Times New Roman" w:hAnsi="Times New Roman" w:cs="Times New Roman"/>
          <w:sz w:val="24"/>
        </w:rPr>
        <w:t xml:space="preserve">ts prior to infiltration. Following is a list of examples of Hotspots: </w:t>
      </w:r>
    </w:p>
    <w:p w14:paraId="7E727854" w14:textId="77777777" w:rsidR="00A858DA" w:rsidRDefault="00360CA6">
      <w:pPr>
        <w:spacing w:after="0"/>
        <w:ind w:left="554"/>
      </w:pPr>
      <w:r>
        <w:rPr>
          <w:rFonts w:ascii="Times New Roman" w:eastAsia="Times New Roman" w:hAnsi="Times New Roman" w:cs="Times New Roman"/>
          <w:sz w:val="24"/>
        </w:rPr>
        <w:t xml:space="preserve"> </w:t>
      </w:r>
    </w:p>
    <w:p w14:paraId="087F2CA0"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Vehicle salvage yards and recycling facilities; </w:t>
      </w:r>
    </w:p>
    <w:p w14:paraId="11DF9E37" w14:textId="77777777" w:rsidR="00A858DA" w:rsidRDefault="00360CA6">
      <w:pPr>
        <w:spacing w:after="0"/>
        <w:ind w:left="554"/>
      </w:pPr>
      <w:r>
        <w:rPr>
          <w:rFonts w:ascii="Times New Roman" w:eastAsia="Times New Roman" w:hAnsi="Times New Roman" w:cs="Times New Roman"/>
          <w:sz w:val="24"/>
        </w:rPr>
        <w:t xml:space="preserve"> </w:t>
      </w:r>
    </w:p>
    <w:p w14:paraId="4AC55E46"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Vehicle fueling stations; </w:t>
      </w:r>
    </w:p>
    <w:p w14:paraId="10BE8969" w14:textId="77777777" w:rsidR="00A858DA" w:rsidRDefault="00360CA6">
      <w:pPr>
        <w:spacing w:after="0"/>
        <w:ind w:left="194"/>
      </w:pPr>
      <w:r>
        <w:rPr>
          <w:rFonts w:ascii="Times New Roman" w:eastAsia="Times New Roman" w:hAnsi="Times New Roman" w:cs="Times New Roman"/>
          <w:sz w:val="24"/>
        </w:rPr>
        <w:t xml:space="preserve"> </w:t>
      </w:r>
    </w:p>
    <w:p w14:paraId="78AA3CC9"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Vehicle service and maintenance facilities; </w:t>
      </w:r>
    </w:p>
    <w:p w14:paraId="35EADB57" w14:textId="77777777" w:rsidR="00A858DA" w:rsidRDefault="00360CA6">
      <w:pPr>
        <w:spacing w:after="0"/>
        <w:ind w:left="194"/>
      </w:pPr>
      <w:r>
        <w:rPr>
          <w:rFonts w:ascii="Times New Roman" w:eastAsia="Times New Roman" w:hAnsi="Times New Roman" w:cs="Times New Roman"/>
          <w:sz w:val="24"/>
        </w:rPr>
        <w:t xml:space="preserve"> </w:t>
      </w:r>
    </w:p>
    <w:p w14:paraId="0DED56E0"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Vehicle and equipment cleaning facilities; </w:t>
      </w:r>
    </w:p>
    <w:p w14:paraId="652A80AD" w14:textId="77777777" w:rsidR="00A858DA" w:rsidRDefault="00360CA6">
      <w:pPr>
        <w:spacing w:after="0"/>
        <w:ind w:left="194"/>
      </w:pPr>
      <w:r>
        <w:rPr>
          <w:rFonts w:ascii="Times New Roman" w:eastAsia="Times New Roman" w:hAnsi="Times New Roman" w:cs="Times New Roman"/>
          <w:sz w:val="24"/>
        </w:rPr>
        <w:t xml:space="preserve"> </w:t>
      </w:r>
    </w:p>
    <w:p w14:paraId="2A975A9F"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Fleet storage areas (bus, truck, etc.); </w:t>
      </w:r>
    </w:p>
    <w:p w14:paraId="0B7C3D36" w14:textId="77777777" w:rsidR="00A858DA" w:rsidRDefault="00360CA6">
      <w:pPr>
        <w:spacing w:after="0"/>
        <w:ind w:left="554"/>
      </w:pPr>
      <w:r>
        <w:rPr>
          <w:rFonts w:ascii="Times New Roman" w:eastAsia="Times New Roman" w:hAnsi="Times New Roman" w:cs="Times New Roman"/>
          <w:sz w:val="24"/>
        </w:rPr>
        <w:t xml:space="preserve"> </w:t>
      </w:r>
    </w:p>
    <w:p w14:paraId="384503FB"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Industrial sites based on Standard Industrial Classification Codes; </w:t>
      </w:r>
    </w:p>
    <w:p w14:paraId="4AB672F9" w14:textId="77777777" w:rsidR="00A858DA" w:rsidRDefault="00360CA6">
      <w:pPr>
        <w:spacing w:after="0"/>
        <w:ind w:left="554"/>
      </w:pPr>
      <w:r>
        <w:rPr>
          <w:rFonts w:ascii="Times New Roman" w:eastAsia="Times New Roman" w:hAnsi="Times New Roman" w:cs="Times New Roman"/>
          <w:sz w:val="24"/>
        </w:rPr>
        <w:t xml:space="preserve"> </w:t>
      </w:r>
    </w:p>
    <w:p w14:paraId="54659C8A"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Marinas (service and maintenance areas); </w:t>
      </w:r>
    </w:p>
    <w:p w14:paraId="59332B0E" w14:textId="77777777" w:rsidR="00A858DA" w:rsidRDefault="00360CA6">
      <w:pPr>
        <w:spacing w:after="0"/>
        <w:ind w:left="554"/>
      </w:pPr>
      <w:r>
        <w:rPr>
          <w:rFonts w:ascii="Times New Roman" w:eastAsia="Times New Roman" w:hAnsi="Times New Roman" w:cs="Times New Roman"/>
          <w:sz w:val="24"/>
        </w:rPr>
        <w:t xml:space="preserve"> </w:t>
      </w:r>
    </w:p>
    <w:p w14:paraId="1B079885"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Outdoor liquid container storage; </w:t>
      </w:r>
    </w:p>
    <w:p w14:paraId="0D72F764" w14:textId="77777777" w:rsidR="00A858DA" w:rsidRDefault="00360CA6">
      <w:pPr>
        <w:spacing w:after="0"/>
        <w:ind w:left="554"/>
      </w:pPr>
      <w:r>
        <w:rPr>
          <w:rFonts w:ascii="Times New Roman" w:eastAsia="Times New Roman" w:hAnsi="Times New Roman" w:cs="Times New Roman"/>
          <w:sz w:val="24"/>
        </w:rPr>
        <w:t xml:space="preserve"> </w:t>
      </w:r>
    </w:p>
    <w:p w14:paraId="0E897F56"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Outdoor loading</w:t>
      </w:r>
      <w:r>
        <w:rPr>
          <w:rFonts w:ascii="Times New Roman" w:eastAsia="Times New Roman" w:hAnsi="Times New Roman" w:cs="Times New Roman"/>
          <w:sz w:val="24"/>
        </w:rPr>
        <w:t xml:space="preserve">/unloading facilities; </w:t>
      </w:r>
    </w:p>
    <w:p w14:paraId="4BE6CF12" w14:textId="77777777" w:rsidR="00A858DA" w:rsidRDefault="00360CA6">
      <w:pPr>
        <w:spacing w:after="0"/>
        <w:ind w:left="554"/>
      </w:pPr>
      <w:r>
        <w:rPr>
          <w:rFonts w:ascii="Times New Roman" w:eastAsia="Times New Roman" w:hAnsi="Times New Roman" w:cs="Times New Roman"/>
          <w:sz w:val="24"/>
        </w:rPr>
        <w:t xml:space="preserve"> </w:t>
      </w:r>
    </w:p>
    <w:p w14:paraId="70A2D4A8"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Public works storage areas; </w:t>
      </w:r>
    </w:p>
    <w:p w14:paraId="31C5192F" w14:textId="77777777" w:rsidR="00A858DA" w:rsidRDefault="00360CA6">
      <w:pPr>
        <w:spacing w:after="0"/>
        <w:ind w:left="554"/>
      </w:pPr>
      <w:r>
        <w:rPr>
          <w:rFonts w:ascii="Times New Roman" w:eastAsia="Times New Roman" w:hAnsi="Times New Roman" w:cs="Times New Roman"/>
          <w:sz w:val="24"/>
        </w:rPr>
        <w:t xml:space="preserve"> </w:t>
      </w:r>
    </w:p>
    <w:p w14:paraId="7163E621"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Facilities that generate or store hazardous materials; </w:t>
      </w:r>
    </w:p>
    <w:p w14:paraId="208079D3" w14:textId="77777777" w:rsidR="00A858DA" w:rsidRDefault="00360CA6">
      <w:pPr>
        <w:spacing w:after="0"/>
        <w:ind w:left="554"/>
      </w:pPr>
      <w:r>
        <w:rPr>
          <w:rFonts w:ascii="Times New Roman" w:eastAsia="Times New Roman" w:hAnsi="Times New Roman" w:cs="Times New Roman"/>
          <w:sz w:val="24"/>
        </w:rPr>
        <w:t xml:space="preserve"> </w:t>
      </w:r>
    </w:p>
    <w:p w14:paraId="7BCE549D"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Commercial container nursery; </w:t>
      </w:r>
    </w:p>
    <w:p w14:paraId="3590F762" w14:textId="77777777" w:rsidR="00A858DA" w:rsidRDefault="00360CA6">
      <w:pPr>
        <w:spacing w:after="0"/>
        <w:ind w:left="554"/>
      </w:pPr>
      <w:r>
        <w:rPr>
          <w:rFonts w:ascii="Times New Roman" w:eastAsia="Times New Roman" w:hAnsi="Times New Roman" w:cs="Times New Roman"/>
          <w:sz w:val="24"/>
        </w:rPr>
        <w:t xml:space="preserve"> </w:t>
      </w:r>
    </w:p>
    <w:p w14:paraId="156F3742"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Contaminated sites/brownfields; </w:t>
      </w:r>
    </w:p>
    <w:p w14:paraId="66A78B7B" w14:textId="77777777" w:rsidR="00A858DA" w:rsidRDefault="00360CA6">
      <w:pPr>
        <w:spacing w:after="0"/>
        <w:ind w:left="554"/>
      </w:pPr>
      <w:r>
        <w:rPr>
          <w:rFonts w:ascii="Times New Roman" w:eastAsia="Times New Roman" w:hAnsi="Times New Roman" w:cs="Times New Roman"/>
          <w:sz w:val="24"/>
        </w:rPr>
        <w:t xml:space="preserve"> </w:t>
      </w:r>
    </w:p>
    <w:p w14:paraId="449EE9D7"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Other land uses and activities as designated by the Municipality. </w:t>
      </w:r>
    </w:p>
    <w:p w14:paraId="1F7DB61F" w14:textId="77777777" w:rsidR="00A858DA" w:rsidRDefault="00360CA6">
      <w:pPr>
        <w:spacing w:after="0"/>
        <w:ind w:left="194"/>
      </w:pPr>
      <w:r>
        <w:rPr>
          <w:rFonts w:ascii="Times New Roman" w:eastAsia="Times New Roman" w:hAnsi="Times New Roman" w:cs="Times New Roman"/>
          <w:sz w:val="24"/>
        </w:rPr>
        <w:t xml:space="preserve"> </w:t>
      </w:r>
    </w:p>
    <w:p w14:paraId="34C09502"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 xml:space="preserve">Additional Water Quality Requirements - </w:t>
      </w:r>
    </w:p>
    <w:p w14:paraId="5B214E15" w14:textId="77777777" w:rsidR="00A858DA" w:rsidRDefault="00360CA6">
      <w:pPr>
        <w:spacing w:after="0"/>
        <w:ind w:left="194"/>
      </w:pPr>
      <w:r>
        <w:rPr>
          <w:rFonts w:ascii="Times New Roman" w:eastAsia="Times New Roman" w:hAnsi="Times New Roman" w:cs="Times New Roman"/>
          <w:sz w:val="24"/>
        </w:rPr>
        <w:t xml:space="preserve"> </w:t>
      </w:r>
    </w:p>
    <w:p w14:paraId="27BD6C19" w14:textId="77777777" w:rsidR="00A858DA" w:rsidRDefault="00360CA6">
      <w:pPr>
        <w:spacing w:after="3" w:line="248" w:lineRule="auto"/>
        <w:ind w:left="564" w:right="519" w:hanging="10"/>
        <w:jc w:val="both"/>
      </w:pPr>
      <w:r>
        <w:rPr>
          <w:rFonts w:ascii="Times New Roman" w:eastAsia="Times New Roman" w:hAnsi="Times New Roman" w:cs="Times New Roman"/>
          <w:sz w:val="24"/>
        </w:rPr>
        <w:t xml:space="preserve">The Municipality </w:t>
      </w:r>
      <w:r>
        <w:rPr>
          <w:rFonts w:ascii="Times New Roman" w:eastAsia="Times New Roman" w:hAnsi="Times New Roman" w:cs="Times New Roman"/>
          <w:sz w:val="24"/>
        </w:rPr>
        <w:t xml:space="preserve">may require additional stormwater control measures for stormwater discharges to special management areas including, but not limited to: </w:t>
      </w:r>
    </w:p>
    <w:p w14:paraId="28E8C736" w14:textId="77777777" w:rsidR="00A858DA" w:rsidRDefault="00360CA6">
      <w:pPr>
        <w:spacing w:after="20"/>
        <w:ind w:left="194"/>
      </w:pPr>
      <w:r>
        <w:rPr>
          <w:rFonts w:ascii="Times New Roman" w:eastAsia="Times New Roman" w:hAnsi="Times New Roman" w:cs="Times New Roman"/>
          <w:sz w:val="24"/>
        </w:rPr>
        <w:t xml:space="preserve"> </w:t>
      </w:r>
    </w:p>
    <w:p w14:paraId="052F2B14"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Water bodies listed as “impaired” by PADEP. </w:t>
      </w:r>
    </w:p>
    <w:p w14:paraId="7D94442D" w14:textId="77777777" w:rsidR="00A858DA" w:rsidRDefault="00360CA6">
      <w:pPr>
        <w:spacing w:after="0"/>
        <w:ind w:left="194"/>
      </w:pPr>
      <w:r>
        <w:rPr>
          <w:rFonts w:ascii="Times New Roman" w:eastAsia="Times New Roman" w:hAnsi="Times New Roman" w:cs="Times New Roman"/>
          <w:sz w:val="24"/>
        </w:rPr>
        <w:t xml:space="preserve"> </w:t>
      </w:r>
    </w:p>
    <w:p w14:paraId="3C086F1B"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lastRenderedPageBreak/>
        <w:t xml:space="preserve">Any water body or watershed with an approved Total Maximum Daily Load </w:t>
      </w:r>
      <w:r>
        <w:rPr>
          <w:rFonts w:ascii="Times New Roman" w:eastAsia="Times New Roman" w:hAnsi="Times New Roman" w:cs="Times New Roman"/>
          <w:sz w:val="24"/>
        </w:rPr>
        <w:t xml:space="preserve">(TMDL). </w:t>
      </w:r>
    </w:p>
    <w:p w14:paraId="2A9B22EC" w14:textId="77777777" w:rsidR="00A858DA" w:rsidRDefault="00360CA6">
      <w:pPr>
        <w:spacing w:after="0"/>
        <w:ind w:left="194"/>
      </w:pPr>
      <w:r>
        <w:rPr>
          <w:rFonts w:ascii="Times New Roman" w:eastAsia="Times New Roman" w:hAnsi="Times New Roman" w:cs="Times New Roman"/>
          <w:sz w:val="24"/>
        </w:rPr>
        <w:t xml:space="preserve"> </w:t>
      </w:r>
    </w:p>
    <w:p w14:paraId="1C976F7C"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 xml:space="preserve">Areas of known existing flooding problems. </w:t>
      </w:r>
    </w:p>
    <w:p w14:paraId="789CA0EA" w14:textId="77777777" w:rsidR="00A858DA" w:rsidRDefault="00360CA6">
      <w:pPr>
        <w:spacing w:after="0"/>
        <w:ind w:left="194"/>
      </w:pPr>
      <w:r>
        <w:rPr>
          <w:rFonts w:ascii="Times New Roman" w:eastAsia="Times New Roman" w:hAnsi="Times New Roman" w:cs="Times New Roman"/>
          <w:sz w:val="24"/>
        </w:rPr>
        <w:t xml:space="preserve"> </w:t>
      </w:r>
    </w:p>
    <w:p w14:paraId="2BD62C0B" w14:textId="77777777" w:rsidR="00A858DA" w:rsidRDefault="00360CA6">
      <w:pPr>
        <w:numPr>
          <w:ilvl w:val="1"/>
          <w:numId w:val="12"/>
        </w:numPr>
        <w:spacing w:after="3" w:line="248" w:lineRule="auto"/>
        <w:ind w:right="519" w:hanging="360"/>
        <w:jc w:val="both"/>
      </w:pPr>
      <w:r>
        <w:rPr>
          <w:rFonts w:ascii="Times New Roman" w:eastAsia="Times New Roman" w:hAnsi="Times New Roman" w:cs="Times New Roman"/>
          <w:sz w:val="24"/>
        </w:rPr>
        <w:t>Critical areas with sensitive resources (e.g., State designated special protection waters, cold water fisheries, carbonate geology or other groundwater recharge areas that may be highly vulnerable to</w:t>
      </w:r>
      <w:r>
        <w:rPr>
          <w:rFonts w:ascii="Times New Roman" w:eastAsia="Times New Roman" w:hAnsi="Times New Roman" w:cs="Times New Roman"/>
          <w:sz w:val="24"/>
        </w:rPr>
        <w:t xml:space="preserve"> contamination, drainage areas to water supply reservoirs, etc.). </w:t>
      </w:r>
    </w:p>
    <w:p w14:paraId="52645F5D" w14:textId="77777777" w:rsidR="00A858DA" w:rsidRDefault="00360CA6">
      <w:pPr>
        <w:spacing w:after="0"/>
        <w:ind w:left="554"/>
      </w:pPr>
      <w:r>
        <w:rPr>
          <w:rFonts w:ascii="Times New Roman" w:eastAsia="Times New Roman" w:hAnsi="Times New Roman" w:cs="Times New Roman"/>
          <w:sz w:val="24"/>
        </w:rPr>
        <w:t xml:space="preserve"> </w:t>
      </w:r>
    </w:p>
    <w:p w14:paraId="6FAB438E" w14:textId="77777777" w:rsidR="00A858DA" w:rsidRDefault="00360CA6">
      <w:pPr>
        <w:numPr>
          <w:ilvl w:val="0"/>
          <w:numId w:val="12"/>
        </w:numPr>
        <w:spacing w:after="3" w:line="248" w:lineRule="auto"/>
        <w:ind w:right="519" w:hanging="360"/>
        <w:jc w:val="both"/>
      </w:pPr>
      <w:r>
        <w:rPr>
          <w:rFonts w:ascii="Times New Roman" w:eastAsia="Times New Roman" w:hAnsi="Times New Roman" w:cs="Times New Roman"/>
          <w:sz w:val="24"/>
        </w:rPr>
        <w:t>All Regulated Activities located within a Special Flood Hazard Area designated by the Federal Emergency Management Agency (FEMA) shall comply with Chapter 117 of the Marietta Borough Code</w:t>
      </w:r>
      <w:r>
        <w:rPr>
          <w:rFonts w:ascii="Times New Roman" w:eastAsia="Times New Roman" w:hAnsi="Times New Roman" w:cs="Times New Roman"/>
          <w:sz w:val="24"/>
        </w:rPr>
        <w:t xml:space="preserve"> of Ordinances, more specifically known as the “Marietta Borough Floodplain Management Ordinance” and shall be designed to maintain the flood carrying capacity of the floodway such that the base flood elevations are not increased, either upstream or downst</w:t>
      </w:r>
      <w:r>
        <w:rPr>
          <w:rFonts w:ascii="Times New Roman" w:eastAsia="Times New Roman" w:hAnsi="Times New Roman" w:cs="Times New Roman"/>
          <w:sz w:val="24"/>
        </w:rPr>
        <w:t xml:space="preserve">ream. The natural conveyance characteristics of the Site and the receiving floodplain shall be incorporated into the stormwater management practices proposed for the Site. </w:t>
      </w:r>
    </w:p>
    <w:p w14:paraId="184B9773" w14:textId="77777777" w:rsidR="00A858DA" w:rsidRDefault="00360CA6">
      <w:pPr>
        <w:spacing w:after="0"/>
        <w:ind w:left="194"/>
      </w:pPr>
      <w:r>
        <w:rPr>
          <w:rFonts w:ascii="Times New Roman" w:eastAsia="Times New Roman" w:hAnsi="Times New Roman" w:cs="Times New Roman"/>
          <w:b/>
          <w:sz w:val="24"/>
        </w:rPr>
        <w:t xml:space="preserve"> </w:t>
      </w:r>
    </w:p>
    <w:p w14:paraId="26FDC9CE" w14:textId="77777777" w:rsidR="00A858DA" w:rsidRDefault="00360CA6">
      <w:pPr>
        <w:spacing w:after="0"/>
        <w:ind w:left="194"/>
      </w:pPr>
      <w:r>
        <w:rPr>
          <w:rFonts w:ascii="Times New Roman" w:eastAsia="Times New Roman" w:hAnsi="Times New Roman" w:cs="Times New Roman"/>
          <w:b/>
          <w:sz w:val="24"/>
        </w:rPr>
        <w:t xml:space="preserve"> </w:t>
      </w:r>
    </w:p>
    <w:p w14:paraId="7133B20F" w14:textId="77777777" w:rsidR="00A858DA" w:rsidRDefault="00360CA6">
      <w:pPr>
        <w:spacing w:after="0"/>
        <w:ind w:left="194"/>
      </w:pPr>
      <w:r>
        <w:rPr>
          <w:rFonts w:ascii="Times New Roman" w:eastAsia="Times New Roman" w:hAnsi="Times New Roman" w:cs="Times New Roman"/>
          <w:b/>
          <w:sz w:val="24"/>
        </w:rPr>
        <w:t xml:space="preserve"> </w:t>
      </w:r>
    </w:p>
    <w:p w14:paraId="6742DB90" w14:textId="77777777" w:rsidR="00A858DA" w:rsidRDefault="00360CA6">
      <w:pPr>
        <w:spacing w:after="0"/>
        <w:ind w:left="194"/>
      </w:pPr>
      <w:r>
        <w:rPr>
          <w:rFonts w:ascii="Times New Roman" w:eastAsia="Times New Roman" w:hAnsi="Times New Roman" w:cs="Times New Roman"/>
          <w:b/>
          <w:sz w:val="24"/>
        </w:rPr>
        <w:t xml:space="preserve"> </w:t>
      </w:r>
    </w:p>
    <w:p w14:paraId="0AEE15BB" w14:textId="77777777" w:rsidR="00A858DA" w:rsidRDefault="00360CA6">
      <w:pPr>
        <w:pStyle w:val="Heading1"/>
        <w:ind w:left="189" w:right="0"/>
      </w:pPr>
      <w:r>
        <w:t xml:space="preserve">Section 302.  Exemptions and modified requirements </w:t>
      </w:r>
    </w:p>
    <w:p w14:paraId="6AC4686B" w14:textId="77777777" w:rsidR="00A858DA" w:rsidRDefault="00360CA6">
      <w:pPr>
        <w:spacing w:after="0"/>
        <w:ind w:left="194"/>
      </w:pPr>
      <w:r>
        <w:rPr>
          <w:rFonts w:ascii="Times New Roman" w:eastAsia="Times New Roman" w:hAnsi="Times New Roman" w:cs="Times New Roman"/>
          <w:sz w:val="24"/>
        </w:rPr>
        <w:t xml:space="preserve"> </w:t>
      </w:r>
    </w:p>
    <w:p w14:paraId="0BE6C7A3"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t>General exemptions. Regulated activities that involve less than or equal to 240 square feet of proposed impervious surfaces and less than or equal to 5,000 square feet of earth disturbance or are listed</w:t>
      </w:r>
      <w:r>
        <w:rPr>
          <w:rFonts w:ascii="Times New Roman" w:eastAsia="Times New Roman" w:hAnsi="Times New Roman" w:cs="Times New Roman"/>
          <w:sz w:val="24"/>
        </w:rPr>
        <w:t xml:space="preserve"> in Subsection H are exempt from those (and only those) requirements of this chapter that are included in the sections and articles listed in Table 302.1. Exemptions are for the items noted in Table 302.1 only and shall not relieve the landowner from other</w:t>
      </w:r>
      <w:r>
        <w:rPr>
          <w:rFonts w:ascii="Times New Roman" w:eastAsia="Times New Roman" w:hAnsi="Times New Roman" w:cs="Times New Roman"/>
          <w:sz w:val="24"/>
        </w:rPr>
        <w:t xml:space="preserve"> applicable requirements of this chapter. Exemption shall not relieve the Applicant from implementing such measures as are necessary to protect health, safety, and welfare, property, and water quality. </w:t>
      </w:r>
    </w:p>
    <w:p w14:paraId="2F8567F2" w14:textId="77777777" w:rsidR="00A858DA" w:rsidRDefault="00360CA6">
      <w:pPr>
        <w:spacing w:after="0"/>
        <w:ind w:left="914"/>
      </w:pPr>
      <w:r>
        <w:rPr>
          <w:rFonts w:ascii="Times New Roman" w:eastAsia="Times New Roman" w:hAnsi="Times New Roman" w:cs="Times New Roman"/>
          <w:sz w:val="24"/>
        </w:rPr>
        <w:t xml:space="preserve"> </w:t>
      </w:r>
    </w:p>
    <w:p w14:paraId="2BF17D71"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t>Agricultural activity is exempt from the SWM Site P</w:t>
      </w:r>
      <w:r>
        <w:rPr>
          <w:rFonts w:ascii="Times New Roman" w:eastAsia="Times New Roman" w:hAnsi="Times New Roman" w:cs="Times New Roman"/>
          <w:sz w:val="24"/>
        </w:rPr>
        <w:t xml:space="preserve">lan preparation requirements of this Ordinance provided the activities are performed according to the requirements of 25 Pa. Code Chapter 102. </w:t>
      </w:r>
    </w:p>
    <w:p w14:paraId="6A661950" w14:textId="77777777" w:rsidR="00A858DA" w:rsidRDefault="00360CA6">
      <w:pPr>
        <w:spacing w:after="0"/>
        <w:ind w:left="554"/>
      </w:pPr>
      <w:r>
        <w:rPr>
          <w:rFonts w:ascii="Times New Roman" w:eastAsia="Times New Roman" w:hAnsi="Times New Roman" w:cs="Times New Roman"/>
          <w:sz w:val="24"/>
        </w:rPr>
        <w:t xml:space="preserve"> </w:t>
      </w:r>
    </w:p>
    <w:p w14:paraId="69E5F3EB"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t>Forest management and timber operations are exempt from the SWM Site Plan preparation requirements of this Ord</w:t>
      </w:r>
      <w:r>
        <w:rPr>
          <w:rFonts w:ascii="Times New Roman" w:eastAsia="Times New Roman" w:hAnsi="Times New Roman" w:cs="Times New Roman"/>
          <w:sz w:val="24"/>
        </w:rPr>
        <w:t xml:space="preserve">inance provided the activities are performed according to the requirements of 25 Pa. Code Chapter 102. </w:t>
      </w:r>
    </w:p>
    <w:p w14:paraId="35CB60C1" w14:textId="77777777" w:rsidR="00A858DA" w:rsidRDefault="00360CA6">
      <w:pPr>
        <w:spacing w:after="0"/>
        <w:ind w:left="554"/>
      </w:pPr>
      <w:r>
        <w:rPr>
          <w:rFonts w:ascii="Times New Roman" w:eastAsia="Times New Roman" w:hAnsi="Times New Roman" w:cs="Times New Roman"/>
          <w:sz w:val="24"/>
        </w:rPr>
        <w:t xml:space="preserve"> </w:t>
      </w:r>
    </w:p>
    <w:p w14:paraId="564B928B"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t xml:space="preserve">Exemptions from any provisions of this Ordinance shall not relieve the Applicant from the requirements in Sections 301.E. through M. </w:t>
      </w:r>
    </w:p>
    <w:p w14:paraId="2C41D4CF" w14:textId="77777777" w:rsidR="00A858DA" w:rsidRDefault="00360CA6">
      <w:pPr>
        <w:spacing w:after="0"/>
        <w:ind w:left="554"/>
      </w:pPr>
      <w:r>
        <w:rPr>
          <w:rFonts w:ascii="Times New Roman" w:eastAsia="Times New Roman" w:hAnsi="Times New Roman" w:cs="Times New Roman"/>
          <w:sz w:val="24"/>
        </w:rPr>
        <w:t xml:space="preserve"> </w:t>
      </w:r>
    </w:p>
    <w:p w14:paraId="748DDBC4"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t>The Municipali</w:t>
      </w:r>
      <w:r>
        <w:rPr>
          <w:rFonts w:ascii="Times New Roman" w:eastAsia="Times New Roman" w:hAnsi="Times New Roman" w:cs="Times New Roman"/>
          <w:sz w:val="24"/>
        </w:rPr>
        <w:t xml:space="preserve">ty may deny or revoke any exemption or modified requirements pursuant to this Section at any time for any project that the Municipality believes may pose a threat to public health and safety or the environment. </w:t>
      </w:r>
    </w:p>
    <w:p w14:paraId="0134F4DA" w14:textId="77777777" w:rsidR="00A858DA" w:rsidRDefault="00360CA6">
      <w:pPr>
        <w:spacing w:after="0"/>
        <w:ind w:left="554"/>
      </w:pPr>
      <w:r>
        <w:rPr>
          <w:rFonts w:ascii="Times New Roman" w:eastAsia="Times New Roman" w:hAnsi="Times New Roman" w:cs="Times New Roman"/>
          <w:sz w:val="24"/>
        </w:rPr>
        <w:t xml:space="preserve"> </w:t>
      </w:r>
    </w:p>
    <w:p w14:paraId="67A21267" w14:textId="77777777" w:rsidR="00A858DA" w:rsidRDefault="00360CA6">
      <w:pPr>
        <w:numPr>
          <w:ilvl w:val="0"/>
          <w:numId w:val="13"/>
        </w:numPr>
        <w:spacing w:after="3" w:line="248" w:lineRule="auto"/>
        <w:ind w:right="519" w:hanging="360"/>
        <w:jc w:val="both"/>
      </w:pPr>
      <w:r>
        <w:rPr>
          <w:rFonts w:ascii="Times New Roman" w:eastAsia="Times New Roman" w:hAnsi="Times New Roman" w:cs="Times New Roman"/>
          <w:sz w:val="24"/>
        </w:rPr>
        <w:lastRenderedPageBreak/>
        <w:t xml:space="preserve">Requirements for Exempt Activities </w:t>
      </w:r>
    </w:p>
    <w:p w14:paraId="4FA8F700" w14:textId="77777777" w:rsidR="00A858DA" w:rsidRDefault="00360CA6">
      <w:pPr>
        <w:spacing w:after="0"/>
        <w:ind w:left="194"/>
      </w:pPr>
      <w:r>
        <w:rPr>
          <w:rFonts w:ascii="Times New Roman" w:eastAsia="Times New Roman" w:hAnsi="Times New Roman" w:cs="Times New Roman"/>
          <w:sz w:val="24"/>
        </w:rPr>
        <w:t xml:space="preserve"> </w:t>
      </w:r>
    </w:p>
    <w:p w14:paraId="20188A6D" w14:textId="77777777" w:rsidR="00A858DA" w:rsidRDefault="00360CA6">
      <w:pPr>
        <w:numPr>
          <w:ilvl w:val="1"/>
          <w:numId w:val="13"/>
        </w:numPr>
        <w:spacing w:after="3" w:line="248" w:lineRule="auto"/>
        <w:ind w:left="915" w:right="519" w:hanging="269"/>
        <w:jc w:val="both"/>
      </w:pPr>
      <w:r>
        <w:rPr>
          <w:rFonts w:ascii="Times New Roman" w:eastAsia="Times New Roman" w:hAnsi="Times New Roman" w:cs="Times New Roman"/>
          <w:sz w:val="24"/>
        </w:rPr>
        <w:t>An e</w:t>
      </w:r>
      <w:r>
        <w:rPr>
          <w:rFonts w:ascii="Times New Roman" w:eastAsia="Times New Roman" w:hAnsi="Times New Roman" w:cs="Times New Roman"/>
          <w:sz w:val="24"/>
        </w:rPr>
        <w:t>xemption from any requirement of this Ordinance shall not relieve the Applicant from implementing all other applicable requirements of this Ordinance or from implementing such measures as are necessary to protect public health, safety, and welfare, propert</w:t>
      </w:r>
      <w:r>
        <w:rPr>
          <w:rFonts w:ascii="Times New Roman" w:eastAsia="Times New Roman" w:hAnsi="Times New Roman" w:cs="Times New Roman"/>
          <w:sz w:val="24"/>
        </w:rPr>
        <w:t xml:space="preserve">y and water quality. </w:t>
      </w:r>
    </w:p>
    <w:p w14:paraId="68833FC0" w14:textId="77777777" w:rsidR="00A858DA" w:rsidRDefault="00360CA6">
      <w:pPr>
        <w:spacing w:after="0"/>
        <w:ind w:left="914"/>
      </w:pPr>
      <w:r>
        <w:rPr>
          <w:rFonts w:ascii="Times New Roman" w:eastAsia="Times New Roman" w:hAnsi="Times New Roman" w:cs="Times New Roman"/>
          <w:sz w:val="24"/>
        </w:rPr>
        <w:t xml:space="preserve"> </w:t>
      </w:r>
    </w:p>
    <w:p w14:paraId="0E31A5E2" w14:textId="77777777" w:rsidR="00A858DA" w:rsidRDefault="00360CA6">
      <w:pPr>
        <w:numPr>
          <w:ilvl w:val="1"/>
          <w:numId w:val="13"/>
        </w:numPr>
        <w:spacing w:after="3" w:line="248" w:lineRule="auto"/>
        <w:ind w:left="915" w:right="519" w:hanging="269"/>
        <w:jc w:val="both"/>
      </w:pPr>
      <w:r>
        <w:rPr>
          <w:rFonts w:ascii="Times New Roman" w:eastAsia="Times New Roman" w:hAnsi="Times New Roman" w:cs="Times New Roman"/>
          <w:sz w:val="24"/>
        </w:rPr>
        <w:t>An exemption shall not relieve the Applicant from complying with the requirements for State-designated special protection waters designated by PADEP as high quality (HQ) or exceptional value (EV) waters, or any other current or futu</w:t>
      </w:r>
      <w:r>
        <w:rPr>
          <w:rFonts w:ascii="Times New Roman" w:eastAsia="Times New Roman" w:hAnsi="Times New Roman" w:cs="Times New Roman"/>
          <w:sz w:val="24"/>
        </w:rPr>
        <w:t xml:space="preserve">re State or municipal water quality protection requirements. </w:t>
      </w:r>
    </w:p>
    <w:p w14:paraId="21B58F9E" w14:textId="77777777" w:rsidR="00A858DA" w:rsidRDefault="00360CA6">
      <w:pPr>
        <w:spacing w:after="0"/>
        <w:ind w:left="194"/>
      </w:pPr>
      <w:r>
        <w:rPr>
          <w:rFonts w:ascii="Times New Roman" w:eastAsia="Times New Roman" w:hAnsi="Times New Roman" w:cs="Times New Roman"/>
          <w:sz w:val="24"/>
        </w:rPr>
        <w:t xml:space="preserve"> </w:t>
      </w:r>
    </w:p>
    <w:p w14:paraId="4D5362EF" w14:textId="77777777" w:rsidR="00A858DA" w:rsidRDefault="00360CA6">
      <w:pPr>
        <w:numPr>
          <w:ilvl w:val="1"/>
          <w:numId w:val="13"/>
        </w:numPr>
        <w:spacing w:after="3" w:line="248" w:lineRule="auto"/>
        <w:ind w:left="915" w:right="519" w:hanging="269"/>
        <w:jc w:val="both"/>
      </w:pPr>
      <w:r>
        <w:rPr>
          <w:rFonts w:ascii="Times New Roman" w:eastAsia="Times New Roman" w:hAnsi="Times New Roman" w:cs="Times New Roman"/>
          <w:sz w:val="24"/>
        </w:rPr>
        <w:t xml:space="preserve">An exemption under this Ordinance shall not relieve the Applicant </w:t>
      </w:r>
      <w:r>
        <w:rPr>
          <w:rFonts w:ascii="Times New Roman" w:eastAsia="Times New Roman" w:hAnsi="Times New Roman" w:cs="Times New Roman"/>
          <w:sz w:val="24"/>
        </w:rPr>
        <w:t xml:space="preserve">from complying with all other applicable municipal ordinances or regulations. </w:t>
      </w:r>
    </w:p>
    <w:p w14:paraId="1307500E" w14:textId="77777777" w:rsidR="00A858DA" w:rsidRDefault="00360CA6">
      <w:pPr>
        <w:spacing w:after="0"/>
        <w:ind w:left="194"/>
      </w:pPr>
      <w:r>
        <w:rPr>
          <w:rFonts w:ascii="Times New Roman" w:eastAsia="Times New Roman" w:hAnsi="Times New Roman" w:cs="Times New Roman"/>
          <w:sz w:val="24"/>
        </w:rPr>
        <w:t xml:space="preserve"> </w:t>
      </w:r>
    </w:p>
    <w:p w14:paraId="1A96EBC6" w14:textId="77777777" w:rsidR="00A858DA" w:rsidRDefault="00360CA6">
      <w:pPr>
        <w:numPr>
          <w:ilvl w:val="1"/>
          <w:numId w:val="13"/>
        </w:numPr>
        <w:spacing w:after="3" w:line="248" w:lineRule="auto"/>
        <w:ind w:left="915" w:right="519" w:hanging="269"/>
        <w:jc w:val="both"/>
      </w:pPr>
      <w:r>
        <w:rPr>
          <w:rFonts w:ascii="Times New Roman" w:eastAsia="Times New Roman" w:hAnsi="Times New Roman" w:cs="Times New Roman"/>
          <w:sz w:val="24"/>
        </w:rPr>
        <w:t>Any Applicant desiring exemption from design, plan submission, and plan processing requirements shall complete an application for exemption in the form available at the Muncip</w:t>
      </w:r>
      <w:r>
        <w:rPr>
          <w:rFonts w:ascii="Times New Roman" w:eastAsia="Times New Roman" w:hAnsi="Times New Roman" w:cs="Times New Roman"/>
          <w:sz w:val="24"/>
        </w:rPr>
        <w:t xml:space="preserve">ality’s office and pay any applicable filing fee. </w:t>
      </w:r>
    </w:p>
    <w:p w14:paraId="2ADFD7BC" w14:textId="77777777" w:rsidR="00A858DA" w:rsidRDefault="00360CA6">
      <w:pPr>
        <w:spacing w:after="0"/>
        <w:ind w:left="194"/>
      </w:pPr>
      <w:r>
        <w:rPr>
          <w:rFonts w:ascii="Times New Roman" w:eastAsia="Times New Roman" w:hAnsi="Times New Roman" w:cs="Times New Roman"/>
          <w:sz w:val="24"/>
        </w:rPr>
        <w:t xml:space="preserve"> </w:t>
      </w:r>
    </w:p>
    <w:p w14:paraId="686401BD" w14:textId="77777777" w:rsidR="00A858DA" w:rsidRDefault="00360CA6">
      <w:pPr>
        <w:spacing w:after="0"/>
        <w:ind w:left="194"/>
      </w:pPr>
      <w:r>
        <w:rPr>
          <w:rFonts w:ascii="Times New Roman" w:eastAsia="Times New Roman" w:hAnsi="Times New Roman" w:cs="Times New Roman"/>
          <w:sz w:val="24"/>
        </w:rPr>
        <w:t xml:space="preserve"> </w:t>
      </w:r>
    </w:p>
    <w:p w14:paraId="5FA3A393" w14:textId="77777777" w:rsidR="00A858DA" w:rsidRDefault="00360CA6">
      <w:pPr>
        <w:spacing w:after="0"/>
        <w:ind w:left="19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br w:type="page"/>
      </w:r>
    </w:p>
    <w:p w14:paraId="23C7182B" w14:textId="77777777" w:rsidR="00A858DA" w:rsidRDefault="00360CA6">
      <w:pPr>
        <w:pStyle w:val="Heading1"/>
        <w:ind w:left="114" w:right="333"/>
        <w:jc w:val="center"/>
      </w:pPr>
      <w:r>
        <w:lastRenderedPageBreak/>
        <w:t xml:space="preserve">Table 302.1 Thresholds for Regulated Activities Exempt from Chapter Provisions </w:t>
      </w:r>
    </w:p>
    <w:tbl>
      <w:tblPr>
        <w:tblStyle w:val="TableGrid"/>
        <w:tblW w:w="9465" w:type="dxa"/>
        <w:tblInd w:w="196" w:type="dxa"/>
        <w:tblCellMar>
          <w:top w:w="53" w:type="dxa"/>
          <w:left w:w="107" w:type="dxa"/>
          <w:bottom w:w="0" w:type="dxa"/>
          <w:right w:w="52" w:type="dxa"/>
        </w:tblCellMar>
        <w:tblLook w:val="04A0" w:firstRow="1" w:lastRow="0" w:firstColumn="1" w:lastColumn="0" w:noHBand="0" w:noVBand="1"/>
      </w:tblPr>
      <w:tblGrid>
        <w:gridCol w:w="3133"/>
        <w:gridCol w:w="2129"/>
        <w:gridCol w:w="2254"/>
        <w:gridCol w:w="1949"/>
      </w:tblGrid>
      <w:tr w:rsidR="00A858DA" w14:paraId="07CAE51C" w14:textId="77777777">
        <w:trPr>
          <w:trHeight w:val="3329"/>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27F6F454" w14:textId="77777777" w:rsidR="00A858DA" w:rsidRDefault="00360CA6">
            <w:pPr>
              <w:spacing w:after="0"/>
            </w:pPr>
            <w:r>
              <w:rPr>
                <w:rFonts w:ascii="Times New Roman" w:eastAsia="Times New Roman" w:hAnsi="Times New Roman" w:cs="Times New Roman"/>
                <w:b/>
                <w:sz w:val="24"/>
              </w:rPr>
              <w:t xml:space="preserve">Ordinance </w:t>
            </w:r>
          </w:p>
          <w:p w14:paraId="4807F1AA" w14:textId="77777777" w:rsidR="00A858DA" w:rsidRDefault="00360CA6">
            <w:pPr>
              <w:spacing w:after="0"/>
            </w:pPr>
            <w:r>
              <w:rPr>
                <w:rFonts w:ascii="Times New Roman" w:eastAsia="Times New Roman" w:hAnsi="Times New Roman" w:cs="Times New Roman"/>
                <w:b/>
                <w:sz w:val="24"/>
              </w:rPr>
              <w:t xml:space="preserve">Article/Section </w:t>
            </w:r>
          </w:p>
        </w:tc>
        <w:tc>
          <w:tcPr>
            <w:tcW w:w="2129"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73CED49B" w14:textId="77777777" w:rsidR="00A858DA" w:rsidRDefault="00360CA6">
            <w:pPr>
              <w:spacing w:after="0"/>
              <w:ind w:left="16" w:right="9"/>
              <w:jc w:val="center"/>
            </w:pPr>
            <w:r>
              <w:rPr>
                <w:rFonts w:ascii="Times New Roman" w:eastAsia="Times New Roman" w:hAnsi="Times New Roman" w:cs="Times New Roman"/>
                <w:b/>
                <w:sz w:val="24"/>
              </w:rPr>
              <w:t xml:space="preserve">Activities Listed In § 302.H </w:t>
            </w:r>
          </w:p>
        </w:tc>
        <w:tc>
          <w:tcPr>
            <w:tcW w:w="2254"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60BF33F2" w14:textId="77777777" w:rsidR="00A858DA" w:rsidRDefault="00360CA6">
            <w:pPr>
              <w:spacing w:after="0" w:line="238" w:lineRule="auto"/>
              <w:ind w:left="29" w:hanging="29"/>
              <w:jc w:val="center"/>
            </w:pPr>
            <w:r>
              <w:rPr>
                <w:rFonts w:ascii="Times New Roman" w:eastAsia="Times New Roman" w:hAnsi="Times New Roman" w:cs="Times New Roman"/>
                <w:b/>
                <w:sz w:val="24"/>
              </w:rPr>
              <w:t xml:space="preserve">&lt; 240 </w:t>
            </w:r>
            <w:r>
              <w:rPr>
                <w:rFonts w:ascii="Times New Roman" w:eastAsia="Times New Roman" w:hAnsi="Times New Roman" w:cs="Times New Roman"/>
                <w:b/>
                <w:sz w:val="24"/>
              </w:rPr>
              <w:t xml:space="preserve">Square Feet of Proposed Impervious </w:t>
            </w:r>
          </w:p>
          <w:p w14:paraId="2238ABA6" w14:textId="77777777" w:rsidR="00A858DA" w:rsidRDefault="00360CA6">
            <w:pPr>
              <w:spacing w:after="0"/>
              <w:ind w:right="52"/>
              <w:jc w:val="center"/>
            </w:pPr>
            <w:r>
              <w:rPr>
                <w:rFonts w:ascii="Times New Roman" w:eastAsia="Times New Roman" w:hAnsi="Times New Roman" w:cs="Times New Roman"/>
                <w:b/>
                <w:sz w:val="24"/>
              </w:rPr>
              <w:t xml:space="preserve">Surfaces AND &lt; </w:t>
            </w:r>
          </w:p>
          <w:p w14:paraId="731DC5E2" w14:textId="77777777" w:rsidR="00A858DA" w:rsidRDefault="00360CA6">
            <w:pPr>
              <w:spacing w:after="0" w:line="238" w:lineRule="auto"/>
              <w:ind w:left="6"/>
              <w:jc w:val="center"/>
            </w:pPr>
            <w:r>
              <w:rPr>
                <w:rFonts w:ascii="Times New Roman" w:eastAsia="Times New Roman" w:hAnsi="Times New Roman" w:cs="Times New Roman"/>
                <w:b/>
                <w:sz w:val="24"/>
              </w:rPr>
              <w:t xml:space="preserve">5,000 Square Feet of Proposed Earth </w:t>
            </w:r>
          </w:p>
          <w:p w14:paraId="583D7359" w14:textId="77777777" w:rsidR="00A858DA" w:rsidRDefault="00360CA6">
            <w:pPr>
              <w:spacing w:after="0"/>
              <w:ind w:right="54"/>
              <w:jc w:val="center"/>
            </w:pPr>
            <w:r>
              <w:rPr>
                <w:rFonts w:ascii="Times New Roman" w:eastAsia="Times New Roman" w:hAnsi="Times New Roman" w:cs="Times New Roman"/>
                <w:b/>
                <w:sz w:val="24"/>
              </w:rPr>
              <w:t xml:space="preserve">Disturbance </w:t>
            </w:r>
          </w:p>
        </w:tc>
        <w:tc>
          <w:tcPr>
            <w:tcW w:w="1949"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487F0E19" w14:textId="77777777" w:rsidR="00A858DA" w:rsidRDefault="00360CA6">
            <w:pPr>
              <w:spacing w:after="0"/>
              <w:ind w:right="54"/>
              <w:jc w:val="center"/>
            </w:pPr>
            <w:r>
              <w:rPr>
                <w:rFonts w:ascii="Times New Roman" w:eastAsia="Times New Roman" w:hAnsi="Times New Roman" w:cs="Times New Roman"/>
                <w:b/>
                <w:sz w:val="24"/>
              </w:rPr>
              <w:t xml:space="preserve">&gt; 240 Square </w:t>
            </w:r>
          </w:p>
          <w:p w14:paraId="4D4CBD15" w14:textId="77777777" w:rsidR="00A858DA" w:rsidRDefault="00360CA6">
            <w:pPr>
              <w:spacing w:after="0"/>
              <w:ind w:left="10"/>
            </w:pPr>
            <w:r>
              <w:rPr>
                <w:rFonts w:ascii="Times New Roman" w:eastAsia="Times New Roman" w:hAnsi="Times New Roman" w:cs="Times New Roman"/>
                <w:b/>
                <w:sz w:val="24"/>
              </w:rPr>
              <w:t xml:space="preserve">Feet of Proposed </w:t>
            </w:r>
          </w:p>
          <w:p w14:paraId="13FEACF7" w14:textId="77777777" w:rsidR="00A858DA" w:rsidRDefault="00360CA6">
            <w:pPr>
              <w:spacing w:after="0"/>
              <w:ind w:right="53"/>
              <w:jc w:val="center"/>
            </w:pPr>
            <w:r>
              <w:rPr>
                <w:rFonts w:ascii="Times New Roman" w:eastAsia="Times New Roman" w:hAnsi="Times New Roman" w:cs="Times New Roman"/>
                <w:b/>
                <w:sz w:val="24"/>
              </w:rPr>
              <w:t xml:space="preserve">Impervious </w:t>
            </w:r>
          </w:p>
          <w:p w14:paraId="2C3E4D82" w14:textId="77777777" w:rsidR="00A858DA" w:rsidRDefault="00360CA6">
            <w:pPr>
              <w:spacing w:after="0"/>
              <w:ind w:right="56"/>
              <w:jc w:val="center"/>
            </w:pPr>
            <w:r>
              <w:rPr>
                <w:rFonts w:ascii="Times New Roman" w:eastAsia="Times New Roman" w:hAnsi="Times New Roman" w:cs="Times New Roman"/>
                <w:b/>
                <w:sz w:val="24"/>
              </w:rPr>
              <w:t xml:space="preserve">Surfaces OR &gt; </w:t>
            </w:r>
          </w:p>
          <w:p w14:paraId="6D303C88" w14:textId="77777777" w:rsidR="00A858DA" w:rsidRDefault="00360CA6">
            <w:pPr>
              <w:spacing w:after="0"/>
              <w:ind w:right="51"/>
              <w:jc w:val="center"/>
            </w:pPr>
            <w:r>
              <w:rPr>
                <w:rFonts w:ascii="Times New Roman" w:eastAsia="Times New Roman" w:hAnsi="Times New Roman" w:cs="Times New Roman"/>
                <w:b/>
                <w:sz w:val="24"/>
              </w:rPr>
              <w:t xml:space="preserve">5,000 Square </w:t>
            </w:r>
          </w:p>
          <w:p w14:paraId="6E8F121B" w14:textId="77777777" w:rsidR="00A858DA" w:rsidRDefault="00360CA6">
            <w:pPr>
              <w:spacing w:after="0"/>
              <w:ind w:left="10"/>
            </w:pPr>
            <w:r>
              <w:rPr>
                <w:rFonts w:ascii="Times New Roman" w:eastAsia="Times New Roman" w:hAnsi="Times New Roman" w:cs="Times New Roman"/>
                <w:b/>
                <w:sz w:val="24"/>
              </w:rPr>
              <w:t xml:space="preserve">Feet of Proposed </w:t>
            </w:r>
          </w:p>
          <w:p w14:paraId="01B69ACF" w14:textId="77777777" w:rsidR="00A858DA" w:rsidRDefault="00360CA6">
            <w:pPr>
              <w:spacing w:after="0"/>
              <w:ind w:right="52"/>
              <w:jc w:val="center"/>
            </w:pPr>
            <w:r>
              <w:rPr>
                <w:rFonts w:ascii="Times New Roman" w:eastAsia="Times New Roman" w:hAnsi="Times New Roman" w:cs="Times New Roman"/>
                <w:b/>
                <w:sz w:val="24"/>
              </w:rPr>
              <w:t xml:space="preserve">Earth </w:t>
            </w:r>
          </w:p>
          <w:p w14:paraId="555DBA8F" w14:textId="77777777" w:rsidR="00A858DA" w:rsidRDefault="00360CA6">
            <w:pPr>
              <w:spacing w:after="0"/>
              <w:ind w:right="51"/>
              <w:jc w:val="center"/>
            </w:pPr>
            <w:r>
              <w:rPr>
                <w:rFonts w:ascii="Times New Roman" w:eastAsia="Times New Roman" w:hAnsi="Times New Roman" w:cs="Times New Roman"/>
                <w:b/>
                <w:sz w:val="24"/>
              </w:rPr>
              <w:t xml:space="preserve">Disturbance </w:t>
            </w:r>
          </w:p>
        </w:tc>
      </w:tr>
      <w:tr w:rsidR="00A858DA" w14:paraId="0497AA2C" w14:textId="77777777">
        <w:trPr>
          <w:trHeight w:val="652"/>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0DC40F88" w14:textId="77777777" w:rsidR="00A858DA" w:rsidRDefault="00360CA6">
            <w:pPr>
              <w:spacing w:after="0"/>
            </w:pPr>
            <w:r>
              <w:rPr>
                <w:rFonts w:ascii="Times New Roman" w:eastAsia="Times New Roman" w:hAnsi="Times New Roman" w:cs="Times New Roman"/>
                <w:sz w:val="24"/>
              </w:rPr>
              <w:t xml:space="preserve">Article I </w:t>
            </w:r>
          </w:p>
        </w:tc>
        <w:tc>
          <w:tcPr>
            <w:tcW w:w="2129" w:type="dxa"/>
            <w:tcBorders>
              <w:top w:val="single" w:sz="4" w:space="0" w:color="000000"/>
              <w:left w:val="single" w:sz="4" w:space="0" w:color="000000"/>
              <w:bottom w:val="single" w:sz="4" w:space="0" w:color="000000"/>
              <w:right w:val="single" w:sz="4" w:space="0" w:color="000000"/>
            </w:tcBorders>
            <w:vAlign w:val="center"/>
          </w:tcPr>
          <w:p w14:paraId="35949C43" w14:textId="77777777" w:rsidR="00A858DA" w:rsidRDefault="00360CA6">
            <w:pPr>
              <w:spacing w:after="0"/>
              <w:ind w:right="54"/>
              <w:jc w:val="center"/>
            </w:pPr>
            <w:r>
              <w:rPr>
                <w:rFonts w:ascii="Times New Roman" w:eastAsia="Times New Roman" w:hAnsi="Times New Roman" w:cs="Times New Roman"/>
                <w:sz w:val="24"/>
              </w:rPr>
              <w:t xml:space="preserve">Not 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213B9799" w14:textId="77777777" w:rsidR="00A858DA" w:rsidRDefault="00360CA6">
            <w:pPr>
              <w:spacing w:after="0"/>
              <w:ind w:right="53"/>
              <w:jc w:val="center"/>
            </w:pPr>
            <w:r>
              <w:rPr>
                <w:rFonts w:ascii="Times New Roman" w:eastAsia="Times New Roman" w:hAnsi="Times New Roman" w:cs="Times New Roman"/>
                <w:sz w:val="24"/>
              </w:rPr>
              <w:t xml:space="preserve">Not 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06339995"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71611290" w14:textId="77777777">
        <w:trPr>
          <w:trHeight w:val="650"/>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49680092" w14:textId="77777777" w:rsidR="00A858DA" w:rsidRDefault="00360CA6">
            <w:pPr>
              <w:spacing w:after="0"/>
            </w:pPr>
            <w:r>
              <w:rPr>
                <w:rFonts w:ascii="Times New Roman" w:eastAsia="Times New Roman" w:hAnsi="Times New Roman" w:cs="Times New Roman"/>
                <w:sz w:val="24"/>
              </w:rPr>
              <w:t xml:space="preserve">Article II </w:t>
            </w:r>
          </w:p>
        </w:tc>
        <w:tc>
          <w:tcPr>
            <w:tcW w:w="2129" w:type="dxa"/>
            <w:tcBorders>
              <w:top w:val="single" w:sz="4" w:space="0" w:color="000000"/>
              <w:left w:val="single" w:sz="4" w:space="0" w:color="000000"/>
              <w:bottom w:val="single" w:sz="4" w:space="0" w:color="000000"/>
              <w:right w:val="single" w:sz="4" w:space="0" w:color="000000"/>
            </w:tcBorders>
            <w:vAlign w:val="center"/>
          </w:tcPr>
          <w:p w14:paraId="35EACFC9" w14:textId="77777777" w:rsidR="00A858DA" w:rsidRDefault="00360CA6">
            <w:pPr>
              <w:spacing w:after="0"/>
              <w:ind w:right="54"/>
              <w:jc w:val="center"/>
            </w:pPr>
            <w:r>
              <w:rPr>
                <w:rFonts w:ascii="Times New Roman" w:eastAsia="Times New Roman" w:hAnsi="Times New Roman" w:cs="Times New Roman"/>
                <w:sz w:val="24"/>
              </w:rPr>
              <w:t xml:space="preserve">Not 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0C321755" w14:textId="77777777" w:rsidR="00A858DA" w:rsidRDefault="00360CA6">
            <w:pPr>
              <w:spacing w:after="0"/>
              <w:ind w:right="53"/>
              <w:jc w:val="center"/>
            </w:pPr>
            <w:r>
              <w:rPr>
                <w:rFonts w:ascii="Times New Roman" w:eastAsia="Times New Roman" w:hAnsi="Times New Roman" w:cs="Times New Roman"/>
                <w:sz w:val="24"/>
              </w:rPr>
              <w:t xml:space="preserve">Not 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78B5CC07"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32BCBD18" w14:textId="77777777">
        <w:trPr>
          <w:trHeight w:val="650"/>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34121F6A" w14:textId="77777777" w:rsidR="00A858DA" w:rsidRDefault="00360CA6">
            <w:pPr>
              <w:spacing w:after="0"/>
            </w:pPr>
            <w:r>
              <w:rPr>
                <w:rFonts w:ascii="Times New Roman" w:eastAsia="Times New Roman" w:hAnsi="Times New Roman" w:cs="Times New Roman"/>
                <w:sz w:val="24"/>
              </w:rPr>
              <w:t xml:space="preserve">Sections 310 and 301.E </w:t>
            </w:r>
          </w:p>
        </w:tc>
        <w:tc>
          <w:tcPr>
            <w:tcW w:w="2129" w:type="dxa"/>
            <w:tcBorders>
              <w:top w:val="single" w:sz="4" w:space="0" w:color="000000"/>
              <w:left w:val="single" w:sz="4" w:space="0" w:color="000000"/>
              <w:bottom w:val="single" w:sz="4" w:space="0" w:color="000000"/>
              <w:right w:val="single" w:sz="4" w:space="0" w:color="000000"/>
            </w:tcBorders>
            <w:vAlign w:val="center"/>
          </w:tcPr>
          <w:p w14:paraId="364BFE26" w14:textId="77777777" w:rsidR="00A858DA" w:rsidRDefault="00360CA6">
            <w:pPr>
              <w:spacing w:after="0"/>
              <w:ind w:right="54"/>
              <w:jc w:val="center"/>
            </w:pPr>
            <w:r>
              <w:rPr>
                <w:rFonts w:ascii="Times New Roman" w:eastAsia="Times New Roman" w:hAnsi="Times New Roman" w:cs="Times New Roman"/>
                <w:sz w:val="24"/>
              </w:rPr>
              <w:t xml:space="preserve">Not 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1C61CD13" w14:textId="77777777" w:rsidR="00A858DA" w:rsidRDefault="00360CA6">
            <w:pPr>
              <w:spacing w:after="0"/>
              <w:ind w:right="53"/>
              <w:jc w:val="center"/>
            </w:pPr>
            <w:r>
              <w:rPr>
                <w:rFonts w:ascii="Times New Roman" w:eastAsia="Times New Roman" w:hAnsi="Times New Roman" w:cs="Times New Roman"/>
                <w:sz w:val="24"/>
              </w:rPr>
              <w:t xml:space="preserve">Not 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6F052080"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3A6C16A2" w14:textId="77777777">
        <w:trPr>
          <w:trHeight w:val="652"/>
        </w:trPr>
        <w:tc>
          <w:tcPr>
            <w:tcW w:w="3132" w:type="dxa"/>
            <w:tcBorders>
              <w:top w:val="single" w:sz="4" w:space="0" w:color="000000"/>
              <w:left w:val="single" w:sz="4" w:space="0" w:color="000000"/>
              <w:bottom w:val="single" w:sz="4" w:space="0" w:color="000000"/>
              <w:right w:val="single" w:sz="4" w:space="0" w:color="000000"/>
            </w:tcBorders>
            <w:shd w:val="clear" w:color="auto" w:fill="AEAAAA"/>
          </w:tcPr>
          <w:p w14:paraId="0DAF1F75" w14:textId="77777777" w:rsidR="00A858DA" w:rsidRDefault="00360CA6">
            <w:pPr>
              <w:spacing w:after="0"/>
            </w:pPr>
            <w:r>
              <w:rPr>
                <w:rFonts w:ascii="Times New Roman" w:eastAsia="Times New Roman" w:hAnsi="Times New Roman" w:cs="Times New Roman"/>
                <w:sz w:val="24"/>
              </w:rPr>
              <w:t xml:space="preserve">Sections 301, 303, 304, 305, 306, 307, and 308 </w:t>
            </w:r>
          </w:p>
        </w:tc>
        <w:tc>
          <w:tcPr>
            <w:tcW w:w="2129" w:type="dxa"/>
            <w:tcBorders>
              <w:top w:val="single" w:sz="4" w:space="0" w:color="000000"/>
              <w:left w:val="single" w:sz="4" w:space="0" w:color="000000"/>
              <w:bottom w:val="single" w:sz="4" w:space="0" w:color="000000"/>
              <w:right w:val="single" w:sz="4" w:space="0" w:color="000000"/>
            </w:tcBorders>
            <w:vAlign w:val="center"/>
          </w:tcPr>
          <w:p w14:paraId="125687E6" w14:textId="77777777" w:rsidR="00A858DA" w:rsidRDefault="00360CA6">
            <w:pPr>
              <w:spacing w:after="0"/>
              <w:ind w:right="54"/>
              <w:jc w:val="center"/>
            </w:pPr>
            <w:r>
              <w:rPr>
                <w:rFonts w:ascii="Times New Roman" w:eastAsia="Times New Roman" w:hAnsi="Times New Roman" w:cs="Times New Roman"/>
                <w:sz w:val="24"/>
              </w:rPr>
              <w:t xml:space="preserve">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1CA84578" w14:textId="77777777" w:rsidR="00A858DA" w:rsidRDefault="00360CA6">
            <w:pPr>
              <w:spacing w:after="0"/>
              <w:ind w:right="53"/>
              <w:jc w:val="center"/>
            </w:pPr>
            <w:r>
              <w:rPr>
                <w:rFonts w:ascii="Times New Roman" w:eastAsia="Times New Roman" w:hAnsi="Times New Roman" w:cs="Times New Roman"/>
                <w:sz w:val="24"/>
              </w:rPr>
              <w:t xml:space="preserve">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7E7DC7EF"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55A71197" w14:textId="77777777">
        <w:trPr>
          <w:trHeight w:val="652"/>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5FAD1399" w14:textId="77777777" w:rsidR="00A858DA" w:rsidRDefault="00360CA6">
            <w:pPr>
              <w:spacing w:after="0"/>
            </w:pPr>
            <w:r>
              <w:rPr>
                <w:rFonts w:ascii="Times New Roman" w:eastAsia="Times New Roman" w:hAnsi="Times New Roman" w:cs="Times New Roman"/>
                <w:sz w:val="24"/>
              </w:rPr>
              <w:t xml:space="preserve">Article IV </w:t>
            </w:r>
          </w:p>
        </w:tc>
        <w:tc>
          <w:tcPr>
            <w:tcW w:w="2129" w:type="dxa"/>
            <w:tcBorders>
              <w:top w:val="single" w:sz="4" w:space="0" w:color="000000"/>
              <w:left w:val="single" w:sz="4" w:space="0" w:color="000000"/>
              <w:bottom w:val="single" w:sz="4" w:space="0" w:color="000000"/>
              <w:right w:val="single" w:sz="4" w:space="0" w:color="000000"/>
            </w:tcBorders>
            <w:vAlign w:val="center"/>
          </w:tcPr>
          <w:p w14:paraId="0DD5D11E" w14:textId="77777777" w:rsidR="00A858DA" w:rsidRDefault="00360CA6">
            <w:pPr>
              <w:spacing w:after="0"/>
              <w:ind w:right="54"/>
              <w:jc w:val="center"/>
            </w:pPr>
            <w:r>
              <w:rPr>
                <w:rFonts w:ascii="Times New Roman" w:eastAsia="Times New Roman" w:hAnsi="Times New Roman" w:cs="Times New Roman"/>
                <w:sz w:val="24"/>
              </w:rPr>
              <w:t xml:space="preserve">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5EC41B07" w14:textId="77777777" w:rsidR="00A858DA" w:rsidRDefault="00360CA6">
            <w:pPr>
              <w:spacing w:after="0"/>
              <w:ind w:right="53"/>
              <w:jc w:val="center"/>
            </w:pPr>
            <w:r>
              <w:rPr>
                <w:rFonts w:ascii="Times New Roman" w:eastAsia="Times New Roman" w:hAnsi="Times New Roman" w:cs="Times New Roman"/>
                <w:sz w:val="24"/>
              </w:rPr>
              <w:t xml:space="preserve">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244DBF0D"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342849BF" w14:textId="77777777">
        <w:trPr>
          <w:trHeight w:val="650"/>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055AACB8" w14:textId="77777777" w:rsidR="00A858DA" w:rsidRDefault="00360CA6">
            <w:pPr>
              <w:spacing w:after="0"/>
            </w:pPr>
            <w:r>
              <w:rPr>
                <w:rFonts w:ascii="Times New Roman" w:eastAsia="Times New Roman" w:hAnsi="Times New Roman" w:cs="Times New Roman"/>
                <w:sz w:val="24"/>
              </w:rPr>
              <w:t xml:space="preserve">Article V </w:t>
            </w:r>
          </w:p>
        </w:tc>
        <w:tc>
          <w:tcPr>
            <w:tcW w:w="2129" w:type="dxa"/>
            <w:tcBorders>
              <w:top w:val="single" w:sz="4" w:space="0" w:color="000000"/>
              <w:left w:val="single" w:sz="4" w:space="0" w:color="000000"/>
              <w:bottom w:val="single" w:sz="4" w:space="0" w:color="000000"/>
              <w:right w:val="single" w:sz="4" w:space="0" w:color="000000"/>
            </w:tcBorders>
            <w:vAlign w:val="center"/>
          </w:tcPr>
          <w:p w14:paraId="02A0C0AD" w14:textId="77777777" w:rsidR="00A858DA" w:rsidRDefault="00360CA6">
            <w:pPr>
              <w:spacing w:after="0"/>
              <w:ind w:right="54"/>
              <w:jc w:val="center"/>
            </w:pPr>
            <w:r>
              <w:rPr>
                <w:rFonts w:ascii="Times New Roman" w:eastAsia="Times New Roman" w:hAnsi="Times New Roman" w:cs="Times New Roman"/>
                <w:sz w:val="24"/>
              </w:rPr>
              <w:t xml:space="preserve">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6C0C584E" w14:textId="77777777" w:rsidR="00A858DA" w:rsidRDefault="00360CA6">
            <w:pPr>
              <w:spacing w:after="0"/>
              <w:ind w:right="53"/>
              <w:jc w:val="center"/>
            </w:pPr>
            <w:r>
              <w:rPr>
                <w:rFonts w:ascii="Times New Roman" w:eastAsia="Times New Roman" w:hAnsi="Times New Roman" w:cs="Times New Roman"/>
                <w:sz w:val="24"/>
              </w:rPr>
              <w:t xml:space="preserve">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30A48FAA"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7042A6B8" w14:textId="77777777">
        <w:trPr>
          <w:trHeight w:val="650"/>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08A1E7D3" w14:textId="77777777" w:rsidR="00A858DA" w:rsidRDefault="00360CA6">
            <w:pPr>
              <w:spacing w:after="0"/>
            </w:pPr>
            <w:r>
              <w:rPr>
                <w:rFonts w:ascii="Times New Roman" w:eastAsia="Times New Roman" w:hAnsi="Times New Roman" w:cs="Times New Roman"/>
                <w:sz w:val="24"/>
              </w:rPr>
              <w:t xml:space="preserve">Article VI </w:t>
            </w:r>
          </w:p>
        </w:tc>
        <w:tc>
          <w:tcPr>
            <w:tcW w:w="2129" w:type="dxa"/>
            <w:tcBorders>
              <w:top w:val="single" w:sz="4" w:space="0" w:color="000000"/>
              <w:left w:val="single" w:sz="4" w:space="0" w:color="000000"/>
              <w:bottom w:val="single" w:sz="4" w:space="0" w:color="000000"/>
              <w:right w:val="single" w:sz="4" w:space="0" w:color="000000"/>
            </w:tcBorders>
            <w:vAlign w:val="center"/>
          </w:tcPr>
          <w:p w14:paraId="46474F69" w14:textId="77777777" w:rsidR="00A858DA" w:rsidRDefault="00360CA6">
            <w:pPr>
              <w:spacing w:after="0"/>
              <w:ind w:right="54"/>
              <w:jc w:val="center"/>
            </w:pPr>
            <w:r>
              <w:rPr>
                <w:rFonts w:ascii="Times New Roman" w:eastAsia="Times New Roman" w:hAnsi="Times New Roman" w:cs="Times New Roman"/>
                <w:sz w:val="24"/>
              </w:rPr>
              <w:t xml:space="preserve">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38BE4D1B" w14:textId="77777777" w:rsidR="00A858DA" w:rsidRDefault="00360CA6">
            <w:pPr>
              <w:spacing w:after="0"/>
              <w:ind w:right="53"/>
              <w:jc w:val="center"/>
            </w:pPr>
            <w:r>
              <w:rPr>
                <w:rFonts w:ascii="Times New Roman" w:eastAsia="Times New Roman" w:hAnsi="Times New Roman" w:cs="Times New Roman"/>
                <w:sz w:val="24"/>
              </w:rPr>
              <w:t xml:space="preserve">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77A0D61A"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37BC650D" w14:textId="77777777">
        <w:trPr>
          <w:trHeight w:val="652"/>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4802C3AD" w14:textId="77777777" w:rsidR="00A858DA" w:rsidRDefault="00360CA6">
            <w:pPr>
              <w:spacing w:after="0"/>
            </w:pPr>
            <w:r>
              <w:rPr>
                <w:rFonts w:ascii="Times New Roman" w:eastAsia="Times New Roman" w:hAnsi="Times New Roman" w:cs="Times New Roman"/>
                <w:sz w:val="24"/>
              </w:rPr>
              <w:t xml:space="preserve">Article VII </w:t>
            </w:r>
          </w:p>
        </w:tc>
        <w:tc>
          <w:tcPr>
            <w:tcW w:w="2129" w:type="dxa"/>
            <w:tcBorders>
              <w:top w:val="single" w:sz="4" w:space="0" w:color="000000"/>
              <w:left w:val="single" w:sz="4" w:space="0" w:color="000000"/>
              <w:bottom w:val="single" w:sz="4" w:space="0" w:color="000000"/>
              <w:right w:val="single" w:sz="4" w:space="0" w:color="000000"/>
            </w:tcBorders>
            <w:vAlign w:val="center"/>
          </w:tcPr>
          <w:p w14:paraId="2D198DCE" w14:textId="77777777" w:rsidR="00A858DA" w:rsidRDefault="00360CA6">
            <w:pPr>
              <w:spacing w:after="0"/>
              <w:ind w:right="56"/>
              <w:jc w:val="center"/>
            </w:pPr>
            <w:r>
              <w:rPr>
                <w:rFonts w:ascii="Times New Roman" w:eastAsia="Times New Roman" w:hAnsi="Times New Roman" w:cs="Times New Roman"/>
                <w:sz w:val="24"/>
              </w:rPr>
              <w:t xml:space="preserve">Not 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4861D607" w14:textId="77777777" w:rsidR="00A858DA" w:rsidRDefault="00360CA6">
            <w:pPr>
              <w:spacing w:after="0"/>
              <w:ind w:right="56"/>
              <w:jc w:val="center"/>
            </w:pPr>
            <w:r>
              <w:rPr>
                <w:rFonts w:ascii="Times New Roman" w:eastAsia="Times New Roman" w:hAnsi="Times New Roman" w:cs="Times New Roman"/>
                <w:sz w:val="24"/>
              </w:rPr>
              <w:t xml:space="preserve">Not 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6C5C9B3D"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5D7522F8" w14:textId="77777777">
        <w:trPr>
          <w:trHeight w:val="652"/>
        </w:trPr>
        <w:tc>
          <w:tcPr>
            <w:tcW w:w="3132" w:type="dxa"/>
            <w:tcBorders>
              <w:top w:val="single" w:sz="4" w:space="0" w:color="000000"/>
              <w:left w:val="single" w:sz="4" w:space="0" w:color="000000"/>
              <w:bottom w:val="single" w:sz="4" w:space="0" w:color="000000"/>
              <w:right w:val="single" w:sz="4" w:space="0" w:color="000000"/>
            </w:tcBorders>
            <w:shd w:val="clear" w:color="auto" w:fill="AEAAAA"/>
            <w:vAlign w:val="center"/>
          </w:tcPr>
          <w:p w14:paraId="517D8128" w14:textId="77777777" w:rsidR="00A858DA" w:rsidRDefault="00360CA6">
            <w:pPr>
              <w:spacing w:after="0"/>
            </w:pPr>
            <w:r>
              <w:rPr>
                <w:rFonts w:ascii="Times New Roman" w:eastAsia="Times New Roman" w:hAnsi="Times New Roman" w:cs="Times New Roman"/>
                <w:sz w:val="24"/>
              </w:rPr>
              <w:t xml:space="preserve">Article VIII </w:t>
            </w:r>
          </w:p>
        </w:tc>
        <w:tc>
          <w:tcPr>
            <w:tcW w:w="2129" w:type="dxa"/>
            <w:tcBorders>
              <w:top w:val="single" w:sz="4" w:space="0" w:color="000000"/>
              <w:left w:val="single" w:sz="4" w:space="0" w:color="000000"/>
              <w:bottom w:val="single" w:sz="4" w:space="0" w:color="000000"/>
              <w:right w:val="single" w:sz="4" w:space="0" w:color="000000"/>
            </w:tcBorders>
            <w:vAlign w:val="center"/>
          </w:tcPr>
          <w:p w14:paraId="56D0C8C7" w14:textId="77777777" w:rsidR="00A858DA" w:rsidRDefault="00360CA6">
            <w:pPr>
              <w:spacing w:after="0"/>
              <w:ind w:right="54"/>
              <w:jc w:val="center"/>
            </w:pPr>
            <w:r>
              <w:rPr>
                <w:rFonts w:ascii="Times New Roman" w:eastAsia="Times New Roman" w:hAnsi="Times New Roman" w:cs="Times New Roman"/>
                <w:sz w:val="24"/>
              </w:rPr>
              <w:t xml:space="preserve">Not exempt </w:t>
            </w:r>
          </w:p>
        </w:tc>
        <w:tc>
          <w:tcPr>
            <w:tcW w:w="2254" w:type="dxa"/>
            <w:tcBorders>
              <w:top w:val="single" w:sz="4" w:space="0" w:color="000000"/>
              <w:left w:val="single" w:sz="4" w:space="0" w:color="000000"/>
              <w:bottom w:val="single" w:sz="4" w:space="0" w:color="000000"/>
              <w:right w:val="single" w:sz="4" w:space="0" w:color="000000"/>
            </w:tcBorders>
            <w:vAlign w:val="center"/>
          </w:tcPr>
          <w:p w14:paraId="22B34DB1" w14:textId="77777777" w:rsidR="00A858DA" w:rsidRDefault="00360CA6">
            <w:pPr>
              <w:spacing w:after="0"/>
              <w:ind w:right="53"/>
              <w:jc w:val="center"/>
            </w:pPr>
            <w:r>
              <w:rPr>
                <w:rFonts w:ascii="Times New Roman" w:eastAsia="Times New Roman" w:hAnsi="Times New Roman" w:cs="Times New Roman"/>
                <w:sz w:val="24"/>
              </w:rPr>
              <w:t xml:space="preserve">Not exempt </w:t>
            </w:r>
          </w:p>
        </w:tc>
        <w:tc>
          <w:tcPr>
            <w:tcW w:w="1949" w:type="dxa"/>
            <w:tcBorders>
              <w:top w:val="single" w:sz="4" w:space="0" w:color="000000"/>
              <w:left w:val="single" w:sz="4" w:space="0" w:color="000000"/>
              <w:bottom w:val="single" w:sz="4" w:space="0" w:color="000000"/>
              <w:right w:val="single" w:sz="4" w:space="0" w:color="000000"/>
            </w:tcBorders>
            <w:vAlign w:val="center"/>
          </w:tcPr>
          <w:p w14:paraId="53B83925" w14:textId="77777777" w:rsidR="00A858DA" w:rsidRDefault="00360CA6">
            <w:pPr>
              <w:spacing w:after="0"/>
              <w:ind w:right="55"/>
              <w:jc w:val="center"/>
            </w:pPr>
            <w:r>
              <w:rPr>
                <w:rFonts w:ascii="Times New Roman" w:eastAsia="Times New Roman" w:hAnsi="Times New Roman" w:cs="Times New Roman"/>
                <w:sz w:val="24"/>
              </w:rPr>
              <w:t xml:space="preserve">Not exempt </w:t>
            </w:r>
          </w:p>
        </w:tc>
      </w:tr>
      <w:tr w:rsidR="00A858DA" w14:paraId="439EE4B3" w14:textId="77777777">
        <w:trPr>
          <w:trHeight w:val="914"/>
        </w:trPr>
        <w:tc>
          <w:tcPr>
            <w:tcW w:w="3132" w:type="dxa"/>
            <w:tcBorders>
              <w:top w:val="single" w:sz="4" w:space="0" w:color="000000"/>
              <w:left w:val="single" w:sz="4" w:space="0" w:color="000000"/>
              <w:bottom w:val="single" w:sz="4" w:space="0" w:color="000000"/>
              <w:right w:val="single" w:sz="4" w:space="0" w:color="000000"/>
            </w:tcBorders>
            <w:shd w:val="clear" w:color="auto" w:fill="AEAAAA"/>
          </w:tcPr>
          <w:p w14:paraId="71CB7ED3" w14:textId="77777777" w:rsidR="00A858DA" w:rsidRDefault="00360CA6">
            <w:pPr>
              <w:spacing w:after="0"/>
            </w:pPr>
            <w:r>
              <w:rPr>
                <w:rFonts w:ascii="Times New Roman" w:eastAsia="Times New Roman" w:hAnsi="Times New Roman" w:cs="Times New Roman"/>
                <w:sz w:val="24"/>
              </w:rPr>
              <w:t xml:space="preserve">Other Erosion, Sediment and </w:t>
            </w:r>
          </w:p>
          <w:p w14:paraId="26CD52B9" w14:textId="77777777" w:rsidR="00A858DA" w:rsidRDefault="00360CA6">
            <w:pPr>
              <w:spacing w:after="0"/>
            </w:pPr>
            <w:r>
              <w:rPr>
                <w:rFonts w:ascii="Times New Roman" w:eastAsia="Times New Roman" w:hAnsi="Times New Roman" w:cs="Times New Roman"/>
                <w:sz w:val="24"/>
              </w:rPr>
              <w:t xml:space="preserve">Pollution Control </w:t>
            </w:r>
          </w:p>
          <w:p w14:paraId="2DEB569B" w14:textId="77777777" w:rsidR="00A858DA" w:rsidRDefault="00360CA6">
            <w:pPr>
              <w:spacing w:after="0"/>
            </w:pPr>
            <w:r>
              <w:rPr>
                <w:rFonts w:ascii="Times New Roman" w:eastAsia="Times New Roman" w:hAnsi="Times New Roman" w:cs="Times New Roman"/>
                <w:sz w:val="24"/>
              </w:rPr>
              <w:t xml:space="preserve">Requirements </w:t>
            </w:r>
          </w:p>
        </w:tc>
        <w:tc>
          <w:tcPr>
            <w:tcW w:w="6332" w:type="dxa"/>
            <w:gridSpan w:val="3"/>
            <w:tcBorders>
              <w:top w:val="single" w:sz="4" w:space="0" w:color="000000"/>
              <w:left w:val="single" w:sz="4" w:space="0" w:color="000000"/>
              <w:bottom w:val="single" w:sz="4" w:space="0" w:color="000000"/>
              <w:right w:val="single" w:sz="4" w:space="0" w:color="000000"/>
            </w:tcBorders>
          </w:tcPr>
          <w:p w14:paraId="38663227" w14:textId="77777777" w:rsidR="00A858DA" w:rsidRDefault="00360CA6">
            <w:pPr>
              <w:spacing w:after="0"/>
              <w:jc w:val="center"/>
            </w:pPr>
            <w:r>
              <w:rPr>
                <w:rFonts w:ascii="Times New Roman" w:eastAsia="Times New Roman" w:hAnsi="Times New Roman" w:cs="Times New Roman"/>
                <w:sz w:val="24"/>
              </w:rPr>
              <w:t xml:space="preserve">Must comply with Title 25, Chapter 102 of the PA Code and other applicable State and municipal codes, including the Clean Streams Law. </w:t>
            </w:r>
          </w:p>
        </w:tc>
      </w:tr>
    </w:tbl>
    <w:p w14:paraId="41B87B66" w14:textId="77777777" w:rsidR="00A858DA" w:rsidRDefault="00360CA6">
      <w:pPr>
        <w:spacing w:after="0"/>
        <w:ind w:left="194"/>
      </w:pPr>
      <w:r>
        <w:rPr>
          <w:rFonts w:ascii="Times New Roman" w:eastAsia="Times New Roman" w:hAnsi="Times New Roman" w:cs="Times New Roman"/>
          <w:sz w:val="24"/>
        </w:rPr>
        <w:t xml:space="preserve"> </w:t>
      </w:r>
    </w:p>
    <w:p w14:paraId="5D62BFC2" w14:textId="77777777" w:rsidR="00A858DA" w:rsidRDefault="00360CA6">
      <w:pPr>
        <w:spacing w:after="0"/>
        <w:ind w:left="194"/>
      </w:pPr>
      <w:r>
        <w:rPr>
          <w:rFonts w:ascii="Times New Roman" w:eastAsia="Times New Roman" w:hAnsi="Times New Roman" w:cs="Times New Roman"/>
          <w:sz w:val="24"/>
        </w:rPr>
        <w:t xml:space="preserve"> </w:t>
      </w:r>
    </w:p>
    <w:p w14:paraId="30636F29" w14:textId="77777777" w:rsidR="00A858DA" w:rsidRDefault="00360CA6">
      <w:pPr>
        <w:spacing w:after="0"/>
        <w:ind w:left="194"/>
      </w:pPr>
      <w:r>
        <w:rPr>
          <w:rFonts w:ascii="Times New Roman" w:eastAsia="Times New Roman" w:hAnsi="Times New Roman" w:cs="Times New Roman"/>
          <w:sz w:val="24"/>
        </w:rPr>
        <w:t xml:space="preserve"> </w:t>
      </w:r>
    </w:p>
    <w:p w14:paraId="71AC5122" w14:textId="77777777" w:rsidR="00A858DA" w:rsidRDefault="00360CA6">
      <w:pPr>
        <w:tabs>
          <w:tab w:val="center" w:pos="2507"/>
        </w:tabs>
        <w:spacing w:after="237" w:line="248" w:lineRule="auto"/>
      </w:pPr>
      <w:r>
        <w:rPr>
          <w:rFonts w:ascii="Times New Roman" w:eastAsia="Times New Roman" w:hAnsi="Times New Roman" w:cs="Times New Roman"/>
        </w:rPr>
        <w:t>H.</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Exemptions for Specific Activities </w:t>
      </w:r>
    </w:p>
    <w:p w14:paraId="7AB16C00" w14:textId="77777777" w:rsidR="00A858DA" w:rsidRDefault="00360CA6">
      <w:pPr>
        <w:spacing w:after="3" w:line="248" w:lineRule="auto"/>
        <w:ind w:left="864" w:right="519" w:hanging="10"/>
        <w:jc w:val="both"/>
      </w:pPr>
      <w:r>
        <w:rPr>
          <w:rFonts w:ascii="Times New Roman" w:eastAsia="Times New Roman" w:hAnsi="Times New Roman" w:cs="Times New Roman"/>
          <w:sz w:val="24"/>
        </w:rPr>
        <w:lastRenderedPageBreak/>
        <w:t>The following specific Regulated Activit</w:t>
      </w:r>
      <w:r>
        <w:rPr>
          <w:rFonts w:ascii="Times New Roman" w:eastAsia="Times New Roman" w:hAnsi="Times New Roman" w:cs="Times New Roman"/>
          <w:sz w:val="24"/>
        </w:rPr>
        <w:t xml:space="preserve">ies are exempt from the requirements of Sections 301, 303, 304, 305, 306, 307, and 308, and Article IV, Article V, and Article VI </w:t>
      </w:r>
    </w:p>
    <w:p w14:paraId="03893683" w14:textId="77777777" w:rsidR="00A858DA" w:rsidRDefault="00360CA6">
      <w:pPr>
        <w:spacing w:after="412" w:line="248" w:lineRule="auto"/>
        <w:ind w:left="10" w:right="770" w:hanging="10"/>
        <w:jc w:val="right"/>
      </w:pPr>
      <w:r>
        <w:rPr>
          <w:rFonts w:ascii="Times New Roman" w:eastAsia="Times New Roman" w:hAnsi="Times New Roman" w:cs="Times New Roman"/>
          <w:sz w:val="24"/>
        </w:rPr>
        <w:t>) of this Ordinance (as shown in Table 302.1), unless otherwise noted below. All other conveyance and system design standards established by the Municipality in other codes or ordinances shall be required, and all other provisions of this Ordinance shall a</w:t>
      </w:r>
      <w:r>
        <w:rPr>
          <w:rFonts w:ascii="Times New Roman" w:eastAsia="Times New Roman" w:hAnsi="Times New Roman" w:cs="Times New Roman"/>
          <w:sz w:val="24"/>
        </w:rPr>
        <w:t xml:space="preserve">pply. </w:t>
      </w:r>
    </w:p>
    <w:p w14:paraId="41FCF277" w14:textId="77777777" w:rsidR="00A858DA" w:rsidRDefault="00360CA6">
      <w:pPr>
        <w:numPr>
          <w:ilvl w:val="0"/>
          <w:numId w:val="14"/>
        </w:numPr>
        <w:spacing w:after="271" w:line="248" w:lineRule="auto"/>
        <w:ind w:left="1204" w:right="765" w:hanging="350"/>
        <w:jc w:val="both"/>
      </w:pPr>
      <w:r>
        <w:rPr>
          <w:rFonts w:ascii="Times New Roman" w:eastAsia="Times New Roman" w:hAnsi="Times New Roman" w:cs="Times New Roman"/>
          <w:sz w:val="24"/>
        </w:rPr>
        <w:t xml:space="preserve">Emergency Exemption - Emergency maintenance work performed for the protection of public health, safety and welfare. This exemption is limited to repair of an existing Stormwater Management Facility; upgrades, additions or other improvements are not </w:t>
      </w:r>
      <w:r>
        <w:rPr>
          <w:rFonts w:ascii="Times New Roman" w:eastAsia="Times New Roman" w:hAnsi="Times New Roman" w:cs="Times New Roman"/>
          <w:sz w:val="24"/>
        </w:rPr>
        <w:t>exempt. A written description of the scope and extent of any emergency work performed shall be submitted to the Municipality within two (2) business days of the commencement of the activity. A detailed plan shall be submitted no later than thirty (30) cale</w:t>
      </w:r>
      <w:r>
        <w:rPr>
          <w:rFonts w:ascii="Times New Roman" w:eastAsia="Times New Roman" w:hAnsi="Times New Roman" w:cs="Times New Roman"/>
          <w:sz w:val="24"/>
        </w:rPr>
        <w:t xml:space="preserve">ndar days following commencement of the activity. If the Municipality finds that the work is not an emergency, then the work shall cease immediately and the requirements of this Ordinance shall be addressed as applicable. </w:t>
      </w:r>
    </w:p>
    <w:p w14:paraId="1FEEA5E2" w14:textId="77777777" w:rsidR="00A858DA" w:rsidRDefault="00360CA6">
      <w:pPr>
        <w:numPr>
          <w:ilvl w:val="0"/>
          <w:numId w:val="14"/>
        </w:numPr>
        <w:spacing w:after="272" w:line="248" w:lineRule="auto"/>
        <w:ind w:left="1204" w:right="765" w:hanging="350"/>
        <w:jc w:val="both"/>
      </w:pPr>
      <w:r>
        <w:rPr>
          <w:rFonts w:ascii="Times New Roman" w:eastAsia="Times New Roman" w:hAnsi="Times New Roman" w:cs="Times New Roman"/>
          <w:sz w:val="24"/>
        </w:rPr>
        <w:t xml:space="preserve">Maintenance - Any maintenance to </w:t>
      </w:r>
      <w:r>
        <w:rPr>
          <w:rFonts w:ascii="Times New Roman" w:eastAsia="Times New Roman" w:hAnsi="Times New Roman" w:cs="Times New Roman"/>
          <w:sz w:val="24"/>
        </w:rPr>
        <w:t xml:space="preserve">an existing Stormwater Management Facility, BMP or Conveyance made in accordance with plans and specifications approved by the Municipal Engineer or Municipality. </w:t>
      </w:r>
    </w:p>
    <w:p w14:paraId="215EA319" w14:textId="77777777" w:rsidR="00A858DA" w:rsidRDefault="00360CA6">
      <w:pPr>
        <w:numPr>
          <w:ilvl w:val="0"/>
          <w:numId w:val="14"/>
        </w:numPr>
        <w:spacing w:after="274" w:line="248" w:lineRule="auto"/>
        <w:ind w:left="1204" w:right="765" w:hanging="350"/>
        <w:jc w:val="both"/>
      </w:pPr>
      <w:r>
        <w:rPr>
          <w:rFonts w:ascii="Times New Roman" w:eastAsia="Times New Roman" w:hAnsi="Times New Roman" w:cs="Times New Roman"/>
          <w:sz w:val="24"/>
        </w:rPr>
        <w:t>Existing Landscaping - Use of land for maintenance, replacement or enhancement of existing l</w:t>
      </w:r>
      <w:r>
        <w:rPr>
          <w:rFonts w:ascii="Times New Roman" w:eastAsia="Times New Roman" w:hAnsi="Times New Roman" w:cs="Times New Roman"/>
          <w:sz w:val="24"/>
        </w:rPr>
        <w:t xml:space="preserve">andscaping. </w:t>
      </w:r>
    </w:p>
    <w:p w14:paraId="46A3C14F" w14:textId="77777777" w:rsidR="00A858DA" w:rsidRDefault="00360CA6">
      <w:pPr>
        <w:numPr>
          <w:ilvl w:val="0"/>
          <w:numId w:val="14"/>
        </w:numPr>
        <w:spacing w:after="238" w:line="248" w:lineRule="auto"/>
        <w:ind w:left="1204" w:right="765" w:hanging="350"/>
        <w:jc w:val="both"/>
      </w:pPr>
      <w:r>
        <w:rPr>
          <w:rFonts w:ascii="Times New Roman" w:eastAsia="Times New Roman" w:hAnsi="Times New Roman" w:cs="Times New Roman"/>
          <w:sz w:val="24"/>
        </w:rPr>
        <w:t xml:space="preserve">Gardening - Use of land for gardening for home consumption. </w:t>
      </w:r>
    </w:p>
    <w:p w14:paraId="133BDBA1" w14:textId="77777777" w:rsidR="00A858DA" w:rsidRDefault="00360CA6">
      <w:pPr>
        <w:numPr>
          <w:ilvl w:val="0"/>
          <w:numId w:val="14"/>
        </w:numPr>
        <w:spacing w:after="240" w:line="248" w:lineRule="auto"/>
        <w:ind w:left="1204" w:right="765" w:hanging="350"/>
        <w:jc w:val="both"/>
      </w:pPr>
      <w:r>
        <w:rPr>
          <w:rFonts w:ascii="Times New Roman" w:eastAsia="Times New Roman" w:hAnsi="Times New Roman" w:cs="Times New Roman"/>
          <w:sz w:val="24"/>
        </w:rPr>
        <w:t xml:space="preserve">Agricultural Related Activities - </w:t>
      </w:r>
    </w:p>
    <w:p w14:paraId="7A65607D" w14:textId="77777777" w:rsidR="00A858DA" w:rsidRDefault="00360CA6">
      <w:pPr>
        <w:numPr>
          <w:ilvl w:val="1"/>
          <w:numId w:val="14"/>
        </w:numPr>
        <w:spacing w:after="272" w:line="248" w:lineRule="auto"/>
        <w:ind w:right="519" w:hanging="358"/>
        <w:jc w:val="both"/>
      </w:pPr>
      <w:r>
        <w:rPr>
          <w:rFonts w:ascii="Times New Roman" w:eastAsia="Times New Roman" w:hAnsi="Times New Roman" w:cs="Times New Roman"/>
          <w:sz w:val="24"/>
        </w:rPr>
        <w:t xml:space="preserve">Agricultural Activities (as defined in Article II), when performed in accordance with the requirements of 25 PA Code Chapter 102. </w:t>
      </w:r>
    </w:p>
    <w:p w14:paraId="1E3393AC" w14:textId="77777777" w:rsidR="00A858DA" w:rsidRDefault="00360CA6">
      <w:pPr>
        <w:numPr>
          <w:ilvl w:val="1"/>
          <w:numId w:val="14"/>
        </w:numPr>
        <w:spacing w:after="307" w:line="248" w:lineRule="auto"/>
        <w:ind w:right="519" w:hanging="358"/>
        <w:jc w:val="both"/>
      </w:pPr>
      <w:r>
        <w:rPr>
          <w:rFonts w:ascii="Times New Roman" w:eastAsia="Times New Roman" w:hAnsi="Times New Roman" w:cs="Times New Roman"/>
          <w:sz w:val="24"/>
        </w:rPr>
        <w:t xml:space="preserve">High Tunnel if: </w:t>
      </w:r>
      <w:r>
        <w:rPr>
          <w:rFonts w:ascii="Times New Roman" w:eastAsia="Times New Roman" w:hAnsi="Times New Roman" w:cs="Times New Roman"/>
          <w:sz w:val="24"/>
        </w:rPr>
        <w:tab/>
        <w:t xml:space="preserve"> </w:t>
      </w:r>
    </w:p>
    <w:p w14:paraId="3BB4F57E" w14:textId="77777777" w:rsidR="00A858DA" w:rsidRDefault="00360CA6">
      <w:pPr>
        <w:spacing w:after="211" w:line="331" w:lineRule="auto"/>
        <w:ind w:left="1800" w:right="811" w:firstLine="67"/>
      </w:pPr>
      <w:r>
        <w:rPr>
          <w:rFonts w:ascii="Times New Roman" w:eastAsia="Times New Roman" w:hAnsi="Times New Roman" w:cs="Times New Roman"/>
          <w:sz w:val="24"/>
        </w:rPr>
        <w:t>i.</w:t>
      </w: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sz w:val="24"/>
        </w:rPr>
        <w:t>The High Tunnel or its flooring does not result in an impervious surface exceeding 25% of all structures located on the Landowner's total contiguous land area under common ownership; and   ii.</w:t>
      </w: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sz w:val="24"/>
        </w:rPr>
        <w:t>The High Tunnel meets one of the follow</w:t>
      </w:r>
      <w:r>
        <w:rPr>
          <w:rFonts w:ascii="Times New Roman" w:eastAsia="Times New Roman" w:hAnsi="Times New Roman" w:cs="Times New Roman"/>
          <w:sz w:val="24"/>
        </w:rPr>
        <w:t xml:space="preserve">ing: </w:t>
      </w:r>
    </w:p>
    <w:p w14:paraId="283AAB9B" w14:textId="77777777" w:rsidR="00A858DA" w:rsidRDefault="00360CA6">
      <w:pPr>
        <w:numPr>
          <w:ilvl w:val="2"/>
          <w:numId w:val="14"/>
        </w:numPr>
        <w:spacing w:after="304" w:line="248" w:lineRule="auto"/>
        <w:ind w:right="524" w:hanging="361"/>
      </w:pPr>
      <w:r>
        <w:rPr>
          <w:rFonts w:ascii="Times New Roman" w:eastAsia="Times New Roman" w:hAnsi="Times New Roman" w:cs="Times New Roman"/>
          <w:sz w:val="24"/>
        </w:rPr>
        <w:t xml:space="preserve">The High Tunnel is located at least 100 feet from any perennial stream or watercourse, public road or neighboring property line </w:t>
      </w:r>
    </w:p>
    <w:p w14:paraId="6DD62210" w14:textId="77777777" w:rsidR="00A858DA" w:rsidRDefault="00360CA6">
      <w:pPr>
        <w:numPr>
          <w:ilvl w:val="2"/>
          <w:numId w:val="14"/>
        </w:numPr>
        <w:spacing w:after="313" w:line="238" w:lineRule="auto"/>
        <w:ind w:right="524" w:hanging="361"/>
      </w:pPr>
      <w:r>
        <w:rPr>
          <w:rFonts w:ascii="Times New Roman" w:eastAsia="Times New Roman" w:hAnsi="Times New Roman" w:cs="Times New Roman"/>
          <w:sz w:val="24"/>
        </w:rPr>
        <w:t>The High Tunnel is located at least 35 feet from any perennial stream or watercourse, public road or neighboring property</w:t>
      </w:r>
      <w:r>
        <w:rPr>
          <w:rFonts w:ascii="Times New Roman" w:eastAsia="Times New Roman" w:hAnsi="Times New Roman" w:cs="Times New Roman"/>
          <w:sz w:val="24"/>
        </w:rPr>
        <w:t xml:space="preserve"> line and located on land with a slope not greater than 7% </w:t>
      </w:r>
    </w:p>
    <w:p w14:paraId="4AE5A7F6" w14:textId="77777777" w:rsidR="00A858DA" w:rsidRDefault="00360CA6">
      <w:pPr>
        <w:numPr>
          <w:ilvl w:val="2"/>
          <w:numId w:val="14"/>
        </w:numPr>
        <w:spacing w:after="4" w:line="238" w:lineRule="auto"/>
        <w:ind w:right="524" w:hanging="361"/>
      </w:pPr>
      <w:r>
        <w:rPr>
          <w:rFonts w:ascii="Times New Roman" w:eastAsia="Times New Roman" w:hAnsi="Times New Roman" w:cs="Times New Roman"/>
          <w:sz w:val="24"/>
        </w:rPr>
        <w:lastRenderedPageBreak/>
        <w:t>The High Tunnel is supported with a buffer or diversion system that does not directly drain into a stream or other watercourse by managing stormwater runoff in a manner consistent with the require</w:t>
      </w:r>
      <w:r>
        <w:rPr>
          <w:rFonts w:ascii="Times New Roman" w:eastAsia="Times New Roman" w:hAnsi="Times New Roman" w:cs="Times New Roman"/>
          <w:sz w:val="24"/>
        </w:rPr>
        <w:t xml:space="preserve">ments of Pennsylvania Act 167. </w:t>
      </w:r>
    </w:p>
    <w:p w14:paraId="676974C9" w14:textId="77777777" w:rsidR="00A858DA" w:rsidRDefault="00360CA6">
      <w:pPr>
        <w:numPr>
          <w:ilvl w:val="0"/>
          <w:numId w:val="14"/>
        </w:numPr>
        <w:spacing w:after="272" w:line="248" w:lineRule="auto"/>
        <w:ind w:left="1204" w:right="765" w:hanging="350"/>
        <w:jc w:val="both"/>
      </w:pPr>
      <w:r>
        <w:rPr>
          <w:rFonts w:ascii="Times New Roman" w:eastAsia="Times New Roman" w:hAnsi="Times New Roman" w:cs="Times New Roman"/>
          <w:sz w:val="24"/>
        </w:rPr>
        <w:t>Forest Management - Forest management operations, which are consistent with a sound forest management plan as filed with the Municipality and which comply with the Pennsylvania Department of Environmental Protection’s manage</w:t>
      </w:r>
      <w:r>
        <w:rPr>
          <w:rFonts w:ascii="Times New Roman" w:eastAsia="Times New Roman" w:hAnsi="Times New Roman" w:cs="Times New Roman"/>
          <w:sz w:val="24"/>
        </w:rPr>
        <w:t>ment practices contained in its publication “Soil Erosion and Sedimentation Control Guidelines for Forestry” (as amended or replaced by subsequent guidance). Such operations are required to have an Erosion and Sedimentation Control Plan, which meets the re</w:t>
      </w:r>
      <w:r>
        <w:rPr>
          <w:rFonts w:ascii="Times New Roman" w:eastAsia="Times New Roman" w:hAnsi="Times New Roman" w:cs="Times New Roman"/>
          <w:sz w:val="24"/>
        </w:rPr>
        <w:t xml:space="preserve">quirements of 25 PA Code Chapter 102 and meets the erosion and sediment control standards of Section 303 of this Ordinance. </w:t>
      </w:r>
    </w:p>
    <w:p w14:paraId="53B23CDA" w14:textId="77777777" w:rsidR="00A858DA" w:rsidRDefault="00360CA6">
      <w:pPr>
        <w:numPr>
          <w:ilvl w:val="0"/>
          <w:numId w:val="14"/>
        </w:numPr>
        <w:spacing w:after="273" w:line="248" w:lineRule="auto"/>
        <w:ind w:left="1204" w:right="765" w:hanging="350"/>
        <w:jc w:val="both"/>
      </w:pPr>
      <w:r>
        <w:rPr>
          <w:rFonts w:ascii="Times New Roman" w:eastAsia="Times New Roman" w:hAnsi="Times New Roman" w:cs="Times New Roman"/>
          <w:sz w:val="24"/>
        </w:rPr>
        <w:t>Maintenance of Existing Gravel and Paved Surfaces - Replacement of existing gravel and paved surfaces shall meet the erosion and se</w:t>
      </w:r>
      <w:r>
        <w:rPr>
          <w:rFonts w:ascii="Times New Roman" w:eastAsia="Times New Roman" w:hAnsi="Times New Roman" w:cs="Times New Roman"/>
          <w:sz w:val="24"/>
        </w:rPr>
        <w:t>diment control requirements of 25 PA Code Chapter 102 and Section 301.E of this Ordinance, and is exempt from all other requirements of this Ordinance listed in Subsection 302.H above. Resurfacing of existing gravel and paved surfaces is also exempt from t</w:t>
      </w:r>
      <w:r>
        <w:rPr>
          <w:rFonts w:ascii="Times New Roman" w:eastAsia="Times New Roman" w:hAnsi="Times New Roman" w:cs="Times New Roman"/>
          <w:sz w:val="24"/>
        </w:rPr>
        <w:t>he requirements of this Ordinance listed above. Paving of existing gravel surfaces is exempt from the requirements of this Ordinance listed above. Construction of new or additional Impervious Surfaces shall comply with all requirements of this Ordinance as</w:t>
      </w:r>
      <w:r>
        <w:rPr>
          <w:rFonts w:ascii="Times New Roman" w:eastAsia="Times New Roman" w:hAnsi="Times New Roman" w:cs="Times New Roman"/>
          <w:sz w:val="24"/>
        </w:rPr>
        <w:t xml:space="preserve"> indicated in Table 302.1. </w:t>
      </w:r>
    </w:p>
    <w:p w14:paraId="77D55E5E" w14:textId="77777777" w:rsidR="00A858DA" w:rsidRDefault="00360CA6">
      <w:pPr>
        <w:numPr>
          <w:ilvl w:val="0"/>
          <w:numId w:val="14"/>
        </w:numPr>
        <w:spacing w:after="270" w:line="248" w:lineRule="auto"/>
        <w:ind w:left="1204" w:right="765" w:hanging="350"/>
        <w:jc w:val="both"/>
      </w:pPr>
      <w:r>
        <w:rPr>
          <w:rFonts w:ascii="Times New Roman" w:eastAsia="Times New Roman" w:hAnsi="Times New Roman" w:cs="Times New Roman"/>
          <w:sz w:val="24"/>
        </w:rPr>
        <w:t>Municipal Roadway Shoulder Improvements - Shoulder improvements conducted within the existing roadway cross-section of municipal owned roadways, unless an NPDES permit is required, in which case the proposed work must comply wit</w:t>
      </w:r>
      <w:r>
        <w:rPr>
          <w:rFonts w:ascii="Times New Roman" w:eastAsia="Times New Roman" w:hAnsi="Times New Roman" w:cs="Times New Roman"/>
          <w:sz w:val="24"/>
        </w:rPr>
        <w:t xml:space="preserve">h all requirements of this Ordinance. </w:t>
      </w:r>
    </w:p>
    <w:p w14:paraId="4F9240EC" w14:textId="77777777" w:rsidR="00A858DA" w:rsidRDefault="00360CA6">
      <w:pPr>
        <w:numPr>
          <w:ilvl w:val="0"/>
          <w:numId w:val="14"/>
        </w:numPr>
        <w:spacing w:after="270" w:line="248" w:lineRule="auto"/>
        <w:ind w:left="1204" w:right="765" w:hanging="350"/>
        <w:jc w:val="both"/>
      </w:pPr>
      <w:r>
        <w:rPr>
          <w:rFonts w:ascii="Times New Roman" w:eastAsia="Times New Roman" w:hAnsi="Times New Roman" w:cs="Times New Roman"/>
          <w:sz w:val="24"/>
        </w:rPr>
        <w:t xml:space="preserve">In-Place Replacement of Residential Dwelling Unit - The replacement in the exact footprint of an existing one- or two-family dwelling unit. </w:t>
      </w:r>
    </w:p>
    <w:p w14:paraId="38D1727B" w14:textId="77777777" w:rsidR="00A858DA" w:rsidRDefault="00360CA6">
      <w:pPr>
        <w:numPr>
          <w:ilvl w:val="0"/>
          <w:numId w:val="14"/>
        </w:numPr>
        <w:spacing w:after="246" w:line="248" w:lineRule="auto"/>
        <w:ind w:left="1204" w:right="765" w:hanging="350"/>
        <w:jc w:val="both"/>
      </w:pPr>
      <w:r>
        <w:rPr>
          <w:rFonts w:ascii="Times New Roman" w:eastAsia="Times New Roman" w:hAnsi="Times New Roman" w:cs="Times New Roman"/>
          <w:sz w:val="24"/>
        </w:rPr>
        <w:t>In-</w:t>
      </w:r>
      <w:r>
        <w:rPr>
          <w:rFonts w:ascii="Times New Roman" w:eastAsia="Times New Roman" w:hAnsi="Times New Roman" w:cs="Times New Roman"/>
          <w:sz w:val="24"/>
        </w:rPr>
        <w:t>Place Replacement, Repair, or Maintenance of Residential Impervious Surfaces - The replacement of existing residential patios, decks, driveways, pools, garages, and/or sidewalks that are accessory to an existing one- or two-family dwelling unit in the exac</w:t>
      </w:r>
      <w:r>
        <w:rPr>
          <w:rFonts w:ascii="Times New Roman" w:eastAsia="Times New Roman" w:hAnsi="Times New Roman" w:cs="Times New Roman"/>
          <w:sz w:val="24"/>
        </w:rPr>
        <w:t xml:space="preserve">t footprint of the existing Impervious Surface. </w:t>
      </w:r>
    </w:p>
    <w:p w14:paraId="56219CDE" w14:textId="77777777" w:rsidR="00A858DA" w:rsidRDefault="00360CA6">
      <w:pPr>
        <w:tabs>
          <w:tab w:val="center" w:pos="2918"/>
        </w:tabs>
        <w:spacing w:after="218" w:line="248" w:lineRule="auto"/>
      </w:pPr>
      <w:r>
        <w:rPr>
          <w:rFonts w:ascii="Times New Roman" w:eastAsia="Times New Roman" w:hAnsi="Times New Roman" w:cs="Times New Roman"/>
        </w:rPr>
        <w:t>I.</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Modified Requirements for Small Projects </w:t>
      </w:r>
    </w:p>
    <w:p w14:paraId="628BD5BA" w14:textId="77777777" w:rsidR="00A858DA" w:rsidRDefault="00360CA6">
      <w:pPr>
        <w:numPr>
          <w:ilvl w:val="0"/>
          <w:numId w:val="15"/>
        </w:numPr>
        <w:spacing w:after="12" w:line="248" w:lineRule="auto"/>
        <w:ind w:right="519" w:hanging="360"/>
        <w:jc w:val="both"/>
      </w:pPr>
      <w:r>
        <w:rPr>
          <w:rFonts w:ascii="Times New Roman" w:eastAsia="Times New Roman" w:hAnsi="Times New Roman" w:cs="Times New Roman"/>
          <w:sz w:val="24"/>
        </w:rPr>
        <w:t xml:space="preserve">Regulated Activities that involve both of the following:  1) 240 to 2,500 square feet of </w:t>
      </w:r>
    </w:p>
    <w:p w14:paraId="29931BAF" w14:textId="77777777" w:rsidR="00A858DA" w:rsidRDefault="00360CA6">
      <w:pPr>
        <w:spacing w:after="4" w:line="238" w:lineRule="auto"/>
        <w:ind w:left="1274" w:right="524"/>
      </w:pPr>
      <w:r>
        <w:rPr>
          <w:rFonts w:ascii="Times New Roman" w:eastAsia="Times New Roman" w:hAnsi="Times New Roman" w:cs="Times New Roman"/>
          <w:sz w:val="24"/>
        </w:rPr>
        <w:t>Proposed Impervious Surfaces and 2) 1,000 to 5,000 square feet of prop</w:t>
      </w:r>
      <w:r>
        <w:rPr>
          <w:rFonts w:ascii="Times New Roman" w:eastAsia="Times New Roman" w:hAnsi="Times New Roman" w:cs="Times New Roman"/>
          <w:sz w:val="24"/>
        </w:rPr>
        <w:t xml:space="preserve">osed Earth Disturbance may apply the modified requirements presented in the “Simplified Approach to Stormwater Management for Small Projects” (Simplified Approach) </w:t>
      </w:r>
    </w:p>
    <w:p w14:paraId="0B99DD9F" w14:textId="77777777" w:rsidR="00A858DA" w:rsidRDefault="00360CA6">
      <w:pPr>
        <w:spacing w:after="3" w:line="248" w:lineRule="auto"/>
        <w:ind w:left="1284" w:right="519" w:hanging="10"/>
        <w:jc w:val="both"/>
      </w:pPr>
      <w:r>
        <w:rPr>
          <w:rFonts w:ascii="Times New Roman" w:eastAsia="Times New Roman" w:hAnsi="Times New Roman" w:cs="Times New Roman"/>
          <w:sz w:val="24"/>
        </w:rPr>
        <w:t xml:space="preserve">(Appendix A) to comply with the requirements of Sections 301, 303, 304, 305, 306, </w:t>
      </w:r>
    </w:p>
    <w:p w14:paraId="28D7D675" w14:textId="77777777" w:rsidR="00A858DA" w:rsidRDefault="00360CA6">
      <w:pPr>
        <w:spacing w:after="4" w:line="238" w:lineRule="auto"/>
        <w:ind w:left="1274" w:right="524"/>
      </w:pPr>
      <w:r>
        <w:rPr>
          <w:rFonts w:ascii="Times New Roman" w:eastAsia="Times New Roman" w:hAnsi="Times New Roman" w:cs="Times New Roman"/>
          <w:sz w:val="24"/>
        </w:rPr>
        <w:t>307, and</w:t>
      </w:r>
      <w:r>
        <w:rPr>
          <w:rFonts w:ascii="Times New Roman" w:eastAsia="Times New Roman" w:hAnsi="Times New Roman" w:cs="Times New Roman"/>
          <w:sz w:val="24"/>
        </w:rPr>
        <w:t xml:space="preserve"> 308, and Article IV, Article V, and Article VI of this Ordinance (as shown in Table 302.2). The Applicant shall first contact the Municipal Engineer: to confirm that the proposed project is eligible for use of the Simplified Approach and is not </w:t>
      </w:r>
      <w:r>
        <w:rPr>
          <w:rFonts w:ascii="Times New Roman" w:eastAsia="Times New Roman" w:hAnsi="Times New Roman" w:cs="Times New Roman"/>
          <w:sz w:val="24"/>
        </w:rPr>
        <w:lastRenderedPageBreak/>
        <w:t xml:space="preserve">otherwise </w:t>
      </w:r>
      <w:r>
        <w:rPr>
          <w:rFonts w:ascii="Times New Roman" w:eastAsia="Times New Roman" w:hAnsi="Times New Roman" w:cs="Times New Roman"/>
          <w:sz w:val="24"/>
        </w:rPr>
        <w:t>exempt from these Ordinance provisions; to determine what components of the proposed project are to be considered as Impervious Surfaces; and to determine if other known Site or local conditions exist that may preclude the use of any techniques included in</w:t>
      </w:r>
      <w:r>
        <w:rPr>
          <w:rFonts w:ascii="Times New Roman" w:eastAsia="Times New Roman" w:hAnsi="Times New Roman" w:cs="Times New Roman"/>
          <w:sz w:val="24"/>
        </w:rPr>
        <w:t xml:space="preserve"> the Simplified Approach. Appendix A includes instructions and procedures for preparation, submittal, review and approval of documents required when using the Simplified Approach and shall be adhered to by the Applicant. All other provisions of this Ordina</w:t>
      </w:r>
      <w:r>
        <w:rPr>
          <w:rFonts w:ascii="Times New Roman" w:eastAsia="Times New Roman" w:hAnsi="Times New Roman" w:cs="Times New Roman"/>
          <w:sz w:val="24"/>
        </w:rPr>
        <w:t xml:space="preserve">nce shall apply.” </w:t>
      </w:r>
    </w:p>
    <w:p w14:paraId="7B4B1B18" w14:textId="77777777" w:rsidR="00A858DA" w:rsidRDefault="00360CA6">
      <w:pPr>
        <w:numPr>
          <w:ilvl w:val="0"/>
          <w:numId w:val="15"/>
        </w:numPr>
        <w:spacing w:after="221" w:line="248" w:lineRule="auto"/>
        <w:ind w:right="519" w:hanging="360"/>
        <w:jc w:val="both"/>
      </w:pPr>
      <w:r>
        <w:rPr>
          <w:rFonts w:ascii="Times New Roman" w:eastAsia="Times New Roman" w:hAnsi="Times New Roman" w:cs="Times New Roman"/>
          <w:sz w:val="24"/>
        </w:rPr>
        <w:t xml:space="preserve">Anyone proposing a small project, shall submit 10 copies of the small project application to the Borough. </w:t>
      </w:r>
    </w:p>
    <w:p w14:paraId="0B5B6AB2" w14:textId="77777777" w:rsidR="00A858DA" w:rsidRDefault="00360CA6">
      <w:pPr>
        <w:numPr>
          <w:ilvl w:val="0"/>
          <w:numId w:val="15"/>
        </w:numPr>
        <w:spacing w:after="210" w:line="248" w:lineRule="auto"/>
        <w:ind w:right="519" w:hanging="360"/>
        <w:jc w:val="both"/>
      </w:pPr>
      <w:r>
        <w:rPr>
          <w:rFonts w:ascii="Times New Roman" w:eastAsia="Times New Roman" w:hAnsi="Times New Roman" w:cs="Times New Roman"/>
          <w:sz w:val="24"/>
        </w:rPr>
        <w:t xml:space="preserve">A complete small project application shall include: </w:t>
      </w:r>
    </w:p>
    <w:p w14:paraId="4D18F59F" w14:textId="77777777" w:rsidR="00A858DA" w:rsidRDefault="00360CA6">
      <w:pPr>
        <w:numPr>
          <w:ilvl w:val="1"/>
          <w:numId w:val="15"/>
        </w:numPr>
        <w:spacing w:after="219" w:line="248" w:lineRule="auto"/>
        <w:ind w:right="519" w:hanging="338"/>
        <w:jc w:val="both"/>
      </w:pPr>
      <w:r>
        <w:rPr>
          <w:rFonts w:ascii="Times New Roman" w:eastAsia="Times New Roman" w:hAnsi="Times New Roman" w:cs="Times New Roman"/>
          <w:sz w:val="24"/>
        </w:rPr>
        <w:t xml:space="preserve">Small project application form. </w:t>
      </w:r>
    </w:p>
    <w:p w14:paraId="5193AF20" w14:textId="77777777" w:rsidR="00A858DA" w:rsidRDefault="00360CA6">
      <w:pPr>
        <w:numPr>
          <w:ilvl w:val="1"/>
          <w:numId w:val="15"/>
        </w:numPr>
        <w:spacing w:after="217" w:line="248" w:lineRule="auto"/>
        <w:ind w:right="519" w:hanging="338"/>
        <w:jc w:val="both"/>
      </w:pPr>
      <w:r>
        <w:rPr>
          <w:rFonts w:ascii="Times New Roman" w:eastAsia="Times New Roman" w:hAnsi="Times New Roman" w:cs="Times New Roman"/>
          <w:sz w:val="24"/>
        </w:rPr>
        <w:t xml:space="preserve">Small project sketch plan, including the following: </w:t>
      </w:r>
    </w:p>
    <w:p w14:paraId="29B23AB7" w14:textId="77777777" w:rsidR="00A858DA" w:rsidRDefault="00360CA6">
      <w:pPr>
        <w:numPr>
          <w:ilvl w:val="2"/>
          <w:numId w:val="15"/>
        </w:numPr>
        <w:spacing w:after="217" w:line="248" w:lineRule="auto"/>
        <w:ind w:right="519" w:hanging="338"/>
        <w:jc w:val="both"/>
      </w:pPr>
      <w:r>
        <w:rPr>
          <w:rFonts w:ascii="Times New Roman" w:eastAsia="Times New Roman" w:hAnsi="Times New Roman" w:cs="Times New Roman"/>
          <w:sz w:val="24"/>
        </w:rPr>
        <w:t xml:space="preserve">Name and address of landowner (and/or) developer. </w:t>
      </w:r>
    </w:p>
    <w:p w14:paraId="35833B06" w14:textId="77777777" w:rsidR="00A858DA" w:rsidRDefault="00360CA6">
      <w:pPr>
        <w:numPr>
          <w:ilvl w:val="2"/>
          <w:numId w:val="15"/>
        </w:numPr>
        <w:spacing w:after="219" w:line="248" w:lineRule="auto"/>
        <w:ind w:right="519" w:hanging="338"/>
        <w:jc w:val="both"/>
      </w:pPr>
      <w:r>
        <w:rPr>
          <w:rFonts w:ascii="Times New Roman" w:eastAsia="Times New Roman" w:hAnsi="Times New Roman" w:cs="Times New Roman"/>
          <w:sz w:val="24"/>
        </w:rPr>
        <w:t xml:space="preserve">Date of small project application submission. </w:t>
      </w:r>
    </w:p>
    <w:p w14:paraId="067C2608" w14:textId="77777777" w:rsidR="00A858DA" w:rsidRDefault="00360CA6">
      <w:pPr>
        <w:numPr>
          <w:ilvl w:val="2"/>
          <w:numId w:val="15"/>
        </w:numPr>
        <w:spacing w:after="226" w:line="248" w:lineRule="auto"/>
        <w:ind w:right="519" w:hanging="338"/>
        <w:jc w:val="both"/>
      </w:pPr>
      <w:r>
        <w:rPr>
          <w:rFonts w:ascii="Times New Roman" w:eastAsia="Times New Roman" w:hAnsi="Times New Roman" w:cs="Times New Roman"/>
          <w:sz w:val="24"/>
        </w:rPr>
        <w:t xml:space="preserve">Name of individual and/or firm that prepared the sketch if different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than the landowner and/</w:t>
      </w:r>
      <w:r>
        <w:rPr>
          <w:rFonts w:ascii="Times New Roman" w:eastAsia="Times New Roman" w:hAnsi="Times New Roman" w:cs="Times New Roman"/>
          <w:sz w:val="24"/>
        </w:rPr>
        <w:t xml:space="preserve">or developer. </w:t>
      </w:r>
    </w:p>
    <w:p w14:paraId="63CBB401" w14:textId="77777777" w:rsidR="00A858DA" w:rsidRDefault="00360CA6">
      <w:pPr>
        <w:numPr>
          <w:ilvl w:val="2"/>
          <w:numId w:val="15"/>
        </w:numPr>
        <w:spacing w:after="226" w:line="248" w:lineRule="auto"/>
        <w:ind w:right="519" w:hanging="338"/>
        <w:jc w:val="both"/>
      </w:pPr>
      <w:r>
        <w:rPr>
          <w:rFonts w:ascii="Times New Roman" w:eastAsia="Times New Roman" w:hAnsi="Times New Roman" w:cs="Times New Roman"/>
          <w:sz w:val="24"/>
        </w:rPr>
        <w:t xml:space="preserve">Location and square footage of proposed impervious area or land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disturbance. </w:t>
      </w:r>
    </w:p>
    <w:p w14:paraId="18C585EC" w14:textId="77777777" w:rsidR="00A858DA" w:rsidRDefault="00360CA6">
      <w:pPr>
        <w:numPr>
          <w:ilvl w:val="2"/>
          <w:numId w:val="15"/>
        </w:numPr>
        <w:spacing w:after="236" w:line="238" w:lineRule="auto"/>
        <w:ind w:right="519" w:hanging="338"/>
        <w:jc w:val="both"/>
      </w:pPr>
      <w:r>
        <w:rPr>
          <w:rFonts w:ascii="Times New Roman" w:eastAsia="Times New Roman" w:hAnsi="Times New Roman" w:cs="Times New Roman"/>
          <w:sz w:val="24"/>
        </w:rPr>
        <w:t xml:space="preserve">Approximate footprint and location of all structures on adjacent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properties if located within 50 feet of the proposed impervious area o</w:t>
      </w:r>
      <w:r>
        <w:rPr>
          <w:rFonts w:ascii="Times New Roman" w:eastAsia="Times New Roman" w:hAnsi="Times New Roman" w:cs="Times New Roman"/>
          <w:sz w:val="24"/>
        </w:rPr>
        <w:t xml:space="preserv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land disturbance. </w:t>
      </w:r>
    </w:p>
    <w:p w14:paraId="6CAF765D" w14:textId="77777777" w:rsidR="00A858DA" w:rsidRDefault="00360CA6">
      <w:pPr>
        <w:numPr>
          <w:ilvl w:val="2"/>
          <w:numId w:val="15"/>
        </w:numPr>
        <w:spacing w:after="226" w:line="248" w:lineRule="auto"/>
        <w:ind w:right="519" w:hanging="338"/>
        <w:jc w:val="both"/>
      </w:pPr>
      <w:r>
        <w:rPr>
          <w:rFonts w:ascii="Times New Roman" w:eastAsia="Times New Roman" w:hAnsi="Times New Roman" w:cs="Times New Roman"/>
          <w:sz w:val="24"/>
        </w:rPr>
        <w:t xml:space="preserve">Approximate location of existing stormwater management facilities, if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present. </w:t>
      </w:r>
    </w:p>
    <w:p w14:paraId="225CC081" w14:textId="77777777" w:rsidR="00A858DA" w:rsidRDefault="00360CA6">
      <w:pPr>
        <w:numPr>
          <w:ilvl w:val="2"/>
          <w:numId w:val="15"/>
        </w:numPr>
        <w:spacing w:after="224" w:line="248" w:lineRule="auto"/>
        <w:ind w:right="519" w:hanging="338"/>
        <w:jc w:val="both"/>
      </w:pPr>
      <w:r>
        <w:rPr>
          <w:rFonts w:ascii="Times New Roman" w:eastAsia="Times New Roman" w:hAnsi="Times New Roman" w:cs="Times New Roman"/>
          <w:sz w:val="24"/>
        </w:rPr>
        <w:t xml:space="preserve">Location and description of proposed stormwater management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facilities. </w:t>
      </w:r>
    </w:p>
    <w:p w14:paraId="5B51CBEF" w14:textId="77777777" w:rsidR="00A858DA" w:rsidRDefault="00360CA6">
      <w:pPr>
        <w:numPr>
          <w:ilvl w:val="2"/>
          <w:numId w:val="15"/>
        </w:numPr>
        <w:spacing w:after="219" w:line="248" w:lineRule="auto"/>
        <w:ind w:right="519" w:hanging="338"/>
        <w:jc w:val="both"/>
      </w:pPr>
      <w:r>
        <w:rPr>
          <w:rFonts w:ascii="Times New Roman" w:eastAsia="Times New Roman" w:hAnsi="Times New Roman" w:cs="Times New Roman"/>
          <w:sz w:val="24"/>
        </w:rPr>
        <w:t>Direction of proposed stormwater discharg</w:t>
      </w:r>
      <w:r>
        <w:rPr>
          <w:rFonts w:ascii="Times New Roman" w:eastAsia="Times New Roman" w:hAnsi="Times New Roman" w:cs="Times New Roman"/>
          <w:sz w:val="24"/>
        </w:rPr>
        <w:t xml:space="preserve">e (e.g., with arrows). </w:t>
      </w:r>
    </w:p>
    <w:p w14:paraId="6C097D11" w14:textId="77777777" w:rsidR="00A858DA" w:rsidRDefault="00360CA6">
      <w:pPr>
        <w:numPr>
          <w:ilvl w:val="2"/>
          <w:numId w:val="15"/>
        </w:numPr>
        <w:spacing w:after="217" w:line="248" w:lineRule="auto"/>
        <w:ind w:right="519" w:hanging="338"/>
        <w:jc w:val="both"/>
      </w:pPr>
      <w:r>
        <w:rPr>
          <w:rFonts w:ascii="Times New Roman" w:eastAsia="Times New Roman" w:hAnsi="Times New Roman" w:cs="Times New Roman"/>
          <w:sz w:val="24"/>
        </w:rPr>
        <w:t xml:space="preserve">Scale and North arrow. </w:t>
      </w:r>
    </w:p>
    <w:p w14:paraId="430FEEEF" w14:textId="77777777" w:rsidR="00A858DA" w:rsidRDefault="00360CA6">
      <w:pPr>
        <w:numPr>
          <w:ilvl w:val="1"/>
          <w:numId w:val="15"/>
        </w:numPr>
        <w:spacing w:after="219" w:line="248" w:lineRule="auto"/>
        <w:ind w:right="519" w:hanging="338"/>
        <w:jc w:val="both"/>
      </w:pPr>
      <w:r>
        <w:rPr>
          <w:rFonts w:ascii="Times New Roman" w:eastAsia="Times New Roman" w:hAnsi="Times New Roman" w:cs="Times New Roman"/>
          <w:sz w:val="24"/>
        </w:rPr>
        <w:t xml:space="preserve">Filing fee (in accordance with the Borough of Marietta's current fee schedule). </w:t>
      </w:r>
    </w:p>
    <w:p w14:paraId="554E271B" w14:textId="77777777" w:rsidR="00A858DA" w:rsidRDefault="00360CA6">
      <w:pPr>
        <w:numPr>
          <w:ilvl w:val="0"/>
          <w:numId w:val="15"/>
        </w:numPr>
        <w:spacing w:after="253" w:line="248" w:lineRule="auto"/>
        <w:ind w:right="519" w:hanging="360"/>
        <w:jc w:val="both"/>
      </w:pPr>
      <w:r>
        <w:rPr>
          <w:rFonts w:ascii="Times New Roman" w:eastAsia="Times New Roman" w:hAnsi="Times New Roman" w:cs="Times New Roman"/>
          <w:sz w:val="24"/>
        </w:rPr>
        <w:t xml:space="preserve">The small project application shall be submitted in a format that is clear, concise,   </w:t>
      </w:r>
      <w:r>
        <w:rPr>
          <w:rFonts w:ascii="Times New Roman" w:eastAsia="Times New Roman" w:hAnsi="Times New Roman" w:cs="Times New Roman"/>
          <w:sz w:val="24"/>
        </w:rPr>
        <w:tab/>
        <w:t xml:space="preserve">      legible, neat and well organized. </w:t>
      </w:r>
    </w:p>
    <w:p w14:paraId="323F204F" w14:textId="77777777" w:rsidR="00A858DA" w:rsidRDefault="00360CA6">
      <w:pPr>
        <w:spacing w:after="0"/>
        <w:ind w:left="19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3AC746F3" w14:textId="77777777" w:rsidR="00A858DA" w:rsidRDefault="00360CA6">
      <w:pPr>
        <w:spacing w:after="240"/>
        <w:ind w:left="114" w:hanging="10"/>
        <w:jc w:val="center"/>
      </w:pPr>
      <w:r>
        <w:rPr>
          <w:rFonts w:ascii="Times New Roman" w:eastAsia="Times New Roman" w:hAnsi="Times New Roman" w:cs="Times New Roman"/>
          <w:b/>
          <w:sz w:val="24"/>
        </w:rPr>
        <w:t xml:space="preserve">TABLE 302.2 </w:t>
      </w:r>
    </w:p>
    <w:p w14:paraId="09F9A05D" w14:textId="77777777" w:rsidR="00A858DA" w:rsidRDefault="00360CA6">
      <w:pPr>
        <w:spacing w:after="0"/>
        <w:ind w:left="10" w:right="383" w:hanging="10"/>
        <w:jc w:val="right"/>
      </w:pPr>
      <w:r>
        <w:rPr>
          <w:rFonts w:ascii="Times New Roman" w:eastAsia="Times New Roman" w:hAnsi="Times New Roman" w:cs="Times New Roman"/>
          <w:b/>
          <w:sz w:val="24"/>
        </w:rPr>
        <w:t xml:space="preserve">Thresholds for Regulated Activities that are Eligible for “Modified” Requirements for the </w:t>
      </w:r>
    </w:p>
    <w:p w14:paraId="4889B938" w14:textId="77777777" w:rsidR="00A858DA" w:rsidRDefault="00360CA6">
      <w:pPr>
        <w:pStyle w:val="Heading1"/>
        <w:spacing w:after="7814"/>
        <w:ind w:left="2518" w:right="0"/>
      </w:pPr>
      <w:r>
        <w:lastRenderedPageBreak/>
        <w:t xml:space="preserve">Provisions of this </w:t>
      </w:r>
      <w:r>
        <w:t xml:space="preserve">Ordinance that are Listed Below </w:t>
      </w:r>
    </w:p>
    <w:tbl>
      <w:tblPr>
        <w:tblStyle w:val="TableGrid"/>
        <w:tblpPr w:vertAnchor="text" w:tblpX="196" w:tblpY="-7582"/>
        <w:tblOverlap w:val="never"/>
        <w:tblW w:w="9795" w:type="dxa"/>
        <w:tblInd w:w="0" w:type="dxa"/>
        <w:tblCellMar>
          <w:top w:w="19" w:type="dxa"/>
          <w:left w:w="107" w:type="dxa"/>
          <w:bottom w:w="0" w:type="dxa"/>
          <w:right w:w="79" w:type="dxa"/>
        </w:tblCellMar>
        <w:tblLook w:val="04A0" w:firstRow="1" w:lastRow="0" w:firstColumn="1" w:lastColumn="0" w:noHBand="0" w:noVBand="1"/>
      </w:tblPr>
      <w:tblGrid>
        <w:gridCol w:w="3695"/>
        <w:gridCol w:w="6100"/>
      </w:tblGrid>
      <w:tr w:rsidR="00A858DA" w14:paraId="200BF1F4" w14:textId="77777777">
        <w:trPr>
          <w:trHeight w:val="1192"/>
        </w:trPr>
        <w:tc>
          <w:tcPr>
            <w:tcW w:w="3695" w:type="dxa"/>
            <w:tcBorders>
              <w:top w:val="single" w:sz="4" w:space="0" w:color="000000"/>
              <w:left w:val="single" w:sz="4" w:space="0" w:color="000000"/>
              <w:bottom w:val="single" w:sz="4" w:space="0" w:color="AEAAAA"/>
              <w:right w:val="single" w:sz="4" w:space="0" w:color="000000"/>
            </w:tcBorders>
            <w:shd w:val="clear" w:color="auto" w:fill="AEAAAA"/>
            <w:vAlign w:val="center"/>
          </w:tcPr>
          <w:p w14:paraId="66938457" w14:textId="77777777" w:rsidR="00A858DA" w:rsidRDefault="00360CA6">
            <w:pPr>
              <w:spacing w:after="0"/>
            </w:pPr>
            <w:r>
              <w:rPr>
                <w:rFonts w:ascii="Times New Roman" w:eastAsia="Times New Roman" w:hAnsi="Times New Roman" w:cs="Times New Roman"/>
                <w:b/>
                <w:sz w:val="24"/>
              </w:rPr>
              <w:lastRenderedPageBreak/>
              <w:t xml:space="preserve">Ordinance </w:t>
            </w:r>
          </w:p>
          <w:p w14:paraId="4448E621" w14:textId="77777777" w:rsidR="00A858DA" w:rsidRDefault="00360CA6">
            <w:pPr>
              <w:spacing w:after="0"/>
            </w:pPr>
            <w:r>
              <w:rPr>
                <w:rFonts w:ascii="Times New Roman" w:eastAsia="Times New Roman" w:hAnsi="Times New Roman" w:cs="Times New Roman"/>
                <w:b/>
                <w:sz w:val="24"/>
              </w:rPr>
              <w:t xml:space="preserve">Article/Section </w:t>
            </w:r>
          </w:p>
        </w:tc>
        <w:tc>
          <w:tcPr>
            <w:tcW w:w="6099" w:type="dxa"/>
            <w:tcBorders>
              <w:top w:val="single" w:sz="4" w:space="0" w:color="000000"/>
              <w:left w:val="single" w:sz="4" w:space="0" w:color="000000"/>
              <w:bottom w:val="single" w:sz="8" w:space="0" w:color="000000"/>
              <w:right w:val="single" w:sz="4" w:space="0" w:color="000000"/>
            </w:tcBorders>
            <w:shd w:val="clear" w:color="auto" w:fill="AEAAAA"/>
            <w:vAlign w:val="center"/>
          </w:tcPr>
          <w:p w14:paraId="3BB168BD" w14:textId="77777777" w:rsidR="00A858DA" w:rsidRDefault="00360CA6">
            <w:pPr>
              <w:spacing w:after="0"/>
              <w:ind w:right="30"/>
              <w:jc w:val="center"/>
            </w:pPr>
            <w:r>
              <w:rPr>
                <w:rFonts w:ascii="Times New Roman" w:eastAsia="Times New Roman" w:hAnsi="Times New Roman" w:cs="Times New Roman"/>
                <w:b/>
                <w:sz w:val="24"/>
              </w:rPr>
              <w:t xml:space="preserve">Activities Listed in Subsection 302.I </w:t>
            </w:r>
          </w:p>
        </w:tc>
      </w:tr>
      <w:tr w:rsidR="00A858DA" w14:paraId="62CA5B34" w14:textId="77777777">
        <w:trPr>
          <w:trHeight w:val="571"/>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054DE893" w14:textId="77777777" w:rsidR="00A858DA" w:rsidRDefault="00360CA6">
            <w:pPr>
              <w:spacing w:after="0"/>
            </w:pPr>
            <w:r>
              <w:rPr>
                <w:rFonts w:ascii="Times New Roman" w:eastAsia="Times New Roman" w:hAnsi="Times New Roman" w:cs="Times New Roman"/>
                <w:sz w:val="24"/>
              </w:rPr>
              <w:t xml:space="preserve">Article I </w:t>
            </w:r>
          </w:p>
        </w:tc>
        <w:tc>
          <w:tcPr>
            <w:tcW w:w="6099" w:type="dxa"/>
            <w:tcBorders>
              <w:top w:val="single" w:sz="8" w:space="0" w:color="000000"/>
              <w:left w:val="single" w:sz="8" w:space="0" w:color="000000"/>
              <w:bottom w:val="single" w:sz="8" w:space="0" w:color="000000"/>
              <w:right w:val="single" w:sz="8" w:space="0" w:color="000000"/>
            </w:tcBorders>
            <w:vAlign w:val="center"/>
          </w:tcPr>
          <w:p w14:paraId="18DFF518" w14:textId="77777777" w:rsidR="00A858DA" w:rsidRDefault="00360CA6">
            <w:pPr>
              <w:spacing w:after="0"/>
              <w:ind w:right="28"/>
              <w:jc w:val="center"/>
            </w:pPr>
            <w:r>
              <w:rPr>
                <w:rFonts w:ascii="Times New Roman" w:eastAsia="Times New Roman" w:hAnsi="Times New Roman" w:cs="Times New Roman"/>
                <w:sz w:val="24"/>
              </w:rPr>
              <w:t xml:space="preserve">All Provisions Apply </w:t>
            </w:r>
          </w:p>
        </w:tc>
      </w:tr>
      <w:tr w:rsidR="00A858DA" w14:paraId="3164637F" w14:textId="77777777">
        <w:trPr>
          <w:trHeight w:val="572"/>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0819D0A8" w14:textId="77777777" w:rsidR="00A858DA" w:rsidRDefault="00360CA6">
            <w:pPr>
              <w:spacing w:after="0"/>
            </w:pPr>
            <w:r>
              <w:rPr>
                <w:rFonts w:ascii="Times New Roman" w:eastAsia="Times New Roman" w:hAnsi="Times New Roman" w:cs="Times New Roman"/>
                <w:sz w:val="24"/>
              </w:rPr>
              <w:t xml:space="preserve">Article II </w:t>
            </w:r>
          </w:p>
        </w:tc>
        <w:tc>
          <w:tcPr>
            <w:tcW w:w="6099" w:type="dxa"/>
            <w:tcBorders>
              <w:top w:val="single" w:sz="8" w:space="0" w:color="000000"/>
              <w:left w:val="single" w:sz="8" w:space="0" w:color="000000"/>
              <w:bottom w:val="single" w:sz="8" w:space="0" w:color="000000"/>
              <w:right w:val="single" w:sz="8" w:space="0" w:color="000000"/>
            </w:tcBorders>
            <w:vAlign w:val="center"/>
          </w:tcPr>
          <w:p w14:paraId="61666CAF" w14:textId="77777777" w:rsidR="00A858DA" w:rsidRDefault="00360CA6">
            <w:pPr>
              <w:spacing w:after="0"/>
              <w:ind w:right="28"/>
              <w:jc w:val="center"/>
            </w:pPr>
            <w:r>
              <w:rPr>
                <w:rFonts w:ascii="Times New Roman" w:eastAsia="Times New Roman" w:hAnsi="Times New Roman" w:cs="Times New Roman"/>
                <w:sz w:val="24"/>
              </w:rPr>
              <w:t xml:space="preserve">All Provisions Apply </w:t>
            </w:r>
          </w:p>
        </w:tc>
      </w:tr>
      <w:tr w:rsidR="00A858DA" w14:paraId="0B6F8F17" w14:textId="77777777">
        <w:trPr>
          <w:trHeight w:val="570"/>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7349C484" w14:textId="77777777" w:rsidR="00A858DA" w:rsidRDefault="00360CA6">
            <w:pPr>
              <w:spacing w:after="0"/>
            </w:pPr>
            <w:r>
              <w:rPr>
                <w:rFonts w:ascii="Times New Roman" w:eastAsia="Times New Roman" w:hAnsi="Times New Roman" w:cs="Times New Roman"/>
                <w:sz w:val="24"/>
              </w:rPr>
              <w:t xml:space="preserve">Sections 310 and 301.E </w:t>
            </w:r>
          </w:p>
        </w:tc>
        <w:tc>
          <w:tcPr>
            <w:tcW w:w="6099" w:type="dxa"/>
            <w:tcBorders>
              <w:top w:val="single" w:sz="8" w:space="0" w:color="000000"/>
              <w:left w:val="single" w:sz="8" w:space="0" w:color="000000"/>
              <w:bottom w:val="single" w:sz="8" w:space="0" w:color="000000"/>
              <w:right w:val="single" w:sz="8" w:space="0" w:color="000000"/>
            </w:tcBorders>
            <w:vAlign w:val="center"/>
          </w:tcPr>
          <w:p w14:paraId="700503CC" w14:textId="77777777" w:rsidR="00A858DA" w:rsidRDefault="00360CA6">
            <w:pPr>
              <w:spacing w:after="0"/>
              <w:ind w:right="28"/>
              <w:jc w:val="center"/>
            </w:pPr>
            <w:r>
              <w:rPr>
                <w:rFonts w:ascii="Times New Roman" w:eastAsia="Times New Roman" w:hAnsi="Times New Roman" w:cs="Times New Roman"/>
                <w:sz w:val="24"/>
              </w:rPr>
              <w:t xml:space="preserve">All Provisions Apply </w:t>
            </w:r>
          </w:p>
        </w:tc>
      </w:tr>
      <w:tr w:rsidR="00A858DA" w14:paraId="0482CD17" w14:textId="77777777">
        <w:trPr>
          <w:trHeight w:val="572"/>
        </w:trPr>
        <w:tc>
          <w:tcPr>
            <w:tcW w:w="3695" w:type="dxa"/>
            <w:tcBorders>
              <w:top w:val="single" w:sz="4" w:space="0" w:color="AEAAAA"/>
              <w:left w:val="single" w:sz="4" w:space="0" w:color="000000"/>
              <w:bottom w:val="single" w:sz="4" w:space="0" w:color="AEAAAA"/>
              <w:right w:val="single" w:sz="8" w:space="0" w:color="000000"/>
            </w:tcBorders>
            <w:shd w:val="clear" w:color="auto" w:fill="AEAAAA"/>
          </w:tcPr>
          <w:p w14:paraId="51D12113" w14:textId="77777777" w:rsidR="00A858DA" w:rsidRDefault="00360CA6">
            <w:pPr>
              <w:spacing w:after="0"/>
            </w:pPr>
            <w:r>
              <w:rPr>
                <w:rFonts w:ascii="Times New Roman" w:eastAsia="Times New Roman" w:hAnsi="Times New Roman" w:cs="Times New Roman"/>
                <w:sz w:val="24"/>
              </w:rPr>
              <w:t xml:space="preserve">Sections 301, 303, 304, 305, 306, 307, and 308 </w:t>
            </w:r>
          </w:p>
        </w:tc>
        <w:tc>
          <w:tcPr>
            <w:tcW w:w="6099" w:type="dxa"/>
            <w:tcBorders>
              <w:top w:val="single" w:sz="8" w:space="0" w:color="000000"/>
              <w:left w:val="single" w:sz="8" w:space="0" w:color="000000"/>
              <w:bottom w:val="single" w:sz="8" w:space="0" w:color="000000"/>
              <w:right w:val="single" w:sz="8" w:space="0" w:color="000000"/>
            </w:tcBorders>
            <w:vAlign w:val="center"/>
          </w:tcPr>
          <w:p w14:paraId="5EEEA6D3" w14:textId="77777777" w:rsidR="00A858DA" w:rsidRDefault="00360CA6">
            <w:pPr>
              <w:spacing w:after="0"/>
              <w:ind w:right="31"/>
              <w:jc w:val="center"/>
            </w:pPr>
            <w:r>
              <w:rPr>
                <w:rFonts w:ascii="Times New Roman" w:eastAsia="Times New Roman" w:hAnsi="Times New Roman" w:cs="Times New Roman"/>
                <w:sz w:val="24"/>
              </w:rPr>
              <w:t xml:space="preserve">Exempt if Modified Requirements of 302.I are Applied </w:t>
            </w:r>
          </w:p>
        </w:tc>
      </w:tr>
      <w:tr w:rsidR="00A858DA" w14:paraId="3BE31DE8" w14:textId="77777777">
        <w:trPr>
          <w:trHeight w:val="1249"/>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29029611" w14:textId="77777777" w:rsidR="00A858DA" w:rsidRDefault="00360CA6">
            <w:pPr>
              <w:spacing w:after="0"/>
            </w:pPr>
            <w:r>
              <w:rPr>
                <w:rFonts w:ascii="Times New Roman" w:eastAsia="Times New Roman" w:hAnsi="Times New Roman" w:cs="Times New Roman"/>
                <w:sz w:val="24"/>
              </w:rPr>
              <w:t xml:space="preserve">Article IV </w:t>
            </w:r>
          </w:p>
        </w:tc>
        <w:tc>
          <w:tcPr>
            <w:tcW w:w="6099" w:type="dxa"/>
            <w:tcBorders>
              <w:top w:val="single" w:sz="8" w:space="0" w:color="000000"/>
              <w:left w:val="single" w:sz="8" w:space="0" w:color="000000"/>
              <w:bottom w:val="single" w:sz="8" w:space="0" w:color="000000"/>
              <w:right w:val="single" w:sz="8" w:space="0" w:color="000000"/>
            </w:tcBorders>
            <w:vAlign w:val="center"/>
          </w:tcPr>
          <w:p w14:paraId="6343D22E" w14:textId="77777777" w:rsidR="00A858DA" w:rsidRDefault="00360CA6">
            <w:pPr>
              <w:spacing w:after="0"/>
              <w:ind w:right="32"/>
              <w:jc w:val="center"/>
            </w:pPr>
            <w:r>
              <w:rPr>
                <w:rFonts w:ascii="Times New Roman" w:eastAsia="Times New Roman" w:hAnsi="Times New Roman" w:cs="Times New Roman"/>
                <w:sz w:val="24"/>
              </w:rPr>
              <w:t xml:space="preserve">Exempt if Modified Requirements of 302.I are Applied </w:t>
            </w:r>
          </w:p>
        </w:tc>
      </w:tr>
      <w:tr w:rsidR="00A858DA" w14:paraId="3476D825" w14:textId="77777777">
        <w:trPr>
          <w:trHeight w:val="571"/>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12FF160A" w14:textId="77777777" w:rsidR="00A858DA" w:rsidRDefault="00360CA6">
            <w:pPr>
              <w:spacing w:after="0"/>
            </w:pPr>
            <w:r>
              <w:rPr>
                <w:rFonts w:ascii="Times New Roman" w:eastAsia="Times New Roman" w:hAnsi="Times New Roman" w:cs="Times New Roman"/>
                <w:sz w:val="24"/>
              </w:rPr>
              <w:t xml:space="preserve">Article V </w:t>
            </w:r>
          </w:p>
        </w:tc>
        <w:tc>
          <w:tcPr>
            <w:tcW w:w="6099" w:type="dxa"/>
            <w:tcBorders>
              <w:top w:val="single" w:sz="8" w:space="0" w:color="000000"/>
              <w:left w:val="single" w:sz="8" w:space="0" w:color="000000"/>
              <w:bottom w:val="single" w:sz="8" w:space="0" w:color="000000"/>
              <w:right w:val="single" w:sz="8" w:space="0" w:color="000000"/>
            </w:tcBorders>
            <w:vAlign w:val="center"/>
          </w:tcPr>
          <w:p w14:paraId="5EFD3F6B" w14:textId="77777777" w:rsidR="00A858DA" w:rsidRDefault="00360CA6">
            <w:pPr>
              <w:spacing w:after="0"/>
              <w:ind w:right="32"/>
              <w:jc w:val="center"/>
            </w:pPr>
            <w:r>
              <w:rPr>
                <w:rFonts w:ascii="Times New Roman" w:eastAsia="Times New Roman" w:hAnsi="Times New Roman" w:cs="Times New Roman"/>
                <w:sz w:val="24"/>
              </w:rPr>
              <w:t xml:space="preserve">Exempt if Modified Requirements of 302.I are Applied </w:t>
            </w:r>
          </w:p>
        </w:tc>
      </w:tr>
      <w:tr w:rsidR="00A858DA" w14:paraId="4F4C5A09" w14:textId="77777777">
        <w:trPr>
          <w:trHeight w:val="572"/>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4E4EC8F9" w14:textId="77777777" w:rsidR="00A858DA" w:rsidRDefault="00360CA6">
            <w:pPr>
              <w:spacing w:after="0"/>
            </w:pPr>
            <w:r>
              <w:rPr>
                <w:rFonts w:ascii="Times New Roman" w:eastAsia="Times New Roman" w:hAnsi="Times New Roman" w:cs="Times New Roman"/>
                <w:sz w:val="24"/>
              </w:rPr>
              <w:t xml:space="preserve">Article VI </w:t>
            </w:r>
          </w:p>
        </w:tc>
        <w:tc>
          <w:tcPr>
            <w:tcW w:w="6099" w:type="dxa"/>
            <w:tcBorders>
              <w:top w:val="single" w:sz="8" w:space="0" w:color="000000"/>
              <w:left w:val="single" w:sz="8" w:space="0" w:color="000000"/>
              <w:bottom w:val="single" w:sz="8" w:space="0" w:color="000000"/>
              <w:right w:val="single" w:sz="8" w:space="0" w:color="000000"/>
            </w:tcBorders>
            <w:vAlign w:val="center"/>
          </w:tcPr>
          <w:p w14:paraId="3F80E7E0" w14:textId="77777777" w:rsidR="00A858DA" w:rsidRDefault="00360CA6">
            <w:pPr>
              <w:spacing w:after="0"/>
              <w:ind w:right="32"/>
              <w:jc w:val="center"/>
            </w:pPr>
            <w:r>
              <w:rPr>
                <w:rFonts w:ascii="Times New Roman" w:eastAsia="Times New Roman" w:hAnsi="Times New Roman" w:cs="Times New Roman"/>
                <w:sz w:val="24"/>
              </w:rPr>
              <w:t xml:space="preserve">Exempt if Modified Requirements of 302.I are Applied </w:t>
            </w:r>
          </w:p>
        </w:tc>
      </w:tr>
      <w:tr w:rsidR="00A858DA" w14:paraId="518EDD04" w14:textId="77777777">
        <w:trPr>
          <w:trHeight w:val="571"/>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3F26E70F" w14:textId="77777777" w:rsidR="00A858DA" w:rsidRDefault="00360CA6">
            <w:pPr>
              <w:spacing w:after="0"/>
            </w:pPr>
            <w:r>
              <w:rPr>
                <w:rFonts w:ascii="Times New Roman" w:eastAsia="Times New Roman" w:hAnsi="Times New Roman" w:cs="Times New Roman"/>
                <w:sz w:val="24"/>
              </w:rPr>
              <w:t xml:space="preserve">Article VII </w:t>
            </w:r>
          </w:p>
        </w:tc>
        <w:tc>
          <w:tcPr>
            <w:tcW w:w="6099" w:type="dxa"/>
            <w:tcBorders>
              <w:top w:val="single" w:sz="8" w:space="0" w:color="000000"/>
              <w:left w:val="single" w:sz="8" w:space="0" w:color="000000"/>
              <w:bottom w:val="single" w:sz="8" w:space="0" w:color="000000"/>
              <w:right w:val="single" w:sz="8" w:space="0" w:color="000000"/>
            </w:tcBorders>
            <w:vAlign w:val="center"/>
          </w:tcPr>
          <w:p w14:paraId="527AF17B" w14:textId="77777777" w:rsidR="00A858DA" w:rsidRDefault="00360CA6">
            <w:pPr>
              <w:spacing w:after="0"/>
              <w:ind w:right="32"/>
              <w:jc w:val="center"/>
            </w:pPr>
            <w:r>
              <w:rPr>
                <w:rFonts w:ascii="Times New Roman" w:eastAsia="Times New Roman" w:hAnsi="Times New Roman" w:cs="Times New Roman"/>
                <w:sz w:val="24"/>
              </w:rPr>
              <w:t xml:space="preserve">Exempt if Modified Requirements of 302.I are Applied </w:t>
            </w:r>
          </w:p>
        </w:tc>
      </w:tr>
      <w:tr w:rsidR="00A858DA" w14:paraId="14096B92" w14:textId="77777777">
        <w:trPr>
          <w:trHeight w:val="571"/>
        </w:trPr>
        <w:tc>
          <w:tcPr>
            <w:tcW w:w="3695" w:type="dxa"/>
            <w:tcBorders>
              <w:top w:val="single" w:sz="4" w:space="0" w:color="AEAAAA"/>
              <w:left w:val="single" w:sz="4" w:space="0" w:color="000000"/>
              <w:bottom w:val="single" w:sz="4" w:space="0" w:color="AEAAAA"/>
              <w:right w:val="single" w:sz="8" w:space="0" w:color="000000"/>
            </w:tcBorders>
            <w:shd w:val="clear" w:color="auto" w:fill="AEAAAA"/>
            <w:vAlign w:val="center"/>
          </w:tcPr>
          <w:p w14:paraId="70C1BA6B" w14:textId="77777777" w:rsidR="00A858DA" w:rsidRDefault="00360CA6">
            <w:pPr>
              <w:spacing w:after="0"/>
            </w:pPr>
            <w:r>
              <w:rPr>
                <w:rFonts w:ascii="Times New Roman" w:eastAsia="Times New Roman" w:hAnsi="Times New Roman" w:cs="Times New Roman"/>
                <w:sz w:val="24"/>
              </w:rPr>
              <w:t xml:space="preserve">Article VIII </w:t>
            </w:r>
          </w:p>
        </w:tc>
        <w:tc>
          <w:tcPr>
            <w:tcW w:w="6099" w:type="dxa"/>
            <w:tcBorders>
              <w:top w:val="single" w:sz="8" w:space="0" w:color="000000"/>
              <w:left w:val="single" w:sz="8" w:space="0" w:color="000000"/>
              <w:bottom w:val="single" w:sz="8" w:space="0" w:color="000000"/>
              <w:right w:val="single" w:sz="8" w:space="0" w:color="000000"/>
            </w:tcBorders>
            <w:vAlign w:val="center"/>
          </w:tcPr>
          <w:p w14:paraId="53197E26" w14:textId="77777777" w:rsidR="00A858DA" w:rsidRDefault="00360CA6">
            <w:pPr>
              <w:spacing w:after="0"/>
              <w:ind w:right="28"/>
              <w:jc w:val="center"/>
            </w:pPr>
            <w:r>
              <w:rPr>
                <w:rFonts w:ascii="Times New Roman" w:eastAsia="Times New Roman" w:hAnsi="Times New Roman" w:cs="Times New Roman"/>
                <w:sz w:val="24"/>
              </w:rPr>
              <w:t xml:space="preserve">All Provisions Apply </w:t>
            </w:r>
          </w:p>
        </w:tc>
      </w:tr>
      <w:tr w:rsidR="00A858DA" w14:paraId="304C6F14" w14:textId="77777777">
        <w:trPr>
          <w:trHeight w:val="770"/>
        </w:trPr>
        <w:tc>
          <w:tcPr>
            <w:tcW w:w="3695" w:type="dxa"/>
            <w:tcBorders>
              <w:top w:val="single" w:sz="4" w:space="0" w:color="AEAAAA"/>
              <w:left w:val="single" w:sz="4" w:space="0" w:color="000000"/>
              <w:bottom w:val="single" w:sz="4" w:space="0" w:color="000000"/>
              <w:right w:val="single" w:sz="8" w:space="0" w:color="000000"/>
            </w:tcBorders>
            <w:shd w:val="clear" w:color="auto" w:fill="AEAAAA"/>
            <w:vAlign w:val="center"/>
          </w:tcPr>
          <w:p w14:paraId="48708BDE" w14:textId="77777777" w:rsidR="00A858DA" w:rsidRDefault="00360CA6">
            <w:pPr>
              <w:spacing w:after="0"/>
            </w:pPr>
            <w:r>
              <w:rPr>
                <w:rFonts w:ascii="Times New Roman" w:eastAsia="Times New Roman" w:hAnsi="Times New Roman" w:cs="Times New Roman"/>
                <w:sz w:val="24"/>
              </w:rPr>
              <w:t xml:space="preserve">Other Erosion, Sediment and </w:t>
            </w:r>
          </w:p>
          <w:p w14:paraId="20B29699" w14:textId="77777777" w:rsidR="00A858DA" w:rsidRDefault="00360CA6">
            <w:pPr>
              <w:spacing w:after="0"/>
            </w:pPr>
            <w:r>
              <w:rPr>
                <w:rFonts w:ascii="Times New Roman" w:eastAsia="Times New Roman" w:hAnsi="Times New Roman" w:cs="Times New Roman"/>
                <w:sz w:val="24"/>
              </w:rPr>
              <w:t xml:space="preserve">Pollution Control Requirements </w:t>
            </w:r>
          </w:p>
        </w:tc>
        <w:tc>
          <w:tcPr>
            <w:tcW w:w="6099" w:type="dxa"/>
            <w:tcBorders>
              <w:top w:val="single" w:sz="8" w:space="0" w:color="000000"/>
              <w:left w:val="single" w:sz="8" w:space="0" w:color="000000"/>
              <w:bottom w:val="single" w:sz="8" w:space="0" w:color="000000"/>
              <w:right w:val="single" w:sz="8" w:space="0" w:color="000000"/>
            </w:tcBorders>
          </w:tcPr>
          <w:p w14:paraId="7E4821FA" w14:textId="77777777" w:rsidR="00A858DA" w:rsidRDefault="00360CA6">
            <w:pPr>
              <w:spacing w:after="0"/>
              <w:jc w:val="center"/>
            </w:pPr>
            <w:r>
              <w:rPr>
                <w:rFonts w:ascii="Times New Roman" w:eastAsia="Times New Roman" w:hAnsi="Times New Roman" w:cs="Times New Roman"/>
                <w:sz w:val="24"/>
              </w:rPr>
              <w:t xml:space="preserve">Must comply with Title 25, Chapter 102 of the PA Code and other applicable State and municipal codes, including the </w:t>
            </w:r>
          </w:p>
        </w:tc>
      </w:tr>
    </w:tbl>
    <w:p w14:paraId="7F4E2475" w14:textId="77777777" w:rsidR="00A858DA" w:rsidRDefault="00360CA6">
      <w:pPr>
        <w:spacing w:after="3" w:line="248" w:lineRule="auto"/>
        <w:ind w:left="5980" w:right="519" w:hanging="10"/>
        <w:jc w:val="both"/>
      </w:pPr>
      <w:r>
        <w:rPr>
          <w:rFonts w:ascii="Times New Roman" w:eastAsia="Times New Roman" w:hAnsi="Times New Roman" w:cs="Times New Roman"/>
          <w:sz w:val="24"/>
        </w:rPr>
        <w:t xml:space="preserve">Clean Streams Law. </w:t>
      </w:r>
    </w:p>
    <w:p w14:paraId="73D9A6AB" w14:textId="77777777" w:rsidR="00A858DA" w:rsidRDefault="00360CA6">
      <w:pPr>
        <w:spacing w:after="0"/>
        <w:ind w:left="194"/>
      </w:pPr>
      <w:r>
        <w:rPr>
          <w:rFonts w:ascii="Times New Roman" w:eastAsia="Times New Roman" w:hAnsi="Times New Roman" w:cs="Times New Roman"/>
          <w:sz w:val="24"/>
        </w:rPr>
        <w:t xml:space="preserve"> </w:t>
      </w:r>
    </w:p>
    <w:p w14:paraId="7FDBEC39" w14:textId="77777777" w:rsidR="00A858DA" w:rsidRDefault="00360CA6">
      <w:pPr>
        <w:shd w:val="clear" w:color="auto" w:fill="D9D9D9"/>
        <w:spacing w:after="0"/>
        <w:ind w:left="595"/>
      </w:pPr>
      <w:r>
        <w:rPr>
          <w:rFonts w:ascii="Times New Roman" w:eastAsia="Times New Roman" w:hAnsi="Times New Roman" w:cs="Times New Roman"/>
          <w:sz w:val="24"/>
        </w:rPr>
        <w:t xml:space="preserve">Table 302.2 Notes: </w:t>
      </w:r>
    </w:p>
    <w:p w14:paraId="33023B85" w14:textId="77777777" w:rsidR="00A858DA" w:rsidRDefault="00360CA6">
      <w:pPr>
        <w:spacing w:after="4" w:line="238" w:lineRule="auto"/>
        <w:ind w:left="1344" w:right="819" w:hanging="370"/>
      </w:pPr>
      <w:r>
        <w:rPr>
          <w:rFonts w:ascii="Times New Roman" w:eastAsia="Times New Roman" w:hAnsi="Times New Roman" w:cs="Times New Roman"/>
          <w:sz w:val="24"/>
        </w:rPr>
        <w:t>• “Modified Requirements” - Regulated Activities listed within the Subsections of this Ordinance noted in Table 302.2 are eligible for exemption only from the indicated sections and subsections of this Ordinance and only if the modified requirements of 302</w:t>
      </w:r>
      <w:r>
        <w:rPr>
          <w:rFonts w:ascii="Times New Roman" w:eastAsia="Times New Roman" w:hAnsi="Times New Roman" w:cs="Times New Roman"/>
          <w:sz w:val="24"/>
        </w:rPr>
        <w:t xml:space="preserve">.I are met to the satisfaction of the Municipality; all other provisions of this Ordinance apply. </w:t>
      </w:r>
    </w:p>
    <w:p w14:paraId="77B23E0C" w14:textId="77777777" w:rsidR="00A858DA" w:rsidRDefault="00360CA6">
      <w:pPr>
        <w:spacing w:after="285"/>
        <w:ind w:left="194"/>
      </w:pPr>
      <w:r>
        <w:rPr>
          <w:rFonts w:ascii="Times New Roman" w:eastAsia="Times New Roman" w:hAnsi="Times New Roman" w:cs="Times New Roman"/>
          <w:b/>
          <w:sz w:val="24"/>
        </w:rPr>
        <w:t xml:space="preserve"> </w:t>
      </w:r>
    </w:p>
    <w:p w14:paraId="0C033F4F" w14:textId="77777777" w:rsidR="00A858DA" w:rsidRDefault="00360CA6">
      <w:pPr>
        <w:spacing w:after="285"/>
        <w:ind w:left="194"/>
      </w:pPr>
      <w:r>
        <w:rPr>
          <w:rFonts w:ascii="Times New Roman" w:eastAsia="Times New Roman" w:hAnsi="Times New Roman" w:cs="Times New Roman"/>
          <w:b/>
          <w:sz w:val="24"/>
        </w:rPr>
        <w:t xml:space="preserve"> </w:t>
      </w:r>
    </w:p>
    <w:p w14:paraId="73A0715E" w14:textId="77777777" w:rsidR="00A858DA" w:rsidRDefault="00360CA6">
      <w:pPr>
        <w:spacing w:after="0"/>
        <w:ind w:left="194"/>
      </w:pPr>
      <w:r>
        <w:rPr>
          <w:rFonts w:ascii="Times New Roman" w:eastAsia="Times New Roman" w:hAnsi="Times New Roman" w:cs="Times New Roman"/>
          <w:sz w:val="24"/>
        </w:rPr>
        <w:t xml:space="preserve"> </w:t>
      </w:r>
    </w:p>
    <w:p w14:paraId="6D2A21C6" w14:textId="77777777" w:rsidR="00A858DA" w:rsidRDefault="00360CA6">
      <w:pPr>
        <w:pStyle w:val="Heading1"/>
        <w:ind w:left="189" w:right="0"/>
      </w:pPr>
      <w:r>
        <w:t xml:space="preserve">Section 303.  Water Quality and Runoff Volume Requirements </w:t>
      </w:r>
    </w:p>
    <w:p w14:paraId="045EA83D" w14:textId="77777777" w:rsidR="00A858DA" w:rsidRDefault="00360CA6">
      <w:pPr>
        <w:spacing w:after="0"/>
        <w:ind w:left="194"/>
      </w:pPr>
      <w:r>
        <w:rPr>
          <w:rFonts w:ascii="Times New Roman" w:eastAsia="Times New Roman" w:hAnsi="Times New Roman" w:cs="Times New Roman"/>
          <w:sz w:val="24"/>
        </w:rPr>
        <w:t xml:space="preserve"> </w:t>
      </w:r>
    </w:p>
    <w:p w14:paraId="3E68D0A7" w14:textId="77777777" w:rsidR="00A858DA" w:rsidRDefault="00360CA6">
      <w:pPr>
        <w:spacing w:after="3" w:line="248" w:lineRule="auto"/>
        <w:ind w:left="924" w:right="519" w:hanging="10"/>
        <w:jc w:val="both"/>
      </w:pPr>
      <w:r>
        <w:rPr>
          <w:rFonts w:ascii="Times New Roman" w:eastAsia="Times New Roman" w:hAnsi="Times New Roman" w:cs="Times New Roman"/>
          <w:sz w:val="24"/>
        </w:rPr>
        <w:t xml:space="preserve">To control Post-construction </w:t>
      </w:r>
      <w:r>
        <w:rPr>
          <w:rFonts w:ascii="Times New Roman" w:eastAsia="Times New Roman" w:hAnsi="Times New Roman" w:cs="Times New Roman"/>
          <w:sz w:val="24"/>
        </w:rPr>
        <w:t xml:space="preserve">stormwater impacts from Regulated Activities and meet </w:t>
      </w:r>
    </w:p>
    <w:p w14:paraId="56195BC0" w14:textId="77777777" w:rsidR="00A858DA" w:rsidRDefault="00360CA6">
      <w:pPr>
        <w:spacing w:after="4" w:line="238" w:lineRule="auto"/>
        <w:ind w:left="914" w:right="524"/>
      </w:pPr>
      <w:r>
        <w:rPr>
          <w:rFonts w:ascii="Times New Roman" w:eastAsia="Times New Roman" w:hAnsi="Times New Roman" w:cs="Times New Roman"/>
          <w:sz w:val="24"/>
        </w:rPr>
        <w:t>State water quality requirements, BMPs shall be provided in the Site design that replicate Predevelopment stormwater infiltration and runoff conditions, such that Post-construction stormwater discharge</w:t>
      </w:r>
      <w:r>
        <w:rPr>
          <w:rFonts w:ascii="Times New Roman" w:eastAsia="Times New Roman" w:hAnsi="Times New Roman" w:cs="Times New Roman"/>
          <w:sz w:val="24"/>
        </w:rPr>
        <w:t xml:space="preserve">s do not degrade the physical, chemical, or biological characteristics of the receiving waters. The green infrastructure and Low Impact Development (LID) practices provided in the PA BMP Manual, as well as the guidance on green </w:t>
      </w:r>
      <w:r>
        <w:rPr>
          <w:rFonts w:ascii="Times New Roman" w:eastAsia="Times New Roman" w:hAnsi="Times New Roman" w:cs="Times New Roman"/>
          <w:sz w:val="24"/>
        </w:rPr>
        <w:lastRenderedPageBreak/>
        <w:t>infrastructure LID and Conse</w:t>
      </w:r>
      <w:r>
        <w:rPr>
          <w:rFonts w:ascii="Times New Roman" w:eastAsia="Times New Roman" w:hAnsi="Times New Roman" w:cs="Times New Roman"/>
          <w:sz w:val="24"/>
        </w:rPr>
        <w:t>rvation Design (CD) provided in Appendix B, shall be utilized for all regulated activities wherever possible. The Applicant shall comply with the following water quality and runoff volume requirements for all Regulated Activities, including all New Develop</w:t>
      </w:r>
      <w:r>
        <w:rPr>
          <w:rFonts w:ascii="Times New Roman" w:eastAsia="Times New Roman" w:hAnsi="Times New Roman" w:cs="Times New Roman"/>
          <w:sz w:val="24"/>
        </w:rPr>
        <w:t xml:space="preserve">ment and Redevelopment activities: </w:t>
      </w:r>
    </w:p>
    <w:p w14:paraId="25E1C0B9" w14:textId="77777777" w:rsidR="00A858DA" w:rsidRDefault="00360CA6">
      <w:pPr>
        <w:spacing w:after="0"/>
        <w:ind w:left="914"/>
      </w:pPr>
      <w:r>
        <w:rPr>
          <w:rFonts w:ascii="Times New Roman" w:eastAsia="Times New Roman" w:hAnsi="Times New Roman" w:cs="Times New Roman"/>
          <w:sz w:val="24"/>
        </w:rPr>
        <w:t xml:space="preserve"> </w:t>
      </w:r>
    </w:p>
    <w:p w14:paraId="60AB493B" w14:textId="77777777" w:rsidR="00A858DA" w:rsidRDefault="00360CA6">
      <w:pPr>
        <w:numPr>
          <w:ilvl w:val="0"/>
          <w:numId w:val="16"/>
        </w:numPr>
        <w:spacing w:after="4" w:line="238" w:lineRule="auto"/>
        <w:ind w:right="522" w:hanging="360"/>
        <w:jc w:val="both"/>
      </w:pPr>
      <w:r>
        <w:rPr>
          <w:rFonts w:ascii="Times New Roman" w:eastAsia="Times New Roman" w:hAnsi="Times New Roman" w:cs="Times New Roman"/>
          <w:sz w:val="24"/>
        </w:rPr>
        <w:t xml:space="preserve">The Post-construction total runoff volume shall not exceed the Predevelopment total runoff volume for all storms equal to or less than the two (2) year, twenty-four (24) hour duration precipitation (design storm) or a </w:t>
      </w:r>
      <w:r>
        <w:rPr>
          <w:rFonts w:ascii="Times New Roman" w:eastAsia="Times New Roman" w:hAnsi="Times New Roman" w:cs="Times New Roman"/>
          <w:sz w:val="24"/>
        </w:rPr>
        <w:t>minimum of one and one-half (1.5”) inches of runoff from all Regulated Impervious Surfaces shall be managed, whichever volume to be managed is greater. The water quality and runoff volume to be managed shall consist of any runoff volume generated by the pr</w:t>
      </w:r>
      <w:r>
        <w:rPr>
          <w:rFonts w:ascii="Times New Roman" w:eastAsia="Times New Roman" w:hAnsi="Times New Roman" w:cs="Times New Roman"/>
          <w:sz w:val="24"/>
        </w:rPr>
        <w:t>oposed Regulated Activity over and above the Predevelopment total runoff volume and shall be captured and permanently retained or infiltrated on the Site. Permanent retention options may include, but are not limited to, reuse, evaporation, transpiration, a</w:t>
      </w:r>
      <w:r>
        <w:rPr>
          <w:rFonts w:ascii="Times New Roman" w:eastAsia="Times New Roman" w:hAnsi="Times New Roman" w:cs="Times New Roman"/>
          <w:sz w:val="24"/>
        </w:rPr>
        <w:t xml:space="preserve">nd infiltration. </w:t>
      </w:r>
    </w:p>
    <w:p w14:paraId="262535FA" w14:textId="77777777" w:rsidR="00A858DA" w:rsidRDefault="00360CA6">
      <w:pPr>
        <w:spacing w:after="0"/>
        <w:ind w:left="826"/>
      </w:pPr>
      <w:r>
        <w:rPr>
          <w:rFonts w:ascii="Times New Roman" w:eastAsia="Times New Roman" w:hAnsi="Times New Roman" w:cs="Times New Roman"/>
          <w:sz w:val="24"/>
        </w:rPr>
        <w:t xml:space="preserve"> </w:t>
      </w:r>
    </w:p>
    <w:p w14:paraId="7C946D9E" w14:textId="77777777" w:rsidR="00A858DA" w:rsidRDefault="00360CA6">
      <w:pPr>
        <w:numPr>
          <w:ilvl w:val="0"/>
          <w:numId w:val="16"/>
        </w:numPr>
        <w:spacing w:after="4" w:line="238" w:lineRule="auto"/>
        <w:ind w:right="522" w:hanging="360"/>
        <w:jc w:val="both"/>
      </w:pPr>
      <w:r>
        <w:rPr>
          <w:rFonts w:ascii="Times New Roman" w:eastAsia="Times New Roman" w:hAnsi="Times New Roman" w:cs="Times New Roman"/>
          <w:sz w:val="24"/>
        </w:rPr>
        <w:t xml:space="preserve">For modeling purposes, the Predevelopment ground cover conditions shall be determined using the corresponding ground cover assumptions presented in Subsection 307.D of this Ordinance. </w:t>
      </w:r>
    </w:p>
    <w:p w14:paraId="653E3045" w14:textId="77777777" w:rsidR="00A858DA" w:rsidRDefault="00360CA6">
      <w:pPr>
        <w:spacing w:after="0"/>
        <w:ind w:left="826"/>
      </w:pPr>
      <w:r>
        <w:rPr>
          <w:rFonts w:ascii="Times New Roman" w:eastAsia="Times New Roman" w:hAnsi="Times New Roman" w:cs="Times New Roman"/>
          <w:sz w:val="24"/>
        </w:rPr>
        <w:t xml:space="preserve"> </w:t>
      </w:r>
    </w:p>
    <w:p w14:paraId="1DCEBA3C"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 xml:space="preserve">The design of the Stormwater Management Facility </w:t>
      </w:r>
      <w:r>
        <w:rPr>
          <w:rFonts w:ascii="Times New Roman" w:eastAsia="Times New Roman" w:hAnsi="Times New Roman" w:cs="Times New Roman"/>
          <w:sz w:val="24"/>
        </w:rPr>
        <w:t xml:space="preserve">outlet shall provide for protection from clogging and unwanted sedimentation. </w:t>
      </w:r>
    </w:p>
    <w:p w14:paraId="1ECB4A3E" w14:textId="77777777" w:rsidR="00A858DA" w:rsidRDefault="00360CA6">
      <w:pPr>
        <w:spacing w:after="0"/>
        <w:ind w:left="826"/>
      </w:pPr>
      <w:r>
        <w:rPr>
          <w:rFonts w:ascii="Times New Roman" w:eastAsia="Times New Roman" w:hAnsi="Times New Roman" w:cs="Times New Roman"/>
          <w:sz w:val="24"/>
        </w:rPr>
        <w:t xml:space="preserve"> </w:t>
      </w:r>
    </w:p>
    <w:p w14:paraId="77EBFA12"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 xml:space="preserve">BMPs that moderate the temperature of stormwater shall be used to protect the temperature of receiving waters. </w:t>
      </w:r>
    </w:p>
    <w:p w14:paraId="32E584AB" w14:textId="77777777" w:rsidR="00A858DA" w:rsidRDefault="00360CA6">
      <w:pPr>
        <w:spacing w:after="0"/>
        <w:ind w:left="826"/>
      </w:pPr>
      <w:r>
        <w:rPr>
          <w:rFonts w:ascii="Times New Roman" w:eastAsia="Times New Roman" w:hAnsi="Times New Roman" w:cs="Times New Roman"/>
          <w:sz w:val="24"/>
        </w:rPr>
        <w:t xml:space="preserve"> </w:t>
      </w:r>
    </w:p>
    <w:p w14:paraId="2A1F5EFA" w14:textId="77777777" w:rsidR="00A858DA" w:rsidRDefault="00360CA6">
      <w:pPr>
        <w:numPr>
          <w:ilvl w:val="0"/>
          <w:numId w:val="16"/>
        </w:numPr>
        <w:spacing w:after="4" w:line="238" w:lineRule="auto"/>
        <w:ind w:right="522" w:hanging="360"/>
        <w:jc w:val="both"/>
      </w:pPr>
      <w:r>
        <w:rPr>
          <w:rFonts w:ascii="Times New Roman" w:eastAsia="Times New Roman" w:hAnsi="Times New Roman" w:cs="Times New Roman"/>
          <w:sz w:val="24"/>
        </w:rPr>
        <w:t>Water quality improvement shall be achieved in conjunction wi</w:t>
      </w:r>
      <w:r>
        <w:rPr>
          <w:rFonts w:ascii="Times New Roman" w:eastAsia="Times New Roman" w:hAnsi="Times New Roman" w:cs="Times New Roman"/>
          <w:sz w:val="24"/>
        </w:rPr>
        <w:t>th achieving the infiltration requirements of Section 304. The infiltration volume required under Section 304 may be included as a component of the water quality volume. If the calculated water quality and runoff volume is greater than the volume infiltrat</w:t>
      </w:r>
      <w:r>
        <w:rPr>
          <w:rFonts w:ascii="Times New Roman" w:eastAsia="Times New Roman" w:hAnsi="Times New Roman" w:cs="Times New Roman"/>
          <w:sz w:val="24"/>
        </w:rPr>
        <w:t xml:space="preserve">ed, then the difference between the two (2) volumes shall be managed for water quality and runoff volume control through other techniques or practices but shall not be discharged from the Site. </w:t>
      </w:r>
      <w:r>
        <w:rPr>
          <w:rFonts w:ascii="Times New Roman" w:eastAsia="Times New Roman" w:hAnsi="Times New Roman" w:cs="Times New Roman"/>
          <w:sz w:val="24"/>
        </w:rPr>
        <w:tab/>
        <w:t xml:space="preserve"> </w:t>
      </w:r>
    </w:p>
    <w:p w14:paraId="108B61E8" w14:textId="77777777" w:rsidR="00A858DA" w:rsidRDefault="00360CA6">
      <w:pPr>
        <w:spacing w:after="0"/>
        <w:ind w:left="826"/>
      </w:pPr>
      <w:r>
        <w:rPr>
          <w:rFonts w:ascii="Times New Roman" w:eastAsia="Times New Roman" w:hAnsi="Times New Roman" w:cs="Times New Roman"/>
          <w:sz w:val="24"/>
        </w:rPr>
        <w:t xml:space="preserve"> </w:t>
      </w:r>
    </w:p>
    <w:p w14:paraId="4E37C6E4" w14:textId="77777777" w:rsidR="00A858DA" w:rsidRDefault="00360CA6">
      <w:pPr>
        <w:numPr>
          <w:ilvl w:val="0"/>
          <w:numId w:val="16"/>
        </w:numPr>
        <w:spacing w:after="4" w:line="238" w:lineRule="auto"/>
        <w:ind w:right="522" w:hanging="360"/>
        <w:jc w:val="both"/>
      </w:pPr>
      <w:r>
        <w:rPr>
          <w:rFonts w:ascii="Times New Roman" w:eastAsia="Times New Roman" w:hAnsi="Times New Roman" w:cs="Times New Roman"/>
          <w:sz w:val="24"/>
        </w:rPr>
        <w:t>Runoff from the Disturbed Area shall be treated for water</w:t>
      </w:r>
      <w:r>
        <w:rPr>
          <w:rFonts w:ascii="Times New Roman" w:eastAsia="Times New Roman" w:hAnsi="Times New Roman" w:cs="Times New Roman"/>
          <w:sz w:val="24"/>
        </w:rPr>
        <w:t xml:space="preserve"> quality prior to entering existing waterways or water bodies. If a stormwater management practice does not provide water quality treatment, then water quality BMPs shall be utilized to provide pre-treatment prior to the runoff entering the stormwater mana</w:t>
      </w:r>
      <w:r>
        <w:rPr>
          <w:rFonts w:ascii="Times New Roman" w:eastAsia="Times New Roman" w:hAnsi="Times New Roman" w:cs="Times New Roman"/>
          <w:sz w:val="24"/>
        </w:rPr>
        <w:t xml:space="preserve">gement practice. </w:t>
      </w:r>
    </w:p>
    <w:p w14:paraId="4CD5E8DA" w14:textId="77777777" w:rsidR="00A858DA" w:rsidRDefault="00360CA6">
      <w:pPr>
        <w:spacing w:after="0"/>
        <w:ind w:left="826"/>
      </w:pPr>
      <w:r>
        <w:rPr>
          <w:rFonts w:ascii="Times New Roman" w:eastAsia="Times New Roman" w:hAnsi="Times New Roman" w:cs="Times New Roman"/>
          <w:sz w:val="24"/>
        </w:rPr>
        <w:t xml:space="preserve"> </w:t>
      </w:r>
    </w:p>
    <w:p w14:paraId="4552CCBC"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 xml:space="preserve">The Municipality </w:t>
      </w:r>
      <w:r>
        <w:rPr>
          <w:rFonts w:ascii="Times New Roman" w:eastAsia="Times New Roman" w:hAnsi="Times New Roman" w:cs="Times New Roman"/>
          <w:sz w:val="24"/>
        </w:rPr>
        <w:t xml:space="preserve">may require additional water quality and runoff control measures for stormwater discharging to special management areas such as those listed in Subsection 301.S. </w:t>
      </w:r>
    </w:p>
    <w:p w14:paraId="14852476" w14:textId="77777777" w:rsidR="00A858DA" w:rsidRDefault="00360CA6">
      <w:pPr>
        <w:spacing w:after="0"/>
        <w:ind w:left="826"/>
      </w:pPr>
      <w:r>
        <w:rPr>
          <w:rFonts w:ascii="Times New Roman" w:eastAsia="Times New Roman" w:hAnsi="Times New Roman" w:cs="Times New Roman"/>
          <w:sz w:val="24"/>
        </w:rPr>
        <w:t xml:space="preserve"> </w:t>
      </w:r>
    </w:p>
    <w:p w14:paraId="52D48660"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When the Regulated Activity contains or is divided by multiple drainage areas, the water qu</w:t>
      </w:r>
      <w:r>
        <w:rPr>
          <w:rFonts w:ascii="Times New Roman" w:eastAsia="Times New Roman" w:hAnsi="Times New Roman" w:cs="Times New Roman"/>
          <w:sz w:val="24"/>
        </w:rPr>
        <w:t xml:space="preserve">ality and runoff volume shall be separately addressed for each drainage area. </w:t>
      </w:r>
    </w:p>
    <w:p w14:paraId="3E3403F7" w14:textId="77777777" w:rsidR="00A858DA" w:rsidRDefault="00360CA6">
      <w:pPr>
        <w:spacing w:after="0"/>
        <w:ind w:left="826"/>
      </w:pPr>
      <w:r>
        <w:rPr>
          <w:rFonts w:ascii="Times New Roman" w:eastAsia="Times New Roman" w:hAnsi="Times New Roman" w:cs="Times New Roman"/>
          <w:sz w:val="24"/>
        </w:rPr>
        <w:t xml:space="preserve"> </w:t>
      </w:r>
    </w:p>
    <w:p w14:paraId="6C88F491"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 xml:space="preserve">Weighted averaging of runoff coefficients shall not be used for manual computations or input data for water quality and runoff volume calculations. </w:t>
      </w:r>
    </w:p>
    <w:p w14:paraId="5D1B56B6" w14:textId="77777777" w:rsidR="00A858DA" w:rsidRDefault="00360CA6">
      <w:pPr>
        <w:spacing w:after="0"/>
        <w:ind w:left="826"/>
      </w:pPr>
      <w:r>
        <w:rPr>
          <w:rFonts w:ascii="Times New Roman" w:eastAsia="Times New Roman" w:hAnsi="Times New Roman" w:cs="Times New Roman"/>
          <w:sz w:val="24"/>
        </w:rPr>
        <w:lastRenderedPageBreak/>
        <w:t xml:space="preserve"> </w:t>
      </w:r>
    </w:p>
    <w:p w14:paraId="7CDA5DA7" w14:textId="77777777" w:rsidR="00A858DA" w:rsidRDefault="00360CA6">
      <w:pPr>
        <w:numPr>
          <w:ilvl w:val="0"/>
          <w:numId w:val="16"/>
        </w:numPr>
        <w:spacing w:after="3" w:line="248" w:lineRule="auto"/>
        <w:ind w:right="522" w:hanging="360"/>
        <w:jc w:val="both"/>
      </w:pPr>
      <w:r>
        <w:rPr>
          <w:rFonts w:ascii="Times New Roman" w:eastAsia="Times New Roman" w:hAnsi="Times New Roman" w:cs="Times New Roman"/>
          <w:sz w:val="24"/>
        </w:rPr>
        <w:t>Areas located outside of</w:t>
      </w:r>
      <w:r>
        <w:rPr>
          <w:rFonts w:ascii="Times New Roman" w:eastAsia="Times New Roman" w:hAnsi="Times New Roman" w:cs="Times New Roman"/>
          <w:sz w:val="24"/>
        </w:rPr>
        <w:t xml:space="preserve"> the Site (i.e., areas outside of the Regulated Activity) may be excluded from the calculation of the water quality and runoff volume requirements. </w:t>
      </w:r>
    </w:p>
    <w:p w14:paraId="6047D231" w14:textId="77777777" w:rsidR="00A858DA" w:rsidRDefault="00360CA6">
      <w:pPr>
        <w:spacing w:after="0"/>
        <w:ind w:left="194"/>
      </w:pPr>
      <w:r>
        <w:rPr>
          <w:rFonts w:ascii="Times New Roman" w:eastAsia="Times New Roman" w:hAnsi="Times New Roman" w:cs="Times New Roman"/>
          <w:b/>
          <w:sz w:val="24"/>
        </w:rPr>
        <w:t xml:space="preserve"> </w:t>
      </w:r>
    </w:p>
    <w:p w14:paraId="3E578BD3" w14:textId="77777777" w:rsidR="00A858DA" w:rsidRDefault="00360CA6">
      <w:pPr>
        <w:pStyle w:val="Heading1"/>
        <w:ind w:left="189" w:right="0"/>
      </w:pPr>
      <w:r>
        <w:t xml:space="preserve">Section 304. Infiltration Requirements </w:t>
      </w:r>
    </w:p>
    <w:p w14:paraId="3F9BF851" w14:textId="77777777" w:rsidR="00A858DA" w:rsidRDefault="00360CA6">
      <w:pPr>
        <w:spacing w:after="0"/>
        <w:ind w:left="194"/>
      </w:pPr>
      <w:r>
        <w:rPr>
          <w:rFonts w:ascii="Times New Roman" w:eastAsia="Times New Roman" w:hAnsi="Times New Roman" w:cs="Times New Roman"/>
          <w:b/>
          <w:sz w:val="24"/>
        </w:rPr>
        <w:t xml:space="preserve"> </w:t>
      </w:r>
    </w:p>
    <w:p w14:paraId="5D920D05" w14:textId="77777777" w:rsidR="00A858DA" w:rsidRDefault="00360CA6">
      <w:pPr>
        <w:spacing w:after="317" w:line="248" w:lineRule="auto"/>
        <w:ind w:left="485" w:right="824" w:hanging="10"/>
        <w:jc w:val="both"/>
      </w:pPr>
      <w:r>
        <w:rPr>
          <w:rFonts w:ascii="Times New Roman" w:eastAsia="Times New Roman" w:hAnsi="Times New Roman" w:cs="Times New Roman"/>
          <w:sz w:val="24"/>
        </w:rPr>
        <w:t>Providing for infiltration consistent with the natural hydrolog</w:t>
      </w:r>
      <w:r>
        <w:rPr>
          <w:rFonts w:ascii="Times New Roman" w:eastAsia="Times New Roman" w:hAnsi="Times New Roman" w:cs="Times New Roman"/>
          <w:sz w:val="24"/>
        </w:rPr>
        <w:t xml:space="preserve">ic regime is required to compensate for the reduction in the recharge that occurs when the ground surface is disturbed or Impervious Surface is created or expanded. The Applicant shall achieve the following infiltration requirements: </w:t>
      </w:r>
    </w:p>
    <w:p w14:paraId="470A719A" w14:textId="77777777" w:rsidR="00A858DA" w:rsidRDefault="00360CA6">
      <w:pPr>
        <w:numPr>
          <w:ilvl w:val="0"/>
          <w:numId w:val="17"/>
        </w:numPr>
        <w:spacing w:after="273" w:line="248" w:lineRule="auto"/>
        <w:ind w:right="824" w:hanging="360"/>
        <w:jc w:val="both"/>
      </w:pPr>
      <w:r>
        <w:rPr>
          <w:rFonts w:ascii="Times New Roman" w:eastAsia="Times New Roman" w:hAnsi="Times New Roman" w:cs="Times New Roman"/>
          <w:sz w:val="24"/>
        </w:rPr>
        <w:t>For Regulated Activit</w:t>
      </w:r>
      <w:r>
        <w:rPr>
          <w:rFonts w:ascii="Times New Roman" w:eastAsia="Times New Roman" w:hAnsi="Times New Roman" w:cs="Times New Roman"/>
          <w:sz w:val="24"/>
        </w:rPr>
        <w:t>ies involving either New Development or Redevelopment, infiltration should be designed to accommodate the entire water quality and runoff volume required in Section 303. If the runoff volume required by Section 303 cannot be infiltrated, then alternative m</w:t>
      </w:r>
      <w:r>
        <w:rPr>
          <w:rFonts w:ascii="Times New Roman" w:eastAsia="Times New Roman" w:hAnsi="Times New Roman" w:cs="Times New Roman"/>
          <w:sz w:val="24"/>
        </w:rPr>
        <w:t>ethods consistent with the PA BMP Manual (as amended) may be used to manage this volume with approval from the Municipal Engineer. If the requirements of any subsection of Section 304 cannot be physically accomplished, then the Applicant shall be responsib</w:t>
      </w:r>
      <w:r>
        <w:rPr>
          <w:rFonts w:ascii="Times New Roman" w:eastAsia="Times New Roman" w:hAnsi="Times New Roman" w:cs="Times New Roman"/>
          <w:sz w:val="24"/>
        </w:rPr>
        <w:t>le for demonstrating with data or calculations to the satisfaction of the Municipal Engineer why the required infiltration volume controls cannot be physically accomplished on the Site (e.g., shallow depth to bedrock or limiting zone, open voids, steep slo</w:t>
      </w:r>
      <w:r>
        <w:rPr>
          <w:rFonts w:ascii="Times New Roman" w:eastAsia="Times New Roman" w:hAnsi="Times New Roman" w:cs="Times New Roman"/>
          <w:sz w:val="24"/>
        </w:rPr>
        <w:t xml:space="preserve">pes, etc.) and what alternative volume can be infiltrated; however in all cases at least the first one-half (0.5) inch of runoff volume shall be infiltrated. </w:t>
      </w:r>
    </w:p>
    <w:p w14:paraId="76B4F34A" w14:textId="77777777" w:rsidR="00A858DA" w:rsidRDefault="00360CA6">
      <w:pPr>
        <w:numPr>
          <w:ilvl w:val="0"/>
          <w:numId w:val="17"/>
        </w:numPr>
        <w:spacing w:after="274" w:line="248" w:lineRule="auto"/>
        <w:ind w:right="824" w:hanging="360"/>
        <w:jc w:val="both"/>
      </w:pPr>
      <w:r>
        <w:rPr>
          <w:rFonts w:ascii="Times New Roman" w:eastAsia="Times New Roman" w:hAnsi="Times New Roman" w:cs="Times New Roman"/>
          <w:sz w:val="24"/>
        </w:rPr>
        <w:t>A waiver from Section 304 shall be considered by the Municipality only if a minimum of at least o</w:t>
      </w:r>
      <w:r>
        <w:rPr>
          <w:rFonts w:ascii="Times New Roman" w:eastAsia="Times New Roman" w:hAnsi="Times New Roman" w:cs="Times New Roman"/>
          <w:sz w:val="24"/>
        </w:rPr>
        <w:t xml:space="preserve">ne-half (0.5”) inch infiltration requirement cannot be physically accomplished on the Site. </w:t>
      </w:r>
    </w:p>
    <w:p w14:paraId="16E64FA0" w14:textId="77777777" w:rsidR="00A858DA" w:rsidRDefault="00360CA6">
      <w:pPr>
        <w:numPr>
          <w:ilvl w:val="0"/>
          <w:numId w:val="17"/>
        </w:numPr>
        <w:spacing w:after="273" w:line="248" w:lineRule="auto"/>
        <w:ind w:right="824" w:hanging="360"/>
        <w:jc w:val="both"/>
      </w:pPr>
      <w:r>
        <w:rPr>
          <w:rFonts w:ascii="Times New Roman" w:eastAsia="Times New Roman" w:hAnsi="Times New Roman" w:cs="Times New Roman"/>
          <w:sz w:val="24"/>
        </w:rPr>
        <w:t>If Site conditions preclude capture of runoff from portions of the Impervious Surfaces, the infiltration volume for the remaining area shall be increased by an equ</w:t>
      </w:r>
      <w:r>
        <w:rPr>
          <w:rFonts w:ascii="Times New Roman" w:eastAsia="Times New Roman" w:hAnsi="Times New Roman" w:cs="Times New Roman"/>
          <w:sz w:val="24"/>
        </w:rPr>
        <w:t xml:space="preserve">ivalent amount to offset the loss. </w:t>
      </w:r>
    </w:p>
    <w:p w14:paraId="1C897CC7" w14:textId="77777777" w:rsidR="00A858DA" w:rsidRDefault="00360CA6">
      <w:pPr>
        <w:numPr>
          <w:ilvl w:val="0"/>
          <w:numId w:val="17"/>
        </w:numPr>
        <w:spacing w:after="273" w:line="248" w:lineRule="auto"/>
        <w:ind w:right="824" w:hanging="360"/>
        <w:jc w:val="both"/>
      </w:pPr>
      <w:r>
        <w:rPr>
          <w:rFonts w:ascii="Times New Roman" w:eastAsia="Times New Roman" w:hAnsi="Times New Roman" w:cs="Times New Roman"/>
          <w:sz w:val="24"/>
        </w:rPr>
        <w:t xml:space="preserve">When a project contains or is divided by multiple watersheds, the infiltration volume shall be separately addressed for each watershed. </w:t>
      </w:r>
    </w:p>
    <w:p w14:paraId="618494FD" w14:textId="77777777" w:rsidR="00A858DA" w:rsidRDefault="00360CA6">
      <w:pPr>
        <w:numPr>
          <w:ilvl w:val="0"/>
          <w:numId w:val="17"/>
        </w:numPr>
        <w:spacing w:after="246" w:line="248" w:lineRule="auto"/>
        <w:ind w:right="824" w:hanging="360"/>
        <w:jc w:val="both"/>
      </w:pPr>
      <w:r>
        <w:rPr>
          <w:rFonts w:ascii="Times New Roman" w:eastAsia="Times New Roman" w:hAnsi="Times New Roman" w:cs="Times New Roman"/>
          <w:sz w:val="24"/>
        </w:rPr>
        <w:t xml:space="preserve">Existing Impervious Surfaces located in areas outside of the Site (i.e., outside of the Regulated Activity) may be excluded from the calculation of the required infiltration volume. </w:t>
      </w:r>
    </w:p>
    <w:p w14:paraId="36549EAE" w14:textId="77777777" w:rsidR="00A858DA" w:rsidRDefault="00360CA6">
      <w:pPr>
        <w:numPr>
          <w:ilvl w:val="0"/>
          <w:numId w:val="17"/>
        </w:numPr>
        <w:spacing w:after="273" w:line="248" w:lineRule="auto"/>
        <w:ind w:right="824" w:hanging="360"/>
        <w:jc w:val="both"/>
      </w:pPr>
      <w:r>
        <w:rPr>
          <w:rFonts w:ascii="Times New Roman" w:eastAsia="Times New Roman" w:hAnsi="Times New Roman" w:cs="Times New Roman"/>
          <w:sz w:val="24"/>
        </w:rPr>
        <w:t>A detailed soils evaluation of the Site shall be conducted by a qualified</w:t>
      </w:r>
      <w:r>
        <w:rPr>
          <w:rFonts w:ascii="Times New Roman" w:eastAsia="Times New Roman" w:hAnsi="Times New Roman" w:cs="Times New Roman"/>
          <w:sz w:val="24"/>
        </w:rPr>
        <w:t xml:space="preserve"> professional and at a minimum shall address soil permeability, depth to bedrock, and subgrade stability. The general process for designing the infiltration BMP shall be conducted by a qualified Licensed Professional and shall be consistent with the PA BMP</w:t>
      </w:r>
      <w:r>
        <w:rPr>
          <w:rFonts w:ascii="Times New Roman" w:eastAsia="Times New Roman" w:hAnsi="Times New Roman" w:cs="Times New Roman"/>
          <w:sz w:val="24"/>
        </w:rPr>
        <w:t xml:space="preserve"> Manual (as amended) (or other guidance acceptable to the Municipal Engineer) and in general shall: </w:t>
      </w:r>
    </w:p>
    <w:p w14:paraId="67583AD9" w14:textId="77777777" w:rsidR="00A858DA" w:rsidRDefault="00360CA6">
      <w:pPr>
        <w:numPr>
          <w:ilvl w:val="1"/>
          <w:numId w:val="17"/>
        </w:numPr>
        <w:spacing w:after="273" w:line="248" w:lineRule="auto"/>
        <w:ind w:right="827" w:hanging="360"/>
        <w:jc w:val="both"/>
      </w:pPr>
      <w:r>
        <w:rPr>
          <w:rFonts w:ascii="Times New Roman" w:eastAsia="Times New Roman" w:hAnsi="Times New Roman" w:cs="Times New Roman"/>
          <w:sz w:val="24"/>
        </w:rPr>
        <w:lastRenderedPageBreak/>
        <w:t>Analyze hydrologic soil groups as well as natural and man-made features within the Site to determine general areas of suitability for infiltration practice</w:t>
      </w:r>
      <w:r>
        <w:rPr>
          <w:rFonts w:ascii="Times New Roman" w:eastAsia="Times New Roman" w:hAnsi="Times New Roman" w:cs="Times New Roman"/>
          <w:sz w:val="24"/>
        </w:rPr>
        <w:t xml:space="preserve">s. In areas where development on fill material is under consideration, conduct geotechnical investigations of sub-grade stability; infiltration may not be ruled out without conducting these tests. </w:t>
      </w:r>
    </w:p>
    <w:p w14:paraId="3ED6752B" w14:textId="77777777" w:rsidR="00A858DA" w:rsidRDefault="00360CA6">
      <w:pPr>
        <w:numPr>
          <w:ilvl w:val="1"/>
          <w:numId w:val="17"/>
        </w:numPr>
        <w:spacing w:after="273" w:line="248" w:lineRule="auto"/>
        <w:ind w:right="827" w:hanging="360"/>
        <w:jc w:val="both"/>
      </w:pPr>
      <w:r>
        <w:rPr>
          <w:rFonts w:ascii="Times New Roman" w:eastAsia="Times New Roman" w:hAnsi="Times New Roman" w:cs="Times New Roman"/>
          <w:sz w:val="24"/>
        </w:rPr>
        <w:t>Provide field tests such as double ring infiltrometer or o</w:t>
      </w:r>
      <w:r>
        <w:rPr>
          <w:rFonts w:ascii="Times New Roman" w:eastAsia="Times New Roman" w:hAnsi="Times New Roman" w:cs="Times New Roman"/>
          <w:sz w:val="24"/>
        </w:rPr>
        <w:t xml:space="preserve">ther hydraulic conductivity tests (at the elevation of the proposed infiltration surface) to determine the appropriate hydraulic conductivity rate. Standard septic/sewage percolation tests are not acceptable for design purposes. </w:t>
      </w:r>
    </w:p>
    <w:p w14:paraId="4459C066" w14:textId="77777777" w:rsidR="00A858DA" w:rsidRDefault="00360CA6">
      <w:pPr>
        <w:numPr>
          <w:ilvl w:val="1"/>
          <w:numId w:val="17"/>
        </w:numPr>
        <w:spacing w:after="275" w:line="248" w:lineRule="auto"/>
        <w:ind w:right="827" w:hanging="360"/>
        <w:jc w:val="both"/>
      </w:pPr>
      <w:r>
        <w:rPr>
          <w:rFonts w:ascii="Times New Roman" w:eastAsia="Times New Roman" w:hAnsi="Times New Roman" w:cs="Times New Roman"/>
          <w:sz w:val="24"/>
        </w:rPr>
        <w:t>Design the Infiltration Fa</w:t>
      </w:r>
      <w:r>
        <w:rPr>
          <w:rFonts w:ascii="Times New Roman" w:eastAsia="Times New Roman" w:hAnsi="Times New Roman" w:cs="Times New Roman"/>
          <w:sz w:val="24"/>
        </w:rPr>
        <w:t xml:space="preserve">cility for the required retention (infiltration) volume based on field-determined infiltration capacity (and apply safety factor as per applicable design guidelines) at the elevation of the proposed infiltration surface. </w:t>
      </w:r>
    </w:p>
    <w:p w14:paraId="4236D15C" w14:textId="77777777" w:rsidR="00A858DA" w:rsidRDefault="00360CA6">
      <w:pPr>
        <w:numPr>
          <w:ilvl w:val="1"/>
          <w:numId w:val="17"/>
        </w:numPr>
        <w:spacing w:after="277" w:line="248" w:lineRule="auto"/>
        <w:ind w:right="827" w:hanging="360"/>
        <w:jc w:val="both"/>
      </w:pPr>
      <w:r>
        <w:rPr>
          <w:rFonts w:ascii="Times New Roman" w:eastAsia="Times New Roman" w:hAnsi="Times New Roman" w:cs="Times New Roman"/>
          <w:sz w:val="24"/>
        </w:rPr>
        <w:t>On-lot infiltration features are e</w:t>
      </w:r>
      <w:r>
        <w:rPr>
          <w:rFonts w:ascii="Times New Roman" w:eastAsia="Times New Roman" w:hAnsi="Times New Roman" w:cs="Times New Roman"/>
          <w:sz w:val="24"/>
        </w:rPr>
        <w:t xml:space="preserve">ncouraged; however, it shall be demonstrated to the Municipal Engineer that the soils are conducive to infiltration on the identified lots. </w:t>
      </w:r>
    </w:p>
    <w:p w14:paraId="4C0A9B20" w14:textId="77777777" w:rsidR="00A858DA" w:rsidRDefault="00360CA6">
      <w:pPr>
        <w:numPr>
          <w:ilvl w:val="0"/>
          <w:numId w:val="17"/>
        </w:numPr>
        <w:spacing w:after="3" w:line="248" w:lineRule="auto"/>
        <w:ind w:right="824" w:hanging="360"/>
        <w:jc w:val="both"/>
      </w:pPr>
      <w:r>
        <w:rPr>
          <w:rFonts w:ascii="Times New Roman" w:eastAsia="Times New Roman" w:hAnsi="Times New Roman" w:cs="Times New Roman"/>
          <w:sz w:val="24"/>
        </w:rPr>
        <w:t>Infiltration BMPs shall be selected based on suitability of soils and Site conditions and shall be constructed on s</w:t>
      </w:r>
      <w:r>
        <w:rPr>
          <w:rFonts w:ascii="Times New Roman" w:eastAsia="Times New Roman" w:hAnsi="Times New Roman" w:cs="Times New Roman"/>
          <w:sz w:val="24"/>
        </w:rPr>
        <w:t xml:space="preserve">oils that have the following characteristics: </w:t>
      </w:r>
    </w:p>
    <w:p w14:paraId="4DEDF942" w14:textId="77777777" w:rsidR="00A858DA" w:rsidRDefault="00360CA6">
      <w:pPr>
        <w:spacing w:after="0"/>
        <w:ind w:left="826"/>
      </w:pPr>
      <w:r>
        <w:rPr>
          <w:rFonts w:ascii="Times New Roman" w:eastAsia="Times New Roman" w:hAnsi="Times New Roman" w:cs="Times New Roman"/>
          <w:sz w:val="24"/>
        </w:rPr>
        <w:t xml:space="preserve"> </w:t>
      </w:r>
    </w:p>
    <w:p w14:paraId="3D8042A0" w14:textId="77777777" w:rsidR="00A858DA" w:rsidRDefault="00360CA6">
      <w:pPr>
        <w:numPr>
          <w:ilvl w:val="1"/>
          <w:numId w:val="17"/>
        </w:numPr>
        <w:spacing w:after="272" w:line="248" w:lineRule="auto"/>
        <w:ind w:right="827" w:hanging="360"/>
        <w:jc w:val="both"/>
      </w:pPr>
      <w:r>
        <w:rPr>
          <w:rFonts w:ascii="Times New Roman" w:eastAsia="Times New Roman" w:hAnsi="Times New Roman" w:cs="Times New Roman"/>
          <w:sz w:val="24"/>
        </w:rPr>
        <w:t xml:space="preserve">A minimum depth of twenty-four (24“) inches between the bottom of the BMP and the top of the Limiting Zone. Additional depth may be required in areas underlain by Karst or carbonate geology. </w:t>
      </w:r>
    </w:p>
    <w:p w14:paraId="7C88D24E" w14:textId="77777777" w:rsidR="00A858DA" w:rsidRDefault="00360CA6">
      <w:pPr>
        <w:numPr>
          <w:ilvl w:val="1"/>
          <w:numId w:val="17"/>
        </w:numPr>
        <w:spacing w:after="275" w:line="248" w:lineRule="auto"/>
        <w:ind w:right="827" w:hanging="360"/>
        <w:jc w:val="both"/>
      </w:pPr>
      <w:r>
        <w:rPr>
          <w:rFonts w:ascii="Times New Roman" w:eastAsia="Times New Roman" w:hAnsi="Times New Roman" w:cs="Times New Roman"/>
          <w:sz w:val="24"/>
        </w:rPr>
        <w:t>An infiltration</w:t>
      </w:r>
      <w:r>
        <w:rPr>
          <w:rFonts w:ascii="Times New Roman" w:eastAsia="Times New Roman" w:hAnsi="Times New Roman" w:cs="Times New Roman"/>
          <w:sz w:val="24"/>
        </w:rPr>
        <w:t xml:space="preserve"> rate sufficient to accept the additional stormwater volume and drain completely as determined by field tests conducted by the Applicant. </w:t>
      </w:r>
    </w:p>
    <w:p w14:paraId="27F906E7" w14:textId="77777777" w:rsidR="00A858DA" w:rsidRDefault="00360CA6">
      <w:pPr>
        <w:numPr>
          <w:ilvl w:val="1"/>
          <w:numId w:val="17"/>
        </w:numPr>
        <w:spacing w:after="111" w:line="363" w:lineRule="auto"/>
        <w:ind w:right="827" w:hanging="360"/>
        <w:jc w:val="both"/>
      </w:pPr>
      <w:r>
        <w:rPr>
          <w:rFonts w:ascii="Times New Roman" w:eastAsia="Times New Roman" w:hAnsi="Times New Roman" w:cs="Times New Roman"/>
          <w:sz w:val="24"/>
        </w:rPr>
        <w:t>The Infiltration Facility shall completely drain the retention (infiltration) volume within three (3) days (seventy-two (72) hours) from the end of the design storm. H.</w:t>
      </w:r>
      <w:r>
        <w:rPr>
          <w:rFonts w:ascii="Arial" w:eastAsia="Arial" w:hAnsi="Arial" w:cs="Arial"/>
          <w:sz w:val="24"/>
        </w:rPr>
        <w:t xml:space="preserve"> </w:t>
      </w:r>
      <w:r>
        <w:rPr>
          <w:rFonts w:ascii="Times New Roman" w:eastAsia="Times New Roman" w:hAnsi="Times New Roman" w:cs="Times New Roman"/>
          <w:sz w:val="24"/>
        </w:rPr>
        <w:t xml:space="preserve">All infiltration practices shall: </w:t>
      </w:r>
    </w:p>
    <w:p w14:paraId="178A9C78" w14:textId="77777777" w:rsidR="00A858DA" w:rsidRDefault="00360CA6">
      <w:pPr>
        <w:numPr>
          <w:ilvl w:val="1"/>
          <w:numId w:val="18"/>
        </w:numPr>
        <w:spacing w:after="3" w:line="248" w:lineRule="auto"/>
        <w:ind w:right="675" w:hanging="360"/>
      </w:pPr>
      <w:r>
        <w:rPr>
          <w:rFonts w:ascii="Times New Roman" w:eastAsia="Times New Roman" w:hAnsi="Times New Roman" w:cs="Times New Roman"/>
          <w:sz w:val="24"/>
        </w:rPr>
        <w:t xml:space="preserve">Be set back at least twenty-five (25’) inches from all buildings and features with sub-grade elements (e.g., basements, foundation walls, etc.), unless otherwise approved by the Municipal Engineer; </w:t>
      </w:r>
    </w:p>
    <w:p w14:paraId="3BA1652F" w14:textId="77777777" w:rsidR="00A858DA" w:rsidRDefault="00360CA6">
      <w:pPr>
        <w:numPr>
          <w:ilvl w:val="1"/>
          <w:numId w:val="18"/>
        </w:numPr>
        <w:spacing w:after="283" w:line="238" w:lineRule="auto"/>
        <w:ind w:right="675" w:hanging="360"/>
      </w:pPr>
      <w:r>
        <w:rPr>
          <w:rFonts w:ascii="Times New Roman" w:eastAsia="Times New Roman" w:hAnsi="Times New Roman" w:cs="Times New Roman"/>
          <w:sz w:val="24"/>
        </w:rPr>
        <w:t>For any infiltration practice that collects runoff from s</w:t>
      </w:r>
      <w:r>
        <w:rPr>
          <w:rFonts w:ascii="Times New Roman" w:eastAsia="Times New Roman" w:hAnsi="Times New Roman" w:cs="Times New Roman"/>
          <w:sz w:val="24"/>
        </w:rPr>
        <w:t xml:space="preserve">hared or multiple features and that is located within fifty (50’) feet of a building or feature with sub-grade elements (e.g., basements, foundation walls, etc.), the bottom elevation shall be set below the elevation of the sub-grade element. </w:t>
      </w:r>
    </w:p>
    <w:p w14:paraId="39B3A1C1" w14:textId="77777777" w:rsidR="00A858DA" w:rsidRDefault="00360CA6">
      <w:pPr>
        <w:numPr>
          <w:ilvl w:val="0"/>
          <w:numId w:val="19"/>
        </w:numPr>
        <w:spacing w:after="273" w:line="248" w:lineRule="auto"/>
        <w:ind w:right="519" w:hanging="360"/>
        <w:jc w:val="both"/>
      </w:pPr>
      <w:r>
        <w:rPr>
          <w:rFonts w:ascii="Times New Roman" w:eastAsia="Times New Roman" w:hAnsi="Times New Roman" w:cs="Times New Roman"/>
          <w:sz w:val="24"/>
        </w:rPr>
        <w:t>Infiltration</w:t>
      </w:r>
      <w:r>
        <w:rPr>
          <w:rFonts w:ascii="Times New Roman" w:eastAsia="Times New Roman" w:hAnsi="Times New Roman" w:cs="Times New Roman"/>
          <w:sz w:val="24"/>
        </w:rPr>
        <w:t xml:space="preserve"> Facilities shall, to the maximum extent practicable, be located to avoid introducing contaminants to groundwater: </w:t>
      </w:r>
    </w:p>
    <w:p w14:paraId="3B512F3F" w14:textId="77777777" w:rsidR="00A858DA" w:rsidRDefault="00360CA6">
      <w:pPr>
        <w:numPr>
          <w:ilvl w:val="1"/>
          <w:numId w:val="19"/>
        </w:numPr>
        <w:spacing w:after="316" w:line="248" w:lineRule="auto"/>
        <w:ind w:right="769" w:hanging="360"/>
        <w:jc w:val="both"/>
      </w:pPr>
      <w:r>
        <w:rPr>
          <w:rFonts w:ascii="Times New Roman" w:eastAsia="Times New Roman" w:hAnsi="Times New Roman" w:cs="Times New Roman"/>
          <w:sz w:val="24"/>
        </w:rPr>
        <w:lastRenderedPageBreak/>
        <w:t>When a Hotspot is located in the area draining to a proposed Infiltration Facility, an evaluation of the potential of groundwater contaminat</w:t>
      </w:r>
      <w:r>
        <w:rPr>
          <w:rFonts w:ascii="Times New Roman" w:eastAsia="Times New Roman" w:hAnsi="Times New Roman" w:cs="Times New Roman"/>
          <w:sz w:val="24"/>
        </w:rPr>
        <w:t>ion from the proposed Infiltration Facility shall be performed, including a hydrogeologic investigation (if necessary) by a qualified Licensed Professional to determine what, if any, pretreatment or additional design considerations are needed to protect gr</w:t>
      </w:r>
      <w:r>
        <w:rPr>
          <w:rFonts w:ascii="Times New Roman" w:eastAsia="Times New Roman" w:hAnsi="Times New Roman" w:cs="Times New Roman"/>
          <w:sz w:val="24"/>
        </w:rPr>
        <w:t xml:space="preserve">oundwater quality. </w:t>
      </w:r>
    </w:p>
    <w:p w14:paraId="348E5E54" w14:textId="77777777" w:rsidR="00A858DA" w:rsidRDefault="00360CA6">
      <w:pPr>
        <w:numPr>
          <w:ilvl w:val="1"/>
          <w:numId w:val="19"/>
        </w:numPr>
        <w:spacing w:after="270" w:line="248" w:lineRule="auto"/>
        <w:ind w:right="769" w:hanging="360"/>
        <w:jc w:val="both"/>
      </w:pPr>
      <w:r>
        <w:rPr>
          <w:rFonts w:ascii="Times New Roman" w:eastAsia="Times New Roman" w:hAnsi="Times New Roman" w:cs="Times New Roman"/>
          <w:sz w:val="24"/>
        </w:rPr>
        <w:t xml:space="preserve">When located within a “well head protection area” of a public water supply well, infiltration practices shall be in conformance with the applicable approved source water protection assessment or source water protection plan. </w:t>
      </w:r>
    </w:p>
    <w:p w14:paraId="54C57935" w14:textId="77777777" w:rsidR="00A858DA" w:rsidRDefault="00360CA6">
      <w:pPr>
        <w:numPr>
          <w:ilvl w:val="1"/>
          <w:numId w:val="19"/>
        </w:numPr>
        <w:spacing w:after="272" w:line="248" w:lineRule="auto"/>
        <w:ind w:right="769" w:hanging="360"/>
        <w:jc w:val="both"/>
      </w:pPr>
      <w:r>
        <w:rPr>
          <w:rFonts w:ascii="Times New Roman" w:eastAsia="Times New Roman" w:hAnsi="Times New Roman" w:cs="Times New Roman"/>
          <w:sz w:val="24"/>
        </w:rPr>
        <w:t>The Applic</w:t>
      </w:r>
      <w:r>
        <w:rPr>
          <w:rFonts w:ascii="Times New Roman" w:eastAsia="Times New Roman" w:hAnsi="Times New Roman" w:cs="Times New Roman"/>
          <w:sz w:val="24"/>
        </w:rPr>
        <w:t xml:space="preserve">ant shall provide appropriate safeguards against groundwater contamination for land uses that may cause groundwater contamination should there be a mishap or spill. </w:t>
      </w:r>
    </w:p>
    <w:p w14:paraId="36C7C50A" w14:textId="77777777" w:rsidR="00A858DA" w:rsidRDefault="00360CA6">
      <w:pPr>
        <w:numPr>
          <w:ilvl w:val="0"/>
          <w:numId w:val="19"/>
        </w:numPr>
        <w:spacing w:after="412" w:line="248" w:lineRule="auto"/>
        <w:ind w:right="519" w:hanging="360"/>
        <w:jc w:val="both"/>
      </w:pPr>
      <w:r>
        <w:rPr>
          <w:rFonts w:ascii="Times New Roman" w:eastAsia="Times New Roman" w:hAnsi="Times New Roman" w:cs="Times New Roman"/>
          <w:sz w:val="24"/>
        </w:rPr>
        <w:t>During Site construction, all infiltration practice components shall be protected from com</w:t>
      </w:r>
      <w:r>
        <w:rPr>
          <w:rFonts w:ascii="Times New Roman" w:eastAsia="Times New Roman" w:hAnsi="Times New Roman" w:cs="Times New Roman"/>
          <w:sz w:val="24"/>
        </w:rPr>
        <w:t>paction due to heavy equipment operation or storage of fill or construction material. Infiltration areas shall also be protected from sedimentation. Areas that are accidentally compacted or graded shall be remediated to restore soil composition and porosit</w:t>
      </w:r>
      <w:r>
        <w:rPr>
          <w:rFonts w:ascii="Times New Roman" w:eastAsia="Times New Roman" w:hAnsi="Times New Roman" w:cs="Times New Roman"/>
          <w:sz w:val="24"/>
        </w:rPr>
        <w:t xml:space="preserve">y. Adequate documentation to this effect shall be submitted to the Municipal Engineer for review. All areas designated for infiltration shall not receive runoff until the contributory drainage area has achieved final stabilization. </w:t>
      </w:r>
    </w:p>
    <w:p w14:paraId="28DEE1DB" w14:textId="77777777" w:rsidR="00A858DA" w:rsidRDefault="00360CA6">
      <w:pPr>
        <w:numPr>
          <w:ilvl w:val="0"/>
          <w:numId w:val="19"/>
        </w:numPr>
        <w:spacing w:after="283" w:line="238" w:lineRule="auto"/>
        <w:ind w:right="519" w:hanging="360"/>
        <w:jc w:val="both"/>
      </w:pPr>
      <w:r>
        <w:rPr>
          <w:rFonts w:ascii="Times New Roman" w:eastAsia="Times New Roman" w:hAnsi="Times New Roman" w:cs="Times New Roman"/>
          <w:sz w:val="24"/>
        </w:rPr>
        <w:t xml:space="preserve">Where sediment transport in the stormwater runoff is anticipated to reach the infiltration system, appropriate permanent measures to prevent or collect sediment shall be installed prior to discharge to the infiltration system. </w:t>
      </w:r>
    </w:p>
    <w:p w14:paraId="098B6481" w14:textId="77777777" w:rsidR="00A858DA" w:rsidRDefault="00360CA6">
      <w:pPr>
        <w:numPr>
          <w:ilvl w:val="0"/>
          <w:numId w:val="19"/>
        </w:numPr>
        <w:spacing w:after="3" w:line="248" w:lineRule="auto"/>
        <w:ind w:right="519" w:hanging="360"/>
        <w:jc w:val="both"/>
      </w:pPr>
      <w:r>
        <w:rPr>
          <w:rFonts w:ascii="Times New Roman" w:eastAsia="Times New Roman" w:hAnsi="Times New Roman" w:cs="Times New Roman"/>
          <w:sz w:val="24"/>
        </w:rPr>
        <w:t>Where roof drains are design</w:t>
      </w:r>
      <w:r>
        <w:rPr>
          <w:rFonts w:ascii="Times New Roman" w:eastAsia="Times New Roman" w:hAnsi="Times New Roman" w:cs="Times New Roman"/>
          <w:sz w:val="24"/>
        </w:rPr>
        <w:t xml:space="preserve">ed to discharge to infiltration practices, they shall have appropriate measures to prevent clogging by unwanted debris (for example, silt, leaves and vegetation). Such measures shall include but are not limited to leaf traps, gutter guards and cleanouts. </w:t>
      </w:r>
    </w:p>
    <w:p w14:paraId="439B6974" w14:textId="77777777" w:rsidR="00A858DA" w:rsidRDefault="00360CA6">
      <w:pPr>
        <w:spacing w:after="0"/>
        <w:ind w:left="826"/>
      </w:pPr>
      <w:r>
        <w:rPr>
          <w:rFonts w:ascii="Times New Roman" w:eastAsia="Times New Roman" w:hAnsi="Times New Roman" w:cs="Times New Roman"/>
          <w:sz w:val="24"/>
        </w:rPr>
        <w:t xml:space="preserve"> </w:t>
      </w:r>
    </w:p>
    <w:p w14:paraId="3C2950A5" w14:textId="77777777" w:rsidR="00A858DA" w:rsidRDefault="00360CA6">
      <w:pPr>
        <w:numPr>
          <w:ilvl w:val="0"/>
          <w:numId w:val="19"/>
        </w:numPr>
        <w:spacing w:after="238" w:line="248" w:lineRule="auto"/>
        <w:ind w:right="519" w:hanging="360"/>
        <w:jc w:val="both"/>
      </w:pPr>
      <w:r>
        <w:rPr>
          <w:rFonts w:ascii="Times New Roman" w:eastAsia="Times New Roman" w:hAnsi="Times New Roman" w:cs="Times New Roman"/>
          <w:sz w:val="24"/>
        </w:rPr>
        <w:t xml:space="preserve">All infiltration practices shall have appropriate positive overflow controls. </w:t>
      </w:r>
    </w:p>
    <w:p w14:paraId="1807AB0D" w14:textId="77777777" w:rsidR="00A858DA" w:rsidRDefault="00360CA6">
      <w:pPr>
        <w:numPr>
          <w:ilvl w:val="0"/>
          <w:numId w:val="19"/>
        </w:numPr>
        <w:spacing w:after="277" w:line="248" w:lineRule="auto"/>
        <w:ind w:right="519" w:hanging="360"/>
        <w:jc w:val="both"/>
      </w:pPr>
      <w:r>
        <w:rPr>
          <w:rFonts w:ascii="Times New Roman" w:eastAsia="Times New Roman" w:hAnsi="Times New Roman" w:cs="Times New Roman"/>
          <w:sz w:val="24"/>
        </w:rPr>
        <w:t xml:space="preserve">No sand, salt or other particulate matter may be applied to a porous surface material for winter ice conditions. </w:t>
      </w:r>
    </w:p>
    <w:p w14:paraId="7939D4C8" w14:textId="77777777" w:rsidR="00A858DA" w:rsidRDefault="00360CA6">
      <w:pPr>
        <w:numPr>
          <w:ilvl w:val="0"/>
          <w:numId w:val="19"/>
        </w:numPr>
        <w:spacing w:after="269" w:line="248" w:lineRule="auto"/>
        <w:ind w:right="519" w:hanging="360"/>
        <w:jc w:val="both"/>
      </w:pPr>
      <w:r>
        <w:rPr>
          <w:rFonts w:ascii="Times New Roman" w:eastAsia="Times New Roman" w:hAnsi="Times New Roman" w:cs="Times New Roman"/>
          <w:sz w:val="24"/>
        </w:rPr>
        <w:t>The following procedures and materials shall be required duri</w:t>
      </w:r>
      <w:r>
        <w:rPr>
          <w:rFonts w:ascii="Times New Roman" w:eastAsia="Times New Roman" w:hAnsi="Times New Roman" w:cs="Times New Roman"/>
          <w:sz w:val="24"/>
        </w:rPr>
        <w:t xml:space="preserve">ng the construction of all subsurface facilities: </w:t>
      </w:r>
    </w:p>
    <w:p w14:paraId="3AA4EC4D" w14:textId="77777777" w:rsidR="00A858DA" w:rsidRDefault="00360CA6">
      <w:pPr>
        <w:numPr>
          <w:ilvl w:val="2"/>
          <w:numId w:val="20"/>
        </w:numPr>
        <w:spacing w:after="281" w:line="248" w:lineRule="auto"/>
        <w:ind w:right="519" w:hanging="360"/>
        <w:jc w:val="both"/>
      </w:pPr>
      <w:r>
        <w:rPr>
          <w:rFonts w:ascii="Times New Roman" w:eastAsia="Times New Roman" w:hAnsi="Times New Roman" w:cs="Times New Roman"/>
          <w:sz w:val="24"/>
        </w:rPr>
        <w:t xml:space="preserve">Excavation for the Infiltration Facility shall be performed with equipment that will not compact the bottom of the seepage bed/trench or like facility. </w:t>
      </w:r>
    </w:p>
    <w:p w14:paraId="640A1253" w14:textId="77777777" w:rsidR="00A858DA" w:rsidRDefault="00360CA6">
      <w:pPr>
        <w:numPr>
          <w:ilvl w:val="2"/>
          <w:numId w:val="20"/>
        </w:numPr>
        <w:spacing w:after="273" w:line="248" w:lineRule="auto"/>
        <w:ind w:right="519" w:hanging="360"/>
        <w:jc w:val="both"/>
      </w:pPr>
      <w:r>
        <w:rPr>
          <w:rFonts w:ascii="Times New Roman" w:eastAsia="Times New Roman" w:hAnsi="Times New Roman" w:cs="Times New Roman"/>
          <w:sz w:val="24"/>
        </w:rPr>
        <w:t>The bottom of the bed and/or trench shall be scarifi</w:t>
      </w:r>
      <w:r>
        <w:rPr>
          <w:rFonts w:ascii="Times New Roman" w:eastAsia="Times New Roman" w:hAnsi="Times New Roman" w:cs="Times New Roman"/>
          <w:sz w:val="24"/>
        </w:rPr>
        <w:t xml:space="preserve">ed prior to the placement of aggregate. </w:t>
      </w:r>
    </w:p>
    <w:p w14:paraId="716DD783" w14:textId="77777777" w:rsidR="00A858DA" w:rsidRDefault="00360CA6">
      <w:pPr>
        <w:numPr>
          <w:ilvl w:val="2"/>
          <w:numId w:val="20"/>
        </w:numPr>
        <w:spacing w:after="238" w:line="248" w:lineRule="auto"/>
        <w:ind w:right="519" w:hanging="360"/>
        <w:jc w:val="both"/>
      </w:pPr>
      <w:r>
        <w:rPr>
          <w:rFonts w:ascii="Times New Roman" w:eastAsia="Times New Roman" w:hAnsi="Times New Roman" w:cs="Times New Roman"/>
          <w:sz w:val="24"/>
        </w:rPr>
        <w:lastRenderedPageBreak/>
        <w:t xml:space="preserve">Only clean aggregate with documented porosity, free of fines, shall be allowed. </w:t>
      </w:r>
    </w:p>
    <w:p w14:paraId="1DF1A2DF" w14:textId="77777777" w:rsidR="00A858DA" w:rsidRDefault="00360CA6">
      <w:pPr>
        <w:numPr>
          <w:ilvl w:val="2"/>
          <w:numId w:val="20"/>
        </w:numPr>
        <w:spacing w:after="273" w:line="248" w:lineRule="auto"/>
        <w:ind w:right="519" w:hanging="360"/>
        <w:jc w:val="both"/>
      </w:pPr>
      <w:r>
        <w:rPr>
          <w:rFonts w:ascii="Times New Roman" w:eastAsia="Times New Roman" w:hAnsi="Times New Roman" w:cs="Times New Roman"/>
          <w:sz w:val="24"/>
        </w:rPr>
        <w:t xml:space="preserve">The tops, bottoms and sides of all seepage beds, trenches, or like facilities shall be covered with drainage fabric. Fabric shall be non-woven fabric acceptable to the Municipal Engineer. </w:t>
      </w:r>
    </w:p>
    <w:p w14:paraId="5A01F63D" w14:textId="77777777" w:rsidR="00A858DA" w:rsidRDefault="00360CA6">
      <w:pPr>
        <w:numPr>
          <w:ilvl w:val="2"/>
          <w:numId w:val="20"/>
        </w:numPr>
        <w:spacing w:after="542" w:line="248" w:lineRule="auto"/>
        <w:ind w:right="519" w:hanging="360"/>
        <w:jc w:val="both"/>
      </w:pPr>
      <w:r>
        <w:rPr>
          <w:rFonts w:ascii="Times New Roman" w:eastAsia="Times New Roman" w:hAnsi="Times New Roman" w:cs="Times New Roman"/>
          <w:sz w:val="24"/>
        </w:rPr>
        <w:t>Stormwater shall be distributed throughout the entire seepage bed/t</w:t>
      </w:r>
      <w:r>
        <w:rPr>
          <w:rFonts w:ascii="Times New Roman" w:eastAsia="Times New Roman" w:hAnsi="Times New Roman" w:cs="Times New Roman"/>
          <w:sz w:val="24"/>
        </w:rPr>
        <w:t xml:space="preserve">rench or like facility and provisions for the collection of debris shall be provided in all facilities. </w:t>
      </w:r>
    </w:p>
    <w:p w14:paraId="185068F7" w14:textId="77777777" w:rsidR="00A858DA" w:rsidRDefault="00360CA6">
      <w:pPr>
        <w:pStyle w:val="Heading1"/>
        <w:ind w:left="189" w:right="0"/>
      </w:pPr>
      <w:r>
        <w:t xml:space="preserve">Section 305. Stream Channel Protection Requirements </w:t>
      </w:r>
    </w:p>
    <w:p w14:paraId="5FD7874C" w14:textId="77777777" w:rsidR="00A858DA" w:rsidRDefault="00360CA6">
      <w:pPr>
        <w:spacing w:after="0"/>
        <w:ind w:left="194"/>
      </w:pPr>
      <w:r>
        <w:rPr>
          <w:rFonts w:ascii="Times New Roman" w:eastAsia="Times New Roman" w:hAnsi="Times New Roman" w:cs="Times New Roman"/>
          <w:b/>
          <w:sz w:val="24"/>
        </w:rPr>
        <w:t xml:space="preserve"> </w:t>
      </w:r>
    </w:p>
    <w:p w14:paraId="6A6E57F5" w14:textId="77777777" w:rsidR="00A858DA" w:rsidRDefault="00360CA6">
      <w:pPr>
        <w:spacing w:after="273" w:line="248" w:lineRule="auto"/>
        <w:ind w:left="464" w:right="769" w:hanging="10"/>
        <w:jc w:val="both"/>
      </w:pPr>
      <w:r>
        <w:rPr>
          <w:rFonts w:ascii="Times New Roman" w:eastAsia="Times New Roman" w:hAnsi="Times New Roman" w:cs="Times New Roman"/>
          <w:sz w:val="24"/>
        </w:rPr>
        <w:t>For Regulated Activities involving New Development with one (1) or more acres of Earth Disturban</w:t>
      </w:r>
      <w:r>
        <w:rPr>
          <w:rFonts w:ascii="Times New Roman" w:eastAsia="Times New Roman" w:hAnsi="Times New Roman" w:cs="Times New Roman"/>
          <w:sz w:val="24"/>
        </w:rPr>
        <w:t xml:space="preserve">ce, the Applicant shall comply with the following stream channel protection requirements to minimize stream channel erosion and associated water quality impacts to the receiving waters: </w:t>
      </w:r>
    </w:p>
    <w:p w14:paraId="26313AAE" w14:textId="77777777" w:rsidR="00A858DA" w:rsidRDefault="00360CA6">
      <w:pPr>
        <w:numPr>
          <w:ilvl w:val="0"/>
          <w:numId w:val="21"/>
        </w:numPr>
        <w:spacing w:after="273" w:line="248" w:lineRule="auto"/>
        <w:ind w:left="825" w:right="764" w:hanging="451"/>
        <w:jc w:val="both"/>
      </w:pPr>
      <w:r>
        <w:rPr>
          <w:rFonts w:ascii="Times New Roman" w:eastAsia="Times New Roman" w:hAnsi="Times New Roman" w:cs="Times New Roman"/>
          <w:sz w:val="24"/>
        </w:rPr>
        <w:t>The peak flow rate of the Post-construction two (2) year, twenty-four</w:t>
      </w:r>
      <w:r>
        <w:rPr>
          <w:rFonts w:ascii="Times New Roman" w:eastAsia="Times New Roman" w:hAnsi="Times New Roman" w:cs="Times New Roman"/>
          <w:sz w:val="24"/>
        </w:rPr>
        <w:t xml:space="preserve"> (24) hour design storm shall be reduced to the Predevelopment peak flow rate of the one (1) year, twentyfour (24) hour duration precipitation, using the SCS Type II distribution. </w:t>
      </w:r>
    </w:p>
    <w:p w14:paraId="49A4F589" w14:textId="77777777" w:rsidR="00A858DA" w:rsidRDefault="00360CA6">
      <w:pPr>
        <w:numPr>
          <w:ilvl w:val="0"/>
          <w:numId w:val="21"/>
        </w:numPr>
        <w:spacing w:after="273" w:line="248" w:lineRule="auto"/>
        <w:ind w:left="825" w:right="764" w:hanging="451"/>
        <w:jc w:val="both"/>
      </w:pPr>
      <w:r>
        <w:rPr>
          <w:rFonts w:ascii="Times New Roman" w:eastAsia="Times New Roman" w:hAnsi="Times New Roman" w:cs="Times New Roman"/>
          <w:sz w:val="24"/>
        </w:rPr>
        <w:t>To the maximum extent practicable, and unless otherwise approved by the Mun</w:t>
      </w:r>
      <w:r>
        <w:rPr>
          <w:rFonts w:ascii="Times New Roman" w:eastAsia="Times New Roman" w:hAnsi="Times New Roman" w:cs="Times New Roman"/>
          <w:sz w:val="24"/>
        </w:rPr>
        <w:t>icipal Engineer, the Post-construction one (1) year, twenty-four (24) hour storm flow shall be detained for a minimum of twenty-four (24) hours and a maximum not to exceed seventytwo (72) hours from a point in time when the maximum volume of water from the</w:t>
      </w:r>
      <w:r>
        <w:rPr>
          <w:rFonts w:ascii="Times New Roman" w:eastAsia="Times New Roman" w:hAnsi="Times New Roman" w:cs="Times New Roman"/>
          <w:sz w:val="24"/>
        </w:rPr>
        <w:t xml:space="preserve"> one (1) year, twenty-four (24) hour storm is stored in a proposed BMP (i.e., when the maximum water surface elevation is achieved in the facility). Release of water can begin at the start of the storm (i.e., the invert of the orifice is at the invert of t</w:t>
      </w:r>
      <w:r>
        <w:rPr>
          <w:rFonts w:ascii="Times New Roman" w:eastAsia="Times New Roman" w:hAnsi="Times New Roman" w:cs="Times New Roman"/>
          <w:sz w:val="24"/>
        </w:rPr>
        <w:t xml:space="preserve">he proposed BMP). </w:t>
      </w:r>
    </w:p>
    <w:p w14:paraId="586C57D1" w14:textId="77777777" w:rsidR="00A858DA" w:rsidRDefault="00360CA6">
      <w:pPr>
        <w:numPr>
          <w:ilvl w:val="0"/>
          <w:numId w:val="21"/>
        </w:numPr>
        <w:spacing w:after="277" w:line="248" w:lineRule="auto"/>
        <w:ind w:left="825" w:right="764" w:hanging="451"/>
        <w:jc w:val="both"/>
      </w:pPr>
      <w:r>
        <w:rPr>
          <w:rFonts w:ascii="Times New Roman" w:eastAsia="Times New Roman" w:hAnsi="Times New Roman" w:cs="Times New Roman"/>
          <w:sz w:val="24"/>
        </w:rPr>
        <w:t xml:space="preserve">For modeling purposes, the Predevelopment ground cover conditions shall be determined using the corresponding ground cover assumptions presented in Subsection 307.D of this Ordinance. </w:t>
      </w:r>
    </w:p>
    <w:p w14:paraId="4F71DEF7" w14:textId="77777777" w:rsidR="00A858DA" w:rsidRDefault="00360CA6">
      <w:pPr>
        <w:numPr>
          <w:ilvl w:val="0"/>
          <w:numId w:val="21"/>
        </w:numPr>
        <w:spacing w:after="3" w:line="248" w:lineRule="auto"/>
        <w:ind w:left="825" w:right="764" w:hanging="451"/>
        <w:jc w:val="both"/>
      </w:pPr>
      <w:r>
        <w:rPr>
          <w:rFonts w:ascii="Times New Roman" w:eastAsia="Times New Roman" w:hAnsi="Times New Roman" w:cs="Times New Roman"/>
          <w:sz w:val="24"/>
        </w:rPr>
        <w:t xml:space="preserve">The minimum orifice size in the outlet structure to </w:t>
      </w:r>
      <w:r>
        <w:rPr>
          <w:rFonts w:ascii="Times New Roman" w:eastAsia="Times New Roman" w:hAnsi="Times New Roman" w:cs="Times New Roman"/>
          <w:sz w:val="24"/>
        </w:rPr>
        <w:t>the BMP shall be three (3”) inches in diameter unless otherwise approved by the Municipal Engineer, and a trash rack shall be installed to prevent clogging. For Sites with small drainage areas contributing to the BMP that do not provide enough runoff volum</w:t>
      </w:r>
      <w:r>
        <w:rPr>
          <w:rFonts w:ascii="Times New Roman" w:eastAsia="Times New Roman" w:hAnsi="Times New Roman" w:cs="Times New Roman"/>
          <w:sz w:val="24"/>
        </w:rPr>
        <w:t xml:space="preserve">e to allow a twenty-four (24) hour attenuation with the three (3)-inch orifice, the calculations shall be submitted showing </w:t>
      </w:r>
    </w:p>
    <w:p w14:paraId="5E83951A" w14:textId="77777777" w:rsidR="00A858DA" w:rsidRDefault="00360CA6">
      <w:pPr>
        <w:spacing w:after="274" w:line="248" w:lineRule="auto"/>
        <w:ind w:left="836" w:right="519" w:hanging="10"/>
        <w:jc w:val="both"/>
      </w:pPr>
      <w:r>
        <w:rPr>
          <w:rFonts w:ascii="Times New Roman" w:eastAsia="Times New Roman" w:hAnsi="Times New Roman" w:cs="Times New Roman"/>
          <w:sz w:val="24"/>
        </w:rPr>
        <w:t xml:space="preserve">this condition. </w:t>
      </w:r>
    </w:p>
    <w:p w14:paraId="78FBEB72" w14:textId="77777777" w:rsidR="00A858DA" w:rsidRDefault="00360CA6">
      <w:pPr>
        <w:numPr>
          <w:ilvl w:val="0"/>
          <w:numId w:val="21"/>
        </w:numPr>
        <w:spacing w:after="268" w:line="248" w:lineRule="auto"/>
        <w:ind w:left="825" w:right="764" w:hanging="451"/>
        <w:jc w:val="both"/>
      </w:pPr>
      <w:r>
        <w:rPr>
          <w:rFonts w:ascii="Times New Roman" w:eastAsia="Times New Roman" w:hAnsi="Times New Roman" w:cs="Times New Roman"/>
          <w:sz w:val="24"/>
        </w:rPr>
        <w:t>When the calculated orifice size is below three (3”) inches, gravel filters (or other methods) are recommended to discharge low-flow rates subject to the Municipal Engineer’s satisfaction. When filters are utilized, maintenance provisions shall be provided</w:t>
      </w:r>
      <w:r>
        <w:rPr>
          <w:rFonts w:ascii="Times New Roman" w:eastAsia="Times New Roman" w:hAnsi="Times New Roman" w:cs="Times New Roman"/>
          <w:sz w:val="24"/>
        </w:rPr>
        <w:t xml:space="preserve"> to ensure filters meet the design function. </w:t>
      </w:r>
    </w:p>
    <w:p w14:paraId="73846EEB" w14:textId="77777777" w:rsidR="00A858DA" w:rsidRDefault="00360CA6">
      <w:pPr>
        <w:numPr>
          <w:ilvl w:val="0"/>
          <w:numId w:val="21"/>
        </w:numPr>
        <w:spacing w:after="268" w:line="248" w:lineRule="auto"/>
        <w:ind w:left="825" w:right="764" w:hanging="451"/>
        <w:jc w:val="both"/>
      </w:pPr>
      <w:r>
        <w:rPr>
          <w:rFonts w:ascii="Times New Roman" w:eastAsia="Times New Roman" w:hAnsi="Times New Roman" w:cs="Times New Roman"/>
          <w:sz w:val="24"/>
        </w:rPr>
        <w:lastRenderedPageBreak/>
        <w:t xml:space="preserve">All proposed Stormwater Management Facilities shall make use of measures to extend the flow path and increase the travel time of flows in the facility. </w:t>
      </w:r>
    </w:p>
    <w:p w14:paraId="3AA02CFA" w14:textId="77777777" w:rsidR="00A858DA" w:rsidRDefault="00360CA6">
      <w:pPr>
        <w:numPr>
          <w:ilvl w:val="0"/>
          <w:numId w:val="21"/>
        </w:numPr>
        <w:spacing w:after="270" w:line="248" w:lineRule="auto"/>
        <w:ind w:left="825" w:right="764" w:hanging="451"/>
        <w:jc w:val="both"/>
      </w:pPr>
      <w:r>
        <w:rPr>
          <w:rFonts w:ascii="Times New Roman" w:eastAsia="Times New Roman" w:hAnsi="Times New Roman" w:cs="Times New Roman"/>
          <w:sz w:val="24"/>
        </w:rPr>
        <w:t>When a Regulated Activity contains or is divided by multi</w:t>
      </w:r>
      <w:r>
        <w:rPr>
          <w:rFonts w:ascii="Times New Roman" w:eastAsia="Times New Roman" w:hAnsi="Times New Roman" w:cs="Times New Roman"/>
          <w:sz w:val="24"/>
        </w:rPr>
        <w:t xml:space="preserve">ple drainage areas, the peak flow rate control shall be separately addressed for each drainage area. </w:t>
      </w:r>
    </w:p>
    <w:p w14:paraId="2DEA332F" w14:textId="77777777" w:rsidR="00A858DA" w:rsidRDefault="00360CA6">
      <w:pPr>
        <w:pStyle w:val="Heading1"/>
        <w:ind w:left="189" w:right="0"/>
      </w:pPr>
      <w:r>
        <w:t xml:space="preserve">Section 306.  Rate Controls </w:t>
      </w:r>
    </w:p>
    <w:p w14:paraId="0CBA6D0A" w14:textId="77777777" w:rsidR="00A858DA" w:rsidRDefault="00360CA6">
      <w:pPr>
        <w:spacing w:after="0"/>
        <w:ind w:left="194"/>
      </w:pPr>
      <w:r>
        <w:rPr>
          <w:rFonts w:ascii="Times New Roman" w:eastAsia="Times New Roman" w:hAnsi="Times New Roman" w:cs="Times New Roman"/>
          <w:sz w:val="24"/>
        </w:rPr>
        <w:t xml:space="preserve"> </w:t>
      </w:r>
    </w:p>
    <w:p w14:paraId="66F5DFBD" w14:textId="77777777" w:rsidR="00A858DA" w:rsidRDefault="00360CA6">
      <w:pPr>
        <w:spacing w:after="273" w:line="248" w:lineRule="auto"/>
        <w:ind w:left="464" w:right="519" w:hanging="10"/>
        <w:jc w:val="both"/>
      </w:pPr>
      <w:r>
        <w:rPr>
          <w:rFonts w:ascii="Times New Roman" w:eastAsia="Times New Roman" w:hAnsi="Times New Roman" w:cs="Times New Roman"/>
          <w:sz w:val="24"/>
        </w:rPr>
        <w:t>The Applicant shall comply with the following peak flow rate control requirements for all Regulated Activities including th</w:t>
      </w:r>
      <w:r>
        <w:rPr>
          <w:rFonts w:ascii="Times New Roman" w:eastAsia="Times New Roman" w:hAnsi="Times New Roman" w:cs="Times New Roman"/>
          <w:sz w:val="24"/>
        </w:rPr>
        <w:t xml:space="preserve">ose that involve New Development and Redevelopment. </w:t>
      </w:r>
    </w:p>
    <w:p w14:paraId="01953DF7" w14:textId="77777777" w:rsidR="00A858DA" w:rsidRDefault="00360CA6">
      <w:pPr>
        <w:numPr>
          <w:ilvl w:val="0"/>
          <w:numId w:val="22"/>
        </w:numPr>
        <w:spacing w:after="260" w:line="248" w:lineRule="auto"/>
        <w:ind w:left="825" w:right="828" w:hanging="451"/>
        <w:jc w:val="both"/>
      </w:pPr>
      <w:r>
        <w:rPr>
          <w:rFonts w:ascii="Times New Roman" w:eastAsia="Times New Roman" w:hAnsi="Times New Roman" w:cs="Times New Roman"/>
          <w:sz w:val="24"/>
        </w:rPr>
        <w:t xml:space="preserve">Post-construction peak flow rates from any Regulated Activity shall not exceed the Predevelopment peak flow rates as shown for each of the design storms specified in Table 306.1. </w:t>
      </w:r>
    </w:p>
    <w:p w14:paraId="5576DA36" w14:textId="77777777" w:rsidR="00A858DA" w:rsidRDefault="00360CA6">
      <w:pPr>
        <w:spacing w:after="0"/>
        <w:ind w:left="765" w:right="1067" w:hanging="10"/>
        <w:jc w:val="center"/>
      </w:pPr>
      <w:r>
        <w:rPr>
          <w:rFonts w:ascii="Times New Roman" w:eastAsia="Times New Roman" w:hAnsi="Times New Roman" w:cs="Times New Roman"/>
          <w:sz w:val="24"/>
        </w:rPr>
        <w:t xml:space="preserve">TABLE 306.1 </w:t>
      </w:r>
    </w:p>
    <w:p w14:paraId="4B9E2D46" w14:textId="77777777" w:rsidR="00A858DA" w:rsidRDefault="00360CA6">
      <w:pPr>
        <w:spacing w:after="247"/>
        <w:ind w:left="765" w:right="1073" w:hanging="10"/>
        <w:jc w:val="center"/>
      </w:pPr>
      <w:r>
        <w:rPr>
          <w:rFonts w:ascii="Times New Roman" w:eastAsia="Times New Roman" w:hAnsi="Times New Roman" w:cs="Times New Roman"/>
          <w:sz w:val="24"/>
        </w:rPr>
        <w:t xml:space="preserve">Peak Rate Control Standards </w:t>
      </w:r>
    </w:p>
    <w:p w14:paraId="0E3BABB4" w14:textId="77777777" w:rsidR="00A858DA" w:rsidRDefault="00360CA6">
      <w:pPr>
        <w:spacing w:after="3" w:line="248" w:lineRule="auto"/>
        <w:ind w:left="2223" w:right="519" w:hanging="10"/>
        <w:jc w:val="both"/>
      </w:pPr>
      <w:r>
        <w:rPr>
          <w:rFonts w:ascii="Times New Roman" w:eastAsia="Times New Roman" w:hAnsi="Times New Roman" w:cs="Times New Roman"/>
          <w:sz w:val="24"/>
        </w:rPr>
        <w:t xml:space="preserve">(Peak Flow Rate of the Post-construction Design Storm </w:t>
      </w:r>
    </w:p>
    <w:p w14:paraId="2236C0A1" w14:textId="77777777" w:rsidR="00A858DA" w:rsidRDefault="00360CA6">
      <w:pPr>
        <w:spacing w:after="0"/>
        <w:ind w:left="765" w:right="1007" w:hanging="10"/>
        <w:jc w:val="center"/>
      </w:pPr>
      <w:r>
        <w:rPr>
          <w:rFonts w:ascii="Times New Roman" w:eastAsia="Times New Roman" w:hAnsi="Times New Roman" w:cs="Times New Roman"/>
          <w:sz w:val="24"/>
        </w:rPr>
        <w:t xml:space="preserve">Shall be Reduced to the Peak Flow Rate of the Corresponding Predevelopment Design Storm Shown in the Table) </w:t>
      </w:r>
    </w:p>
    <w:tbl>
      <w:tblPr>
        <w:tblStyle w:val="TableGrid"/>
        <w:tblW w:w="9748" w:type="dxa"/>
        <w:tblInd w:w="1" w:type="dxa"/>
        <w:tblCellMar>
          <w:top w:w="0" w:type="dxa"/>
          <w:left w:w="115" w:type="dxa"/>
          <w:bottom w:w="1" w:type="dxa"/>
          <w:right w:w="115" w:type="dxa"/>
        </w:tblCellMar>
        <w:tblLook w:val="04A0" w:firstRow="1" w:lastRow="0" w:firstColumn="1" w:lastColumn="0" w:noHBand="0" w:noVBand="1"/>
      </w:tblPr>
      <w:tblGrid>
        <w:gridCol w:w="4867"/>
        <w:gridCol w:w="2444"/>
        <w:gridCol w:w="2437"/>
      </w:tblGrid>
      <w:tr w:rsidR="00A858DA" w14:paraId="51C7A885" w14:textId="77777777">
        <w:trPr>
          <w:trHeight w:val="292"/>
        </w:trPr>
        <w:tc>
          <w:tcPr>
            <w:tcW w:w="4868" w:type="dxa"/>
            <w:vMerge w:val="restart"/>
            <w:tcBorders>
              <w:top w:val="single" w:sz="4" w:space="0" w:color="000000"/>
              <w:left w:val="single" w:sz="4" w:space="0" w:color="000000"/>
              <w:bottom w:val="single" w:sz="4" w:space="0" w:color="000000"/>
              <w:right w:val="single" w:sz="4" w:space="0" w:color="000000"/>
            </w:tcBorders>
            <w:shd w:val="clear" w:color="auto" w:fill="BFBFBF"/>
            <w:vAlign w:val="bottom"/>
          </w:tcPr>
          <w:p w14:paraId="2988A8B9" w14:textId="77777777" w:rsidR="00A858DA" w:rsidRDefault="00360CA6">
            <w:pPr>
              <w:spacing w:after="0"/>
              <w:jc w:val="center"/>
            </w:pPr>
            <w:r>
              <w:rPr>
                <w:rFonts w:ascii="Times New Roman" w:eastAsia="Times New Roman" w:hAnsi="Times New Roman" w:cs="Times New Roman"/>
                <w:sz w:val="24"/>
              </w:rPr>
              <w:t xml:space="preserve">POST-CONSTRUCTION DESIGN STORM FREQUENCY (24-Hour Duration) </w:t>
            </w:r>
          </w:p>
        </w:tc>
        <w:tc>
          <w:tcPr>
            <w:tcW w:w="4880" w:type="dxa"/>
            <w:gridSpan w:val="2"/>
            <w:tcBorders>
              <w:top w:val="single" w:sz="4" w:space="0" w:color="000000"/>
              <w:left w:val="single" w:sz="4" w:space="0" w:color="000000"/>
              <w:bottom w:val="single" w:sz="4" w:space="0" w:color="000000"/>
              <w:right w:val="single" w:sz="4" w:space="0" w:color="000000"/>
            </w:tcBorders>
            <w:shd w:val="clear" w:color="auto" w:fill="BFBFBF"/>
          </w:tcPr>
          <w:p w14:paraId="7ABD7893" w14:textId="77777777" w:rsidR="00A858DA" w:rsidRDefault="00360CA6">
            <w:pPr>
              <w:spacing w:after="0"/>
              <w:ind w:right="8"/>
              <w:jc w:val="center"/>
            </w:pPr>
            <w:r>
              <w:rPr>
                <w:rFonts w:ascii="Times New Roman" w:eastAsia="Times New Roman" w:hAnsi="Times New Roman" w:cs="Times New Roman"/>
                <w:sz w:val="24"/>
              </w:rPr>
              <w:t>PR</w:t>
            </w:r>
            <w:r>
              <w:rPr>
                <w:rFonts w:ascii="Times New Roman" w:eastAsia="Times New Roman" w:hAnsi="Times New Roman" w:cs="Times New Roman"/>
                <w:sz w:val="24"/>
              </w:rPr>
              <w:t xml:space="preserve">E DEVELOPMENT DESIGN STORM </w:t>
            </w:r>
          </w:p>
        </w:tc>
      </w:tr>
      <w:tr w:rsidR="00A858DA" w14:paraId="179106FC" w14:textId="77777777">
        <w:trPr>
          <w:trHeight w:val="560"/>
        </w:trPr>
        <w:tc>
          <w:tcPr>
            <w:tcW w:w="0" w:type="auto"/>
            <w:vMerge/>
            <w:tcBorders>
              <w:top w:val="nil"/>
              <w:left w:val="single" w:sz="4" w:space="0" w:color="000000"/>
              <w:bottom w:val="single" w:sz="4" w:space="0" w:color="000000"/>
              <w:right w:val="single" w:sz="4" w:space="0" w:color="000000"/>
            </w:tcBorders>
          </w:tcPr>
          <w:p w14:paraId="7398DFBD" w14:textId="77777777" w:rsidR="00A858DA" w:rsidRDefault="00A858DA"/>
        </w:tc>
        <w:tc>
          <w:tcPr>
            <w:tcW w:w="2444" w:type="dxa"/>
            <w:tcBorders>
              <w:top w:val="single" w:sz="4" w:space="0" w:color="000000"/>
              <w:left w:val="single" w:sz="4" w:space="0" w:color="000000"/>
              <w:bottom w:val="single" w:sz="4" w:space="0" w:color="000000"/>
              <w:right w:val="single" w:sz="4" w:space="0" w:color="000000"/>
            </w:tcBorders>
            <w:shd w:val="clear" w:color="auto" w:fill="BFBFBF"/>
          </w:tcPr>
          <w:p w14:paraId="4ACC454E" w14:textId="77777777" w:rsidR="00A858DA" w:rsidRDefault="00360CA6">
            <w:pPr>
              <w:spacing w:after="0"/>
              <w:ind w:right="4"/>
              <w:jc w:val="center"/>
            </w:pPr>
            <w:r>
              <w:rPr>
                <w:rFonts w:ascii="Times New Roman" w:eastAsia="Times New Roman" w:hAnsi="Times New Roman" w:cs="Times New Roman"/>
                <w:sz w:val="24"/>
              </w:rPr>
              <w:t xml:space="preserve">New Development </w:t>
            </w:r>
          </w:p>
          <w:p w14:paraId="198B8DB1" w14:textId="77777777" w:rsidR="00A858DA" w:rsidRDefault="00360CA6">
            <w:pPr>
              <w:spacing w:after="0"/>
              <w:ind w:right="6"/>
              <w:jc w:val="center"/>
            </w:pPr>
            <w:r>
              <w:rPr>
                <w:rFonts w:ascii="Times New Roman" w:eastAsia="Times New Roman" w:hAnsi="Times New Roman" w:cs="Times New Roman"/>
                <w:sz w:val="24"/>
              </w:rPr>
              <w:t xml:space="preserve">Regulated Activities </w:t>
            </w:r>
          </w:p>
        </w:tc>
        <w:tc>
          <w:tcPr>
            <w:tcW w:w="2437" w:type="dxa"/>
            <w:tcBorders>
              <w:top w:val="single" w:sz="4" w:space="0" w:color="000000"/>
              <w:left w:val="single" w:sz="4" w:space="0" w:color="000000"/>
              <w:bottom w:val="single" w:sz="4" w:space="0" w:color="000000"/>
              <w:right w:val="single" w:sz="4" w:space="0" w:color="000000"/>
            </w:tcBorders>
            <w:shd w:val="clear" w:color="auto" w:fill="BFBFBF"/>
          </w:tcPr>
          <w:p w14:paraId="19C7764D" w14:textId="77777777" w:rsidR="00A858DA" w:rsidRDefault="00360CA6">
            <w:pPr>
              <w:spacing w:after="0"/>
              <w:ind w:left="15"/>
              <w:jc w:val="center"/>
            </w:pPr>
            <w:r>
              <w:rPr>
                <w:rFonts w:ascii="Times New Roman" w:eastAsia="Times New Roman" w:hAnsi="Times New Roman" w:cs="Times New Roman"/>
                <w:sz w:val="24"/>
              </w:rPr>
              <w:t xml:space="preserve">Redevelopment </w:t>
            </w:r>
          </w:p>
          <w:p w14:paraId="141227E4" w14:textId="77777777" w:rsidR="00A858DA" w:rsidRDefault="00360CA6">
            <w:pPr>
              <w:spacing w:after="0"/>
              <w:ind w:left="16"/>
              <w:jc w:val="center"/>
            </w:pPr>
            <w:r>
              <w:rPr>
                <w:rFonts w:ascii="Times New Roman" w:eastAsia="Times New Roman" w:hAnsi="Times New Roman" w:cs="Times New Roman"/>
                <w:sz w:val="24"/>
              </w:rPr>
              <w:t xml:space="preserve">Regulated Activities </w:t>
            </w:r>
          </w:p>
        </w:tc>
      </w:tr>
      <w:tr w:rsidR="00A858DA" w14:paraId="0BC134F1" w14:textId="77777777">
        <w:trPr>
          <w:trHeight w:val="284"/>
        </w:trPr>
        <w:tc>
          <w:tcPr>
            <w:tcW w:w="4868" w:type="dxa"/>
            <w:tcBorders>
              <w:top w:val="single" w:sz="4" w:space="0" w:color="000000"/>
              <w:left w:val="single" w:sz="4" w:space="0" w:color="000000"/>
              <w:bottom w:val="single" w:sz="4" w:space="0" w:color="000000"/>
              <w:right w:val="single" w:sz="4" w:space="0" w:color="000000"/>
            </w:tcBorders>
          </w:tcPr>
          <w:p w14:paraId="31C5AB05" w14:textId="77777777" w:rsidR="00A858DA" w:rsidRDefault="00360CA6">
            <w:pPr>
              <w:spacing w:after="0"/>
              <w:ind w:right="29"/>
              <w:jc w:val="center"/>
            </w:pPr>
            <w:r>
              <w:rPr>
                <w:rFonts w:ascii="Times New Roman" w:eastAsia="Times New Roman" w:hAnsi="Times New Roman" w:cs="Times New Roman"/>
                <w:sz w:val="24"/>
              </w:rPr>
              <w:t xml:space="preserve">2-Year </w:t>
            </w:r>
          </w:p>
        </w:tc>
        <w:tc>
          <w:tcPr>
            <w:tcW w:w="2444" w:type="dxa"/>
            <w:tcBorders>
              <w:top w:val="single" w:sz="4" w:space="0" w:color="000000"/>
              <w:left w:val="single" w:sz="4" w:space="0" w:color="000000"/>
              <w:bottom w:val="single" w:sz="4" w:space="0" w:color="000000"/>
              <w:right w:val="single" w:sz="4" w:space="0" w:color="000000"/>
            </w:tcBorders>
          </w:tcPr>
          <w:p w14:paraId="073E9E82" w14:textId="77777777" w:rsidR="00A858DA" w:rsidRDefault="00360CA6">
            <w:pPr>
              <w:spacing w:after="0"/>
              <w:ind w:right="4"/>
              <w:jc w:val="center"/>
            </w:pPr>
            <w:r>
              <w:rPr>
                <w:rFonts w:ascii="Times New Roman" w:eastAsia="Times New Roman" w:hAnsi="Times New Roman" w:cs="Times New Roman"/>
                <w:sz w:val="24"/>
              </w:rPr>
              <w:t xml:space="preserve">1-Year </w:t>
            </w:r>
          </w:p>
        </w:tc>
        <w:tc>
          <w:tcPr>
            <w:tcW w:w="2437" w:type="dxa"/>
            <w:tcBorders>
              <w:top w:val="single" w:sz="4" w:space="0" w:color="000000"/>
              <w:left w:val="single" w:sz="4" w:space="0" w:color="000000"/>
              <w:bottom w:val="single" w:sz="4" w:space="0" w:color="000000"/>
              <w:right w:val="single" w:sz="4" w:space="0" w:color="000000"/>
            </w:tcBorders>
          </w:tcPr>
          <w:p w14:paraId="0853A3D7" w14:textId="77777777" w:rsidR="00A858DA" w:rsidRDefault="00360CA6">
            <w:pPr>
              <w:spacing w:after="0"/>
              <w:ind w:left="13"/>
              <w:jc w:val="center"/>
            </w:pPr>
            <w:r>
              <w:rPr>
                <w:rFonts w:ascii="Times New Roman" w:eastAsia="Times New Roman" w:hAnsi="Times New Roman" w:cs="Times New Roman"/>
                <w:sz w:val="24"/>
              </w:rPr>
              <w:t xml:space="preserve">2-Year </w:t>
            </w:r>
          </w:p>
        </w:tc>
      </w:tr>
      <w:tr w:rsidR="00A858DA" w14:paraId="5AF99ABF" w14:textId="77777777">
        <w:trPr>
          <w:trHeight w:val="307"/>
        </w:trPr>
        <w:tc>
          <w:tcPr>
            <w:tcW w:w="4868" w:type="dxa"/>
            <w:tcBorders>
              <w:top w:val="single" w:sz="4" w:space="0" w:color="000000"/>
              <w:left w:val="single" w:sz="4" w:space="0" w:color="000000"/>
              <w:bottom w:val="single" w:sz="4" w:space="0" w:color="000000"/>
              <w:right w:val="single" w:sz="4" w:space="0" w:color="000000"/>
            </w:tcBorders>
          </w:tcPr>
          <w:p w14:paraId="0E18C01F" w14:textId="77777777" w:rsidR="00A858DA" w:rsidRDefault="00360CA6">
            <w:pPr>
              <w:spacing w:after="0"/>
              <w:ind w:right="29"/>
              <w:jc w:val="center"/>
            </w:pPr>
            <w:r>
              <w:rPr>
                <w:rFonts w:ascii="Times New Roman" w:eastAsia="Times New Roman" w:hAnsi="Times New Roman" w:cs="Times New Roman"/>
                <w:sz w:val="24"/>
              </w:rPr>
              <w:t xml:space="preserve">5-Year </w:t>
            </w:r>
          </w:p>
        </w:tc>
        <w:tc>
          <w:tcPr>
            <w:tcW w:w="2444" w:type="dxa"/>
            <w:tcBorders>
              <w:top w:val="single" w:sz="4" w:space="0" w:color="000000"/>
              <w:left w:val="single" w:sz="4" w:space="0" w:color="000000"/>
              <w:bottom w:val="single" w:sz="4" w:space="0" w:color="000000"/>
              <w:right w:val="single" w:sz="4" w:space="0" w:color="000000"/>
            </w:tcBorders>
          </w:tcPr>
          <w:p w14:paraId="668F0C13" w14:textId="77777777" w:rsidR="00A858DA" w:rsidRDefault="00360CA6">
            <w:pPr>
              <w:spacing w:after="0"/>
              <w:ind w:right="4"/>
              <w:jc w:val="center"/>
            </w:pPr>
            <w:r>
              <w:rPr>
                <w:rFonts w:ascii="Times New Roman" w:eastAsia="Times New Roman" w:hAnsi="Times New Roman" w:cs="Times New Roman"/>
                <w:sz w:val="24"/>
              </w:rPr>
              <w:t xml:space="preserve">5-Year </w:t>
            </w:r>
          </w:p>
        </w:tc>
        <w:tc>
          <w:tcPr>
            <w:tcW w:w="2437" w:type="dxa"/>
            <w:tcBorders>
              <w:top w:val="single" w:sz="4" w:space="0" w:color="000000"/>
              <w:left w:val="single" w:sz="4" w:space="0" w:color="000000"/>
              <w:bottom w:val="single" w:sz="4" w:space="0" w:color="000000"/>
              <w:right w:val="single" w:sz="4" w:space="0" w:color="000000"/>
            </w:tcBorders>
          </w:tcPr>
          <w:p w14:paraId="18CF1231" w14:textId="77777777" w:rsidR="00A858DA" w:rsidRDefault="00360CA6">
            <w:pPr>
              <w:spacing w:after="0"/>
              <w:ind w:left="13"/>
              <w:jc w:val="center"/>
            </w:pPr>
            <w:r>
              <w:rPr>
                <w:rFonts w:ascii="Times New Roman" w:eastAsia="Times New Roman" w:hAnsi="Times New Roman" w:cs="Times New Roman"/>
                <w:sz w:val="24"/>
              </w:rPr>
              <w:t xml:space="preserve">5-Year </w:t>
            </w:r>
          </w:p>
        </w:tc>
      </w:tr>
      <w:tr w:rsidR="00A858DA" w14:paraId="2964289A" w14:textId="77777777">
        <w:trPr>
          <w:trHeight w:val="278"/>
        </w:trPr>
        <w:tc>
          <w:tcPr>
            <w:tcW w:w="4868" w:type="dxa"/>
            <w:tcBorders>
              <w:top w:val="single" w:sz="4" w:space="0" w:color="000000"/>
              <w:left w:val="single" w:sz="4" w:space="0" w:color="000000"/>
              <w:bottom w:val="single" w:sz="4" w:space="0" w:color="000000"/>
              <w:right w:val="single" w:sz="4" w:space="0" w:color="000000"/>
            </w:tcBorders>
          </w:tcPr>
          <w:p w14:paraId="34B26D06" w14:textId="77777777" w:rsidR="00A858DA" w:rsidRDefault="00360CA6">
            <w:pPr>
              <w:spacing w:after="0"/>
              <w:ind w:right="29"/>
              <w:jc w:val="center"/>
            </w:pPr>
            <w:r>
              <w:rPr>
                <w:rFonts w:ascii="Times New Roman" w:eastAsia="Times New Roman" w:hAnsi="Times New Roman" w:cs="Times New Roman"/>
                <w:sz w:val="24"/>
              </w:rPr>
              <w:t xml:space="preserve">10-Year </w:t>
            </w:r>
          </w:p>
        </w:tc>
        <w:tc>
          <w:tcPr>
            <w:tcW w:w="2444" w:type="dxa"/>
            <w:tcBorders>
              <w:top w:val="single" w:sz="4" w:space="0" w:color="000000"/>
              <w:left w:val="single" w:sz="4" w:space="0" w:color="000000"/>
              <w:bottom w:val="single" w:sz="4" w:space="0" w:color="000000"/>
              <w:right w:val="single" w:sz="4" w:space="0" w:color="000000"/>
            </w:tcBorders>
          </w:tcPr>
          <w:p w14:paraId="3C0D5EA4" w14:textId="77777777" w:rsidR="00A858DA" w:rsidRDefault="00360CA6">
            <w:pPr>
              <w:tabs>
                <w:tab w:val="center" w:pos="1105"/>
                <w:tab w:val="center" w:pos="1499"/>
              </w:tabs>
              <w:spacing w:after="0"/>
            </w:pPr>
            <w:r>
              <w:tab/>
            </w:r>
            <w:r>
              <w:rPr>
                <w:rFonts w:ascii="Times New Roman" w:eastAsia="Times New Roman" w:hAnsi="Times New Roman" w:cs="Times New Roman"/>
                <w:sz w:val="24"/>
              </w:rPr>
              <w:t xml:space="preserve">10-Year </w:t>
            </w:r>
            <w:r>
              <w:rPr>
                <w:rFonts w:ascii="Times New Roman" w:eastAsia="Times New Roman" w:hAnsi="Times New Roman" w:cs="Times New Roman"/>
                <w:sz w:val="24"/>
              </w:rPr>
              <w:tab/>
              <w:t xml:space="preserve"> </w:t>
            </w:r>
          </w:p>
        </w:tc>
        <w:tc>
          <w:tcPr>
            <w:tcW w:w="2437" w:type="dxa"/>
            <w:tcBorders>
              <w:top w:val="single" w:sz="4" w:space="0" w:color="000000"/>
              <w:left w:val="single" w:sz="4" w:space="0" w:color="000000"/>
              <w:bottom w:val="single" w:sz="4" w:space="0" w:color="000000"/>
              <w:right w:val="single" w:sz="4" w:space="0" w:color="000000"/>
            </w:tcBorders>
          </w:tcPr>
          <w:p w14:paraId="67F47CC9" w14:textId="77777777" w:rsidR="00A858DA" w:rsidRDefault="00360CA6">
            <w:pPr>
              <w:spacing w:after="0"/>
              <w:ind w:left="13"/>
              <w:jc w:val="center"/>
            </w:pPr>
            <w:r>
              <w:rPr>
                <w:rFonts w:ascii="Times New Roman" w:eastAsia="Times New Roman" w:hAnsi="Times New Roman" w:cs="Times New Roman"/>
                <w:sz w:val="24"/>
              </w:rPr>
              <w:t xml:space="preserve">10-Year </w:t>
            </w:r>
          </w:p>
        </w:tc>
      </w:tr>
      <w:tr w:rsidR="00A858DA" w14:paraId="2C222C53" w14:textId="77777777">
        <w:trPr>
          <w:trHeight w:val="283"/>
        </w:trPr>
        <w:tc>
          <w:tcPr>
            <w:tcW w:w="4868" w:type="dxa"/>
            <w:tcBorders>
              <w:top w:val="single" w:sz="4" w:space="0" w:color="000000"/>
              <w:left w:val="single" w:sz="4" w:space="0" w:color="000000"/>
              <w:bottom w:val="single" w:sz="4" w:space="0" w:color="000000"/>
              <w:right w:val="single" w:sz="4" w:space="0" w:color="000000"/>
            </w:tcBorders>
          </w:tcPr>
          <w:p w14:paraId="02765FE9" w14:textId="77777777" w:rsidR="00A858DA" w:rsidRDefault="00360CA6">
            <w:pPr>
              <w:spacing w:after="0"/>
              <w:ind w:right="29"/>
              <w:jc w:val="center"/>
            </w:pPr>
            <w:r>
              <w:rPr>
                <w:rFonts w:ascii="Times New Roman" w:eastAsia="Times New Roman" w:hAnsi="Times New Roman" w:cs="Times New Roman"/>
                <w:sz w:val="24"/>
              </w:rPr>
              <w:t xml:space="preserve">25-Year </w:t>
            </w:r>
          </w:p>
        </w:tc>
        <w:tc>
          <w:tcPr>
            <w:tcW w:w="2444" w:type="dxa"/>
            <w:tcBorders>
              <w:top w:val="single" w:sz="4" w:space="0" w:color="000000"/>
              <w:left w:val="single" w:sz="4" w:space="0" w:color="000000"/>
              <w:bottom w:val="single" w:sz="4" w:space="0" w:color="000000"/>
              <w:right w:val="single" w:sz="4" w:space="0" w:color="000000"/>
            </w:tcBorders>
          </w:tcPr>
          <w:p w14:paraId="124A1775" w14:textId="77777777" w:rsidR="00A858DA" w:rsidRDefault="00360CA6">
            <w:pPr>
              <w:spacing w:after="0"/>
              <w:ind w:right="4"/>
              <w:jc w:val="center"/>
            </w:pPr>
            <w:r>
              <w:rPr>
                <w:rFonts w:ascii="Times New Roman" w:eastAsia="Times New Roman" w:hAnsi="Times New Roman" w:cs="Times New Roman"/>
                <w:sz w:val="24"/>
              </w:rPr>
              <w:t xml:space="preserve">25-Year </w:t>
            </w:r>
          </w:p>
        </w:tc>
        <w:tc>
          <w:tcPr>
            <w:tcW w:w="2437" w:type="dxa"/>
            <w:tcBorders>
              <w:top w:val="single" w:sz="4" w:space="0" w:color="000000"/>
              <w:left w:val="single" w:sz="4" w:space="0" w:color="000000"/>
              <w:bottom w:val="single" w:sz="4" w:space="0" w:color="000000"/>
              <w:right w:val="single" w:sz="4" w:space="0" w:color="000000"/>
            </w:tcBorders>
          </w:tcPr>
          <w:p w14:paraId="3F72A49F" w14:textId="77777777" w:rsidR="00A858DA" w:rsidRDefault="00360CA6">
            <w:pPr>
              <w:spacing w:after="0"/>
              <w:ind w:left="13"/>
              <w:jc w:val="center"/>
            </w:pPr>
            <w:r>
              <w:rPr>
                <w:rFonts w:ascii="Times New Roman" w:eastAsia="Times New Roman" w:hAnsi="Times New Roman" w:cs="Times New Roman"/>
                <w:sz w:val="24"/>
              </w:rPr>
              <w:t xml:space="preserve">25-Year </w:t>
            </w:r>
          </w:p>
        </w:tc>
      </w:tr>
      <w:tr w:rsidR="00A858DA" w14:paraId="0681E6A2" w14:textId="77777777">
        <w:trPr>
          <w:trHeight w:val="288"/>
        </w:trPr>
        <w:tc>
          <w:tcPr>
            <w:tcW w:w="4868" w:type="dxa"/>
            <w:tcBorders>
              <w:top w:val="single" w:sz="4" w:space="0" w:color="000000"/>
              <w:left w:val="single" w:sz="4" w:space="0" w:color="000000"/>
              <w:bottom w:val="single" w:sz="4" w:space="0" w:color="000000"/>
              <w:right w:val="single" w:sz="4" w:space="0" w:color="000000"/>
            </w:tcBorders>
          </w:tcPr>
          <w:p w14:paraId="360B2759" w14:textId="77777777" w:rsidR="00A858DA" w:rsidRDefault="00360CA6">
            <w:pPr>
              <w:spacing w:after="0"/>
              <w:ind w:right="29"/>
              <w:jc w:val="center"/>
            </w:pPr>
            <w:r>
              <w:rPr>
                <w:rFonts w:ascii="Times New Roman" w:eastAsia="Times New Roman" w:hAnsi="Times New Roman" w:cs="Times New Roman"/>
                <w:sz w:val="24"/>
              </w:rPr>
              <w:t xml:space="preserve">50-Year </w:t>
            </w:r>
          </w:p>
        </w:tc>
        <w:tc>
          <w:tcPr>
            <w:tcW w:w="2444" w:type="dxa"/>
            <w:tcBorders>
              <w:top w:val="single" w:sz="4" w:space="0" w:color="000000"/>
              <w:left w:val="single" w:sz="4" w:space="0" w:color="000000"/>
              <w:bottom w:val="single" w:sz="4" w:space="0" w:color="000000"/>
              <w:right w:val="single" w:sz="4" w:space="0" w:color="000000"/>
            </w:tcBorders>
          </w:tcPr>
          <w:p w14:paraId="64F147D6" w14:textId="77777777" w:rsidR="00A858DA" w:rsidRDefault="00360CA6">
            <w:pPr>
              <w:spacing w:after="0"/>
              <w:ind w:right="4"/>
              <w:jc w:val="center"/>
            </w:pPr>
            <w:r>
              <w:rPr>
                <w:rFonts w:ascii="Times New Roman" w:eastAsia="Times New Roman" w:hAnsi="Times New Roman" w:cs="Times New Roman"/>
                <w:sz w:val="24"/>
              </w:rPr>
              <w:t xml:space="preserve">50-Year </w:t>
            </w:r>
          </w:p>
        </w:tc>
        <w:tc>
          <w:tcPr>
            <w:tcW w:w="2437" w:type="dxa"/>
            <w:tcBorders>
              <w:top w:val="single" w:sz="4" w:space="0" w:color="000000"/>
              <w:left w:val="single" w:sz="4" w:space="0" w:color="000000"/>
              <w:bottom w:val="single" w:sz="4" w:space="0" w:color="000000"/>
              <w:right w:val="single" w:sz="4" w:space="0" w:color="000000"/>
            </w:tcBorders>
          </w:tcPr>
          <w:p w14:paraId="175DDA06" w14:textId="77777777" w:rsidR="00A858DA" w:rsidRDefault="00360CA6">
            <w:pPr>
              <w:spacing w:after="0"/>
              <w:ind w:left="13"/>
              <w:jc w:val="center"/>
            </w:pPr>
            <w:r>
              <w:rPr>
                <w:rFonts w:ascii="Times New Roman" w:eastAsia="Times New Roman" w:hAnsi="Times New Roman" w:cs="Times New Roman"/>
                <w:sz w:val="24"/>
              </w:rPr>
              <w:t xml:space="preserve">50-Year </w:t>
            </w:r>
          </w:p>
        </w:tc>
      </w:tr>
      <w:tr w:rsidR="00A858DA" w14:paraId="046B07B2" w14:textId="77777777">
        <w:trPr>
          <w:trHeight w:val="295"/>
        </w:trPr>
        <w:tc>
          <w:tcPr>
            <w:tcW w:w="4868" w:type="dxa"/>
            <w:tcBorders>
              <w:top w:val="single" w:sz="4" w:space="0" w:color="000000"/>
              <w:left w:val="single" w:sz="4" w:space="0" w:color="000000"/>
              <w:bottom w:val="single" w:sz="4" w:space="0" w:color="000000"/>
              <w:right w:val="single" w:sz="4" w:space="0" w:color="000000"/>
            </w:tcBorders>
          </w:tcPr>
          <w:p w14:paraId="40798F25" w14:textId="77777777" w:rsidR="00A858DA" w:rsidRDefault="00360CA6">
            <w:pPr>
              <w:spacing w:after="0"/>
              <w:ind w:right="29"/>
              <w:jc w:val="center"/>
            </w:pPr>
            <w:r>
              <w:rPr>
                <w:rFonts w:ascii="Times New Roman" w:eastAsia="Times New Roman" w:hAnsi="Times New Roman" w:cs="Times New Roman"/>
                <w:sz w:val="24"/>
              </w:rPr>
              <w:t xml:space="preserve">100-Year </w:t>
            </w:r>
          </w:p>
        </w:tc>
        <w:tc>
          <w:tcPr>
            <w:tcW w:w="2444" w:type="dxa"/>
            <w:tcBorders>
              <w:top w:val="single" w:sz="4" w:space="0" w:color="000000"/>
              <w:left w:val="single" w:sz="4" w:space="0" w:color="000000"/>
              <w:bottom w:val="single" w:sz="4" w:space="0" w:color="000000"/>
              <w:right w:val="single" w:sz="4" w:space="0" w:color="000000"/>
            </w:tcBorders>
          </w:tcPr>
          <w:p w14:paraId="1275646C" w14:textId="77777777" w:rsidR="00A858DA" w:rsidRDefault="00360CA6">
            <w:pPr>
              <w:spacing w:after="0"/>
              <w:ind w:right="4"/>
              <w:jc w:val="center"/>
            </w:pPr>
            <w:r>
              <w:rPr>
                <w:rFonts w:ascii="Times New Roman" w:eastAsia="Times New Roman" w:hAnsi="Times New Roman" w:cs="Times New Roman"/>
                <w:sz w:val="24"/>
              </w:rPr>
              <w:t xml:space="preserve">100-Year </w:t>
            </w:r>
          </w:p>
        </w:tc>
        <w:tc>
          <w:tcPr>
            <w:tcW w:w="2437" w:type="dxa"/>
            <w:tcBorders>
              <w:top w:val="single" w:sz="4" w:space="0" w:color="000000"/>
              <w:left w:val="single" w:sz="4" w:space="0" w:color="000000"/>
              <w:bottom w:val="single" w:sz="4" w:space="0" w:color="000000"/>
              <w:right w:val="single" w:sz="4" w:space="0" w:color="000000"/>
            </w:tcBorders>
          </w:tcPr>
          <w:p w14:paraId="3C9A3EE1" w14:textId="77777777" w:rsidR="00A858DA" w:rsidRDefault="00360CA6">
            <w:pPr>
              <w:spacing w:after="0"/>
              <w:ind w:left="13"/>
              <w:jc w:val="center"/>
            </w:pPr>
            <w:r>
              <w:rPr>
                <w:rFonts w:ascii="Times New Roman" w:eastAsia="Times New Roman" w:hAnsi="Times New Roman" w:cs="Times New Roman"/>
                <w:sz w:val="24"/>
              </w:rPr>
              <w:t xml:space="preserve">100-Year </w:t>
            </w:r>
          </w:p>
        </w:tc>
      </w:tr>
    </w:tbl>
    <w:p w14:paraId="1912F5DB" w14:textId="77777777" w:rsidR="00A858DA" w:rsidRDefault="00360CA6">
      <w:pPr>
        <w:spacing w:after="0"/>
      </w:pPr>
      <w:r>
        <w:rPr>
          <w:rFonts w:ascii="Times New Roman" w:eastAsia="Times New Roman" w:hAnsi="Times New Roman" w:cs="Times New Roman"/>
          <w:sz w:val="24"/>
        </w:rPr>
        <w:t xml:space="preserve"> </w:t>
      </w:r>
    </w:p>
    <w:p w14:paraId="076EA343" w14:textId="77777777" w:rsidR="00A858DA" w:rsidRDefault="00360CA6">
      <w:pPr>
        <w:numPr>
          <w:ilvl w:val="0"/>
          <w:numId w:val="22"/>
        </w:numPr>
        <w:spacing w:after="268" w:line="248" w:lineRule="auto"/>
        <w:ind w:left="825" w:right="828" w:hanging="451"/>
        <w:jc w:val="both"/>
      </w:pPr>
      <w:r>
        <w:rPr>
          <w:rFonts w:ascii="Times New Roman" w:eastAsia="Times New Roman" w:hAnsi="Times New Roman" w:cs="Times New Roman"/>
          <w:sz w:val="24"/>
        </w:rPr>
        <w:t xml:space="preserve">For modeling purposes, the Predevelopment ground cover conditions shall be determined using the corresponding ground cover assumptions presented in Subsection 307.D of this Ordinance. </w:t>
      </w:r>
    </w:p>
    <w:p w14:paraId="3A79E681" w14:textId="77777777" w:rsidR="00A858DA" w:rsidRDefault="00360CA6">
      <w:pPr>
        <w:numPr>
          <w:ilvl w:val="0"/>
          <w:numId w:val="22"/>
        </w:numPr>
        <w:spacing w:after="3" w:line="248" w:lineRule="auto"/>
        <w:ind w:left="825" w:right="828" w:hanging="451"/>
        <w:jc w:val="both"/>
      </w:pPr>
      <w:r>
        <w:rPr>
          <w:rFonts w:ascii="Times New Roman" w:eastAsia="Times New Roman" w:hAnsi="Times New Roman" w:cs="Times New Roman"/>
          <w:sz w:val="24"/>
        </w:rPr>
        <w:t>For Regulated Activities involving only Redevelopment, no peak flow rat</w:t>
      </w:r>
      <w:r>
        <w:rPr>
          <w:rFonts w:ascii="Times New Roman" w:eastAsia="Times New Roman" w:hAnsi="Times New Roman" w:cs="Times New Roman"/>
          <w:sz w:val="24"/>
        </w:rPr>
        <w:t xml:space="preserve">e controls are required when and only if the total Proposed Impervious Surface area is at least twenty percent (20%) less than the total existing Impervious Surface area to be disturbed by the </w:t>
      </w:r>
    </w:p>
    <w:p w14:paraId="718CC04C" w14:textId="77777777" w:rsidR="00A858DA" w:rsidRDefault="00360CA6">
      <w:pPr>
        <w:spacing w:after="270" w:line="248" w:lineRule="auto"/>
        <w:ind w:left="10" w:right="832" w:hanging="10"/>
        <w:jc w:val="right"/>
      </w:pPr>
      <w:r>
        <w:rPr>
          <w:rFonts w:ascii="Times New Roman" w:eastAsia="Times New Roman" w:hAnsi="Times New Roman" w:cs="Times New Roman"/>
          <w:sz w:val="24"/>
        </w:rPr>
        <w:t>Regulated Activity. In all cases where this requirement is not</w:t>
      </w:r>
      <w:r>
        <w:rPr>
          <w:rFonts w:ascii="Times New Roman" w:eastAsia="Times New Roman" w:hAnsi="Times New Roman" w:cs="Times New Roman"/>
          <w:sz w:val="24"/>
        </w:rPr>
        <w:t xml:space="preserve"> met, the Redevelopment Regulated Activity shall achieve the peak flow rate controls presented in Table 306.1, using the Redevelopment Ground Cover Assumptions presented in Subsection 307.D. This design criterion for Redevelopment is only permitted with ap</w:t>
      </w:r>
      <w:r>
        <w:rPr>
          <w:rFonts w:ascii="Times New Roman" w:eastAsia="Times New Roman" w:hAnsi="Times New Roman" w:cs="Times New Roman"/>
          <w:sz w:val="24"/>
        </w:rPr>
        <w:t xml:space="preserve">proval of Municipal Engineer. It shall result in no measurable impact on downstream properties.  </w:t>
      </w:r>
    </w:p>
    <w:p w14:paraId="3FBA10DB" w14:textId="77777777" w:rsidR="00A858DA" w:rsidRDefault="00360CA6">
      <w:pPr>
        <w:numPr>
          <w:ilvl w:val="0"/>
          <w:numId w:val="22"/>
        </w:numPr>
        <w:spacing w:after="268" w:line="248" w:lineRule="auto"/>
        <w:ind w:left="825" w:right="828" w:hanging="451"/>
        <w:jc w:val="both"/>
      </w:pPr>
      <w:r>
        <w:rPr>
          <w:rFonts w:ascii="Times New Roman" w:eastAsia="Times New Roman" w:hAnsi="Times New Roman" w:cs="Times New Roman"/>
          <w:sz w:val="24"/>
        </w:rPr>
        <w:lastRenderedPageBreak/>
        <w:t>Only the area of the proposed Regulated Activity shall be subject to the peak flow rate control standards of this Ordinance. Undisturbed areas for which the d</w:t>
      </w:r>
      <w:r>
        <w:rPr>
          <w:rFonts w:ascii="Times New Roman" w:eastAsia="Times New Roman" w:hAnsi="Times New Roman" w:cs="Times New Roman"/>
          <w:sz w:val="24"/>
        </w:rPr>
        <w:t xml:space="preserve">ischarge point has not changed are not subject to the peak flow rate control standards. </w:t>
      </w:r>
    </w:p>
    <w:p w14:paraId="6025751A" w14:textId="77777777" w:rsidR="00A858DA" w:rsidRDefault="00360CA6">
      <w:pPr>
        <w:numPr>
          <w:ilvl w:val="0"/>
          <w:numId w:val="22"/>
        </w:numPr>
        <w:spacing w:after="268" w:line="248" w:lineRule="auto"/>
        <w:ind w:left="825" w:right="828" w:hanging="451"/>
        <w:jc w:val="both"/>
      </w:pPr>
      <w:r>
        <w:rPr>
          <w:rFonts w:ascii="Times New Roman" w:eastAsia="Times New Roman" w:hAnsi="Times New Roman" w:cs="Times New Roman"/>
          <w:sz w:val="24"/>
        </w:rPr>
        <w:t>Areas located outside of the Site (i.e., areas outside of the Regulated Activity) that drain through a proposed Site are not subject to peak flow rate control requirem</w:t>
      </w:r>
      <w:r>
        <w:rPr>
          <w:rFonts w:ascii="Times New Roman" w:eastAsia="Times New Roman" w:hAnsi="Times New Roman" w:cs="Times New Roman"/>
          <w:sz w:val="24"/>
        </w:rPr>
        <w:t xml:space="preserve">ents. Drainage facilities located on the Site shall be designed to safely convey flows from outside of the Site through the Site. </w:t>
      </w:r>
    </w:p>
    <w:p w14:paraId="180A5498" w14:textId="77777777" w:rsidR="00A858DA" w:rsidRDefault="00360CA6">
      <w:pPr>
        <w:numPr>
          <w:ilvl w:val="0"/>
          <w:numId w:val="22"/>
        </w:numPr>
        <w:spacing w:after="268" w:line="248" w:lineRule="auto"/>
        <w:ind w:left="825" w:right="828" w:hanging="451"/>
        <w:jc w:val="both"/>
      </w:pPr>
      <w:r>
        <w:rPr>
          <w:rFonts w:ascii="Times New Roman" w:eastAsia="Times New Roman" w:hAnsi="Times New Roman" w:cs="Times New Roman"/>
          <w:sz w:val="24"/>
        </w:rPr>
        <w:t xml:space="preserve">When a Regulated Activity contains or is divided by multiple drainage areas, the peak flow rate controls shall be separately </w:t>
      </w:r>
      <w:r>
        <w:rPr>
          <w:rFonts w:ascii="Times New Roman" w:eastAsia="Times New Roman" w:hAnsi="Times New Roman" w:cs="Times New Roman"/>
          <w:sz w:val="24"/>
        </w:rPr>
        <w:t xml:space="preserve">addressed for each drainage area. </w:t>
      </w:r>
    </w:p>
    <w:p w14:paraId="5F5BFF24" w14:textId="77777777" w:rsidR="00A858DA" w:rsidRDefault="00360CA6">
      <w:pPr>
        <w:numPr>
          <w:ilvl w:val="0"/>
          <w:numId w:val="22"/>
        </w:numPr>
        <w:spacing w:after="272" w:line="248" w:lineRule="auto"/>
        <w:ind w:left="825" w:right="828" w:hanging="451"/>
        <w:jc w:val="both"/>
      </w:pPr>
      <w:r>
        <w:rPr>
          <w:rFonts w:ascii="Times New Roman" w:eastAsia="Times New Roman" w:hAnsi="Times New Roman" w:cs="Times New Roman"/>
          <w:sz w:val="24"/>
        </w:rPr>
        <w:t xml:space="preserve">The effect of structural and non-structural stormwater management practices implemented as part of the overall Site design may be taken into consideration when calculating total storage volume and peak flow rates. </w:t>
      </w:r>
    </w:p>
    <w:p w14:paraId="6758038F" w14:textId="77777777" w:rsidR="00A858DA" w:rsidRDefault="00360CA6">
      <w:pPr>
        <w:pStyle w:val="Heading1"/>
        <w:ind w:left="189" w:right="0"/>
      </w:pPr>
      <w:r>
        <w:t>Sectio</w:t>
      </w:r>
      <w:r>
        <w:t xml:space="preserve">n 307. Calculation Methodology </w:t>
      </w:r>
    </w:p>
    <w:p w14:paraId="368D6BFA" w14:textId="77777777" w:rsidR="00A858DA" w:rsidRDefault="00360CA6">
      <w:pPr>
        <w:spacing w:after="0"/>
        <w:ind w:left="194"/>
      </w:pPr>
      <w:r>
        <w:rPr>
          <w:rFonts w:ascii="Times New Roman" w:eastAsia="Times New Roman" w:hAnsi="Times New Roman" w:cs="Times New Roman"/>
          <w:b/>
          <w:sz w:val="24"/>
        </w:rPr>
        <w:t xml:space="preserve"> </w:t>
      </w:r>
    </w:p>
    <w:p w14:paraId="6A74264B" w14:textId="77777777" w:rsidR="00A858DA" w:rsidRDefault="00360CA6">
      <w:pPr>
        <w:numPr>
          <w:ilvl w:val="0"/>
          <w:numId w:val="23"/>
        </w:numPr>
        <w:spacing w:after="260" w:line="248" w:lineRule="auto"/>
        <w:ind w:left="825" w:right="829" w:hanging="451"/>
        <w:jc w:val="both"/>
      </w:pPr>
      <w:r>
        <w:rPr>
          <w:rFonts w:ascii="Times New Roman" w:eastAsia="Times New Roman" w:hAnsi="Times New Roman" w:cs="Times New Roman"/>
          <w:sz w:val="24"/>
        </w:rPr>
        <w:t>Stormwater runoff from all Regulated Activity Sites with a drainage area of greater than five (5) acres shall be calculated using a generally accepted calculation technique(s) that is based on the NRCS Soil Cover Complex M</w:t>
      </w:r>
      <w:r>
        <w:rPr>
          <w:rFonts w:ascii="Times New Roman" w:eastAsia="Times New Roman" w:hAnsi="Times New Roman" w:cs="Times New Roman"/>
          <w:sz w:val="24"/>
        </w:rPr>
        <w:t>ethod. Table 307.1 summarizes acceptable computation methods. The method selected for use shall be based on the individual limitations and suitability of each method for a particular Site. The use of the Rational Method to estimate peak discharges for drai</w:t>
      </w:r>
      <w:r>
        <w:rPr>
          <w:rFonts w:ascii="Times New Roman" w:eastAsia="Times New Roman" w:hAnsi="Times New Roman" w:cs="Times New Roman"/>
          <w:sz w:val="24"/>
        </w:rPr>
        <w:t xml:space="preserve">nage areas greater than five (5) acres shall be permitted only upon approval by the Municipal Engineer. </w:t>
      </w:r>
    </w:p>
    <w:p w14:paraId="04EDE83C" w14:textId="77777777" w:rsidR="00A858DA" w:rsidRDefault="00360CA6">
      <w:pPr>
        <w:spacing w:after="0"/>
        <w:ind w:right="272"/>
        <w:jc w:val="center"/>
      </w:pPr>
      <w:r>
        <w:rPr>
          <w:rFonts w:ascii="Times New Roman" w:eastAsia="Times New Roman" w:hAnsi="Times New Roman" w:cs="Times New Roman"/>
          <w:sz w:val="24"/>
        </w:rPr>
        <w:t xml:space="preserve"> </w:t>
      </w:r>
    </w:p>
    <w:p w14:paraId="35F3093C" w14:textId="77777777" w:rsidR="00A858DA" w:rsidRDefault="00360CA6">
      <w:pPr>
        <w:spacing w:after="0"/>
        <w:ind w:right="272"/>
        <w:jc w:val="center"/>
      </w:pPr>
      <w:r>
        <w:rPr>
          <w:rFonts w:ascii="Times New Roman" w:eastAsia="Times New Roman" w:hAnsi="Times New Roman" w:cs="Times New Roman"/>
          <w:sz w:val="24"/>
        </w:rPr>
        <w:t xml:space="preserve"> </w:t>
      </w:r>
    </w:p>
    <w:p w14:paraId="47B6088E" w14:textId="77777777" w:rsidR="00A858DA" w:rsidRDefault="00360CA6">
      <w:pPr>
        <w:spacing w:after="0"/>
        <w:ind w:right="272"/>
        <w:jc w:val="center"/>
      </w:pPr>
      <w:r>
        <w:rPr>
          <w:rFonts w:ascii="Times New Roman" w:eastAsia="Times New Roman" w:hAnsi="Times New Roman" w:cs="Times New Roman"/>
          <w:sz w:val="24"/>
        </w:rPr>
        <w:t xml:space="preserve"> </w:t>
      </w:r>
    </w:p>
    <w:p w14:paraId="2D730D8C" w14:textId="77777777" w:rsidR="00A858DA" w:rsidRDefault="00360CA6">
      <w:pPr>
        <w:spacing w:after="0"/>
        <w:ind w:right="272"/>
        <w:jc w:val="center"/>
      </w:pPr>
      <w:r>
        <w:rPr>
          <w:rFonts w:ascii="Times New Roman" w:eastAsia="Times New Roman" w:hAnsi="Times New Roman" w:cs="Times New Roman"/>
          <w:sz w:val="24"/>
        </w:rPr>
        <w:t xml:space="preserve"> </w:t>
      </w:r>
    </w:p>
    <w:p w14:paraId="31DB8528" w14:textId="77777777" w:rsidR="00A858DA" w:rsidRDefault="00360CA6">
      <w:pPr>
        <w:spacing w:after="0"/>
        <w:ind w:right="272"/>
        <w:jc w:val="center"/>
      </w:pPr>
      <w:r>
        <w:rPr>
          <w:rFonts w:ascii="Times New Roman" w:eastAsia="Times New Roman" w:hAnsi="Times New Roman" w:cs="Times New Roman"/>
          <w:sz w:val="24"/>
        </w:rPr>
        <w:t xml:space="preserve"> </w:t>
      </w:r>
    </w:p>
    <w:p w14:paraId="4D902C71" w14:textId="77777777" w:rsidR="00A858DA" w:rsidRDefault="00360CA6">
      <w:pPr>
        <w:spacing w:after="0"/>
        <w:ind w:right="272"/>
        <w:jc w:val="center"/>
      </w:pPr>
      <w:r>
        <w:rPr>
          <w:rFonts w:ascii="Times New Roman" w:eastAsia="Times New Roman" w:hAnsi="Times New Roman" w:cs="Times New Roman"/>
          <w:sz w:val="24"/>
        </w:rPr>
        <w:t xml:space="preserve"> </w:t>
      </w:r>
    </w:p>
    <w:p w14:paraId="2F05CDE2" w14:textId="77777777" w:rsidR="00A858DA" w:rsidRDefault="00360CA6">
      <w:pPr>
        <w:spacing w:after="0"/>
        <w:ind w:right="272"/>
        <w:jc w:val="center"/>
      </w:pPr>
      <w:r>
        <w:rPr>
          <w:rFonts w:ascii="Times New Roman" w:eastAsia="Times New Roman" w:hAnsi="Times New Roman" w:cs="Times New Roman"/>
          <w:sz w:val="24"/>
        </w:rPr>
        <w:t xml:space="preserve"> </w:t>
      </w:r>
    </w:p>
    <w:p w14:paraId="0CB820FC" w14:textId="77777777" w:rsidR="00A858DA" w:rsidRDefault="00360CA6">
      <w:pPr>
        <w:spacing w:after="0"/>
        <w:ind w:right="272"/>
        <w:jc w:val="center"/>
      </w:pPr>
      <w:r>
        <w:rPr>
          <w:rFonts w:ascii="Times New Roman" w:eastAsia="Times New Roman" w:hAnsi="Times New Roman" w:cs="Times New Roman"/>
          <w:sz w:val="24"/>
        </w:rPr>
        <w:t xml:space="preserve"> </w:t>
      </w:r>
    </w:p>
    <w:p w14:paraId="0ED61AC6" w14:textId="77777777" w:rsidR="00A858DA" w:rsidRDefault="00360CA6">
      <w:pPr>
        <w:spacing w:after="0"/>
        <w:ind w:right="272"/>
        <w:jc w:val="center"/>
      </w:pPr>
      <w:r>
        <w:rPr>
          <w:rFonts w:ascii="Times New Roman" w:eastAsia="Times New Roman" w:hAnsi="Times New Roman" w:cs="Times New Roman"/>
          <w:sz w:val="24"/>
        </w:rPr>
        <w:t xml:space="preserve"> </w:t>
      </w:r>
    </w:p>
    <w:p w14:paraId="46CDCC63" w14:textId="77777777" w:rsidR="00A858DA" w:rsidRDefault="00360CA6">
      <w:pPr>
        <w:spacing w:after="0" w:line="238" w:lineRule="auto"/>
        <w:ind w:left="194" w:right="5147"/>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6026BD1E" w14:textId="77777777" w:rsidR="00A858DA" w:rsidRDefault="00360CA6">
      <w:pPr>
        <w:spacing w:after="0"/>
        <w:ind w:left="765" w:right="1086" w:hanging="10"/>
        <w:jc w:val="center"/>
      </w:pPr>
      <w:r>
        <w:rPr>
          <w:rFonts w:ascii="Times New Roman" w:eastAsia="Times New Roman" w:hAnsi="Times New Roman" w:cs="Times New Roman"/>
          <w:sz w:val="24"/>
        </w:rPr>
        <w:t xml:space="preserve">TABLE 307.1 </w:t>
      </w:r>
    </w:p>
    <w:p w14:paraId="493208DB" w14:textId="77777777" w:rsidR="00A858DA" w:rsidRDefault="00360CA6">
      <w:pPr>
        <w:spacing w:after="3" w:line="248" w:lineRule="auto"/>
        <w:ind w:left="2285" w:right="519" w:hanging="10"/>
        <w:jc w:val="both"/>
      </w:pPr>
      <w:r>
        <w:rPr>
          <w:rFonts w:ascii="Times New Roman" w:eastAsia="Times New Roman" w:hAnsi="Times New Roman" w:cs="Times New Roman"/>
          <w:sz w:val="24"/>
        </w:rPr>
        <w:t xml:space="preserve">ACCEPTABLE COMPUTATION METHODOLOGIES FOR </w:t>
      </w:r>
    </w:p>
    <w:p w14:paraId="1F8A950C" w14:textId="77777777" w:rsidR="00A858DA" w:rsidRDefault="00360CA6">
      <w:pPr>
        <w:spacing w:after="0"/>
        <w:ind w:left="765" w:right="1091" w:hanging="10"/>
        <w:jc w:val="center"/>
      </w:pPr>
      <w:r>
        <w:rPr>
          <w:rFonts w:ascii="Times New Roman" w:eastAsia="Times New Roman" w:hAnsi="Times New Roman" w:cs="Times New Roman"/>
          <w:sz w:val="24"/>
        </w:rPr>
        <w:t xml:space="preserve">SWM SITE PLAN </w:t>
      </w:r>
    </w:p>
    <w:tbl>
      <w:tblPr>
        <w:tblStyle w:val="TableGrid"/>
        <w:tblW w:w="8644" w:type="dxa"/>
        <w:tblInd w:w="553" w:type="dxa"/>
        <w:tblCellMar>
          <w:top w:w="9" w:type="dxa"/>
          <w:left w:w="0" w:type="dxa"/>
          <w:bottom w:w="8" w:type="dxa"/>
          <w:right w:w="3" w:type="dxa"/>
        </w:tblCellMar>
        <w:tblLook w:val="04A0" w:firstRow="1" w:lastRow="0" w:firstColumn="1" w:lastColumn="0" w:noHBand="0" w:noVBand="1"/>
      </w:tblPr>
      <w:tblGrid>
        <w:gridCol w:w="2856"/>
        <w:gridCol w:w="2876"/>
        <w:gridCol w:w="2912"/>
      </w:tblGrid>
      <w:tr w:rsidR="00A858DA" w14:paraId="63573116" w14:textId="77777777">
        <w:trPr>
          <w:trHeight w:val="842"/>
        </w:trPr>
        <w:tc>
          <w:tcPr>
            <w:tcW w:w="285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284BEE2" w14:textId="77777777" w:rsidR="00A858DA" w:rsidRDefault="00360CA6">
            <w:pPr>
              <w:spacing w:after="0"/>
              <w:ind w:right="2"/>
              <w:jc w:val="center"/>
            </w:pPr>
            <w:r>
              <w:rPr>
                <w:rFonts w:ascii="Times New Roman" w:eastAsia="Times New Roman" w:hAnsi="Times New Roman" w:cs="Times New Roman"/>
                <w:sz w:val="24"/>
              </w:rPr>
              <w:t xml:space="preserve">METHOD </w:t>
            </w:r>
          </w:p>
        </w:tc>
        <w:tc>
          <w:tcPr>
            <w:tcW w:w="28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99BAF8E" w14:textId="77777777" w:rsidR="00A858DA" w:rsidRDefault="00360CA6">
            <w:pPr>
              <w:spacing w:after="0"/>
              <w:ind w:right="5"/>
              <w:jc w:val="center"/>
            </w:pPr>
            <w:r>
              <w:rPr>
                <w:rFonts w:ascii="Times New Roman" w:eastAsia="Times New Roman" w:hAnsi="Times New Roman" w:cs="Times New Roman"/>
                <w:sz w:val="24"/>
              </w:rPr>
              <w:t xml:space="preserve">DEVELOPED BY </w:t>
            </w:r>
          </w:p>
        </w:tc>
        <w:tc>
          <w:tcPr>
            <w:tcW w:w="291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4AAB10E" w14:textId="77777777" w:rsidR="00A858DA" w:rsidRDefault="00360CA6">
            <w:pPr>
              <w:spacing w:after="0"/>
              <w:jc w:val="center"/>
            </w:pPr>
            <w:r>
              <w:rPr>
                <w:rFonts w:ascii="Times New Roman" w:eastAsia="Times New Roman" w:hAnsi="Times New Roman" w:cs="Times New Roman"/>
                <w:sz w:val="24"/>
              </w:rPr>
              <w:t xml:space="preserve">APPLICABILITY </w:t>
            </w:r>
          </w:p>
        </w:tc>
      </w:tr>
      <w:tr w:rsidR="00A858DA" w14:paraId="09126FF1" w14:textId="77777777">
        <w:trPr>
          <w:trHeight w:val="1115"/>
        </w:trPr>
        <w:tc>
          <w:tcPr>
            <w:tcW w:w="2857" w:type="dxa"/>
            <w:tcBorders>
              <w:top w:val="single" w:sz="4" w:space="0" w:color="000000"/>
              <w:left w:val="single" w:sz="4" w:space="0" w:color="000000"/>
              <w:bottom w:val="single" w:sz="4" w:space="0" w:color="000000"/>
              <w:right w:val="single" w:sz="4" w:space="0" w:color="000000"/>
            </w:tcBorders>
            <w:vAlign w:val="center"/>
          </w:tcPr>
          <w:p w14:paraId="23031261" w14:textId="77777777" w:rsidR="00A858DA" w:rsidRDefault="00360CA6">
            <w:pPr>
              <w:spacing w:after="0"/>
              <w:ind w:right="3"/>
              <w:jc w:val="center"/>
            </w:pPr>
            <w:r>
              <w:rPr>
                <w:rFonts w:ascii="Times New Roman" w:eastAsia="Times New Roman" w:hAnsi="Times New Roman" w:cs="Times New Roman"/>
                <w:sz w:val="24"/>
              </w:rPr>
              <w:lastRenderedPageBreak/>
              <w:t xml:space="preserve">TR-20 </w:t>
            </w:r>
          </w:p>
          <w:p w14:paraId="47E4D09B" w14:textId="77777777" w:rsidR="00A858DA" w:rsidRDefault="00360CA6">
            <w:pPr>
              <w:spacing w:after="0"/>
              <w:jc w:val="center"/>
            </w:pPr>
            <w:r>
              <w:rPr>
                <w:rFonts w:ascii="Times New Roman" w:eastAsia="Times New Roman" w:hAnsi="Times New Roman" w:cs="Times New Roman"/>
                <w:sz w:val="24"/>
              </w:rPr>
              <w:t xml:space="preserve">(or commercial computer package based on TR-20) </w:t>
            </w:r>
          </w:p>
        </w:tc>
        <w:tc>
          <w:tcPr>
            <w:tcW w:w="2876" w:type="dxa"/>
            <w:tcBorders>
              <w:top w:val="single" w:sz="4" w:space="0" w:color="000000"/>
              <w:left w:val="single" w:sz="4" w:space="0" w:color="000000"/>
              <w:bottom w:val="single" w:sz="4" w:space="0" w:color="000000"/>
              <w:right w:val="single" w:sz="4" w:space="0" w:color="000000"/>
            </w:tcBorders>
            <w:vAlign w:val="center"/>
          </w:tcPr>
          <w:p w14:paraId="30239B15" w14:textId="77777777" w:rsidR="00A858DA" w:rsidRDefault="00360CA6">
            <w:pPr>
              <w:spacing w:after="0"/>
              <w:ind w:right="4"/>
              <w:jc w:val="center"/>
            </w:pPr>
            <w:r>
              <w:rPr>
                <w:rFonts w:ascii="Times New Roman" w:eastAsia="Times New Roman" w:hAnsi="Times New Roman" w:cs="Times New Roman"/>
                <w:sz w:val="24"/>
              </w:rPr>
              <w:t xml:space="preserve">USDA NRCS </w:t>
            </w:r>
          </w:p>
        </w:tc>
        <w:tc>
          <w:tcPr>
            <w:tcW w:w="2912" w:type="dxa"/>
            <w:tcBorders>
              <w:top w:val="single" w:sz="4" w:space="0" w:color="000000"/>
              <w:left w:val="single" w:sz="4" w:space="0" w:color="000000"/>
              <w:bottom w:val="single" w:sz="4" w:space="0" w:color="000000"/>
              <w:right w:val="single" w:sz="4" w:space="0" w:color="000000"/>
            </w:tcBorders>
            <w:vAlign w:val="bottom"/>
          </w:tcPr>
          <w:p w14:paraId="61014720" w14:textId="77777777" w:rsidR="00A858DA" w:rsidRDefault="00360CA6">
            <w:pPr>
              <w:spacing w:after="0"/>
              <w:jc w:val="center"/>
            </w:pPr>
            <w:r>
              <w:rPr>
                <w:rFonts w:ascii="Times New Roman" w:eastAsia="Times New Roman" w:hAnsi="Times New Roman" w:cs="Times New Roman"/>
                <w:sz w:val="24"/>
              </w:rPr>
              <w:t xml:space="preserve">Applicable where use of full hydrology computer model is desirable or necessary. </w:t>
            </w:r>
          </w:p>
        </w:tc>
      </w:tr>
      <w:tr w:rsidR="00A858DA" w14:paraId="6E4272C8" w14:textId="77777777">
        <w:trPr>
          <w:trHeight w:val="1114"/>
        </w:trPr>
        <w:tc>
          <w:tcPr>
            <w:tcW w:w="2857" w:type="dxa"/>
            <w:tcBorders>
              <w:top w:val="single" w:sz="4" w:space="0" w:color="000000"/>
              <w:left w:val="single" w:sz="4" w:space="0" w:color="000000"/>
              <w:bottom w:val="single" w:sz="4" w:space="0" w:color="000000"/>
              <w:right w:val="single" w:sz="4" w:space="0" w:color="000000"/>
            </w:tcBorders>
            <w:vAlign w:val="bottom"/>
          </w:tcPr>
          <w:p w14:paraId="235D37CF" w14:textId="77777777" w:rsidR="00A858DA" w:rsidRDefault="00360CA6">
            <w:pPr>
              <w:spacing w:after="0"/>
              <w:ind w:right="3"/>
              <w:jc w:val="center"/>
            </w:pPr>
            <w:r>
              <w:rPr>
                <w:rFonts w:ascii="Times New Roman" w:eastAsia="Times New Roman" w:hAnsi="Times New Roman" w:cs="Times New Roman"/>
                <w:sz w:val="24"/>
              </w:rPr>
              <w:t xml:space="preserve">TR-55 </w:t>
            </w:r>
          </w:p>
          <w:p w14:paraId="4A32D013" w14:textId="77777777" w:rsidR="00A858DA" w:rsidRDefault="00360CA6">
            <w:pPr>
              <w:spacing w:after="0"/>
              <w:jc w:val="center"/>
            </w:pPr>
            <w:r>
              <w:rPr>
                <w:rFonts w:ascii="Times New Roman" w:eastAsia="Times New Roman" w:hAnsi="Times New Roman" w:cs="Times New Roman"/>
                <w:sz w:val="24"/>
              </w:rPr>
              <w:t xml:space="preserve">(or commercial computer package based on TR-55) </w:t>
            </w:r>
          </w:p>
        </w:tc>
        <w:tc>
          <w:tcPr>
            <w:tcW w:w="2876" w:type="dxa"/>
            <w:tcBorders>
              <w:top w:val="single" w:sz="4" w:space="0" w:color="000000"/>
              <w:left w:val="single" w:sz="4" w:space="0" w:color="000000"/>
              <w:bottom w:val="single" w:sz="4" w:space="0" w:color="000000"/>
              <w:right w:val="single" w:sz="4" w:space="0" w:color="000000"/>
            </w:tcBorders>
            <w:vAlign w:val="center"/>
          </w:tcPr>
          <w:p w14:paraId="1A653482" w14:textId="77777777" w:rsidR="00A858DA" w:rsidRDefault="00360CA6">
            <w:pPr>
              <w:spacing w:after="0"/>
              <w:ind w:right="4"/>
              <w:jc w:val="center"/>
            </w:pPr>
            <w:r>
              <w:rPr>
                <w:rFonts w:ascii="Times New Roman" w:eastAsia="Times New Roman" w:hAnsi="Times New Roman" w:cs="Times New Roman"/>
                <w:sz w:val="24"/>
              </w:rPr>
              <w:t xml:space="preserve">USDA NRCS </w:t>
            </w:r>
          </w:p>
        </w:tc>
        <w:tc>
          <w:tcPr>
            <w:tcW w:w="2912" w:type="dxa"/>
            <w:tcBorders>
              <w:top w:val="single" w:sz="4" w:space="0" w:color="000000"/>
              <w:left w:val="single" w:sz="4" w:space="0" w:color="000000"/>
              <w:bottom w:val="single" w:sz="4" w:space="0" w:color="000000"/>
              <w:right w:val="single" w:sz="4" w:space="0" w:color="000000"/>
            </w:tcBorders>
          </w:tcPr>
          <w:p w14:paraId="379C1D45" w14:textId="77777777" w:rsidR="00A858DA" w:rsidRDefault="00360CA6">
            <w:pPr>
              <w:spacing w:after="0" w:line="238" w:lineRule="auto"/>
              <w:jc w:val="center"/>
            </w:pPr>
            <w:r>
              <w:rPr>
                <w:rFonts w:ascii="Times New Roman" w:eastAsia="Times New Roman" w:hAnsi="Times New Roman" w:cs="Times New Roman"/>
                <w:sz w:val="24"/>
              </w:rPr>
              <w:t xml:space="preserve">Applicable for land development plans where </w:t>
            </w:r>
          </w:p>
          <w:p w14:paraId="7B1BA2D3" w14:textId="77777777" w:rsidR="00A858DA" w:rsidRDefault="00360CA6">
            <w:pPr>
              <w:spacing w:after="0"/>
              <w:jc w:val="center"/>
            </w:pPr>
            <w:r>
              <w:rPr>
                <w:rFonts w:ascii="Times New Roman" w:eastAsia="Times New Roman" w:hAnsi="Times New Roman" w:cs="Times New Roman"/>
                <w:sz w:val="24"/>
              </w:rPr>
              <w:t xml:space="preserve">limitations described in TR55 are met. </w:t>
            </w:r>
          </w:p>
        </w:tc>
      </w:tr>
      <w:tr w:rsidR="00A858DA" w14:paraId="5013FBE6" w14:textId="77777777">
        <w:trPr>
          <w:trHeight w:val="1116"/>
        </w:trPr>
        <w:tc>
          <w:tcPr>
            <w:tcW w:w="2857" w:type="dxa"/>
            <w:tcBorders>
              <w:top w:val="single" w:sz="4" w:space="0" w:color="000000"/>
              <w:left w:val="single" w:sz="4" w:space="0" w:color="000000"/>
              <w:bottom w:val="single" w:sz="4" w:space="0" w:color="000000"/>
              <w:right w:val="single" w:sz="4" w:space="0" w:color="000000"/>
            </w:tcBorders>
            <w:vAlign w:val="center"/>
          </w:tcPr>
          <w:p w14:paraId="063A65DC" w14:textId="77777777" w:rsidR="00A858DA" w:rsidRDefault="00360CA6">
            <w:pPr>
              <w:spacing w:after="0"/>
              <w:ind w:right="4"/>
              <w:jc w:val="center"/>
            </w:pPr>
            <w:r>
              <w:rPr>
                <w:rFonts w:ascii="Times New Roman" w:eastAsia="Times New Roman" w:hAnsi="Times New Roman" w:cs="Times New Roman"/>
                <w:sz w:val="24"/>
              </w:rPr>
              <w:t xml:space="preserve">HEC-1/HEC-HMS </w:t>
            </w:r>
          </w:p>
        </w:tc>
        <w:tc>
          <w:tcPr>
            <w:tcW w:w="2876" w:type="dxa"/>
            <w:tcBorders>
              <w:top w:val="single" w:sz="4" w:space="0" w:color="000000"/>
              <w:left w:val="single" w:sz="4" w:space="0" w:color="000000"/>
              <w:bottom w:val="single" w:sz="4" w:space="0" w:color="000000"/>
              <w:right w:val="single" w:sz="4" w:space="0" w:color="000000"/>
            </w:tcBorders>
            <w:vAlign w:val="bottom"/>
          </w:tcPr>
          <w:p w14:paraId="09625E80" w14:textId="77777777" w:rsidR="00A858DA" w:rsidRDefault="00360CA6">
            <w:pPr>
              <w:spacing w:after="0"/>
              <w:ind w:left="16"/>
              <w:jc w:val="both"/>
            </w:pPr>
            <w:r>
              <w:rPr>
                <w:rFonts w:ascii="Times New Roman" w:eastAsia="Times New Roman" w:hAnsi="Times New Roman" w:cs="Times New Roman"/>
                <w:sz w:val="24"/>
              </w:rPr>
              <w:t>US Army Corps of Engineers</w:t>
            </w:r>
          </w:p>
        </w:tc>
        <w:tc>
          <w:tcPr>
            <w:tcW w:w="2912" w:type="dxa"/>
            <w:tcBorders>
              <w:top w:val="single" w:sz="4" w:space="0" w:color="000000"/>
              <w:left w:val="single" w:sz="4" w:space="0" w:color="000000"/>
              <w:bottom w:val="single" w:sz="4" w:space="0" w:color="000000"/>
              <w:right w:val="single" w:sz="4" w:space="0" w:color="000000"/>
            </w:tcBorders>
          </w:tcPr>
          <w:p w14:paraId="1DD0031C" w14:textId="77777777" w:rsidR="00A858DA" w:rsidRDefault="00360CA6">
            <w:pPr>
              <w:spacing w:after="0"/>
              <w:ind w:left="-20"/>
              <w:jc w:val="center"/>
            </w:pPr>
            <w:r>
              <w:rPr>
                <w:rFonts w:ascii="Times New Roman" w:eastAsia="Times New Roman" w:hAnsi="Times New Roman" w:cs="Times New Roman"/>
                <w:sz w:val="24"/>
              </w:rPr>
              <w:t xml:space="preserve">Applicable where use of a full hydrologic computer model is desirable or  </w:t>
            </w:r>
            <w:r>
              <w:rPr>
                <w:rFonts w:ascii="Times New Roman" w:eastAsia="Times New Roman" w:hAnsi="Times New Roman" w:cs="Times New Roman"/>
                <w:sz w:val="24"/>
              </w:rPr>
              <w:tab/>
              <w:t xml:space="preserve">necessary. </w:t>
            </w:r>
          </w:p>
        </w:tc>
      </w:tr>
      <w:tr w:rsidR="00A858DA" w14:paraId="383C259F" w14:textId="77777777">
        <w:trPr>
          <w:trHeight w:val="1114"/>
        </w:trPr>
        <w:tc>
          <w:tcPr>
            <w:tcW w:w="2857" w:type="dxa"/>
            <w:tcBorders>
              <w:top w:val="single" w:sz="4" w:space="0" w:color="000000"/>
              <w:left w:val="single" w:sz="4" w:space="0" w:color="000000"/>
              <w:bottom w:val="single" w:sz="4" w:space="0" w:color="000000"/>
              <w:right w:val="single" w:sz="4" w:space="0" w:color="000000"/>
            </w:tcBorders>
          </w:tcPr>
          <w:p w14:paraId="29B37F45" w14:textId="77777777" w:rsidR="00A858DA" w:rsidRDefault="00360CA6">
            <w:pPr>
              <w:spacing w:after="0" w:line="236" w:lineRule="auto"/>
              <w:jc w:val="center"/>
            </w:pPr>
            <w:r>
              <w:rPr>
                <w:rFonts w:ascii="Times New Roman" w:eastAsia="Times New Roman" w:hAnsi="Times New Roman" w:cs="Times New Roman"/>
                <w:sz w:val="24"/>
              </w:rPr>
              <w:t xml:space="preserve">Rational Method (or commercial computer </w:t>
            </w:r>
          </w:p>
          <w:p w14:paraId="6626564D" w14:textId="77777777" w:rsidR="00A858DA" w:rsidRDefault="00360CA6">
            <w:pPr>
              <w:spacing w:after="0"/>
              <w:jc w:val="center"/>
            </w:pPr>
            <w:r>
              <w:rPr>
                <w:rFonts w:ascii="Times New Roman" w:eastAsia="Times New Roman" w:hAnsi="Times New Roman" w:cs="Times New Roman"/>
                <w:sz w:val="24"/>
              </w:rPr>
              <w:t xml:space="preserve">package based on Rational Method) </w:t>
            </w:r>
          </w:p>
        </w:tc>
        <w:tc>
          <w:tcPr>
            <w:tcW w:w="2876" w:type="dxa"/>
            <w:tcBorders>
              <w:top w:val="single" w:sz="4" w:space="0" w:color="000000"/>
              <w:left w:val="single" w:sz="4" w:space="0" w:color="000000"/>
              <w:bottom w:val="single" w:sz="4" w:space="0" w:color="000000"/>
              <w:right w:val="single" w:sz="4" w:space="0" w:color="000000"/>
            </w:tcBorders>
            <w:vAlign w:val="center"/>
          </w:tcPr>
          <w:p w14:paraId="67C9B8D0" w14:textId="77777777" w:rsidR="00A858DA" w:rsidRDefault="00360CA6">
            <w:pPr>
              <w:spacing w:after="0"/>
              <w:ind w:right="2"/>
              <w:jc w:val="center"/>
            </w:pPr>
            <w:r>
              <w:rPr>
                <w:rFonts w:ascii="Times New Roman" w:eastAsia="Times New Roman" w:hAnsi="Times New Roman" w:cs="Times New Roman"/>
                <w:sz w:val="24"/>
              </w:rPr>
              <w:t xml:space="preserve">Emil Kuichling (1889) </w:t>
            </w:r>
          </w:p>
        </w:tc>
        <w:tc>
          <w:tcPr>
            <w:tcW w:w="2912" w:type="dxa"/>
            <w:tcBorders>
              <w:top w:val="single" w:sz="4" w:space="0" w:color="000000"/>
              <w:left w:val="single" w:sz="4" w:space="0" w:color="000000"/>
              <w:bottom w:val="single" w:sz="4" w:space="0" w:color="000000"/>
              <w:right w:val="single" w:sz="4" w:space="0" w:color="000000"/>
            </w:tcBorders>
            <w:vAlign w:val="center"/>
          </w:tcPr>
          <w:p w14:paraId="40C3F288" w14:textId="77777777" w:rsidR="00A858DA" w:rsidRDefault="00360CA6">
            <w:pPr>
              <w:spacing w:after="0"/>
              <w:jc w:val="center"/>
            </w:pPr>
            <w:r>
              <w:rPr>
                <w:rFonts w:ascii="Times New Roman" w:eastAsia="Times New Roman" w:hAnsi="Times New Roman" w:cs="Times New Roman"/>
                <w:sz w:val="24"/>
              </w:rPr>
              <w:t xml:space="preserve">For Sites up to five (5) acres, or as approved by the Municipality. </w:t>
            </w:r>
          </w:p>
        </w:tc>
      </w:tr>
      <w:tr w:rsidR="00A858DA" w14:paraId="0CF504B9" w14:textId="77777777">
        <w:trPr>
          <w:trHeight w:val="850"/>
        </w:trPr>
        <w:tc>
          <w:tcPr>
            <w:tcW w:w="2857" w:type="dxa"/>
            <w:tcBorders>
              <w:top w:val="single" w:sz="4" w:space="0" w:color="000000"/>
              <w:left w:val="single" w:sz="4" w:space="0" w:color="000000"/>
              <w:bottom w:val="single" w:sz="4" w:space="0" w:color="000000"/>
              <w:right w:val="single" w:sz="4" w:space="0" w:color="000000"/>
            </w:tcBorders>
            <w:vAlign w:val="center"/>
          </w:tcPr>
          <w:p w14:paraId="767C12E9" w14:textId="77777777" w:rsidR="00A858DA" w:rsidRDefault="00360CA6">
            <w:pPr>
              <w:spacing w:after="0"/>
              <w:ind w:right="6"/>
              <w:jc w:val="center"/>
            </w:pPr>
            <w:r>
              <w:rPr>
                <w:rFonts w:ascii="Times New Roman" w:eastAsia="Times New Roman" w:hAnsi="Times New Roman" w:cs="Times New Roman"/>
                <w:sz w:val="24"/>
              </w:rPr>
              <w:t xml:space="preserve">Other Methods </w:t>
            </w:r>
          </w:p>
        </w:tc>
        <w:tc>
          <w:tcPr>
            <w:tcW w:w="2876" w:type="dxa"/>
            <w:tcBorders>
              <w:top w:val="single" w:sz="4" w:space="0" w:color="000000"/>
              <w:left w:val="single" w:sz="4" w:space="0" w:color="000000"/>
              <w:bottom w:val="single" w:sz="4" w:space="0" w:color="000000"/>
              <w:right w:val="single" w:sz="4" w:space="0" w:color="000000"/>
            </w:tcBorders>
            <w:vAlign w:val="center"/>
          </w:tcPr>
          <w:p w14:paraId="10EE5FCC" w14:textId="77777777" w:rsidR="00A858DA" w:rsidRDefault="00360CA6">
            <w:pPr>
              <w:spacing w:after="0"/>
              <w:ind w:right="5"/>
              <w:jc w:val="center"/>
            </w:pPr>
            <w:r>
              <w:rPr>
                <w:rFonts w:ascii="Times New Roman" w:eastAsia="Times New Roman" w:hAnsi="Times New Roman" w:cs="Times New Roman"/>
                <w:sz w:val="24"/>
              </w:rPr>
              <w:t xml:space="preserve">Varies </w:t>
            </w:r>
          </w:p>
        </w:tc>
        <w:tc>
          <w:tcPr>
            <w:tcW w:w="2912" w:type="dxa"/>
            <w:tcBorders>
              <w:top w:val="single" w:sz="4" w:space="0" w:color="000000"/>
              <w:left w:val="single" w:sz="4" w:space="0" w:color="000000"/>
              <w:bottom w:val="single" w:sz="4" w:space="0" w:color="000000"/>
              <w:right w:val="single" w:sz="4" w:space="0" w:color="000000"/>
            </w:tcBorders>
          </w:tcPr>
          <w:p w14:paraId="23DDBEFF" w14:textId="77777777" w:rsidR="00A858DA" w:rsidRDefault="00360CA6">
            <w:pPr>
              <w:spacing w:after="0"/>
              <w:jc w:val="center"/>
            </w:pPr>
            <w:r>
              <w:rPr>
                <w:rFonts w:ascii="Times New Roman" w:eastAsia="Times New Roman" w:hAnsi="Times New Roman" w:cs="Times New Roman"/>
                <w:sz w:val="24"/>
              </w:rPr>
              <w:t xml:space="preserve">Other computation methodologies approved by the Municipality. </w:t>
            </w:r>
          </w:p>
        </w:tc>
      </w:tr>
    </w:tbl>
    <w:p w14:paraId="2EC2D6A5" w14:textId="77777777" w:rsidR="00A858DA" w:rsidRDefault="00360CA6">
      <w:pPr>
        <w:spacing w:after="0"/>
        <w:ind w:left="552"/>
      </w:pPr>
      <w:r>
        <w:rPr>
          <w:rFonts w:ascii="Times New Roman" w:eastAsia="Times New Roman" w:hAnsi="Times New Roman" w:cs="Times New Roman"/>
          <w:sz w:val="24"/>
        </w:rPr>
        <w:t xml:space="preserve"> </w:t>
      </w:r>
    </w:p>
    <w:p w14:paraId="03B13C94" w14:textId="77777777" w:rsidR="00A858DA" w:rsidRDefault="00360CA6">
      <w:pPr>
        <w:spacing w:after="0"/>
        <w:ind w:left="194"/>
      </w:pPr>
      <w:r>
        <w:rPr>
          <w:rFonts w:ascii="Times New Roman" w:eastAsia="Times New Roman" w:hAnsi="Times New Roman" w:cs="Times New Roman"/>
          <w:sz w:val="24"/>
        </w:rPr>
        <w:t xml:space="preserve"> </w:t>
      </w:r>
    </w:p>
    <w:p w14:paraId="416DBBED" w14:textId="77777777" w:rsidR="00A858DA" w:rsidRDefault="00360CA6">
      <w:pPr>
        <w:numPr>
          <w:ilvl w:val="0"/>
          <w:numId w:val="23"/>
        </w:numPr>
        <w:spacing w:after="268" w:line="248" w:lineRule="auto"/>
        <w:ind w:left="825" w:right="829" w:hanging="451"/>
        <w:jc w:val="both"/>
      </w:pPr>
      <w:r>
        <w:rPr>
          <w:rFonts w:ascii="Times New Roman" w:eastAsia="Times New Roman" w:hAnsi="Times New Roman" w:cs="Times New Roman"/>
          <w:sz w:val="24"/>
        </w:rPr>
        <w:t>All calculations using the Soil Cover Complex Method shall use the appropriate design rainfall depths for the various return period storms consistent with this Ordinance. Rainfall depths used shall be obtained from NOAA Atlas 14 values consistent with a pa</w:t>
      </w:r>
      <w:r>
        <w:rPr>
          <w:rFonts w:ascii="Times New Roman" w:eastAsia="Times New Roman" w:hAnsi="Times New Roman" w:cs="Times New Roman"/>
          <w:sz w:val="24"/>
        </w:rPr>
        <w:t xml:space="preserve">rtial duration series. When stormwater calculations are performed for routing procedures or infiltration, water quality and runoff volume functions, the duration of rainfall shall be twenty-four (24) hours. </w:t>
      </w:r>
    </w:p>
    <w:p w14:paraId="29CF5BD9" w14:textId="77777777" w:rsidR="00A858DA" w:rsidRDefault="00360CA6">
      <w:pPr>
        <w:numPr>
          <w:ilvl w:val="0"/>
          <w:numId w:val="23"/>
        </w:numPr>
        <w:spacing w:after="267" w:line="248" w:lineRule="auto"/>
        <w:ind w:left="825" w:right="829" w:hanging="451"/>
        <w:jc w:val="both"/>
      </w:pPr>
      <w:r>
        <w:rPr>
          <w:rFonts w:ascii="Times New Roman" w:eastAsia="Times New Roman" w:hAnsi="Times New Roman" w:cs="Times New Roman"/>
          <w:sz w:val="24"/>
        </w:rPr>
        <w:t>All calculations using the Rational Method shall</w:t>
      </w:r>
      <w:r>
        <w:rPr>
          <w:rFonts w:ascii="Times New Roman" w:eastAsia="Times New Roman" w:hAnsi="Times New Roman" w:cs="Times New Roman"/>
          <w:sz w:val="24"/>
        </w:rPr>
        <w:t xml:space="preserve"> use rainfall intensities consistent with appropriate times-of-concentration (duration) and storm events with rainfall intensities obtained from NOAA Atlas 14 partial duration series estimates, or the latest version of the PennDOT Drainage Manual (PDM Publ</w:t>
      </w:r>
      <w:r>
        <w:rPr>
          <w:rFonts w:ascii="Times New Roman" w:eastAsia="Times New Roman" w:hAnsi="Times New Roman" w:cs="Times New Roman"/>
          <w:sz w:val="24"/>
        </w:rPr>
        <w:t xml:space="preserve">ication 584). Times-of-concentration shall be calculated based on the methodology recommended in the respective model used. Times of concentration for channel and pipe flow shall be computed using Manning’s equation. </w:t>
      </w:r>
    </w:p>
    <w:p w14:paraId="13036B20" w14:textId="77777777" w:rsidR="00A858DA" w:rsidRDefault="00360CA6">
      <w:pPr>
        <w:numPr>
          <w:ilvl w:val="0"/>
          <w:numId w:val="23"/>
        </w:numPr>
        <w:spacing w:after="3" w:line="248" w:lineRule="auto"/>
        <w:ind w:left="825" w:right="829" w:hanging="451"/>
        <w:jc w:val="both"/>
      </w:pPr>
      <w:r>
        <w:rPr>
          <w:rFonts w:ascii="Times New Roman" w:eastAsia="Times New Roman" w:hAnsi="Times New Roman" w:cs="Times New Roman"/>
          <w:sz w:val="24"/>
        </w:rPr>
        <w:t>The Applicant shall utilize the follow</w:t>
      </w:r>
      <w:r>
        <w:rPr>
          <w:rFonts w:ascii="Times New Roman" w:eastAsia="Times New Roman" w:hAnsi="Times New Roman" w:cs="Times New Roman"/>
          <w:sz w:val="24"/>
        </w:rPr>
        <w:t xml:space="preserve">ing ground cover assumptions for all Predevelopment water quality and runoff volume, infiltration volume and peak flow rate calculations: </w:t>
      </w:r>
    </w:p>
    <w:p w14:paraId="0531758F" w14:textId="77777777" w:rsidR="00A858DA" w:rsidRDefault="00360CA6">
      <w:pPr>
        <w:numPr>
          <w:ilvl w:val="0"/>
          <w:numId w:val="24"/>
        </w:numPr>
        <w:spacing w:after="268" w:line="248" w:lineRule="auto"/>
        <w:ind w:left="1545" w:right="519" w:hanging="451"/>
        <w:jc w:val="both"/>
      </w:pPr>
      <w:r>
        <w:rPr>
          <w:rFonts w:ascii="Times New Roman" w:eastAsia="Times New Roman" w:hAnsi="Times New Roman" w:cs="Times New Roman"/>
          <w:sz w:val="24"/>
        </w:rPr>
        <w:t xml:space="preserve">For Regulated Activities involving New Development, the following ground cover assumptions shall be used: </w:t>
      </w:r>
    </w:p>
    <w:p w14:paraId="557794A3" w14:textId="77777777" w:rsidR="00A858DA" w:rsidRDefault="00360CA6">
      <w:pPr>
        <w:numPr>
          <w:ilvl w:val="1"/>
          <w:numId w:val="24"/>
        </w:numPr>
        <w:spacing w:after="3" w:line="248" w:lineRule="auto"/>
        <w:ind w:left="2265" w:right="827" w:hanging="451"/>
        <w:jc w:val="both"/>
      </w:pPr>
      <w:r>
        <w:rPr>
          <w:rFonts w:ascii="Times New Roman" w:eastAsia="Times New Roman" w:hAnsi="Times New Roman" w:cs="Times New Roman"/>
          <w:sz w:val="24"/>
        </w:rPr>
        <w:t xml:space="preserve">For areas </w:t>
      </w:r>
      <w:r>
        <w:rPr>
          <w:rFonts w:ascii="Times New Roman" w:eastAsia="Times New Roman" w:hAnsi="Times New Roman" w:cs="Times New Roman"/>
          <w:sz w:val="24"/>
        </w:rPr>
        <w:t xml:space="preserve">that are Woods (as defined in Article II of this Ordinance), </w:t>
      </w:r>
    </w:p>
    <w:p w14:paraId="678E1910" w14:textId="77777777" w:rsidR="00A858DA" w:rsidRDefault="00360CA6">
      <w:pPr>
        <w:spacing w:after="261" w:line="248" w:lineRule="auto"/>
        <w:ind w:left="2276" w:right="519" w:hanging="10"/>
        <w:jc w:val="both"/>
      </w:pPr>
      <w:r>
        <w:rPr>
          <w:rFonts w:ascii="Times New Roman" w:eastAsia="Times New Roman" w:hAnsi="Times New Roman" w:cs="Times New Roman"/>
          <w:sz w:val="24"/>
        </w:rPr>
        <w:t xml:space="preserve">Predevelopment calculations shall assume ground cover of “Woods in good condition”. </w:t>
      </w:r>
    </w:p>
    <w:p w14:paraId="51647193" w14:textId="77777777" w:rsidR="00A858DA" w:rsidRDefault="00360CA6">
      <w:pPr>
        <w:numPr>
          <w:ilvl w:val="1"/>
          <w:numId w:val="24"/>
        </w:numPr>
        <w:spacing w:after="261" w:line="248" w:lineRule="auto"/>
        <w:ind w:left="2265" w:right="827" w:hanging="451"/>
        <w:jc w:val="both"/>
      </w:pPr>
      <w:r>
        <w:rPr>
          <w:rFonts w:ascii="Times New Roman" w:eastAsia="Times New Roman" w:hAnsi="Times New Roman" w:cs="Times New Roman"/>
          <w:sz w:val="24"/>
        </w:rPr>
        <w:lastRenderedPageBreak/>
        <w:t xml:space="preserve">For all other areas (including all </w:t>
      </w:r>
      <w:r>
        <w:rPr>
          <w:rFonts w:ascii="Times New Roman" w:eastAsia="Times New Roman" w:hAnsi="Times New Roman" w:cs="Times New Roman"/>
          <w:sz w:val="24"/>
        </w:rPr>
        <w:t xml:space="preserve">Impervious Surfaces), Predevelopment calculations shall assume ground cover of “meadow”. </w:t>
      </w:r>
    </w:p>
    <w:p w14:paraId="1565EA6C" w14:textId="77777777" w:rsidR="00A858DA" w:rsidRDefault="00360CA6">
      <w:pPr>
        <w:numPr>
          <w:ilvl w:val="0"/>
          <w:numId w:val="24"/>
        </w:numPr>
        <w:spacing w:after="268" w:line="248" w:lineRule="auto"/>
        <w:ind w:left="1545" w:right="519" w:hanging="451"/>
        <w:jc w:val="both"/>
      </w:pPr>
      <w:r>
        <w:rPr>
          <w:rFonts w:ascii="Times New Roman" w:eastAsia="Times New Roman" w:hAnsi="Times New Roman" w:cs="Times New Roman"/>
          <w:sz w:val="24"/>
        </w:rPr>
        <w:t xml:space="preserve">For Regulated Activities involving Redevelopment, the following ground cover assumptions shall be used: </w:t>
      </w:r>
    </w:p>
    <w:p w14:paraId="01DEF8CC" w14:textId="77777777" w:rsidR="00A858DA" w:rsidRDefault="00360CA6">
      <w:pPr>
        <w:numPr>
          <w:ilvl w:val="1"/>
          <w:numId w:val="24"/>
        </w:numPr>
        <w:spacing w:after="265" w:line="248" w:lineRule="auto"/>
        <w:ind w:left="2265" w:right="827" w:hanging="451"/>
        <w:jc w:val="both"/>
      </w:pPr>
      <w:r>
        <w:rPr>
          <w:rFonts w:ascii="Times New Roman" w:eastAsia="Times New Roman" w:hAnsi="Times New Roman" w:cs="Times New Roman"/>
          <w:sz w:val="24"/>
        </w:rPr>
        <w:t>For areas that are Woods (as defined in Article II of this Or</w:t>
      </w:r>
      <w:r>
        <w:rPr>
          <w:rFonts w:ascii="Times New Roman" w:eastAsia="Times New Roman" w:hAnsi="Times New Roman" w:cs="Times New Roman"/>
          <w:sz w:val="24"/>
        </w:rPr>
        <w:t xml:space="preserve">dinance), Predevelopment calculations shall assume ground cover of “Woods in good condition”. </w:t>
      </w:r>
    </w:p>
    <w:p w14:paraId="61FB4921" w14:textId="77777777" w:rsidR="00A858DA" w:rsidRDefault="00360CA6">
      <w:pPr>
        <w:numPr>
          <w:ilvl w:val="1"/>
          <w:numId w:val="24"/>
        </w:numPr>
        <w:spacing w:after="261" w:line="248" w:lineRule="auto"/>
        <w:ind w:left="2265" w:right="827" w:hanging="451"/>
        <w:jc w:val="both"/>
      </w:pPr>
      <w:r>
        <w:rPr>
          <w:rFonts w:ascii="Times New Roman" w:eastAsia="Times New Roman" w:hAnsi="Times New Roman" w:cs="Times New Roman"/>
          <w:sz w:val="24"/>
        </w:rPr>
        <w:t xml:space="preserve">For areas that are not Woods or not Impervious Surfaces, Predevelopment calculations shall assume ground cover of “meadow”. </w:t>
      </w:r>
    </w:p>
    <w:p w14:paraId="0031587A" w14:textId="77777777" w:rsidR="00A858DA" w:rsidRDefault="00360CA6">
      <w:pPr>
        <w:numPr>
          <w:ilvl w:val="1"/>
          <w:numId w:val="24"/>
        </w:numPr>
        <w:spacing w:after="264" w:line="248" w:lineRule="auto"/>
        <w:ind w:left="2265" w:right="827" w:hanging="451"/>
        <w:jc w:val="both"/>
      </w:pPr>
      <w:r>
        <w:rPr>
          <w:rFonts w:ascii="Times New Roman" w:eastAsia="Times New Roman" w:hAnsi="Times New Roman" w:cs="Times New Roman"/>
          <w:sz w:val="24"/>
        </w:rPr>
        <w:t>For areas that are Impervious Surfac</w:t>
      </w:r>
      <w:r>
        <w:rPr>
          <w:rFonts w:ascii="Times New Roman" w:eastAsia="Times New Roman" w:hAnsi="Times New Roman" w:cs="Times New Roman"/>
          <w:sz w:val="24"/>
        </w:rPr>
        <w:t xml:space="preserve">es, Predevelopment calculations shall assume at least twenty percent (20%) of the existing Impervious Surface area to be disturbed as “meadow” ground cover. </w:t>
      </w:r>
    </w:p>
    <w:p w14:paraId="001BF081" w14:textId="77777777" w:rsidR="00A858DA" w:rsidRDefault="00360CA6">
      <w:pPr>
        <w:numPr>
          <w:ilvl w:val="0"/>
          <w:numId w:val="24"/>
        </w:numPr>
        <w:spacing w:after="268" w:line="248" w:lineRule="auto"/>
        <w:ind w:left="1545" w:right="519" w:hanging="451"/>
        <w:jc w:val="both"/>
      </w:pPr>
      <w:r>
        <w:rPr>
          <w:rFonts w:ascii="Times New Roman" w:eastAsia="Times New Roman" w:hAnsi="Times New Roman" w:cs="Times New Roman"/>
          <w:sz w:val="24"/>
        </w:rPr>
        <w:t xml:space="preserve">The Applicant shall determine which stormwater standards apply to the proposed Regulated Activity </w:t>
      </w:r>
      <w:r>
        <w:rPr>
          <w:rFonts w:ascii="Times New Roman" w:eastAsia="Times New Roman" w:hAnsi="Times New Roman" w:cs="Times New Roman"/>
          <w:sz w:val="24"/>
        </w:rPr>
        <w:t xml:space="preserve">as follows: </w:t>
      </w:r>
    </w:p>
    <w:p w14:paraId="4AE63079" w14:textId="77777777" w:rsidR="00A858DA" w:rsidRDefault="00360CA6">
      <w:pPr>
        <w:numPr>
          <w:ilvl w:val="1"/>
          <w:numId w:val="24"/>
        </w:numPr>
        <w:spacing w:after="270" w:line="248" w:lineRule="auto"/>
        <w:ind w:left="2265" w:right="827" w:hanging="451"/>
        <w:jc w:val="both"/>
      </w:pPr>
      <w:r>
        <w:rPr>
          <w:rFonts w:ascii="Times New Roman" w:eastAsia="Times New Roman" w:hAnsi="Times New Roman" w:cs="Times New Roman"/>
          <w:sz w:val="24"/>
        </w:rPr>
        <w:t xml:space="preserve">Stormwater standards for New Development shall apply to all proposed Regulated Activities that involve only New Development activities as defined in this Ordinance. </w:t>
      </w:r>
    </w:p>
    <w:p w14:paraId="7BDE6F3A" w14:textId="77777777" w:rsidR="00A858DA" w:rsidRDefault="00360CA6">
      <w:pPr>
        <w:numPr>
          <w:ilvl w:val="1"/>
          <w:numId w:val="24"/>
        </w:numPr>
        <w:spacing w:after="268" w:line="248" w:lineRule="auto"/>
        <w:ind w:left="2265" w:right="827" w:hanging="451"/>
        <w:jc w:val="both"/>
      </w:pPr>
      <w:r>
        <w:rPr>
          <w:rFonts w:ascii="Times New Roman" w:eastAsia="Times New Roman" w:hAnsi="Times New Roman" w:cs="Times New Roman"/>
          <w:sz w:val="24"/>
        </w:rPr>
        <w:t xml:space="preserve">Stormwater standards for Redevelopment shall apply to all proposed Regulated </w:t>
      </w:r>
      <w:r>
        <w:rPr>
          <w:rFonts w:ascii="Times New Roman" w:eastAsia="Times New Roman" w:hAnsi="Times New Roman" w:cs="Times New Roman"/>
          <w:sz w:val="24"/>
        </w:rPr>
        <w:t xml:space="preserve">Activities that involve only Redevelopment activities as defined in this Ordinance. </w:t>
      </w:r>
    </w:p>
    <w:p w14:paraId="1F5E0420" w14:textId="77777777" w:rsidR="00A858DA" w:rsidRDefault="00360CA6">
      <w:pPr>
        <w:numPr>
          <w:ilvl w:val="1"/>
          <w:numId w:val="24"/>
        </w:numPr>
        <w:spacing w:after="271" w:line="248" w:lineRule="auto"/>
        <w:ind w:left="2265" w:right="827" w:hanging="451"/>
        <w:jc w:val="both"/>
      </w:pPr>
      <w:r>
        <w:rPr>
          <w:rFonts w:ascii="Times New Roman" w:eastAsia="Times New Roman" w:hAnsi="Times New Roman" w:cs="Times New Roman"/>
          <w:sz w:val="24"/>
        </w:rPr>
        <w:t>At the discretion of the Municipal Engineer, Regulated Activities that involve a combination of both New Development and Redevelopment activities, as defined in this Ordin</w:t>
      </w:r>
      <w:r>
        <w:rPr>
          <w:rFonts w:ascii="Times New Roman" w:eastAsia="Times New Roman" w:hAnsi="Times New Roman" w:cs="Times New Roman"/>
          <w:sz w:val="24"/>
        </w:rPr>
        <w:t xml:space="preserve">ance, may either: </w:t>
      </w:r>
    </w:p>
    <w:p w14:paraId="74D1036F" w14:textId="77777777" w:rsidR="00A858DA" w:rsidRDefault="00360CA6">
      <w:pPr>
        <w:numPr>
          <w:ilvl w:val="2"/>
          <w:numId w:val="24"/>
        </w:numPr>
        <w:spacing w:after="12" w:line="248" w:lineRule="auto"/>
        <w:ind w:right="829" w:hanging="644"/>
        <w:jc w:val="both"/>
      </w:pPr>
      <w:r>
        <w:rPr>
          <w:rFonts w:ascii="Times New Roman" w:eastAsia="Times New Roman" w:hAnsi="Times New Roman" w:cs="Times New Roman"/>
          <w:sz w:val="24"/>
        </w:rPr>
        <w:t xml:space="preserve">Apply the stormwater standards (Redevelopment or New </w:t>
      </w:r>
    </w:p>
    <w:p w14:paraId="117DA1ED" w14:textId="77777777" w:rsidR="00A858DA" w:rsidRDefault="00360CA6">
      <w:pPr>
        <w:spacing w:after="268" w:line="248" w:lineRule="auto"/>
        <w:ind w:left="2905" w:right="519" w:hanging="10"/>
        <w:jc w:val="both"/>
      </w:pPr>
      <w:r>
        <w:rPr>
          <w:rFonts w:ascii="Times New Roman" w:eastAsia="Times New Roman" w:hAnsi="Times New Roman" w:cs="Times New Roman"/>
          <w:sz w:val="24"/>
        </w:rPr>
        <w:t xml:space="preserve">Development) that are associated with the activity that involves the greatest amount of land area; or </w:t>
      </w:r>
    </w:p>
    <w:p w14:paraId="1BB9CA74" w14:textId="77777777" w:rsidR="00A858DA" w:rsidRDefault="00360CA6">
      <w:pPr>
        <w:numPr>
          <w:ilvl w:val="2"/>
          <w:numId w:val="24"/>
        </w:numPr>
        <w:spacing w:after="3" w:line="248" w:lineRule="auto"/>
        <w:ind w:right="829" w:hanging="644"/>
        <w:jc w:val="both"/>
      </w:pPr>
      <w:r>
        <w:rPr>
          <w:rFonts w:ascii="Times New Roman" w:eastAsia="Times New Roman" w:hAnsi="Times New Roman" w:cs="Times New Roman"/>
          <w:sz w:val="24"/>
        </w:rPr>
        <w:t>Apply the Redevelopment and New Development stormwater standards to the corresponding Redevelopment and New Development portions of the proposed Regulate</w:t>
      </w:r>
      <w:r>
        <w:rPr>
          <w:rFonts w:ascii="Times New Roman" w:eastAsia="Times New Roman" w:hAnsi="Times New Roman" w:cs="Times New Roman"/>
          <w:sz w:val="24"/>
        </w:rPr>
        <w:t xml:space="preserve">d Activity. </w:t>
      </w:r>
    </w:p>
    <w:p w14:paraId="41989750" w14:textId="77777777" w:rsidR="00A858DA" w:rsidRDefault="00360CA6">
      <w:pPr>
        <w:numPr>
          <w:ilvl w:val="0"/>
          <w:numId w:val="25"/>
        </w:numPr>
        <w:spacing w:after="268" w:line="248" w:lineRule="auto"/>
        <w:ind w:left="825" w:right="825" w:hanging="451"/>
        <w:jc w:val="both"/>
      </w:pPr>
      <w:r>
        <w:rPr>
          <w:rFonts w:ascii="Times New Roman" w:eastAsia="Times New Roman" w:hAnsi="Times New Roman" w:cs="Times New Roman"/>
          <w:sz w:val="24"/>
        </w:rPr>
        <w:t xml:space="preserve">Runoff curve numbers (CN) for both Predevelopment and proposed (Post-construction) conditions to be used in the Soil Cover Complex Method shall be obtained from Table C-1 in Appendix B of this Ordinance. </w:t>
      </w:r>
    </w:p>
    <w:p w14:paraId="15F1A35E" w14:textId="77777777" w:rsidR="00A858DA" w:rsidRDefault="00360CA6">
      <w:pPr>
        <w:numPr>
          <w:ilvl w:val="0"/>
          <w:numId w:val="25"/>
        </w:numPr>
        <w:spacing w:after="268" w:line="248" w:lineRule="auto"/>
        <w:ind w:left="825" w:right="825" w:hanging="451"/>
        <w:jc w:val="both"/>
      </w:pPr>
      <w:r>
        <w:rPr>
          <w:rFonts w:ascii="Times New Roman" w:eastAsia="Times New Roman" w:hAnsi="Times New Roman" w:cs="Times New Roman"/>
          <w:sz w:val="24"/>
        </w:rPr>
        <w:t>Runoff coefficients (C) for both Prede</w:t>
      </w:r>
      <w:r>
        <w:rPr>
          <w:rFonts w:ascii="Times New Roman" w:eastAsia="Times New Roman" w:hAnsi="Times New Roman" w:cs="Times New Roman"/>
          <w:sz w:val="24"/>
        </w:rPr>
        <w:t xml:space="preserve">velopment and proposed (Post-construction) conditions for use in the Rational Method shall be obtained from Table C-2 in Appendix B of this Ordinance. </w:t>
      </w:r>
    </w:p>
    <w:p w14:paraId="721515AD" w14:textId="77777777" w:rsidR="00A858DA" w:rsidRDefault="00360CA6">
      <w:pPr>
        <w:numPr>
          <w:ilvl w:val="0"/>
          <w:numId w:val="25"/>
        </w:numPr>
        <w:spacing w:after="268" w:line="248" w:lineRule="auto"/>
        <w:ind w:left="825" w:right="825" w:hanging="451"/>
        <w:jc w:val="both"/>
      </w:pPr>
      <w:r>
        <w:rPr>
          <w:rFonts w:ascii="Times New Roman" w:eastAsia="Times New Roman" w:hAnsi="Times New Roman" w:cs="Times New Roman"/>
          <w:sz w:val="24"/>
        </w:rPr>
        <w:lastRenderedPageBreak/>
        <w:t>Weighted averaging of runoff coefficients shall not be used for manual computations or input data for wa</w:t>
      </w:r>
      <w:r>
        <w:rPr>
          <w:rFonts w:ascii="Times New Roman" w:eastAsia="Times New Roman" w:hAnsi="Times New Roman" w:cs="Times New Roman"/>
          <w:sz w:val="24"/>
        </w:rPr>
        <w:t xml:space="preserve">ter quality and runoff volume calculations. </w:t>
      </w:r>
    </w:p>
    <w:p w14:paraId="2DED8775" w14:textId="77777777" w:rsidR="00A858DA" w:rsidRDefault="00360CA6">
      <w:pPr>
        <w:numPr>
          <w:ilvl w:val="0"/>
          <w:numId w:val="25"/>
        </w:numPr>
        <w:spacing w:after="3" w:line="248" w:lineRule="auto"/>
        <w:ind w:left="825" w:right="825" w:hanging="451"/>
        <w:jc w:val="both"/>
      </w:pPr>
      <w:r>
        <w:rPr>
          <w:rFonts w:ascii="Times New Roman" w:eastAsia="Times New Roman" w:hAnsi="Times New Roman" w:cs="Times New Roman"/>
          <w:sz w:val="24"/>
        </w:rPr>
        <w:t>Hydraulic computations to determine the capacity of pipes, culverts, and storm sewers shall be consistent with methods and computations contained in the Federal Highway Administration Hydraulic Design Series Num</w:t>
      </w:r>
      <w:r>
        <w:rPr>
          <w:rFonts w:ascii="Times New Roman" w:eastAsia="Times New Roman" w:hAnsi="Times New Roman" w:cs="Times New Roman"/>
          <w:sz w:val="24"/>
        </w:rPr>
        <w:t>ber 5 (Publication No. FHWA-NHI-01- 020 HDS No. 5, as amended). Hydraulic computations to determine the capacity of open channels shall be consistent with methods and computations contained in the Federal Highway Administration Hydraulic Engineering Circul</w:t>
      </w:r>
      <w:r>
        <w:rPr>
          <w:rFonts w:ascii="Times New Roman" w:eastAsia="Times New Roman" w:hAnsi="Times New Roman" w:cs="Times New Roman"/>
          <w:sz w:val="24"/>
        </w:rPr>
        <w:t xml:space="preserve">ar Number 15 (Publication No. </w:t>
      </w:r>
    </w:p>
    <w:p w14:paraId="0C7265DB" w14:textId="77777777" w:rsidR="00A858DA" w:rsidRDefault="00360CA6">
      <w:pPr>
        <w:spacing w:after="138" w:line="358" w:lineRule="auto"/>
        <w:ind w:left="374" w:right="828" w:firstLine="451"/>
        <w:jc w:val="both"/>
      </w:pPr>
      <w:r>
        <w:rPr>
          <w:rFonts w:ascii="Times New Roman" w:eastAsia="Times New Roman" w:hAnsi="Times New Roman" w:cs="Times New Roman"/>
          <w:sz w:val="24"/>
        </w:rPr>
        <w:t>FHWA-NHI-05-114 HEC 15, as amended). Values for Manning’s roughness coefficient (n) shall be consistent with Table C-3 in Appendix B of the Ordinance. I.</w:t>
      </w:r>
      <w:r>
        <w:rPr>
          <w:rFonts w:ascii="Arial" w:eastAsia="Arial" w:hAnsi="Arial" w:cs="Arial"/>
          <w:sz w:val="24"/>
        </w:rPr>
        <w:t xml:space="preserve"> </w:t>
      </w:r>
      <w:r>
        <w:rPr>
          <w:rFonts w:ascii="Times New Roman" w:eastAsia="Times New Roman" w:hAnsi="Times New Roman" w:cs="Times New Roman"/>
          <w:sz w:val="24"/>
        </w:rPr>
        <w:t xml:space="preserve">Runoff calculations shall include the following assumptions: </w:t>
      </w:r>
    </w:p>
    <w:p w14:paraId="1BBA2793" w14:textId="77777777" w:rsidR="00A858DA" w:rsidRDefault="00360CA6">
      <w:pPr>
        <w:numPr>
          <w:ilvl w:val="1"/>
          <w:numId w:val="25"/>
        </w:numPr>
        <w:spacing w:after="268" w:line="248" w:lineRule="auto"/>
        <w:ind w:left="1545" w:right="519" w:hanging="451"/>
        <w:jc w:val="both"/>
      </w:pPr>
      <w:r>
        <w:rPr>
          <w:rFonts w:ascii="Times New Roman" w:eastAsia="Times New Roman" w:hAnsi="Times New Roman" w:cs="Times New Roman"/>
          <w:sz w:val="24"/>
        </w:rPr>
        <w:t xml:space="preserve">Average antecedent moisture conditions (for the Soil Cover Complex Method only for example, TR-55, TR-20). </w:t>
      </w:r>
    </w:p>
    <w:p w14:paraId="4F8D01E7" w14:textId="77777777" w:rsidR="00A858DA" w:rsidRDefault="00360CA6">
      <w:pPr>
        <w:numPr>
          <w:ilvl w:val="1"/>
          <w:numId w:val="25"/>
        </w:numPr>
        <w:spacing w:after="269" w:line="248" w:lineRule="auto"/>
        <w:ind w:left="1545" w:right="519" w:hanging="451"/>
        <w:jc w:val="both"/>
      </w:pPr>
      <w:r>
        <w:rPr>
          <w:rFonts w:ascii="Times New Roman" w:eastAsia="Times New Roman" w:hAnsi="Times New Roman" w:cs="Times New Roman"/>
          <w:sz w:val="24"/>
        </w:rPr>
        <w:t xml:space="preserve">A type II distribution storm (for the Soil Cover Complex Method only for example, TR-55, TR-20). </w:t>
      </w:r>
    </w:p>
    <w:p w14:paraId="6F8ECA0A" w14:textId="77777777" w:rsidR="00A858DA" w:rsidRDefault="00360CA6">
      <w:pPr>
        <w:pStyle w:val="Heading1"/>
        <w:ind w:left="189" w:right="0"/>
      </w:pPr>
      <w:r>
        <w:t xml:space="preserve">Section 308. Other Requirements </w:t>
      </w:r>
    </w:p>
    <w:p w14:paraId="53E9DAA4" w14:textId="77777777" w:rsidR="00A858DA" w:rsidRDefault="00360CA6">
      <w:pPr>
        <w:spacing w:after="0"/>
        <w:ind w:left="194"/>
      </w:pPr>
      <w:r>
        <w:rPr>
          <w:rFonts w:ascii="Times New Roman" w:eastAsia="Times New Roman" w:hAnsi="Times New Roman" w:cs="Times New Roman"/>
          <w:b/>
          <w:sz w:val="24"/>
        </w:rPr>
        <w:t xml:space="preserve"> </w:t>
      </w:r>
    </w:p>
    <w:p w14:paraId="4D75ACE7" w14:textId="77777777" w:rsidR="00A858DA" w:rsidRDefault="00360CA6">
      <w:pPr>
        <w:numPr>
          <w:ilvl w:val="0"/>
          <w:numId w:val="26"/>
        </w:numPr>
        <w:spacing w:after="265" w:line="248" w:lineRule="auto"/>
        <w:ind w:left="825" w:right="825" w:hanging="451"/>
        <w:jc w:val="both"/>
      </w:pPr>
      <w:r>
        <w:rPr>
          <w:rFonts w:ascii="Times New Roman" w:eastAsia="Times New Roman" w:hAnsi="Times New Roman" w:cs="Times New Roman"/>
          <w:sz w:val="24"/>
        </w:rPr>
        <w:t>Any stormwater basin required or regulated by this Ordinance designed to store runoff and requiring a berm or earthen emban</w:t>
      </w:r>
      <w:r>
        <w:rPr>
          <w:rFonts w:ascii="Times New Roman" w:eastAsia="Times New Roman" w:hAnsi="Times New Roman" w:cs="Times New Roman"/>
          <w:sz w:val="24"/>
        </w:rPr>
        <w:t>kment shall be designed to provide an emergency spillway to safely convey flow up to and including the one hundred (100)- year proposed conditions. The height of embankment shall provide a minimum one (1.0) foot of Freeboard above the maximum pool elevatio</w:t>
      </w:r>
      <w:r>
        <w:rPr>
          <w:rFonts w:ascii="Times New Roman" w:eastAsia="Times New Roman" w:hAnsi="Times New Roman" w:cs="Times New Roman"/>
          <w:sz w:val="24"/>
        </w:rPr>
        <w:t xml:space="preserve">n computed when the facility functions for the one hundred (100) year proposed conditions inflow. Should any BMP require a dam safety permit under PA Chapter 105 regulations, the facility shall be designed in accordance with and meet the regulations of PA </w:t>
      </w:r>
      <w:r>
        <w:rPr>
          <w:rFonts w:ascii="Times New Roman" w:eastAsia="Times New Roman" w:hAnsi="Times New Roman" w:cs="Times New Roman"/>
          <w:sz w:val="24"/>
        </w:rPr>
        <w:t xml:space="preserve">Chapter 105 concerning dam safety. PA Chapter 105 may require the safe conveyance of storms larger than one hundred (100) year event. </w:t>
      </w:r>
    </w:p>
    <w:p w14:paraId="36770644" w14:textId="77777777" w:rsidR="00A858DA" w:rsidRDefault="00360CA6">
      <w:pPr>
        <w:numPr>
          <w:ilvl w:val="0"/>
          <w:numId w:val="26"/>
        </w:numPr>
        <w:spacing w:after="3" w:line="248" w:lineRule="auto"/>
        <w:ind w:left="825" w:right="825" w:hanging="451"/>
        <w:jc w:val="both"/>
      </w:pPr>
      <w:r>
        <w:rPr>
          <w:rFonts w:ascii="Times New Roman" w:eastAsia="Times New Roman" w:hAnsi="Times New Roman" w:cs="Times New Roman"/>
          <w:sz w:val="24"/>
        </w:rPr>
        <w:t>Any drainage Conveyance facility and/or channel not governed by PA Chapter 105 regulations shall be designed to convey, w</w:t>
      </w:r>
      <w:r>
        <w:rPr>
          <w:rFonts w:ascii="Times New Roman" w:eastAsia="Times New Roman" w:hAnsi="Times New Roman" w:cs="Times New Roman"/>
          <w:sz w:val="24"/>
        </w:rPr>
        <w:t>ithout damage to the drainage facility or roadway, runoff from the twenty-five (25) year storm event. Larger storm events (fifty (50) year and one hundred (100) year storms) shall also be safely conveyed in the direction of natural flow without creating ad</w:t>
      </w:r>
      <w:r>
        <w:rPr>
          <w:rFonts w:ascii="Times New Roman" w:eastAsia="Times New Roman" w:hAnsi="Times New Roman" w:cs="Times New Roman"/>
          <w:sz w:val="24"/>
        </w:rPr>
        <w:t xml:space="preserve">ditional damage to any drainage facilities, nearby structures, or roadways. </w:t>
      </w:r>
    </w:p>
    <w:p w14:paraId="0F382B35" w14:textId="77777777" w:rsidR="00A858DA" w:rsidRDefault="00360CA6">
      <w:pPr>
        <w:numPr>
          <w:ilvl w:val="0"/>
          <w:numId w:val="26"/>
        </w:numPr>
        <w:spacing w:after="265" w:line="248" w:lineRule="auto"/>
        <w:ind w:left="825" w:right="825" w:hanging="451"/>
        <w:jc w:val="both"/>
      </w:pPr>
      <w:r>
        <w:rPr>
          <w:rFonts w:ascii="Times New Roman" w:eastAsia="Times New Roman" w:hAnsi="Times New Roman" w:cs="Times New Roman"/>
          <w:sz w:val="24"/>
        </w:rPr>
        <w:t xml:space="preserve">Conveyance facilities to or exiting from stormwater management facilities (i.e., detention basins) shall be designed to convey the design flow to or from the facility. </w:t>
      </w:r>
    </w:p>
    <w:p w14:paraId="78DE552F" w14:textId="77777777" w:rsidR="00A858DA" w:rsidRDefault="00360CA6">
      <w:pPr>
        <w:numPr>
          <w:ilvl w:val="0"/>
          <w:numId w:val="26"/>
        </w:numPr>
        <w:spacing w:after="265" w:line="248" w:lineRule="auto"/>
        <w:ind w:left="825" w:right="825" w:hanging="451"/>
        <w:jc w:val="both"/>
      </w:pPr>
      <w:r>
        <w:rPr>
          <w:rFonts w:ascii="Times New Roman" w:eastAsia="Times New Roman" w:hAnsi="Times New Roman" w:cs="Times New Roman"/>
          <w:sz w:val="24"/>
        </w:rPr>
        <w:t>Roadway cr</w:t>
      </w:r>
      <w:r>
        <w:rPr>
          <w:rFonts w:ascii="Times New Roman" w:eastAsia="Times New Roman" w:hAnsi="Times New Roman" w:cs="Times New Roman"/>
          <w:sz w:val="24"/>
        </w:rPr>
        <w:t xml:space="preserve">ossings or structures located within designated floodplain areas shall be able to convey runoff from a 100-year design storm consistent with Federal Emergency </w:t>
      </w:r>
      <w:r>
        <w:rPr>
          <w:rFonts w:ascii="Times New Roman" w:eastAsia="Times New Roman" w:hAnsi="Times New Roman" w:cs="Times New Roman"/>
          <w:sz w:val="24"/>
        </w:rPr>
        <w:lastRenderedPageBreak/>
        <w:t xml:space="preserve">Management Agency National Flood Insurance Program - Floodplain Management Requirements. </w:t>
      </w:r>
    </w:p>
    <w:p w14:paraId="0476F07A" w14:textId="77777777" w:rsidR="00A858DA" w:rsidRDefault="00360CA6">
      <w:pPr>
        <w:numPr>
          <w:ilvl w:val="0"/>
          <w:numId w:val="26"/>
        </w:numPr>
        <w:spacing w:after="265" w:line="248" w:lineRule="auto"/>
        <w:ind w:left="825" w:right="825" w:hanging="451"/>
        <w:jc w:val="both"/>
      </w:pPr>
      <w:r>
        <w:rPr>
          <w:rFonts w:ascii="Times New Roman" w:eastAsia="Times New Roman" w:hAnsi="Times New Roman" w:cs="Times New Roman"/>
          <w:sz w:val="24"/>
        </w:rPr>
        <w:t>Any Sto</w:t>
      </w:r>
      <w:r>
        <w:rPr>
          <w:rFonts w:ascii="Times New Roman" w:eastAsia="Times New Roman" w:hAnsi="Times New Roman" w:cs="Times New Roman"/>
          <w:sz w:val="24"/>
        </w:rPr>
        <w:t xml:space="preserve">rmwater Management Facility located within a PennDOT right-of-way shall comply with PennDOT minimum design standards and permit submission and approval requirements. </w:t>
      </w:r>
    </w:p>
    <w:p w14:paraId="61F42A4C" w14:textId="77777777" w:rsidR="00A858DA" w:rsidRDefault="00360CA6">
      <w:pPr>
        <w:numPr>
          <w:ilvl w:val="0"/>
          <w:numId w:val="26"/>
        </w:numPr>
        <w:spacing w:after="264" w:line="248" w:lineRule="auto"/>
        <w:ind w:left="825" w:right="825" w:hanging="451"/>
        <w:jc w:val="both"/>
      </w:pPr>
      <w:r>
        <w:rPr>
          <w:rFonts w:ascii="Times New Roman" w:eastAsia="Times New Roman" w:hAnsi="Times New Roman" w:cs="Times New Roman"/>
          <w:sz w:val="24"/>
        </w:rPr>
        <w:t>Adequate erosion protection and energy dissipation shall be provided along all open chann</w:t>
      </w:r>
      <w:r>
        <w:rPr>
          <w:rFonts w:ascii="Times New Roman" w:eastAsia="Times New Roman" w:hAnsi="Times New Roman" w:cs="Times New Roman"/>
          <w:sz w:val="24"/>
        </w:rPr>
        <w:t>els and at all points of discharge. Design methods shall be consistent with the Federal Highway Administration Hydraulic Engineering Circular Number 11 (Publication No. FHWA-IP-89-016, as amended) and the PADEP Erosion and Sediment Pollution Control Progra</w:t>
      </w:r>
      <w:r>
        <w:rPr>
          <w:rFonts w:ascii="Times New Roman" w:eastAsia="Times New Roman" w:hAnsi="Times New Roman" w:cs="Times New Roman"/>
          <w:sz w:val="24"/>
        </w:rPr>
        <w:t xml:space="preserve">m Manual (Publication No. 363-2134-008, as amended), or other design guidance acceptable to the Municipal Engineer. </w:t>
      </w:r>
    </w:p>
    <w:p w14:paraId="6F07855D" w14:textId="77777777" w:rsidR="00A858DA" w:rsidRDefault="00360CA6">
      <w:pPr>
        <w:pStyle w:val="Heading1"/>
        <w:spacing w:after="250"/>
        <w:ind w:left="189" w:right="0"/>
      </w:pPr>
      <w:r>
        <w:t xml:space="preserve">Section 309.  Riparian Buffers </w:t>
      </w:r>
    </w:p>
    <w:p w14:paraId="0E94463C"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 xml:space="preserve">In order to protect and improve water quality, a Riparian Buffer Easement shall be created and recorded as </w:t>
      </w:r>
      <w:r>
        <w:rPr>
          <w:rFonts w:ascii="Times New Roman" w:eastAsia="Times New Roman" w:hAnsi="Times New Roman" w:cs="Times New Roman"/>
          <w:sz w:val="24"/>
        </w:rPr>
        <w:t xml:space="preserve">part of any subdivision or land development that encompasses a Riparian Buffer.  Riparian Buffer Easement Agreements shall be submitted to the Municipality’s Solicitor for review and approval prior to recording. </w:t>
      </w:r>
    </w:p>
    <w:p w14:paraId="6957329A" w14:textId="77777777" w:rsidR="00A858DA" w:rsidRDefault="00360CA6">
      <w:pPr>
        <w:spacing w:after="0"/>
        <w:ind w:left="194"/>
      </w:pPr>
      <w:r>
        <w:rPr>
          <w:rFonts w:ascii="Times New Roman" w:eastAsia="Times New Roman" w:hAnsi="Times New Roman" w:cs="Times New Roman"/>
          <w:sz w:val="24"/>
        </w:rPr>
        <w:t xml:space="preserve"> </w:t>
      </w:r>
    </w:p>
    <w:p w14:paraId="513D30BC"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 xml:space="preserve">Except as required by Chapter 102, the Riparian Buffer Easement shall be measured to be the greater of the limit of the 100 year floodplain or a minimum of 35 feet from the top of the streambank (on each side). </w:t>
      </w:r>
    </w:p>
    <w:p w14:paraId="338380A0" w14:textId="77777777" w:rsidR="00A858DA" w:rsidRDefault="00360CA6">
      <w:pPr>
        <w:spacing w:after="0"/>
        <w:ind w:left="194"/>
      </w:pPr>
      <w:r>
        <w:rPr>
          <w:rFonts w:ascii="Times New Roman" w:eastAsia="Times New Roman" w:hAnsi="Times New Roman" w:cs="Times New Roman"/>
          <w:sz w:val="24"/>
        </w:rPr>
        <w:t xml:space="preserve"> </w:t>
      </w:r>
    </w:p>
    <w:p w14:paraId="56EA5C48"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Minimum Management Requirements for Ripari</w:t>
      </w:r>
      <w:r>
        <w:rPr>
          <w:rFonts w:ascii="Times New Roman" w:eastAsia="Times New Roman" w:hAnsi="Times New Roman" w:cs="Times New Roman"/>
          <w:sz w:val="24"/>
        </w:rPr>
        <w:t xml:space="preserve">an Buffers. </w:t>
      </w:r>
    </w:p>
    <w:p w14:paraId="77E30E0B" w14:textId="77777777" w:rsidR="00A858DA" w:rsidRDefault="00360CA6">
      <w:pPr>
        <w:spacing w:after="0"/>
        <w:ind w:left="554"/>
      </w:pPr>
      <w:r>
        <w:rPr>
          <w:rFonts w:ascii="Times New Roman" w:eastAsia="Times New Roman" w:hAnsi="Times New Roman" w:cs="Times New Roman"/>
          <w:sz w:val="24"/>
        </w:rPr>
        <w:t xml:space="preserve"> </w:t>
      </w:r>
    </w:p>
    <w:p w14:paraId="5C9EBEAB" w14:textId="77777777" w:rsidR="00A858DA" w:rsidRDefault="00360CA6">
      <w:pPr>
        <w:numPr>
          <w:ilvl w:val="1"/>
          <w:numId w:val="27"/>
        </w:numPr>
        <w:spacing w:after="3" w:line="248" w:lineRule="auto"/>
        <w:ind w:right="519" w:hanging="360"/>
        <w:jc w:val="both"/>
      </w:pPr>
      <w:r>
        <w:rPr>
          <w:rFonts w:ascii="Times New Roman" w:eastAsia="Times New Roman" w:hAnsi="Times New Roman" w:cs="Times New Roman"/>
          <w:sz w:val="24"/>
        </w:rPr>
        <w:t xml:space="preserve">Existing native vegetation shall be protected and maintained within the Riparian Buffer Easement. </w:t>
      </w:r>
    </w:p>
    <w:p w14:paraId="51059DEE" w14:textId="77777777" w:rsidR="00A858DA" w:rsidRDefault="00360CA6">
      <w:pPr>
        <w:spacing w:after="0"/>
        <w:ind w:left="914"/>
      </w:pPr>
      <w:r>
        <w:rPr>
          <w:rFonts w:ascii="Times New Roman" w:eastAsia="Times New Roman" w:hAnsi="Times New Roman" w:cs="Times New Roman"/>
          <w:sz w:val="24"/>
        </w:rPr>
        <w:t xml:space="preserve"> </w:t>
      </w:r>
    </w:p>
    <w:p w14:paraId="5F889E4F" w14:textId="77777777" w:rsidR="00A858DA" w:rsidRDefault="00360CA6">
      <w:pPr>
        <w:numPr>
          <w:ilvl w:val="1"/>
          <w:numId w:val="27"/>
        </w:numPr>
        <w:spacing w:after="3" w:line="248" w:lineRule="auto"/>
        <w:ind w:right="519" w:hanging="360"/>
        <w:jc w:val="both"/>
      </w:pPr>
      <w:r>
        <w:rPr>
          <w:rFonts w:ascii="Times New Roman" w:eastAsia="Times New Roman" w:hAnsi="Times New Roman" w:cs="Times New Roman"/>
          <w:sz w:val="24"/>
        </w:rPr>
        <w:t>Whenever practicable invasive vegetation shall be actively removed and the Riparian Buffer Easement shall be planted with native trees, shru</w:t>
      </w:r>
      <w:r>
        <w:rPr>
          <w:rFonts w:ascii="Times New Roman" w:eastAsia="Times New Roman" w:hAnsi="Times New Roman" w:cs="Times New Roman"/>
          <w:sz w:val="24"/>
        </w:rPr>
        <w:t xml:space="preserve">bs and other vegetation to create a diverse native plant community appropriate to the intended ecological context of the site. </w:t>
      </w:r>
    </w:p>
    <w:p w14:paraId="172E174A" w14:textId="77777777" w:rsidR="00A858DA" w:rsidRDefault="00360CA6">
      <w:pPr>
        <w:spacing w:after="0"/>
        <w:ind w:left="554"/>
      </w:pPr>
      <w:r>
        <w:rPr>
          <w:rFonts w:ascii="Times New Roman" w:eastAsia="Times New Roman" w:hAnsi="Times New Roman" w:cs="Times New Roman"/>
          <w:sz w:val="24"/>
        </w:rPr>
        <w:t xml:space="preserve"> </w:t>
      </w:r>
    </w:p>
    <w:p w14:paraId="5E403C83"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The Riparian Buffer Easement shall be enforceable by the Municipality and shall be recorded in the appropriate County Recorder</w:t>
      </w:r>
      <w:r>
        <w:rPr>
          <w:rFonts w:ascii="Times New Roman" w:eastAsia="Times New Roman" w:hAnsi="Times New Roman" w:cs="Times New Roman"/>
          <w:sz w:val="24"/>
        </w:rPr>
        <w:t xml:space="preserve"> of Deeds Office, so that it shall run with the land and shall limit the use of the property located therein.  The easement shall allow for the continued private ownership and shall count toward the minimum lot area a required by Zoning, unless otherwise s</w:t>
      </w:r>
      <w:r>
        <w:rPr>
          <w:rFonts w:ascii="Times New Roman" w:eastAsia="Times New Roman" w:hAnsi="Times New Roman" w:cs="Times New Roman"/>
          <w:sz w:val="24"/>
        </w:rPr>
        <w:t xml:space="preserve">pecified in the municipal Zoning Ordinance. </w:t>
      </w:r>
    </w:p>
    <w:p w14:paraId="615E4421" w14:textId="77777777" w:rsidR="00A858DA" w:rsidRDefault="00360CA6">
      <w:pPr>
        <w:spacing w:after="0"/>
        <w:ind w:left="194"/>
      </w:pPr>
      <w:r>
        <w:rPr>
          <w:rFonts w:ascii="Times New Roman" w:eastAsia="Times New Roman" w:hAnsi="Times New Roman" w:cs="Times New Roman"/>
          <w:sz w:val="24"/>
        </w:rPr>
        <w:t xml:space="preserve"> </w:t>
      </w:r>
    </w:p>
    <w:p w14:paraId="78689E52"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Any permitted use within the Riparian Buffer Easement shall be conducted in a manner that will maintain the extent of the existing 100-year floodplain, improve or maintain the stream stability, and preserve an</w:t>
      </w:r>
      <w:r>
        <w:rPr>
          <w:rFonts w:ascii="Times New Roman" w:eastAsia="Times New Roman" w:hAnsi="Times New Roman" w:cs="Times New Roman"/>
          <w:sz w:val="24"/>
        </w:rPr>
        <w:t xml:space="preserve">d protect the ecological function of the floodplain. </w:t>
      </w:r>
    </w:p>
    <w:p w14:paraId="608EA50D" w14:textId="77777777" w:rsidR="00A858DA" w:rsidRDefault="00360CA6">
      <w:pPr>
        <w:spacing w:after="0"/>
        <w:ind w:left="194"/>
      </w:pPr>
      <w:r>
        <w:rPr>
          <w:rFonts w:ascii="Times New Roman" w:eastAsia="Times New Roman" w:hAnsi="Times New Roman" w:cs="Times New Roman"/>
          <w:sz w:val="24"/>
        </w:rPr>
        <w:t xml:space="preserve"> </w:t>
      </w:r>
    </w:p>
    <w:p w14:paraId="5B5EC7E7"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lastRenderedPageBreak/>
        <w:t xml:space="preserve">The following conditions shall apply when public and/or private recreation trails are permitted within Riparian Buffers: </w:t>
      </w:r>
    </w:p>
    <w:p w14:paraId="5E27BD23" w14:textId="77777777" w:rsidR="00A858DA" w:rsidRDefault="00360CA6">
      <w:pPr>
        <w:spacing w:after="0"/>
        <w:ind w:left="554"/>
      </w:pPr>
      <w:r>
        <w:rPr>
          <w:rFonts w:ascii="Times New Roman" w:eastAsia="Times New Roman" w:hAnsi="Times New Roman" w:cs="Times New Roman"/>
          <w:sz w:val="24"/>
        </w:rPr>
        <w:t xml:space="preserve"> </w:t>
      </w:r>
    </w:p>
    <w:p w14:paraId="358FC7D9" w14:textId="77777777" w:rsidR="00A858DA" w:rsidRDefault="00360CA6">
      <w:pPr>
        <w:numPr>
          <w:ilvl w:val="1"/>
          <w:numId w:val="27"/>
        </w:numPr>
        <w:spacing w:after="3" w:line="248" w:lineRule="auto"/>
        <w:ind w:right="519" w:hanging="360"/>
        <w:jc w:val="both"/>
      </w:pPr>
      <w:r>
        <w:rPr>
          <w:rFonts w:ascii="Times New Roman" w:eastAsia="Times New Roman" w:hAnsi="Times New Roman" w:cs="Times New Roman"/>
          <w:sz w:val="24"/>
        </w:rPr>
        <w:t xml:space="preserve">Trails shall be for non-motorized use only. </w:t>
      </w:r>
    </w:p>
    <w:p w14:paraId="67F2AB64" w14:textId="77777777" w:rsidR="00A858DA" w:rsidRDefault="00360CA6">
      <w:pPr>
        <w:spacing w:after="0"/>
        <w:ind w:left="554"/>
      </w:pPr>
      <w:r>
        <w:rPr>
          <w:rFonts w:ascii="Times New Roman" w:eastAsia="Times New Roman" w:hAnsi="Times New Roman" w:cs="Times New Roman"/>
          <w:sz w:val="24"/>
        </w:rPr>
        <w:t xml:space="preserve"> </w:t>
      </w:r>
    </w:p>
    <w:p w14:paraId="63A61A2E" w14:textId="77777777" w:rsidR="00A858DA" w:rsidRDefault="00360CA6">
      <w:pPr>
        <w:numPr>
          <w:ilvl w:val="1"/>
          <w:numId w:val="27"/>
        </w:numPr>
        <w:spacing w:after="3" w:line="248" w:lineRule="auto"/>
        <w:ind w:right="519" w:hanging="360"/>
        <w:jc w:val="both"/>
      </w:pPr>
      <w:r>
        <w:rPr>
          <w:rFonts w:ascii="Times New Roman" w:eastAsia="Times New Roman" w:hAnsi="Times New Roman" w:cs="Times New Roman"/>
          <w:sz w:val="24"/>
        </w:rPr>
        <w:t>Trails shall be designed to h</w:t>
      </w:r>
      <w:r>
        <w:rPr>
          <w:rFonts w:ascii="Times New Roman" w:eastAsia="Times New Roman" w:hAnsi="Times New Roman" w:cs="Times New Roman"/>
          <w:sz w:val="24"/>
        </w:rPr>
        <w:t xml:space="preserve">ave the least impact on native plant species and other sensitive environmental features. </w:t>
      </w:r>
    </w:p>
    <w:p w14:paraId="76474467" w14:textId="77777777" w:rsidR="00A858DA" w:rsidRDefault="00360CA6">
      <w:pPr>
        <w:spacing w:after="0"/>
        <w:ind w:left="554"/>
      </w:pPr>
      <w:r>
        <w:rPr>
          <w:rFonts w:ascii="Times New Roman" w:eastAsia="Times New Roman" w:hAnsi="Times New Roman" w:cs="Times New Roman"/>
          <w:sz w:val="24"/>
        </w:rPr>
        <w:t xml:space="preserve"> </w:t>
      </w:r>
    </w:p>
    <w:p w14:paraId="271820A0" w14:textId="77777777" w:rsidR="00A858DA" w:rsidRDefault="00360CA6">
      <w:pPr>
        <w:numPr>
          <w:ilvl w:val="0"/>
          <w:numId w:val="27"/>
        </w:numPr>
        <w:spacing w:after="3" w:line="248" w:lineRule="auto"/>
        <w:ind w:right="519" w:hanging="360"/>
        <w:jc w:val="both"/>
      </w:pPr>
      <w:r>
        <w:rPr>
          <w:rFonts w:ascii="Times New Roman" w:eastAsia="Times New Roman" w:hAnsi="Times New Roman" w:cs="Times New Roman"/>
          <w:sz w:val="24"/>
        </w:rPr>
        <w:t>Septic drainfields and sewage disposal systems shall not be permitted within the Riparian Buffer Easement and shall comply with setback requirements established und</w:t>
      </w:r>
      <w:r>
        <w:rPr>
          <w:rFonts w:ascii="Times New Roman" w:eastAsia="Times New Roman" w:hAnsi="Times New Roman" w:cs="Times New Roman"/>
          <w:sz w:val="24"/>
        </w:rPr>
        <w:t xml:space="preserve">er 25 Pa. Code Chapter 73. </w:t>
      </w:r>
    </w:p>
    <w:p w14:paraId="63A861AE" w14:textId="77777777" w:rsidR="00A858DA" w:rsidRDefault="00360CA6">
      <w:pPr>
        <w:spacing w:after="0"/>
        <w:ind w:left="194"/>
      </w:pPr>
      <w:r>
        <w:rPr>
          <w:rFonts w:ascii="Times New Roman" w:eastAsia="Times New Roman" w:hAnsi="Times New Roman" w:cs="Times New Roman"/>
          <w:sz w:val="24"/>
        </w:rPr>
        <w:t xml:space="preserve"> </w:t>
      </w:r>
    </w:p>
    <w:p w14:paraId="4DB83BF5" w14:textId="77777777" w:rsidR="00A858DA" w:rsidRDefault="00360CA6">
      <w:pPr>
        <w:pStyle w:val="Heading1"/>
        <w:ind w:left="189" w:right="0"/>
      </w:pPr>
      <w:r>
        <w:t xml:space="preserve">Section 310.  Permit Requirements by Other Governmental Entities </w:t>
      </w:r>
    </w:p>
    <w:p w14:paraId="2FE1077D" w14:textId="77777777" w:rsidR="00A858DA" w:rsidRDefault="00360CA6">
      <w:pPr>
        <w:spacing w:after="0"/>
        <w:ind w:left="194"/>
      </w:pPr>
      <w:r>
        <w:rPr>
          <w:rFonts w:ascii="Times New Roman" w:eastAsia="Times New Roman" w:hAnsi="Times New Roman" w:cs="Times New Roman"/>
          <w:b/>
          <w:sz w:val="24"/>
        </w:rPr>
        <w:t xml:space="preserve"> </w:t>
      </w:r>
    </w:p>
    <w:p w14:paraId="66E905F3"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The following permit or other regulatory requirements may apply to certain Regulated Activities and shall be met prior to (or as a condition of) final approval by the Municipality of the SWM Site Plan and prior to commencement of any Regulated Activities, </w:t>
      </w:r>
      <w:r>
        <w:rPr>
          <w:rFonts w:ascii="Times New Roman" w:eastAsia="Times New Roman" w:hAnsi="Times New Roman" w:cs="Times New Roman"/>
          <w:sz w:val="24"/>
        </w:rPr>
        <w:t xml:space="preserve">as applicable: </w:t>
      </w:r>
    </w:p>
    <w:p w14:paraId="14961651" w14:textId="77777777" w:rsidR="00A858DA" w:rsidRDefault="00360CA6">
      <w:pPr>
        <w:spacing w:after="0"/>
        <w:ind w:left="194"/>
      </w:pPr>
      <w:r>
        <w:rPr>
          <w:rFonts w:ascii="Times New Roman" w:eastAsia="Times New Roman" w:hAnsi="Times New Roman" w:cs="Times New Roman"/>
          <w:sz w:val="24"/>
        </w:rPr>
        <w:t xml:space="preserve"> </w:t>
      </w:r>
    </w:p>
    <w:p w14:paraId="5CE2EF80" w14:textId="77777777" w:rsidR="00A858DA" w:rsidRDefault="00360CA6">
      <w:pPr>
        <w:numPr>
          <w:ilvl w:val="0"/>
          <w:numId w:val="28"/>
        </w:numPr>
        <w:spacing w:after="3" w:line="248" w:lineRule="auto"/>
        <w:ind w:right="519" w:hanging="360"/>
        <w:jc w:val="both"/>
      </w:pPr>
      <w:r>
        <w:rPr>
          <w:rFonts w:ascii="Times New Roman" w:eastAsia="Times New Roman" w:hAnsi="Times New Roman" w:cs="Times New Roman"/>
          <w:sz w:val="24"/>
        </w:rPr>
        <w:t xml:space="preserve">All Regulated Activities subject to permit or regulatory requirements by PADEP under regulations at Title 25 Pennsylvania Code Chapter 102, or erosion and sediment control requirements of the Municipality. </w:t>
      </w:r>
    </w:p>
    <w:p w14:paraId="090AE5AF" w14:textId="77777777" w:rsidR="00A858DA" w:rsidRDefault="00360CA6">
      <w:pPr>
        <w:spacing w:after="0"/>
        <w:ind w:left="554"/>
      </w:pPr>
      <w:r>
        <w:rPr>
          <w:rFonts w:ascii="Times New Roman" w:eastAsia="Times New Roman" w:hAnsi="Times New Roman" w:cs="Times New Roman"/>
          <w:sz w:val="24"/>
        </w:rPr>
        <w:t xml:space="preserve"> </w:t>
      </w:r>
    </w:p>
    <w:p w14:paraId="021A186F" w14:textId="77777777" w:rsidR="00A858DA" w:rsidRDefault="00360CA6">
      <w:pPr>
        <w:numPr>
          <w:ilvl w:val="0"/>
          <w:numId w:val="28"/>
        </w:numPr>
        <w:spacing w:after="3" w:line="248" w:lineRule="auto"/>
        <w:ind w:right="519" w:hanging="360"/>
        <w:jc w:val="both"/>
      </w:pPr>
      <w:r>
        <w:rPr>
          <w:rFonts w:ascii="Times New Roman" w:eastAsia="Times New Roman" w:hAnsi="Times New Roman" w:cs="Times New Roman"/>
          <w:sz w:val="24"/>
        </w:rPr>
        <w:t xml:space="preserve">Work within natural drainage </w:t>
      </w:r>
      <w:r>
        <w:rPr>
          <w:rFonts w:ascii="Times New Roman" w:eastAsia="Times New Roman" w:hAnsi="Times New Roman" w:cs="Times New Roman"/>
          <w:sz w:val="24"/>
        </w:rPr>
        <w:t xml:space="preserve">ways subject to permit by PADEP under Title 25 Pennsylvania Code Chapter 105. </w:t>
      </w:r>
    </w:p>
    <w:p w14:paraId="3E281418" w14:textId="77777777" w:rsidR="00A858DA" w:rsidRDefault="00360CA6">
      <w:pPr>
        <w:spacing w:after="0"/>
        <w:ind w:left="194"/>
      </w:pPr>
      <w:r>
        <w:rPr>
          <w:rFonts w:ascii="Times New Roman" w:eastAsia="Times New Roman" w:hAnsi="Times New Roman" w:cs="Times New Roman"/>
          <w:sz w:val="24"/>
        </w:rPr>
        <w:t xml:space="preserve"> </w:t>
      </w:r>
    </w:p>
    <w:p w14:paraId="2297B849" w14:textId="77777777" w:rsidR="00A858DA" w:rsidRDefault="00360CA6">
      <w:pPr>
        <w:numPr>
          <w:ilvl w:val="0"/>
          <w:numId w:val="28"/>
        </w:numPr>
        <w:spacing w:after="3" w:line="248" w:lineRule="auto"/>
        <w:ind w:right="519" w:hanging="360"/>
        <w:jc w:val="both"/>
      </w:pPr>
      <w:r>
        <w:rPr>
          <w:rFonts w:ascii="Times New Roman" w:eastAsia="Times New Roman" w:hAnsi="Times New Roman" w:cs="Times New Roman"/>
          <w:sz w:val="24"/>
        </w:rPr>
        <w:t>Any BMP or Conveyance that would be located in or adjacent to surface Waters of the Commonwealth, including wetlands, subject to permit by PADEP under Title 25 Pennsylvania Co</w:t>
      </w:r>
      <w:r>
        <w:rPr>
          <w:rFonts w:ascii="Times New Roman" w:eastAsia="Times New Roman" w:hAnsi="Times New Roman" w:cs="Times New Roman"/>
          <w:sz w:val="24"/>
        </w:rPr>
        <w:t xml:space="preserve">de Chapter 105. </w:t>
      </w:r>
    </w:p>
    <w:p w14:paraId="318591A7" w14:textId="77777777" w:rsidR="00A858DA" w:rsidRDefault="00360CA6">
      <w:pPr>
        <w:spacing w:after="0"/>
        <w:ind w:left="194"/>
      </w:pPr>
      <w:r>
        <w:rPr>
          <w:rFonts w:ascii="Times New Roman" w:eastAsia="Times New Roman" w:hAnsi="Times New Roman" w:cs="Times New Roman"/>
          <w:sz w:val="24"/>
        </w:rPr>
        <w:t xml:space="preserve"> </w:t>
      </w:r>
    </w:p>
    <w:p w14:paraId="6C3171EE" w14:textId="77777777" w:rsidR="00A858DA" w:rsidRDefault="00360CA6">
      <w:pPr>
        <w:numPr>
          <w:ilvl w:val="0"/>
          <w:numId w:val="28"/>
        </w:numPr>
        <w:spacing w:after="3" w:line="248" w:lineRule="auto"/>
        <w:ind w:right="519" w:hanging="360"/>
        <w:jc w:val="both"/>
      </w:pPr>
      <w:r>
        <w:rPr>
          <w:rFonts w:ascii="Times New Roman" w:eastAsia="Times New Roman" w:hAnsi="Times New Roman" w:cs="Times New Roman"/>
          <w:sz w:val="24"/>
        </w:rPr>
        <w:t>Any BMP or Conveyance that would be located on or discharge to a State highway right-of</w:t>
      </w:r>
      <w:r>
        <w:rPr>
          <w:rFonts w:ascii="Times New Roman" w:eastAsia="Times New Roman" w:hAnsi="Times New Roman" w:cs="Times New Roman"/>
          <w:sz w:val="24"/>
        </w:rPr>
        <w:t xml:space="preserve">way, or require access to or from a State highway and be subject to approval by PennDOT. </w:t>
      </w:r>
    </w:p>
    <w:p w14:paraId="3FECB57E" w14:textId="77777777" w:rsidR="00A858DA" w:rsidRDefault="00360CA6">
      <w:pPr>
        <w:spacing w:after="0"/>
        <w:ind w:left="194"/>
      </w:pPr>
      <w:r>
        <w:rPr>
          <w:rFonts w:ascii="Times New Roman" w:eastAsia="Times New Roman" w:hAnsi="Times New Roman" w:cs="Times New Roman"/>
          <w:sz w:val="24"/>
        </w:rPr>
        <w:t xml:space="preserve"> </w:t>
      </w:r>
    </w:p>
    <w:p w14:paraId="76FB6A54" w14:textId="77777777" w:rsidR="00A858DA" w:rsidRDefault="00360CA6">
      <w:pPr>
        <w:numPr>
          <w:ilvl w:val="0"/>
          <w:numId w:val="28"/>
        </w:numPr>
        <w:spacing w:after="3" w:line="248" w:lineRule="auto"/>
        <w:ind w:right="519" w:hanging="360"/>
        <w:jc w:val="both"/>
      </w:pPr>
      <w:r>
        <w:rPr>
          <w:rFonts w:ascii="Times New Roman" w:eastAsia="Times New Roman" w:hAnsi="Times New Roman" w:cs="Times New Roman"/>
          <w:sz w:val="24"/>
        </w:rPr>
        <w:t>Culverts, bridges, storm sewers, or any other facilities which must pass or convey flows from the tributary area and any facility which may constitute a dam subject</w:t>
      </w:r>
      <w:r>
        <w:rPr>
          <w:rFonts w:ascii="Times New Roman" w:eastAsia="Times New Roman" w:hAnsi="Times New Roman" w:cs="Times New Roman"/>
          <w:sz w:val="24"/>
        </w:rPr>
        <w:t xml:space="preserve"> to permit by PADEP under Title 25 Pennsylvania Code Chapter 105. </w:t>
      </w:r>
    </w:p>
    <w:p w14:paraId="262B0444" w14:textId="77777777" w:rsidR="00A858DA" w:rsidRDefault="00360CA6">
      <w:pPr>
        <w:spacing w:after="0"/>
        <w:ind w:left="194"/>
      </w:pPr>
      <w:r>
        <w:rPr>
          <w:rFonts w:ascii="Times New Roman" w:eastAsia="Times New Roman" w:hAnsi="Times New Roman" w:cs="Times New Roman"/>
          <w:sz w:val="24"/>
        </w:rPr>
        <w:t xml:space="preserve"> </w:t>
      </w:r>
    </w:p>
    <w:p w14:paraId="5B4F5FF8" w14:textId="77777777" w:rsidR="00A858DA" w:rsidRDefault="00360CA6">
      <w:pPr>
        <w:pStyle w:val="Heading1"/>
        <w:ind w:left="189" w:right="0"/>
      </w:pPr>
      <w:r>
        <w:t xml:space="preserve">Section 311. Water Quality and Runoff Volume Requirements </w:t>
      </w:r>
    </w:p>
    <w:p w14:paraId="0F21A0F0" w14:textId="77777777" w:rsidR="00A858DA" w:rsidRDefault="00360CA6">
      <w:pPr>
        <w:spacing w:after="0"/>
        <w:ind w:left="194"/>
      </w:pPr>
      <w:r>
        <w:rPr>
          <w:rFonts w:ascii="Times New Roman" w:eastAsia="Times New Roman" w:hAnsi="Times New Roman" w:cs="Times New Roman"/>
          <w:sz w:val="24"/>
        </w:rPr>
        <w:t xml:space="preserve"> </w:t>
      </w:r>
    </w:p>
    <w:p w14:paraId="1827C39F" w14:textId="77777777" w:rsidR="00A858DA" w:rsidRDefault="00360CA6">
      <w:pPr>
        <w:spacing w:after="3" w:line="248" w:lineRule="auto"/>
        <w:ind w:left="564" w:right="519" w:hanging="10"/>
        <w:jc w:val="both"/>
      </w:pPr>
      <w:r>
        <w:rPr>
          <w:rFonts w:ascii="Times New Roman" w:eastAsia="Times New Roman" w:hAnsi="Times New Roman" w:cs="Times New Roman"/>
          <w:sz w:val="24"/>
        </w:rPr>
        <w:t>To control Post-construction stormwater impacts from Regulated Activities and meet State water quality requirements, BMPs shal</w:t>
      </w:r>
      <w:r>
        <w:rPr>
          <w:rFonts w:ascii="Times New Roman" w:eastAsia="Times New Roman" w:hAnsi="Times New Roman" w:cs="Times New Roman"/>
          <w:sz w:val="24"/>
        </w:rPr>
        <w:t>l be provided in the Site design that replicate Predevelopment stormwater infiltration and runoff conditions, such that Post-construction stormwater discharges do not degrade the physical, chemical, or biological characteristics of the receiving waters. Th</w:t>
      </w:r>
      <w:r>
        <w:rPr>
          <w:rFonts w:ascii="Times New Roman" w:eastAsia="Times New Roman" w:hAnsi="Times New Roman" w:cs="Times New Roman"/>
          <w:sz w:val="24"/>
        </w:rPr>
        <w:t xml:space="preserve">e green infrastructure and Low Impact Development (LID) practices provided in the PA BMP Manual, as well as the guidance on green infrastructure LID and Conservation Design (CD) provided in Appendix B, shall be utilized for all regulated activities </w:t>
      </w:r>
      <w:r>
        <w:rPr>
          <w:rFonts w:ascii="Times New Roman" w:eastAsia="Times New Roman" w:hAnsi="Times New Roman" w:cs="Times New Roman"/>
          <w:sz w:val="24"/>
        </w:rPr>
        <w:lastRenderedPageBreak/>
        <w:t>whereve</w:t>
      </w:r>
      <w:r>
        <w:rPr>
          <w:rFonts w:ascii="Times New Roman" w:eastAsia="Times New Roman" w:hAnsi="Times New Roman" w:cs="Times New Roman"/>
          <w:sz w:val="24"/>
        </w:rPr>
        <w:t xml:space="preserve">r possible. The Applicant shall comply with the following water quality and runoff volume requirements for all Regulated Activities, including all New Development and Redevelopment activities: </w:t>
      </w:r>
    </w:p>
    <w:p w14:paraId="48887996" w14:textId="77777777" w:rsidR="00A858DA" w:rsidRDefault="00360CA6">
      <w:pPr>
        <w:spacing w:after="0"/>
        <w:ind w:left="554"/>
      </w:pPr>
      <w:r>
        <w:rPr>
          <w:rFonts w:ascii="Times New Roman" w:eastAsia="Times New Roman" w:hAnsi="Times New Roman" w:cs="Times New Roman"/>
          <w:sz w:val="24"/>
        </w:rPr>
        <w:t xml:space="preserve"> </w:t>
      </w:r>
    </w:p>
    <w:p w14:paraId="36AD4CA1"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The Post-</w:t>
      </w:r>
      <w:r>
        <w:rPr>
          <w:rFonts w:ascii="Times New Roman" w:eastAsia="Times New Roman" w:hAnsi="Times New Roman" w:cs="Times New Roman"/>
          <w:sz w:val="24"/>
        </w:rPr>
        <w:t>construction total runoff volume shall not exceed the Predevelopment total runoff volume for all storms equal to or less than the two (2) year, twenty-four (24) hour duration precipitation (design storm) or a minimum of one and one half (1.5”) inches of ru</w:t>
      </w:r>
      <w:r>
        <w:rPr>
          <w:rFonts w:ascii="Times New Roman" w:eastAsia="Times New Roman" w:hAnsi="Times New Roman" w:cs="Times New Roman"/>
          <w:sz w:val="24"/>
        </w:rPr>
        <w:t>noff from all Regulated Impervious Surfaces shall be managed, whichever volume to be managed is greater. The water quality and runoff volume to be managed shall consist of any runoff volume generated by the proposed Regulated Activity over and above the Pr</w:t>
      </w:r>
      <w:r>
        <w:rPr>
          <w:rFonts w:ascii="Times New Roman" w:eastAsia="Times New Roman" w:hAnsi="Times New Roman" w:cs="Times New Roman"/>
          <w:sz w:val="24"/>
        </w:rPr>
        <w:t xml:space="preserve">edevelopment total runoff volume and shall be captured and permanently retained or infiltrated on the Site. Permanent retention options may include, but are not limited to, reuse, evaporation, transpiration, and infiltration. </w:t>
      </w:r>
    </w:p>
    <w:p w14:paraId="31618DDD" w14:textId="77777777" w:rsidR="00A858DA" w:rsidRDefault="00360CA6">
      <w:pPr>
        <w:spacing w:after="0"/>
        <w:ind w:left="194"/>
      </w:pPr>
      <w:r>
        <w:rPr>
          <w:rFonts w:ascii="Times New Roman" w:eastAsia="Times New Roman" w:hAnsi="Times New Roman" w:cs="Times New Roman"/>
          <w:sz w:val="24"/>
        </w:rPr>
        <w:t xml:space="preserve"> </w:t>
      </w:r>
    </w:p>
    <w:p w14:paraId="068C14CE"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 xml:space="preserve">For modeling purposes, the </w:t>
      </w:r>
      <w:r>
        <w:rPr>
          <w:rFonts w:ascii="Times New Roman" w:eastAsia="Times New Roman" w:hAnsi="Times New Roman" w:cs="Times New Roman"/>
          <w:sz w:val="24"/>
        </w:rPr>
        <w:t xml:space="preserve">Predevelopment ground cover conditions shall be determined using the corresponding ground cover assumptions presented in Subsection 307.D of this Ordinance. </w:t>
      </w:r>
    </w:p>
    <w:p w14:paraId="4706DB2F" w14:textId="77777777" w:rsidR="00A858DA" w:rsidRDefault="00360CA6">
      <w:pPr>
        <w:spacing w:after="0"/>
        <w:ind w:left="194"/>
      </w:pPr>
      <w:r>
        <w:rPr>
          <w:rFonts w:ascii="Times New Roman" w:eastAsia="Times New Roman" w:hAnsi="Times New Roman" w:cs="Times New Roman"/>
          <w:sz w:val="24"/>
        </w:rPr>
        <w:t xml:space="preserve"> </w:t>
      </w:r>
    </w:p>
    <w:p w14:paraId="6D136453"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The design of the Stormwater Management Facility outlet shall provide for protection from cloggi</w:t>
      </w:r>
      <w:r>
        <w:rPr>
          <w:rFonts w:ascii="Times New Roman" w:eastAsia="Times New Roman" w:hAnsi="Times New Roman" w:cs="Times New Roman"/>
          <w:sz w:val="24"/>
        </w:rPr>
        <w:t xml:space="preserve">ng and unwanted sedimentation. </w:t>
      </w:r>
    </w:p>
    <w:p w14:paraId="1BFCC495" w14:textId="77777777" w:rsidR="00A858DA" w:rsidRDefault="00360CA6">
      <w:pPr>
        <w:spacing w:after="0"/>
        <w:ind w:left="194"/>
      </w:pPr>
      <w:r>
        <w:rPr>
          <w:rFonts w:ascii="Times New Roman" w:eastAsia="Times New Roman" w:hAnsi="Times New Roman" w:cs="Times New Roman"/>
          <w:sz w:val="24"/>
        </w:rPr>
        <w:t xml:space="preserve"> </w:t>
      </w:r>
    </w:p>
    <w:p w14:paraId="4B0E487E"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 xml:space="preserve">BMPs that moderate the temperature of stormwater shall be used to protect the temperature of receiving waters. </w:t>
      </w:r>
    </w:p>
    <w:p w14:paraId="7DFFE4BC" w14:textId="77777777" w:rsidR="00A858DA" w:rsidRDefault="00360CA6">
      <w:pPr>
        <w:spacing w:after="0"/>
        <w:ind w:left="194"/>
      </w:pPr>
      <w:r>
        <w:rPr>
          <w:rFonts w:ascii="Times New Roman" w:eastAsia="Times New Roman" w:hAnsi="Times New Roman" w:cs="Times New Roman"/>
          <w:sz w:val="24"/>
        </w:rPr>
        <w:t xml:space="preserve"> </w:t>
      </w:r>
    </w:p>
    <w:p w14:paraId="5CF6EDC4"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Water quality improvement shall be achieved in conjunction with achieving the infiltration requirements of S</w:t>
      </w:r>
      <w:r>
        <w:rPr>
          <w:rFonts w:ascii="Times New Roman" w:eastAsia="Times New Roman" w:hAnsi="Times New Roman" w:cs="Times New Roman"/>
          <w:sz w:val="24"/>
        </w:rPr>
        <w:t>ection 303. The infiltration volume required under Section 303 may be included as a component of the water quality volume. If the calculated water quality and runoff volume is greater than the volume infiltrated, then the difference between the two (2) vol</w:t>
      </w:r>
      <w:r>
        <w:rPr>
          <w:rFonts w:ascii="Times New Roman" w:eastAsia="Times New Roman" w:hAnsi="Times New Roman" w:cs="Times New Roman"/>
          <w:sz w:val="24"/>
        </w:rPr>
        <w:t xml:space="preserve">umes shall be managed for water quality and runoff volume control through other techniques or practices but shall not be discharged from the Site.  </w:t>
      </w:r>
    </w:p>
    <w:p w14:paraId="080C6095" w14:textId="77777777" w:rsidR="00A858DA" w:rsidRDefault="00360CA6">
      <w:pPr>
        <w:spacing w:after="0"/>
        <w:ind w:left="194"/>
      </w:pPr>
      <w:r>
        <w:rPr>
          <w:rFonts w:ascii="Times New Roman" w:eastAsia="Times New Roman" w:hAnsi="Times New Roman" w:cs="Times New Roman"/>
          <w:sz w:val="24"/>
        </w:rPr>
        <w:t xml:space="preserve"> </w:t>
      </w:r>
    </w:p>
    <w:p w14:paraId="5DE1E894"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Runoff from the Disturbed Area shall be treated for water quality prior to entering existing waterways or</w:t>
      </w:r>
      <w:r>
        <w:rPr>
          <w:rFonts w:ascii="Times New Roman" w:eastAsia="Times New Roman" w:hAnsi="Times New Roman" w:cs="Times New Roman"/>
          <w:sz w:val="24"/>
        </w:rPr>
        <w:t xml:space="preserve"> water bodies. If a stormwater management practice does not provide water quality treatment, then water quality BMPs shall be utilized to provide pre-treatment prior to the runoff entering the stormwater management practice. </w:t>
      </w:r>
    </w:p>
    <w:p w14:paraId="3EA4554D" w14:textId="77777777" w:rsidR="00A858DA" w:rsidRDefault="00360CA6">
      <w:pPr>
        <w:spacing w:after="0"/>
        <w:ind w:left="194"/>
      </w:pPr>
      <w:r>
        <w:rPr>
          <w:rFonts w:ascii="Times New Roman" w:eastAsia="Times New Roman" w:hAnsi="Times New Roman" w:cs="Times New Roman"/>
          <w:sz w:val="24"/>
        </w:rPr>
        <w:t xml:space="preserve"> </w:t>
      </w:r>
    </w:p>
    <w:p w14:paraId="41693527"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The Municipality may require</w:t>
      </w:r>
      <w:r>
        <w:rPr>
          <w:rFonts w:ascii="Times New Roman" w:eastAsia="Times New Roman" w:hAnsi="Times New Roman" w:cs="Times New Roman"/>
          <w:sz w:val="24"/>
        </w:rPr>
        <w:t xml:space="preserve"> additional water quality and runoff control measures for stormwater discharging to special management areas such as those listed in Subsection 301.R. </w:t>
      </w:r>
    </w:p>
    <w:p w14:paraId="7C28EC43" w14:textId="77777777" w:rsidR="00A858DA" w:rsidRDefault="00360CA6">
      <w:pPr>
        <w:spacing w:after="0"/>
        <w:ind w:left="194"/>
      </w:pPr>
      <w:r>
        <w:rPr>
          <w:rFonts w:ascii="Times New Roman" w:eastAsia="Times New Roman" w:hAnsi="Times New Roman" w:cs="Times New Roman"/>
          <w:sz w:val="24"/>
        </w:rPr>
        <w:t xml:space="preserve"> </w:t>
      </w:r>
    </w:p>
    <w:p w14:paraId="48FCB10A"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When the Regulated Activity contains or is divided by multiple drainage areas, the water quality and r</w:t>
      </w:r>
      <w:r>
        <w:rPr>
          <w:rFonts w:ascii="Times New Roman" w:eastAsia="Times New Roman" w:hAnsi="Times New Roman" w:cs="Times New Roman"/>
          <w:sz w:val="24"/>
        </w:rPr>
        <w:t xml:space="preserve">unoff volume shall be separately addressed for each drainage area. </w:t>
      </w:r>
    </w:p>
    <w:p w14:paraId="21209949" w14:textId="77777777" w:rsidR="00A858DA" w:rsidRDefault="00360CA6">
      <w:pPr>
        <w:spacing w:after="0"/>
        <w:ind w:left="194"/>
      </w:pPr>
      <w:r>
        <w:rPr>
          <w:rFonts w:ascii="Times New Roman" w:eastAsia="Times New Roman" w:hAnsi="Times New Roman" w:cs="Times New Roman"/>
          <w:sz w:val="24"/>
        </w:rPr>
        <w:t xml:space="preserve"> </w:t>
      </w:r>
    </w:p>
    <w:p w14:paraId="7AA55863"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t xml:space="preserve">Weighted averaging of runoff coefficients shall not be used for manual computations or input data for water quality and runoff volume calculations. </w:t>
      </w:r>
    </w:p>
    <w:p w14:paraId="343CCA1F" w14:textId="77777777" w:rsidR="00A858DA" w:rsidRDefault="00360CA6">
      <w:pPr>
        <w:spacing w:after="0"/>
        <w:ind w:left="194"/>
      </w:pPr>
      <w:r>
        <w:rPr>
          <w:rFonts w:ascii="Times New Roman" w:eastAsia="Times New Roman" w:hAnsi="Times New Roman" w:cs="Times New Roman"/>
          <w:sz w:val="24"/>
        </w:rPr>
        <w:t xml:space="preserve"> </w:t>
      </w:r>
    </w:p>
    <w:p w14:paraId="1B22E05B" w14:textId="77777777" w:rsidR="00A858DA" w:rsidRDefault="00360CA6">
      <w:pPr>
        <w:numPr>
          <w:ilvl w:val="0"/>
          <w:numId w:val="29"/>
        </w:numPr>
        <w:spacing w:after="3" w:line="248" w:lineRule="auto"/>
        <w:ind w:right="519" w:hanging="360"/>
        <w:jc w:val="both"/>
      </w:pPr>
      <w:r>
        <w:rPr>
          <w:rFonts w:ascii="Times New Roman" w:eastAsia="Times New Roman" w:hAnsi="Times New Roman" w:cs="Times New Roman"/>
          <w:sz w:val="24"/>
        </w:rPr>
        <w:lastRenderedPageBreak/>
        <w:t>Areas located outside of the Site (</w:t>
      </w:r>
      <w:r>
        <w:rPr>
          <w:rFonts w:ascii="Times New Roman" w:eastAsia="Times New Roman" w:hAnsi="Times New Roman" w:cs="Times New Roman"/>
          <w:sz w:val="24"/>
        </w:rPr>
        <w:t xml:space="preserve">i.e., areas outside of the Regulated Activity) may be excluded from the calculation of the water quality and runoff volume requirements. </w:t>
      </w:r>
    </w:p>
    <w:p w14:paraId="2405B56A" w14:textId="77777777" w:rsidR="00A858DA" w:rsidRDefault="00360CA6">
      <w:pPr>
        <w:spacing w:after="0"/>
        <w:ind w:left="194"/>
      </w:pPr>
      <w:r>
        <w:rPr>
          <w:rFonts w:ascii="Times New Roman" w:eastAsia="Times New Roman" w:hAnsi="Times New Roman" w:cs="Times New Roman"/>
          <w:sz w:val="24"/>
        </w:rPr>
        <w:t xml:space="preserve"> </w:t>
      </w:r>
    </w:p>
    <w:p w14:paraId="0A0D5963" w14:textId="77777777" w:rsidR="00A858DA" w:rsidRDefault="00360CA6">
      <w:pPr>
        <w:spacing w:after="0" w:line="265" w:lineRule="auto"/>
        <w:ind w:left="189" w:hanging="10"/>
      </w:pPr>
      <w:r>
        <w:rPr>
          <w:rFonts w:ascii="Times New Roman" w:eastAsia="Times New Roman" w:hAnsi="Times New Roman" w:cs="Times New Roman"/>
          <w:b/>
          <w:sz w:val="24"/>
        </w:rPr>
        <w:t>Section 312.  Stormwater management facility design standards.</w:t>
      </w:r>
      <w:r>
        <w:rPr>
          <w:rFonts w:ascii="Times New Roman" w:eastAsia="Times New Roman" w:hAnsi="Times New Roman" w:cs="Times New Roman"/>
          <w:sz w:val="24"/>
        </w:rPr>
        <w:t xml:space="preserve"> </w:t>
      </w:r>
    </w:p>
    <w:p w14:paraId="3D2ACF15" w14:textId="77777777" w:rsidR="00A858DA" w:rsidRDefault="00360CA6">
      <w:pPr>
        <w:spacing w:after="0"/>
        <w:ind w:left="194"/>
      </w:pPr>
      <w:r>
        <w:rPr>
          <w:rFonts w:ascii="Times New Roman" w:eastAsia="Times New Roman" w:hAnsi="Times New Roman" w:cs="Times New Roman"/>
          <w:sz w:val="24"/>
        </w:rPr>
        <w:t xml:space="preserve"> </w:t>
      </w:r>
    </w:p>
    <w:p w14:paraId="2E57213C"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 Aboveground storage facilities. </w:t>
      </w:r>
    </w:p>
    <w:p w14:paraId="5FA2D502" w14:textId="77777777" w:rsidR="00A858DA" w:rsidRDefault="00360CA6">
      <w:pPr>
        <w:spacing w:after="0"/>
        <w:ind w:left="194"/>
      </w:pPr>
      <w:r>
        <w:rPr>
          <w:rFonts w:ascii="Times New Roman" w:eastAsia="Times New Roman" w:hAnsi="Times New Roman" w:cs="Times New Roman"/>
          <w:sz w:val="24"/>
        </w:rPr>
        <w:t xml:space="preserve"> </w:t>
      </w:r>
    </w:p>
    <w:p w14:paraId="04D2A23E" w14:textId="77777777" w:rsidR="00A858DA" w:rsidRDefault="00360CA6">
      <w:pPr>
        <w:numPr>
          <w:ilvl w:val="0"/>
          <w:numId w:val="30"/>
        </w:numPr>
        <w:spacing w:after="3" w:line="248" w:lineRule="auto"/>
        <w:ind w:right="519" w:hanging="360"/>
        <w:jc w:val="both"/>
      </w:pPr>
      <w:r>
        <w:rPr>
          <w:rFonts w:ascii="Times New Roman" w:eastAsia="Times New Roman" w:hAnsi="Times New Roman" w:cs="Times New Roman"/>
          <w:sz w:val="24"/>
        </w:rPr>
        <w:t>Aboveground storage facilities consist of all stormwater facilities which store,  infiltrate/evaporate/transpire, clean or otherwise affect stormwater runoff and the top of  which is exposed to the natural environment.</w:t>
      </w:r>
      <w:r>
        <w:rPr>
          <w:rFonts w:ascii="Times New Roman" w:eastAsia="Times New Roman" w:hAnsi="Times New Roman" w:cs="Times New Roman"/>
          <w:sz w:val="24"/>
        </w:rPr>
        <w:t xml:space="preserve"> Aboveground storage facilities are located  above the finished ground elevation. Aboveground storage facilities do not include  stormwater management facilities designed for conveyance or cisterns. </w:t>
      </w:r>
    </w:p>
    <w:p w14:paraId="1FA6E94F" w14:textId="77777777" w:rsidR="00A858DA" w:rsidRDefault="00360CA6">
      <w:pPr>
        <w:spacing w:after="0"/>
        <w:ind w:left="194"/>
      </w:pPr>
      <w:r>
        <w:rPr>
          <w:rFonts w:ascii="Times New Roman" w:eastAsia="Times New Roman" w:hAnsi="Times New Roman" w:cs="Times New Roman"/>
          <w:sz w:val="24"/>
        </w:rPr>
        <w:t xml:space="preserve"> </w:t>
      </w:r>
    </w:p>
    <w:p w14:paraId="61514BCC" w14:textId="77777777" w:rsidR="00A858DA" w:rsidRDefault="00360CA6">
      <w:pPr>
        <w:numPr>
          <w:ilvl w:val="0"/>
          <w:numId w:val="30"/>
        </w:numPr>
        <w:spacing w:after="3" w:line="248" w:lineRule="auto"/>
        <w:ind w:right="519" w:hanging="360"/>
        <w:jc w:val="both"/>
      </w:pPr>
      <w:r>
        <w:rPr>
          <w:rFonts w:ascii="Times New Roman" w:eastAsia="Times New Roman" w:hAnsi="Times New Roman" w:cs="Times New Roman"/>
          <w:sz w:val="24"/>
        </w:rPr>
        <w:t xml:space="preserve">Design criteria. Aboveground storage facilities shall </w:t>
      </w:r>
      <w:r>
        <w:rPr>
          <w:rFonts w:ascii="Times New Roman" w:eastAsia="Times New Roman" w:hAnsi="Times New Roman" w:cs="Times New Roman"/>
          <w:sz w:val="24"/>
        </w:rPr>
        <w:t xml:space="preserve">comply with the design criteria in the  following table: </w:t>
      </w:r>
    </w:p>
    <w:p w14:paraId="06D5B19F" w14:textId="77777777" w:rsidR="00A858DA" w:rsidRDefault="00360CA6">
      <w:pPr>
        <w:spacing w:after="0"/>
        <w:ind w:left="194"/>
      </w:pPr>
      <w:r>
        <w:rPr>
          <w:rFonts w:ascii="Times New Roman" w:eastAsia="Times New Roman" w:hAnsi="Times New Roman" w:cs="Times New Roman"/>
          <w:sz w:val="24"/>
        </w:rPr>
        <w:t xml:space="preserve"> </w:t>
      </w:r>
    </w:p>
    <w:p w14:paraId="4F0BD270" w14:textId="77777777" w:rsidR="00A858DA" w:rsidRDefault="00360CA6">
      <w:pPr>
        <w:spacing w:after="11"/>
        <w:ind w:left="19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1394FCF0" w14:textId="77777777" w:rsidR="00A858DA" w:rsidRDefault="00360CA6">
      <w:pPr>
        <w:pStyle w:val="Heading1"/>
        <w:ind w:left="1479" w:right="0"/>
      </w:pPr>
      <w:r>
        <w:t>Aboveground Storage Facility Design Criteria</w:t>
      </w:r>
      <w:r>
        <w:rPr>
          <w:b w:val="0"/>
        </w:rPr>
        <w:t xml:space="preserve"> </w:t>
      </w:r>
    </w:p>
    <w:tbl>
      <w:tblPr>
        <w:tblStyle w:val="TableGrid"/>
        <w:tblW w:w="9318" w:type="dxa"/>
        <w:tblInd w:w="269" w:type="dxa"/>
        <w:tblCellMar>
          <w:top w:w="0" w:type="dxa"/>
          <w:left w:w="0" w:type="dxa"/>
          <w:bottom w:w="0" w:type="dxa"/>
          <w:right w:w="0" w:type="dxa"/>
        </w:tblCellMar>
        <w:tblLook w:val="04A0" w:firstRow="1" w:lastRow="0" w:firstColumn="1" w:lastColumn="0" w:noHBand="0" w:noVBand="1"/>
      </w:tblPr>
      <w:tblGrid>
        <w:gridCol w:w="3038"/>
        <w:gridCol w:w="2355"/>
        <w:gridCol w:w="1846"/>
        <w:gridCol w:w="2079"/>
      </w:tblGrid>
      <w:tr w:rsidR="00A858DA" w14:paraId="562B4E7F" w14:textId="77777777">
        <w:trPr>
          <w:trHeight w:val="357"/>
        </w:trPr>
        <w:tc>
          <w:tcPr>
            <w:tcW w:w="3039" w:type="dxa"/>
            <w:tcBorders>
              <w:top w:val="nil"/>
              <w:left w:val="nil"/>
              <w:bottom w:val="nil"/>
              <w:right w:val="nil"/>
            </w:tcBorders>
          </w:tcPr>
          <w:p w14:paraId="55B84C64" w14:textId="77777777" w:rsidR="00A858DA" w:rsidRDefault="00360CA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0"/>
              </w:rPr>
              <w:t xml:space="preserve"> </w:t>
            </w:r>
          </w:p>
        </w:tc>
        <w:tc>
          <w:tcPr>
            <w:tcW w:w="2355" w:type="dxa"/>
            <w:tcBorders>
              <w:top w:val="nil"/>
              <w:left w:val="nil"/>
              <w:bottom w:val="nil"/>
              <w:right w:val="nil"/>
            </w:tcBorders>
          </w:tcPr>
          <w:p w14:paraId="1A5783EE" w14:textId="77777777" w:rsidR="00A858DA" w:rsidRDefault="00360CA6">
            <w:pPr>
              <w:spacing w:after="0"/>
            </w:pPr>
            <w:r>
              <w:rPr>
                <w:rFonts w:ascii="Times New Roman" w:eastAsia="Times New Roman" w:hAnsi="Times New Roman" w:cs="Times New Roman"/>
                <w:b/>
                <w:sz w:val="24"/>
              </w:rPr>
              <w:t>Facility Depth</w:t>
            </w:r>
            <w:r>
              <w:rPr>
                <w:rFonts w:ascii="Times New Roman" w:eastAsia="Times New Roman" w:hAnsi="Times New Roman" w:cs="Times New Roman"/>
                <w:sz w:val="24"/>
              </w:rPr>
              <w:t xml:space="preserve"> </w:t>
            </w:r>
          </w:p>
        </w:tc>
        <w:tc>
          <w:tcPr>
            <w:tcW w:w="1846" w:type="dxa"/>
            <w:tcBorders>
              <w:top w:val="nil"/>
              <w:left w:val="nil"/>
              <w:bottom w:val="nil"/>
              <w:right w:val="nil"/>
            </w:tcBorders>
          </w:tcPr>
          <w:p w14:paraId="2A6CEEA5" w14:textId="77777777" w:rsidR="00A858DA" w:rsidRDefault="00A858DA"/>
        </w:tc>
        <w:tc>
          <w:tcPr>
            <w:tcW w:w="2079" w:type="dxa"/>
            <w:tcBorders>
              <w:top w:val="nil"/>
              <w:left w:val="nil"/>
              <w:bottom w:val="nil"/>
              <w:right w:val="nil"/>
            </w:tcBorders>
          </w:tcPr>
          <w:p w14:paraId="300BF7B9" w14:textId="77777777" w:rsidR="00A858DA" w:rsidRDefault="00A858DA"/>
        </w:tc>
      </w:tr>
      <w:tr w:rsidR="00A858DA" w14:paraId="3B65323C" w14:textId="77777777">
        <w:trPr>
          <w:trHeight w:val="799"/>
        </w:trPr>
        <w:tc>
          <w:tcPr>
            <w:tcW w:w="3039" w:type="dxa"/>
            <w:tcBorders>
              <w:top w:val="nil"/>
              <w:left w:val="nil"/>
              <w:bottom w:val="nil"/>
              <w:right w:val="nil"/>
            </w:tcBorders>
            <w:vAlign w:val="bottom"/>
          </w:tcPr>
          <w:p w14:paraId="566F3341" w14:textId="77777777" w:rsidR="00A858DA" w:rsidRDefault="00360CA6">
            <w:pPr>
              <w:spacing w:after="38"/>
            </w:pPr>
            <w:r>
              <w:rPr>
                <w:rFonts w:ascii="Times New Roman" w:eastAsia="Times New Roman" w:hAnsi="Times New Roman" w:cs="Times New Roman"/>
                <w:sz w:val="24"/>
              </w:rPr>
              <w:t xml:space="preserve">  </w:t>
            </w:r>
            <w:r>
              <w:rPr>
                <w:rFonts w:ascii="Times New Roman" w:eastAsia="Times New Roman" w:hAnsi="Times New Roman" w:cs="Times New Roman"/>
                <w:sz w:val="20"/>
              </w:rPr>
              <w:t xml:space="preserve"> </w:t>
            </w:r>
          </w:p>
          <w:p w14:paraId="030E2BA5" w14:textId="77777777" w:rsidR="00A858DA" w:rsidRDefault="00360CA6">
            <w:pPr>
              <w:spacing w:after="0"/>
              <w:ind w:left="127"/>
            </w:pPr>
            <w:r>
              <w:rPr>
                <w:rFonts w:ascii="Times New Roman" w:eastAsia="Times New Roman" w:hAnsi="Times New Roman" w:cs="Times New Roman"/>
                <w:sz w:val="24"/>
              </w:rPr>
              <w:t xml:space="preserve">Embankment geometry </w:t>
            </w:r>
          </w:p>
          <w:p w14:paraId="51AD030D"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755AE6B5" w14:textId="77777777" w:rsidR="00A858DA" w:rsidRDefault="00360CA6">
            <w:pPr>
              <w:spacing w:after="0"/>
            </w:pPr>
            <w:r>
              <w:rPr>
                <w:rFonts w:ascii="Times New Roman" w:eastAsia="Times New Roman" w:hAnsi="Times New Roman" w:cs="Times New Roman"/>
                <w:b/>
                <w:sz w:val="24"/>
              </w:rPr>
              <w:t>Less than 2 Feet</w:t>
            </w:r>
            <w:r>
              <w:rPr>
                <w:rFonts w:ascii="Times New Roman" w:eastAsia="Times New Roman" w:hAnsi="Times New Roman" w:cs="Times New Roman"/>
                <w:sz w:val="24"/>
              </w:rPr>
              <w:t xml:space="preserve"> </w:t>
            </w:r>
          </w:p>
        </w:tc>
        <w:tc>
          <w:tcPr>
            <w:tcW w:w="1846" w:type="dxa"/>
            <w:tcBorders>
              <w:top w:val="nil"/>
              <w:left w:val="nil"/>
              <w:bottom w:val="nil"/>
              <w:right w:val="nil"/>
            </w:tcBorders>
          </w:tcPr>
          <w:p w14:paraId="3B51AE8E" w14:textId="77777777" w:rsidR="00A858DA" w:rsidRDefault="00360CA6">
            <w:pPr>
              <w:spacing w:after="0"/>
            </w:pPr>
            <w:r>
              <w:rPr>
                <w:rFonts w:ascii="Times New Roman" w:eastAsia="Times New Roman" w:hAnsi="Times New Roman" w:cs="Times New Roman"/>
                <w:b/>
                <w:sz w:val="24"/>
              </w:rPr>
              <w:t>2 Feet to 8 Feet</w:t>
            </w:r>
            <w:r>
              <w:rPr>
                <w:rFonts w:ascii="Times New Roman" w:eastAsia="Times New Roman" w:hAnsi="Times New Roman" w:cs="Times New Roman"/>
                <w:sz w:val="24"/>
              </w:rPr>
              <w:t xml:space="preserve"> </w:t>
            </w:r>
          </w:p>
        </w:tc>
        <w:tc>
          <w:tcPr>
            <w:tcW w:w="2079" w:type="dxa"/>
            <w:tcBorders>
              <w:top w:val="nil"/>
              <w:left w:val="nil"/>
              <w:bottom w:val="nil"/>
              <w:right w:val="nil"/>
            </w:tcBorders>
          </w:tcPr>
          <w:p w14:paraId="47A260B7" w14:textId="77777777" w:rsidR="00A858DA" w:rsidRDefault="00360CA6">
            <w:pPr>
              <w:spacing w:after="0"/>
              <w:jc w:val="both"/>
            </w:pPr>
            <w:r>
              <w:rPr>
                <w:rFonts w:ascii="Times New Roman" w:eastAsia="Times New Roman" w:hAnsi="Times New Roman" w:cs="Times New Roman"/>
                <w:b/>
                <w:sz w:val="24"/>
              </w:rPr>
              <w:t>Greater than 8 Feet</w:t>
            </w:r>
            <w:r>
              <w:rPr>
                <w:rFonts w:ascii="Times New Roman" w:eastAsia="Times New Roman" w:hAnsi="Times New Roman" w:cs="Times New Roman"/>
                <w:sz w:val="24"/>
              </w:rPr>
              <w:t xml:space="preserve"> </w:t>
            </w:r>
          </w:p>
        </w:tc>
      </w:tr>
      <w:tr w:rsidR="00A858DA" w14:paraId="5A597E8D" w14:textId="77777777">
        <w:trPr>
          <w:trHeight w:val="382"/>
        </w:trPr>
        <w:tc>
          <w:tcPr>
            <w:tcW w:w="3039" w:type="dxa"/>
            <w:tcBorders>
              <w:top w:val="nil"/>
              <w:left w:val="nil"/>
              <w:bottom w:val="nil"/>
              <w:right w:val="nil"/>
            </w:tcBorders>
          </w:tcPr>
          <w:p w14:paraId="3444F4E6" w14:textId="77777777" w:rsidR="00A858DA" w:rsidRDefault="00360CA6">
            <w:pPr>
              <w:spacing w:after="0"/>
              <w:ind w:left="127"/>
            </w:pPr>
            <w:r>
              <w:rPr>
                <w:rFonts w:ascii="Times New Roman" w:eastAsia="Times New Roman" w:hAnsi="Times New Roman" w:cs="Times New Roman"/>
                <w:sz w:val="24"/>
              </w:rPr>
              <w:t xml:space="preserve">Top width (minimum) </w:t>
            </w:r>
          </w:p>
          <w:p w14:paraId="5473F1DF"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7F12DB70" w14:textId="77777777" w:rsidR="00A858DA" w:rsidRDefault="00360CA6">
            <w:pPr>
              <w:spacing w:after="0"/>
            </w:pPr>
            <w:r>
              <w:rPr>
                <w:rFonts w:ascii="Times New Roman" w:eastAsia="Times New Roman" w:hAnsi="Times New Roman" w:cs="Times New Roman"/>
                <w:sz w:val="24"/>
              </w:rPr>
              <w:t xml:space="preserve">2 feet </w:t>
            </w:r>
          </w:p>
        </w:tc>
        <w:tc>
          <w:tcPr>
            <w:tcW w:w="1846" w:type="dxa"/>
            <w:tcBorders>
              <w:top w:val="nil"/>
              <w:left w:val="nil"/>
              <w:bottom w:val="nil"/>
              <w:right w:val="nil"/>
            </w:tcBorders>
          </w:tcPr>
          <w:p w14:paraId="11795951" w14:textId="77777777" w:rsidR="00A858DA" w:rsidRDefault="00360CA6">
            <w:pPr>
              <w:spacing w:after="0"/>
            </w:pPr>
            <w:r>
              <w:rPr>
                <w:rFonts w:ascii="Times New Roman" w:eastAsia="Times New Roman" w:hAnsi="Times New Roman" w:cs="Times New Roman"/>
                <w:sz w:val="24"/>
              </w:rPr>
              <w:t xml:space="preserve">5 feet </w:t>
            </w:r>
          </w:p>
        </w:tc>
        <w:tc>
          <w:tcPr>
            <w:tcW w:w="2079" w:type="dxa"/>
            <w:tcBorders>
              <w:top w:val="nil"/>
              <w:left w:val="nil"/>
              <w:bottom w:val="nil"/>
              <w:right w:val="nil"/>
            </w:tcBorders>
          </w:tcPr>
          <w:p w14:paraId="77643531" w14:textId="77777777" w:rsidR="00A858DA" w:rsidRDefault="00360CA6">
            <w:pPr>
              <w:spacing w:after="0"/>
            </w:pPr>
            <w:r>
              <w:rPr>
                <w:rFonts w:ascii="Times New Roman" w:eastAsia="Times New Roman" w:hAnsi="Times New Roman" w:cs="Times New Roman"/>
                <w:sz w:val="24"/>
              </w:rPr>
              <w:t xml:space="preserve">10 feet </w:t>
            </w:r>
          </w:p>
        </w:tc>
      </w:tr>
      <w:tr w:rsidR="00A858DA" w14:paraId="088D17F2" w14:textId="77777777">
        <w:trPr>
          <w:trHeight w:val="658"/>
        </w:trPr>
        <w:tc>
          <w:tcPr>
            <w:tcW w:w="3039" w:type="dxa"/>
            <w:tcBorders>
              <w:top w:val="nil"/>
              <w:left w:val="nil"/>
              <w:bottom w:val="nil"/>
              <w:right w:val="nil"/>
            </w:tcBorders>
          </w:tcPr>
          <w:p w14:paraId="3658DAD7" w14:textId="77777777" w:rsidR="00A858DA" w:rsidRDefault="00360CA6">
            <w:pPr>
              <w:spacing w:after="0"/>
              <w:ind w:left="127"/>
            </w:pPr>
            <w:r>
              <w:rPr>
                <w:rFonts w:ascii="Times New Roman" w:eastAsia="Times New Roman" w:hAnsi="Times New Roman" w:cs="Times New Roman"/>
                <w:sz w:val="24"/>
              </w:rPr>
              <w:t xml:space="preserve">Interior side slope </w:t>
            </w:r>
          </w:p>
          <w:p w14:paraId="09D02800" w14:textId="77777777" w:rsidR="00A858DA" w:rsidRDefault="00360CA6">
            <w:pPr>
              <w:spacing w:after="0"/>
              <w:ind w:left="127"/>
            </w:pPr>
            <w:r>
              <w:rPr>
                <w:rFonts w:ascii="Times New Roman" w:eastAsia="Times New Roman" w:hAnsi="Times New Roman" w:cs="Times New Roman"/>
                <w:sz w:val="24"/>
              </w:rPr>
              <w:t xml:space="preserve">(maximum) </w:t>
            </w:r>
          </w:p>
          <w:p w14:paraId="119B3CD4"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0B7946AB" w14:textId="77777777" w:rsidR="00A858DA" w:rsidRDefault="00360CA6">
            <w:pPr>
              <w:spacing w:after="0"/>
            </w:pPr>
            <w:r>
              <w:rPr>
                <w:rFonts w:ascii="Times New Roman" w:eastAsia="Times New Roman" w:hAnsi="Times New Roman" w:cs="Times New Roman"/>
                <w:sz w:val="24"/>
              </w:rPr>
              <w:t xml:space="preserve">2:1 </w:t>
            </w:r>
          </w:p>
        </w:tc>
        <w:tc>
          <w:tcPr>
            <w:tcW w:w="1846" w:type="dxa"/>
            <w:tcBorders>
              <w:top w:val="nil"/>
              <w:left w:val="nil"/>
              <w:bottom w:val="nil"/>
              <w:right w:val="nil"/>
            </w:tcBorders>
          </w:tcPr>
          <w:p w14:paraId="4698C3B2" w14:textId="77777777" w:rsidR="00A858DA" w:rsidRDefault="00360CA6">
            <w:pPr>
              <w:spacing w:after="0"/>
            </w:pPr>
            <w:r>
              <w:rPr>
                <w:rFonts w:ascii="Times New Roman" w:eastAsia="Times New Roman" w:hAnsi="Times New Roman" w:cs="Times New Roman"/>
                <w:sz w:val="24"/>
              </w:rPr>
              <w:t xml:space="preserve">3:1 </w:t>
            </w:r>
          </w:p>
        </w:tc>
        <w:tc>
          <w:tcPr>
            <w:tcW w:w="2079" w:type="dxa"/>
            <w:tcBorders>
              <w:top w:val="nil"/>
              <w:left w:val="nil"/>
              <w:bottom w:val="nil"/>
              <w:right w:val="nil"/>
            </w:tcBorders>
          </w:tcPr>
          <w:p w14:paraId="6D9858A1" w14:textId="77777777" w:rsidR="00A858DA" w:rsidRDefault="00360CA6">
            <w:pPr>
              <w:spacing w:after="0"/>
            </w:pPr>
            <w:r>
              <w:rPr>
                <w:rFonts w:ascii="Times New Roman" w:eastAsia="Times New Roman" w:hAnsi="Times New Roman" w:cs="Times New Roman"/>
                <w:sz w:val="24"/>
              </w:rPr>
              <w:t xml:space="preserve">5:1 </w:t>
            </w:r>
          </w:p>
        </w:tc>
      </w:tr>
      <w:tr w:rsidR="00A858DA" w14:paraId="50D14404" w14:textId="77777777">
        <w:trPr>
          <w:trHeight w:val="1037"/>
        </w:trPr>
        <w:tc>
          <w:tcPr>
            <w:tcW w:w="3039" w:type="dxa"/>
            <w:tcBorders>
              <w:top w:val="nil"/>
              <w:left w:val="nil"/>
              <w:bottom w:val="nil"/>
              <w:right w:val="nil"/>
            </w:tcBorders>
          </w:tcPr>
          <w:p w14:paraId="27DC5158" w14:textId="77777777" w:rsidR="00A858DA" w:rsidRDefault="00360CA6">
            <w:pPr>
              <w:spacing w:after="0"/>
              <w:ind w:left="127"/>
            </w:pPr>
            <w:r>
              <w:rPr>
                <w:rFonts w:ascii="Times New Roman" w:eastAsia="Times New Roman" w:hAnsi="Times New Roman" w:cs="Times New Roman"/>
                <w:sz w:val="24"/>
              </w:rPr>
              <w:t xml:space="preserve">Exterior side slope </w:t>
            </w:r>
          </w:p>
          <w:p w14:paraId="4A2959CF" w14:textId="77777777" w:rsidR="00A858DA" w:rsidRDefault="00360CA6">
            <w:pPr>
              <w:spacing w:after="0"/>
              <w:ind w:left="127"/>
            </w:pPr>
            <w:r>
              <w:rPr>
                <w:rFonts w:ascii="Times New Roman" w:eastAsia="Times New Roman" w:hAnsi="Times New Roman" w:cs="Times New Roman"/>
                <w:sz w:val="24"/>
              </w:rPr>
              <w:t xml:space="preserve">(maximum) </w:t>
            </w:r>
          </w:p>
          <w:p w14:paraId="2F6746EC" w14:textId="77777777" w:rsidR="00A858DA" w:rsidRDefault="00360CA6">
            <w:pPr>
              <w:spacing w:after="0"/>
            </w:pPr>
            <w:r>
              <w:rPr>
                <w:rFonts w:ascii="Times New Roman" w:eastAsia="Times New Roman" w:hAnsi="Times New Roman" w:cs="Times New Roman"/>
                <w:sz w:val="24"/>
              </w:rPr>
              <w:t xml:space="preserve"> </w:t>
            </w:r>
          </w:p>
          <w:p w14:paraId="281894B7" w14:textId="77777777" w:rsidR="00A858DA" w:rsidRDefault="00360CA6">
            <w:pPr>
              <w:spacing w:after="0"/>
              <w:ind w:left="127"/>
            </w:pPr>
            <w:r>
              <w:rPr>
                <w:rFonts w:ascii="Times New Roman" w:eastAsia="Times New Roman" w:hAnsi="Times New Roman" w:cs="Times New Roman"/>
                <w:sz w:val="24"/>
              </w:rPr>
              <w:t xml:space="preserve">Embankment construction </w:t>
            </w:r>
          </w:p>
          <w:p w14:paraId="520E072C"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7F3602E4" w14:textId="77777777" w:rsidR="00A858DA" w:rsidRDefault="00360CA6">
            <w:pPr>
              <w:spacing w:after="0"/>
            </w:pPr>
            <w:r>
              <w:rPr>
                <w:rFonts w:ascii="Times New Roman" w:eastAsia="Times New Roman" w:hAnsi="Times New Roman" w:cs="Times New Roman"/>
                <w:sz w:val="24"/>
              </w:rPr>
              <w:t xml:space="preserve">2:1 </w:t>
            </w:r>
          </w:p>
        </w:tc>
        <w:tc>
          <w:tcPr>
            <w:tcW w:w="1846" w:type="dxa"/>
            <w:tcBorders>
              <w:top w:val="nil"/>
              <w:left w:val="nil"/>
              <w:bottom w:val="nil"/>
              <w:right w:val="nil"/>
            </w:tcBorders>
          </w:tcPr>
          <w:p w14:paraId="5619D1D9" w14:textId="77777777" w:rsidR="00A858DA" w:rsidRDefault="00360CA6">
            <w:pPr>
              <w:spacing w:after="0"/>
            </w:pPr>
            <w:r>
              <w:rPr>
                <w:rFonts w:ascii="Times New Roman" w:eastAsia="Times New Roman" w:hAnsi="Times New Roman" w:cs="Times New Roman"/>
                <w:sz w:val="24"/>
              </w:rPr>
              <w:t xml:space="preserve">3:1 </w:t>
            </w:r>
          </w:p>
        </w:tc>
        <w:tc>
          <w:tcPr>
            <w:tcW w:w="2079" w:type="dxa"/>
            <w:tcBorders>
              <w:top w:val="nil"/>
              <w:left w:val="nil"/>
              <w:bottom w:val="nil"/>
              <w:right w:val="nil"/>
            </w:tcBorders>
          </w:tcPr>
          <w:p w14:paraId="379456C3" w14:textId="77777777" w:rsidR="00A858DA" w:rsidRDefault="00360CA6">
            <w:pPr>
              <w:spacing w:after="0"/>
            </w:pPr>
            <w:r>
              <w:rPr>
                <w:rFonts w:ascii="Times New Roman" w:eastAsia="Times New Roman" w:hAnsi="Times New Roman" w:cs="Times New Roman"/>
                <w:sz w:val="24"/>
              </w:rPr>
              <w:t xml:space="preserve">3:1 </w:t>
            </w:r>
          </w:p>
        </w:tc>
      </w:tr>
      <w:tr w:rsidR="00A858DA" w14:paraId="738A2EDF" w14:textId="77777777">
        <w:trPr>
          <w:trHeight w:val="382"/>
        </w:trPr>
        <w:tc>
          <w:tcPr>
            <w:tcW w:w="3039" w:type="dxa"/>
            <w:tcBorders>
              <w:top w:val="nil"/>
              <w:left w:val="nil"/>
              <w:bottom w:val="nil"/>
              <w:right w:val="nil"/>
            </w:tcBorders>
          </w:tcPr>
          <w:p w14:paraId="072B2ABE" w14:textId="77777777" w:rsidR="00A858DA" w:rsidRDefault="00360CA6">
            <w:pPr>
              <w:spacing w:after="0"/>
              <w:ind w:left="127"/>
            </w:pPr>
            <w:r>
              <w:rPr>
                <w:rFonts w:ascii="Times New Roman" w:eastAsia="Times New Roman" w:hAnsi="Times New Roman" w:cs="Times New Roman"/>
                <w:sz w:val="24"/>
              </w:rPr>
              <w:t xml:space="preserve">Key trench </w:t>
            </w:r>
          </w:p>
          <w:p w14:paraId="1E1373F9"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6B54CCBB"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2F3F0165"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1F25430E" w14:textId="77777777" w:rsidR="00A858DA" w:rsidRDefault="00360CA6">
            <w:pPr>
              <w:spacing w:after="0"/>
            </w:pPr>
            <w:r>
              <w:rPr>
                <w:rFonts w:ascii="Times New Roman" w:eastAsia="Times New Roman" w:hAnsi="Times New Roman" w:cs="Times New Roman"/>
                <w:sz w:val="24"/>
              </w:rPr>
              <w:t xml:space="preserve">Required </w:t>
            </w:r>
          </w:p>
        </w:tc>
      </w:tr>
      <w:tr w:rsidR="00A858DA" w14:paraId="0AE3B001" w14:textId="77777777">
        <w:trPr>
          <w:trHeight w:val="379"/>
        </w:trPr>
        <w:tc>
          <w:tcPr>
            <w:tcW w:w="3039" w:type="dxa"/>
            <w:tcBorders>
              <w:top w:val="nil"/>
              <w:left w:val="nil"/>
              <w:bottom w:val="nil"/>
              <w:right w:val="nil"/>
            </w:tcBorders>
          </w:tcPr>
          <w:p w14:paraId="17352975" w14:textId="77777777" w:rsidR="00A858DA" w:rsidRDefault="00360CA6">
            <w:pPr>
              <w:spacing w:after="0"/>
              <w:ind w:left="127"/>
            </w:pPr>
            <w:r>
              <w:rPr>
                <w:rFonts w:ascii="Times New Roman" w:eastAsia="Times New Roman" w:hAnsi="Times New Roman" w:cs="Times New Roman"/>
                <w:sz w:val="24"/>
              </w:rPr>
              <w:t xml:space="preserve">Pipe collar </w:t>
            </w:r>
          </w:p>
          <w:p w14:paraId="6D843E80"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055E9BE8"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198FB9DF"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39DA6865" w14:textId="77777777" w:rsidR="00A858DA" w:rsidRDefault="00360CA6">
            <w:pPr>
              <w:spacing w:after="0"/>
            </w:pPr>
            <w:r>
              <w:rPr>
                <w:rFonts w:ascii="Times New Roman" w:eastAsia="Times New Roman" w:hAnsi="Times New Roman" w:cs="Times New Roman"/>
                <w:sz w:val="24"/>
              </w:rPr>
              <w:t xml:space="preserve">Required </w:t>
            </w:r>
          </w:p>
        </w:tc>
      </w:tr>
      <w:tr w:rsidR="00A858DA" w14:paraId="2CF6295A" w14:textId="77777777">
        <w:trPr>
          <w:trHeight w:val="763"/>
        </w:trPr>
        <w:tc>
          <w:tcPr>
            <w:tcW w:w="3039" w:type="dxa"/>
            <w:tcBorders>
              <w:top w:val="nil"/>
              <w:left w:val="nil"/>
              <w:bottom w:val="nil"/>
              <w:right w:val="nil"/>
            </w:tcBorders>
          </w:tcPr>
          <w:p w14:paraId="5BE3CA83" w14:textId="77777777" w:rsidR="00A858DA" w:rsidRDefault="00360CA6">
            <w:pPr>
              <w:spacing w:after="0"/>
              <w:ind w:left="127"/>
            </w:pPr>
            <w:r>
              <w:rPr>
                <w:rFonts w:ascii="Times New Roman" w:eastAsia="Times New Roman" w:hAnsi="Times New Roman" w:cs="Times New Roman"/>
                <w:sz w:val="24"/>
              </w:rPr>
              <w:t xml:space="preserve">Compaction density </w:t>
            </w:r>
          </w:p>
          <w:p w14:paraId="4CDCED9D" w14:textId="77777777" w:rsidR="00A858DA" w:rsidRDefault="00360CA6">
            <w:pPr>
              <w:spacing w:after="0"/>
            </w:pPr>
            <w:r>
              <w:rPr>
                <w:rFonts w:ascii="Times New Roman" w:eastAsia="Times New Roman" w:hAnsi="Times New Roman" w:cs="Times New Roman"/>
                <w:sz w:val="24"/>
              </w:rPr>
              <w:t xml:space="preserve"> </w:t>
            </w:r>
          </w:p>
          <w:p w14:paraId="52947AB3" w14:textId="77777777" w:rsidR="00A858DA" w:rsidRDefault="00360CA6">
            <w:pPr>
              <w:spacing w:after="0"/>
              <w:ind w:left="127"/>
            </w:pPr>
            <w:r>
              <w:rPr>
                <w:rFonts w:ascii="Times New Roman" w:eastAsia="Times New Roman" w:hAnsi="Times New Roman" w:cs="Times New Roman"/>
                <w:sz w:val="24"/>
              </w:rPr>
              <w:t xml:space="preserve">Internal construction </w:t>
            </w:r>
          </w:p>
          <w:p w14:paraId="2533F6A0"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55892A8C"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0A320F36"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3D7E2FA2" w14:textId="77777777" w:rsidR="00A858DA" w:rsidRDefault="00360CA6">
            <w:pPr>
              <w:spacing w:after="0"/>
            </w:pPr>
            <w:r>
              <w:rPr>
                <w:rFonts w:ascii="Times New Roman" w:eastAsia="Times New Roman" w:hAnsi="Times New Roman" w:cs="Times New Roman"/>
                <w:sz w:val="24"/>
              </w:rPr>
              <w:t xml:space="preserve">Required </w:t>
            </w:r>
          </w:p>
        </w:tc>
      </w:tr>
      <w:tr w:rsidR="00A858DA" w14:paraId="19360950" w14:textId="77777777">
        <w:trPr>
          <w:trHeight w:val="382"/>
        </w:trPr>
        <w:tc>
          <w:tcPr>
            <w:tcW w:w="3039" w:type="dxa"/>
            <w:tcBorders>
              <w:top w:val="nil"/>
              <w:left w:val="nil"/>
              <w:bottom w:val="nil"/>
              <w:right w:val="nil"/>
            </w:tcBorders>
          </w:tcPr>
          <w:p w14:paraId="7A9D30D1" w14:textId="77777777" w:rsidR="00A858DA" w:rsidRDefault="00360CA6">
            <w:pPr>
              <w:spacing w:after="0"/>
              <w:ind w:left="127"/>
            </w:pPr>
            <w:r>
              <w:rPr>
                <w:rFonts w:ascii="Times New Roman" w:eastAsia="Times New Roman" w:hAnsi="Times New Roman" w:cs="Times New Roman"/>
                <w:sz w:val="24"/>
              </w:rPr>
              <w:t xml:space="preserve">Dewatering feature </w:t>
            </w:r>
          </w:p>
          <w:p w14:paraId="7B66BAEF"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2F1E4A27" w14:textId="77777777" w:rsidR="00A858DA" w:rsidRDefault="00360CA6">
            <w:pPr>
              <w:spacing w:after="0"/>
            </w:pPr>
            <w:r>
              <w:rPr>
                <w:rFonts w:ascii="Times New Roman" w:eastAsia="Times New Roman" w:hAnsi="Times New Roman" w:cs="Times New Roman"/>
                <w:sz w:val="24"/>
              </w:rPr>
              <w:t xml:space="preserve">N/A </w:t>
            </w:r>
          </w:p>
        </w:tc>
        <w:tc>
          <w:tcPr>
            <w:tcW w:w="1846" w:type="dxa"/>
            <w:tcBorders>
              <w:top w:val="nil"/>
              <w:left w:val="nil"/>
              <w:bottom w:val="nil"/>
              <w:right w:val="nil"/>
            </w:tcBorders>
          </w:tcPr>
          <w:p w14:paraId="380F803A"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45B7048A" w14:textId="77777777" w:rsidR="00A858DA" w:rsidRDefault="00360CA6">
            <w:pPr>
              <w:spacing w:after="0"/>
            </w:pPr>
            <w:r>
              <w:rPr>
                <w:rFonts w:ascii="Times New Roman" w:eastAsia="Times New Roman" w:hAnsi="Times New Roman" w:cs="Times New Roman"/>
                <w:sz w:val="24"/>
              </w:rPr>
              <w:t xml:space="preserve">Required </w:t>
            </w:r>
          </w:p>
        </w:tc>
      </w:tr>
      <w:tr w:rsidR="00A858DA" w14:paraId="06C11C0A" w14:textId="77777777">
        <w:trPr>
          <w:trHeight w:val="761"/>
        </w:trPr>
        <w:tc>
          <w:tcPr>
            <w:tcW w:w="3039" w:type="dxa"/>
            <w:tcBorders>
              <w:top w:val="nil"/>
              <w:left w:val="nil"/>
              <w:bottom w:val="nil"/>
              <w:right w:val="nil"/>
            </w:tcBorders>
          </w:tcPr>
          <w:p w14:paraId="490FFA1C" w14:textId="77777777" w:rsidR="00A858DA" w:rsidRDefault="00360CA6">
            <w:pPr>
              <w:spacing w:after="0"/>
              <w:ind w:left="127"/>
            </w:pPr>
            <w:r>
              <w:rPr>
                <w:rFonts w:ascii="Times New Roman" w:eastAsia="Times New Roman" w:hAnsi="Times New Roman" w:cs="Times New Roman"/>
                <w:sz w:val="24"/>
              </w:rPr>
              <w:lastRenderedPageBreak/>
              <w:t xml:space="preserve">Pretreatment elements </w:t>
            </w:r>
          </w:p>
          <w:p w14:paraId="04FAD8EB" w14:textId="77777777" w:rsidR="00A858DA" w:rsidRDefault="00360CA6">
            <w:pPr>
              <w:spacing w:after="0"/>
            </w:pPr>
            <w:r>
              <w:rPr>
                <w:rFonts w:ascii="Times New Roman" w:eastAsia="Times New Roman" w:hAnsi="Times New Roman" w:cs="Times New Roman"/>
                <w:sz w:val="24"/>
              </w:rPr>
              <w:t xml:space="preserve"> </w:t>
            </w:r>
          </w:p>
          <w:p w14:paraId="2660738F" w14:textId="77777777" w:rsidR="00A858DA" w:rsidRDefault="00360CA6">
            <w:pPr>
              <w:spacing w:after="0"/>
              <w:ind w:left="127"/>
            </w:pPr>
            <w:r>
              <w:rPr>
                <w:rFonts w:ascii="Times New Roman" w:eastAsia="Times New Roman" w:hAnsi="Times New Roman" w:cs="Times New Roman"/>
                <w:sz w:val="24"/>
              </w:rPr>
              <w:t xml:space="preserve">Outlet structure </w:t>
            </w:r>
          </w:p>
          <w:p w14:paraId="5D3DF3AA"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2CB99BDF"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679D8F0E"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2285EC25" w14:textId="77777777" w:rsidR="00A858DA" w:rsidRDefault="00360CA6">
            <w:pPr>
              <w:spacing w:after="0"/>
            </w:pPr>
            <w:r>
              <w:rPr>
                <w:rFonts w:ascii="Times New Roman" w:eastAsia="Times New Roman" w:hAnsi="Times New Roman" w:cs="Times New Roman"/>
                <w:sz w:val="24"/>
              </w:rPr>
              <w:t xml:space="preserve">Required </w:t>
            </w:r>
          </w:p>
        </w:tc>
      </w:tr>
      <w:tr w:rsidR="00A858DA" w14:paraId="42753D77" w14:textId="77777777">
        <w:trPr>
          <w:trHeight w:val="382"/>
        </w:trPr>
        <w:tc>
          <w:tcPr>
            <w:tcW w:w="3039" w:type="dxa"/>
            <w:tcBorders>
              <w:top w:val="nil"/>
              <w:left w:val="nil"/>
              <w:bottom w:val="nil"/>
              <w:right w:val="nil"/>
            </w:tcBorders>
          </w:tcPr>
          <w:p w14:paraId="395D61E2" w14:textId="77777777" w:rsidR="00A858DA" w:rsidRDefault="00360CA6">
            <w:pPr>
              <w:spacing w:after="0"/>
              <w:ind w:left="127"/>
            </w:pPr>
            <w:r>
              <w:rPr>
                <w:rFonts w:ascii="Times New Roman" w:eastAsia="Times New Roman" w:hAnsi="Times New Roman" w:cs="Times New Roman"/>
                <w:sz w:val="24"/>
              </w:rPr>
              <w:t xml:space="preserve">Pipe size (minimum) </w:t>
            </w:r>
          </w:p>
          <w:p w14:paraId="4E80E20F"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416D33D0" w14:textId="77777777" w:rsidR="00A858DA" w:rsidRDefault="00360CA6">
            <w:pPr>
              <w:spacing w:after="0"/>
            </w:pPr>
            <w:r>
              <w:rPr>
                <w:rFonts w:ascii="Times New Roman" w:eastAsia="Times New Roman" w:hAnsi="Times New Roman" w:cs="Times New Roman"/>
                <w:sz w:val="24"/>
              </w:rPr>
              <w:t xml:space="preserve">6 inches </w:t>
            </w:r>
          </w:p>
        </w:tc>
        <w:tc>
          <w:tcPr>
            <w:tcW w:w="1846" w:type="dxa"/>
            <w:tcBorders>
              <w:top w:val="nil"/>
              <w:left w:val="nil"/>
              <w:bottom w:val="nil"/>
              <w:right w:val="nil"/>
            </w:tcBorders>
          </w:tcPr>
          <w:p w14:paraId="15698EA7" w14:textId="77777777" w:rsidR="00A858DA" w:rsidRDefault="00360CA6">
            <w:pPr>
              <w:spacing w:after="0"/>
            </w:pPr>
            <w:r>
              <w:rPr>
                <w:rFonts w:ascii="Times New Roman" w:eastAsia="Times New Roman" w:hAnsi="Times New Roman" w:cs="Times New Roman"/>
                <w:sz w:val="24"/>
              </w:rPr>
              <w:t xml:space="preserve">15 inches </w:t>
            </w:r>
          </w:p>
        </w:tc>
        <w:tc>
          <w:tcPr>
            <w:tcW w:w="2079" w:type="dxa"/>
            <w:tcBorders>
              <w:top w:val="nil"/>
              <w:left w:val="nil"/>
              <w:bottom w:val="nil"/>
              <w:right w:val="nil"/>
            </w:tcBorders>
          </w:tcPr>
          <w:p w14:paraId="0D925937" w14:textId="77777777" w:rsidR="00A858DA" w:rsidRDefault="00360CA6">
            <w:pPr>
              <w:spacing w:after="0"/>
            </w:pPr>
            <w:r>
              <w:rPr>
                <w:rFonts w:ascii="Times New Roman" w:eastAsia="Times New Roman" w:hAnsi="Times New Roman" w:cs="Times New Roman"/>
                <w:sz w:val="24"/>
              </w:rPr>
              <w:t xml:space="preserve">15 inches </w:t>
            </w:r>
          </w:p>
        </w:tc>
      </w:tr>
      <w:tr w:rsidR="00A858DA" w14:paraId="1794E74A" w14:textId="77777777">
        <w:trPr>
          <w:trHeight w:val="382"/>
        </w:trPr>
        <w:tc>
          <w:tcPr>
            <w:tcW w:w="3039" w:type="dxa"/>
            <w:tcBorders>
              <w:top w:val="nil"/>
              <w:left w:val="nil"/>
              <w:bottom w:val="nil"/>
              <w:right w:val="nil"/>
            </w:tcBorders>
          </w:tcPr>
          <w:p w14:paraId="26C3D7B2" w14:textId="77777777" w:rsidR="00A858DA" w:rsidRDefault="00360CA6">
            <w:pPr>
              <w:spacing w:after="0"/>
              <w:ind w:left="127"/>
            </w:pPr>
            <w:r>
              <w:rPr>
                <w:rFonts w:ascii="Times New Roman" w:eastAsia="Times New Roman" w:hAnsi="Times New Roman" w:cs="Times New Roman"/>
                <w:sz w:val="24"/>
              </w:rPr>
              <w:t xml:space="preserve">Pipe material </w:t>
            </w:r>
          </w:p>
          <w:p w14:paraId="42369CDC"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442C6B8E" w14:textId="77777777" w:rsidR="00A858DA" w:rsidRDefault="00360CA6">
            <w:pPr>
              <w:spacing w:after="0"/>
            </w:pPr>
            <w:r>
              <w:rPr>
                <w:rFonts w:ascii="Times New Roman" w:eastAsia="Times New Roman" w:hAnsi="Times New Roman" w:cs="Times New Roman"/>
                <w:sz w:val="24"/>
              </w:rPr>
              <w:t xml:space="preserve">SLHDPE, PVC, RCP </w:t>
            </w:r>
          </w:p>
        </w:tc>
        <w:tc>
          <w:tcPr>
            <w:tcW w:w="1846" w:type="dxa"/>
            <w:tcBorders>
              <w:top w:val="nil"/>
              <w:left w:val="nil"/>
              <w:bottom w:val="nil"/>
              <w:right w:val="nil"/>
            </w:tcBorders>
          </w:tcPr>
          <w:p w14:paraId="7726F2EF" w14:textId="77777777" w:rsidR="00A858DA" w:rsidRDefault="00360CA6">
            <w:pPr>
              <w:spacing w:after="0"/>
            </w:pPr>
            <w:r>
              <w:rPr>
                <w:rFonts w:ascii="Times New Roman" w:eastAsia="Times New Roman" w:hAnsi="Times New Roman" w:cs="Times New Roman"/>
                <w:sz w:val="24"/>
              </w:rPr>
              <w:t xml:space="preserve">SLHDPE, RCP </w:t>
            </w:r>
          </w:p>
        </w:tc>
        <w:tc>
          <w:tcPr>
            <w:tcW w:w="2079" w:type="dxa"/>
            <w:tcBorders>
              <w:top w:val="nil"/>
              <w:left w:val="nil"/>
              <w:bottom w:val="nil"/>
              <w:right w:val="nil"/>
            </w:tcBorders>
          </w:tcPr>
          <w:p w14:paraId="2C42BE8D" w14:textId="77777777" w:rsidR="00A858DA" w:rsidRDefault="00360CA6">
            <w:pPr>
              <w:spacing w:after="0"/>
            </w:pPr>
            <w:r>
              <w:rPr>
                <w:rFonts w:ascii="Times New Roman" w:eastAsia="Times New Roman" w:hAnsi="Times New Roman" w:cs="Times New Roman"/>
                <w:sz w:val="24"/>
              </w:rPr>
              <w:t xml:space="preserve">RCP </w:t>
            </w:r>
          </w:p>
        </w:tc>
      </w:tr>
      <w:tr w:rsidR="00A858DA" w14:paraId="73AAEDAC" w14:textId="77777777">
        <w:trPr>
          <w:trHeight w:val="379"/>
        </w:trPr>
        <w:tc>
          <w:tcPr>
            <w:tcW w:w="3039" w:type="dxa"/>
            <w:tcBorders>
              <w:top w:val="nil"/>
              <w:left w:val="nil"/>
              <w:bottom w:val="nil"/>
              <w:right w:val="nil"/>
            </w:tcBorders>
          </w:tcPr>
          <w:p w14:paraId="4679C0F9" w14:textId="77777777" w:rsidR="00A858DA" w:rsidRDefault="00360CA6">
            <w:pPr>
              <w:spacing w:after="0"/>
              <w:ind w:left="127"/>
            </w:pPr>
            <w:r>
              <w:rPr>
                <w:rFonts w:ascii="Times New Roman" w:eastAsia="Times New Roman" w:hAnsi="Times New Roman" w:cs="Times New Roman"/>
                <w:sz w:val="24"/>
              </w:rPr>
              <w:t xml:space="preserve">Anticlogging devices </w:t>
            </w:r>
          </w:p>
          <w:p w14:paraId="47ECE80C"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668EFB29" w14:textId="77777777" w:rsidR="00A858DA" w:rsidRDefault="00360CA6">
            <w:pPr>
              <w:spacing w:after="0"/>
            </w:pPr>
            <w:r>
              <w:rPr>
                <w:rFonts w:ascii="Times New Roman" w:eastAsia="Times New Roman" w:hAnsi="Times New Roman" w:cs="Times New Roman"/>
                <w:sz w:val="24"/>
              </w:rPr>
              <w:t xml:space="preserve">Required </w:t>
            </w:r>
          </w:p>
        </w:tc>
        <w:tc>
          <w:tcPr>
            <w:tcW w:w="1846" w:type="dxa"/>
            <w:tcBorders>
              <w:top w:val="nil"/>
              <w:left w:val="nil"/>
              <w:bottom w:val="nil"/>
              <w:right w:val="nil"/>
            </w:tcBorders>
          </w:tcPr>
          <w:p w14:paraId="164635D4"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1E8BC901" w14:textId="77777777" w:rsidR="00A858DA" w:rsidRDefault="00360CA6">
            <w:pPr>
              <w:spacing w:after="0"/>
            </w:pPr>
            <w:r>
              <w:rPr>
                <w:rFonts w:ascii="Times New Roman" w:eastAsia="Times New Roman" w:hAnsi="Times New Roman" w:cs="Times New Roman"/>
                <w:sz w:val="24"/>
              </w:rPr>
              <w:t xml:space="preserve">Required </w:t>
            </w:r>
          </w:p>
        </w:tc>
      </w:tr>
      <w:tr w:rsidR="00A858DA" w14:paraId="68B24F69" w14:textId="77777777">
        <w:trPr>
          <w:trHeight w:val="252"/>
        </w:trPr>
        <w:tc>
          <w:tcPr>
            <w:tcW w:w="3039" w:type="dxa"/>
            <w:tcBorders>
              <w:top w:val="nil"/>
              <w:left w:val="nil"/>
              <w:bottom w:val="nil"/>
              <w:right w:val="nil"/>
            </w:tcBorders>
          </w:tcPr>
          <w:p w14:paraId="7F6CD62B" w14:textId="77777777" w:rsidR="00A858DA" w:rsidRDefault="00360CA6">
            <w:pPr>
              <w:spacing w:after="0"/>
              <w:ind w:left="127"/>
            </w:pPr>
            <w:r>
              <w:rPr>
                <w:rFonts w:ascii="Times New Roman" w:eastAsia="Times New Roman" w:hAnsi="Times New Roman" w:cs="Times New Roman"/>
                <w:sz w:val="24"/>
              </w:rPr>
              <w:t xml:space="preserve">Antivortex design </w:t>
            </w:r>
          </w:p>
        </w:tc>
        <w:tc>
          <w:tcPr>
            <w:tcW w:w="2355" w:type="dxa"/>
            <w:tcBorders>
              <w:top w:val="nil"/>
              <w:left w:val="nil"/>
              <w:bottom w:val="nil"/>
              <w:right w:val="nil"/>
            </w:tcBorders>
          </w:tcPr>
          <w:p w14:paraId="0D61250A"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62D69605"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5D463028" w14:textId="77777777" w:rsidR="00A858DA" w:rsidRDefault="00360CA6">
            <w:pPr>
              <w:spacing w:after="0"/>
            </w:pPr>
            <w:r>
              <w:rPr>
                <w:rFonts w:ascii="Times New Roman" w:eastAsia="Times New Roman" w:hAnsi="Times New Roman" w:cs="Times New Roman"/>
                <w:sz w:val="24"/>
              </w:rPr>
              <w:t xml:space="preserve">Required </w:t>
            </w:r>
          </w:p>
        </w:tc>
      </w:tr>
    </w:tbl>
    <w:p w14:paraId="1B9D6A08" w14:textId="77777777" w:rsidR="00A858DA" w:rsidRDefault="00360CA6">
      <w:pPr>
        <w:pStyle w:val="Heading1"/>
        <w:ind w:left="1479" w:right="0"/>
      </w:pPr>
      <w:r>
        <w:t>Aboveground Storage Facility Design Criteria</w:t>
      </w:r>
      <w:r>
        <w:rPr>
          <w:b w:val="0"/>
        </w:rPr>
        <w:t xml:space="preserve"> </w:t>
      </w:r>
    </w:p>
    <w:tbl>
      <w:tblPr>
        <w:tblStyle w:val="TableGrid"/>
        <w:tblW w:w="9318" w:type="dxa"/>
        <w:tblInd w:w="269" w:type="dxa"/>
        <w:tblCellMar>
          <w:top w:w="0" w:type="dxa"/>
          <w:left w:w="0" w:type="dxa"/>
          <w:bottom w:w="0" w:type="dxa"/>
          <w:right w:w="0" w:type="dxa"/>
        </w:tblCellMar>
        <w:tblLook w:val="04A0" w:firstRow="1" w:lastRow="0" w:firstColumn="1" w:lastColumn="0" w:noHBand="0" w:noVBand="1"/>
      </w:tblPr>
      <w:tblGrid>
        <w:gridCol w:w="3038"/>
        <w:gridCol w:w="2355"/>
        <w:gridCol w:w="1846"/>
        <w:gridCol w:w="2079"/>
      </w:tblGrid>
      <w:tr w:rsidR="00A858DA" w14:paraId="40C063FF" w14:textId="77777777">
        <w:trPr>
          <w:trHeight w:val="357"/>
        </w:trPr>
        <w:tc>
          <w:tcPr>
            <w:tcW w:w="3039" w:type="dxa"/>
            <w:tcBorders>
              <w:top w:val="nil"/>
              <w:left w:val="nil"/>
              <w:bottom w:val="nil"/>
              <w:right w:val="nil"/>
            </w:tcBorders>
          </w:tcPr>
          <w:p w14:paraId="00F96431" w14:textId="77777777" w:rsidR="00A858DA" w:rsidRDefault="00360CA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0"/>
              </w:rPr>
              <w:t xml:space="preserve"> </w:t>
            </w:r>
          </w:p>
        </w:tc>
        <w:tc>
          <w:tcPr>
            <w:tcW w:w="2355" w:type="dxa"/>
            <w:tcBorders>
              <w:top w:val="nil"/>
              <w:left w:val="nil"/>
              <w:bottom w:val="nil"/>
              <w:right w:val="nil"/>
            </w:tcBorders>
          </w:tcPr>
          <w:p w14:paraId="7A855083" w14:textId="77777777" w:rsidR="00A858DA" w:rsidRDefault="00360CA6">
            <w:pPr>
              <w:spacing w:after="0"/>
            </w:pPr>
            <w:r>
              <w:rPr>
                <w:rFonts w:ascii="Times New Roman" w:eastAsia="Times New Roman" w:hAnsi="Times New Roman" w:cs="Times New Roman"/>
                <w:b/>
                <w:sz w:val="24"/>
              </w:rPr>
              <w:t>Facility Depth</w:t>
            </w:r>
            <w:r>
              <w:rPr>
                <w:rFonts w:ascii="Times New Roman" w:eastAsia="Times New Roman" w:hAnsi="Times New Roman" w:cs="Times New Roman"/>
                <w:sz w:val="24"/>
              </w:rPr>
              <w:t xml:space="preserve"> </w:t>
            </w:r>
          </w:p>
        </w:tc>
        <w:tc>
          <w:tcPr>
            <w:tcW w:w="1846" w:type="dxa"/>
            <w:tcBorders>
              <w:top w:val="nil"/>
              <w:left w:val="nil"/>
              <w:bottom w:val="nil"/>
              <w:right w:val="nil"/>
            </w:tcBorders>
          </w:tcPr>
          <w:p w14:paraId="676EB1F1" w14:textId="77777777" w:rsidR="00A858DA" w:rsidRDefault="00A858DA"/>
        </w:tc>
        <w:tc>
          <w:tcPr>
            <w:tcW w:w="2079" w:type="dxa"/>
            <w:tcBorders>
              <w:top w:val="nil"/>
              <w:left w:val="nil"/>
              <w:bottom w:val="nil"/>
              <w:right w:val="nil"/>
            </w:tcBorders>
          </w:tcPr>
          <w:p w14:paraId="1CAD55C7" w14:textId="77777777" w:rsidR="00A858DA" w:rsidRDefault="00A858DA"/>
        </w:tc>
      </w:tr>
      <w:tr w:rsidR="00A858DA" w14:paraId="031219D9" w14:textId="77777777">
        <w:trPr>
          <w:trHeight w:val="418"/>
        </w:trPr>
        <w:tc>
          <w:tcPr>
            <w:tcW w:w="3039" w:type="dxa"/>
            <w:tcBorders>
              <w:top w:val="nil"/>
              <w:left w:val="nil"/>
              <w:bottom w:val="nil"/>
              <w:right w:val="nil"/>
            </w:tcBorders>
          </w:tcPr>
          <w:p w14:paraId="2FC90A06" w14:textId="77777777" w:rsidR="00A858DA" w:rsidRDefault="00360CA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0"/>
              </w:rPr>
              <w:t xml:space="preserve"> </w:t>
            </w:r>
          </w:p>
        </w:tc>
        <w:tc>
          <w:tcPr>
            <w:tcW w:w="2355" w:type="dxa"/>
            <w:tcBorders>
              <w:top w:val="nil"/>
              <w:left w:val="nil"/>
              <w:bottom w:val="nil"/>
              <w:right w:val="nil"/>
            </w:tcBorders>
          </w:tcPr>
          <w:p w14:paraId="4E926098" w14:textId="77777777" w:rsidR="00A858DA" w:rsidRDefault="00360CA6">
            <w:pPr>
              <w:spacing w:after="0"/>
            </w:pPr>
            <w:r>
              <w:rPr>
                <w:rFonts w:ascii="Times New Roman" w:eastAsia="Times New Roman" w:hAnsi="Times New Roman" w:cs="Times New Roman"/>
                <w:b/>
                <w:sz w:val="24"/>
              </w:rPr>
              <w:t>Less than 2 Feet</w:t>
            </w:r>
            <w:r>
              <w:rPr>
                <w:rFonts w:ascii="Times New Roman" w:eastAsia="Times New Roman" w:hAnsi="Times New Roman" w:cs="Times New Roman"/>
                <w:sz w:val="24"/>
              </w:rPr>
              <w:t xml:space="preserve"> </w:t>
            </w:r>
          </w:p>
        </w:tc>
        <w:tc>
          <w:tcPr>
            <w:tcW w:w="1846" w:type="dxa"/>
            <w:tcBorders>
              <w:top w:val="nil"/>
              <w:left w:val="nil"/>
              <w:bottom w:val="nil"/>
              <w:right w:val="nil"/>
            </w:tcBorders>
          </w:tcPr>
          <w:p w14:paraId="60908DF2" w14:textId="77777777" w:rsidR="00A858DA" w:rsidRDefault="00360CA6">
            <w:pPr>
              <w:spacing w:after="0"/>
            </w:pPr>
            <w:r>
              <w:rPr>
                <w:rFonts w:ascii="Times New Roman" w:eastAsia="Times New Roman" w:hAnsi="Times New Roman" w:cs="Times New Roman"/>
                <w:b/>
                <w:sz w:val="24"/>
              </w:rPr>
              <w:t>2 Feet to 8 Feet</w:t>
            </w:r>
            <w:r>
              <w:rPr>
                <w:rFonts w:ascii="Times New Roman" w:eastAsia="Times New Roman" w:hAnsi="Times New Roman" w:cs="Times New Roman"/>
                <w:sz w:val="24"/>
              </w:rPr>
              <w:t xml:space="preserve"> </w:t>
            </w:r>
          </w:p>
        </w:tc>
        <w:tc>
          <w:tcPr>
            <w:tcW w:w="2079" w:type="dxa"/>
            <w:tcBorders>
              <w:top w:val="nil"/>
              <w:left w:val="nil"/>
              <w:bottom w:val="nil"/>
              <w:right w:val="nil"/>
            </w:tcBorders>
          </w:tcPr>
          <w:p w14:paraId="24A257E1" w14:textId="77777777" w:rsidR="00A858DA" w:rsidRDefault="00360CA6">
            <w:pPr>
              <w:spacing w:after="0"/>
              <w:jc w:val="both"/>
            </w:pPr>
            <w:r>
              <w:rPr>
                <w:rFonts w:ascii="Times New Roman" w:eastAsia="Times New Roman" w:hAnsi="Times New Roman" w:cs="Times New Roman"/>
                <w:b/>
                <w:sz w:val="24"/>
              </w:rPr>
              <w:t>Greater than 8 Feet</w:t>
            </w:r>
            <w:r>
              <w:rPr>
                <w:rFonts w:ascii="Times New Roman" w:eastAsia="Times New Roman" w:hAnsi="Times New Roman" w:cs="Times New Roman"/>
                <w:sz w:val="24"/>
              </w:rPr>
              <w:t xml:space="preserve"> </w:t>
            </w:r>
          </w:p>
        </w:tc>
      </w:tr>
      <w:tr w:rsidR="00A858DA" w14:paraId="25794011" w14:textId="77777777">
        <w:trPr>
          <w:trHeight w:val="763"/>
        </w:trPr>
        <w:tc>
          <w:tcPr>
            <w:tcW w:w="3039" w:type="dxa"/>
            <w:tcBorders>
              <w:top w:val="nil"/>
              <w:left w:val="nil"/>
              <w:bottom w:val="nil"/>
              <w:right w:val="nil"/>
            </w:tcBorders>
          </w:tcPr>
          <w:p w14:paraId="68765BC4" w14:textId="77777777" w:rsidR="00A858DA" w:rsidRDefault="00360CA6">
            <w:pPr>
              <w:spacing w:after="0"/>
              <w:ind w:left="127"/>
            </w:pPr>
            <w:r>
              <w:rPr>
                <w:rFonts w:ascii="Times New Roman" w:eastAsia="Times New Roman" w:hAnsi="Times New Roman" w:cs="Times New Roman"/>
                <w:sz w:val="24"/>
              </w:rPr>
              <w:t xml:space="preserve">Watertight joints in piping? </w:t>
            </w:r>
          </w:p>
          <w:p w14:paraId="1FAB686A" w14:textId="77777777" w:rsidR="00A858DA" w:rsidRDefault="00360CA6">
            <w:pPr>
              <w:spacing w:after="0"/>
            </w:pPr>
            <w:r>
              <w:rPr>
                <w:rFonts w:ascii="Times New Roman" w:eastAsia="Times New Roman" w:hAnsi="Times New Roman" w:cs="Times New Roman"/>
                <w:sz w:val="24"/>
              </w:rPr>
              <w:t xml:space="preserve"> </w:t>
            </w:r>
          </w:p>
          <w:p w14:paraId="0DD17ECE" w14:textId="77777777" w:rsidR="00A858DA" w:rsidRDefault="00360CA6">
            <w:pPr>
              <w:spacing w:after="0"/>
              <w:ind w:left="127"/>
            </w:pPr>
            <w:r>
              <w:rPr>
                <w:rFonts w:ascii="Times New Roman" w:eastAsia="Times New Roman" w:hAnsi="Times New Roman" w:cs="Times New Roman"/>
                <w:sz w:val="24"/>
              </w:rPr>
              <w:t xml:space="preserve">Spillway Requirements </w:t>
            </w:r>
          </w:p>
          <w:p w14:paraId="38FA6593"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79178FD7" w14:textId="77777777" w:rsidR="00A858DA" w:rsidRDefault="00360CA6">
            <w:pPr>
              <w:spacing w:after="0"/>
            </w:pPr>
            <w:r>
              <w:rPr>
                <w:rFonts w:ascii="Times New Roman" w:eastAsia="Times New Roman" w:hAnsi="Times New Roman" w:cs="Times New Roman"/>
                <w:sz w:val="24"/>
              </w:rPr>
              <w:t xml:space="preserve">No </w:t>
            </w:r>
          </w:p>
        </w:tc>
        <w:tc>
          <w:tcPr>
            <w:tcW w:w="1846" w:type="dxa"/>
            <w:tcBorders>
              <w:top w:val="nil"/>
              <w:left w:val="nil"/>
              <w:bottom w:val="nil"/>
              <w:right w:val="nil"/>
            </w:tcBorders>
          </w:tcPr>
          <w:p w14:paraId="17F62A56" w14:textId="77777777" w:rsidR="00A858DA" w:rsidRDefault="00360CA6">
            <w:pPr>
              <w:spacing w:after="0"/>
            </w:pPr>
            <w:r>
              <w:rPr>
                <w:rFonts w:ascii="Times New Roman" w:eastAsia="Times New Roman" w:hAnsi="Times New Roman" w:cs="Times New Roman"/>
                <w:sz w:val="24"/>
              </w:rPr>
              <w:t xml:space="preserve">Yes </w:t>
            </w:r>
          </w:p>
        </w:tc>
        <w:tc>
          <w:tcPr>
            <w:tcW w:w="2079" w:type="dxa"/>
            <w:tcBorders>
              <w:top w:val="nil"/>
              <w:left w:val="nil"/>
              <w:bottom w:val="nil"/>
              <w:right w:val="nil"/>
            </w:tcBorders>
          </w:tcPr>
          <w:p w14:paraId="59C2E933" w14:textId="77777777" w:rsidR="00A858DA" w:rsidRDefault="00360CA6">
            <w:pPr>
              <w:spacing w:after="0"/>
            </w:pPr>
            <w:r>
              <w:rPr>
                <w:rFonts w:ascii="Times New Roman" w:eastAsia="Times New Roman" w:hAnsi="Times New Roman" w:cs="Times New Roman"/>
                <w:sz w:val="24"/>
              </w:rPr>
              <w:t xml:space="preserve">Yes </w:t>
            </w:r>
          </w:p>
        </w:tc>
      </w:tr>
      <w:tr w:rsidR="00A858DA" w14:paraId="583DCBAA" w14:textId="77777777">
        <w:trPr>
          <w:trHeight w:val="658"/>
        </w:trPr>
        <w:tc>
          <w:tcPr>
            <w:tcW w:w="3039" w:type="dxa"/>
            <w:tcBorders>
              <w:top w:val="nil"/>
              <w:left w:val="nil"/>
              <w:bottom w:val="nil"/>
              <w:right w:val="nil"/>
            </w:tcBorders>
          </w:tcPr>
          <w:p w14:paraId="379B8D4A" w14:textId="77777777" w:rsidR="00A858DA" w:rsidRDefault="00360CA6">
            <w:pPr>
              <w:spacing w:after="0"/>
              <w:ind w:left="127"/>
            </w:pPr>
            <w:r>
              <w:rPr>
                <w:rFonts w:ascii="Times New Roman" w:eastAsia="Times New Roman" w:hAnsi="Times New Roman" w:cs="Times New Roman"/>
                <w:sz w:val="24"/>
              </w:rPr>
              <w:t xml:space="preserve">Spillway freeboard </w:t>
            </w:r>
          </w:p>
          <w:p w14:paraId="658823CD" w14:textId="77777777" w:rsidR="00A858DA" w:rsidRDefault="00360CA6">
            <w:pPr>
              <w:spacing w:after="0"/>
              <w:ind w:left="127"/>
            </w:pPr>
            <w:r>
              <w:rPr>
                <w:rFonts w:ascii="Times New Roman" w:eastAsia="Times New Roman" w:hAnsi="Times New Roman" w:cs="Times New Roman"/>
                <w:sz w:val="24"/>
              </w:rPr>
              <w:t xml:space="preserve">(minimum) </w:t>
            </w:r>
          </w:p>
          <w:p w14:paraId="32D25A19"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4AD736C4"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3D5CD432" w14:textId="77777777" w:rsidR="00A858DA" w:rsidRDefault="00360CA6">
            <w:pPr>
              <w:spacing w:after="0"/>
            </w:pPr>
            <w:r>
              <w:rPr>
                <w:rFonts w:ascii="Times New Roman" w:eastAsia="Times New Roman" w:hAnsi="Times New Roman" w:cs="Times New Roman"/>
                <w:sz w:val="24"/>
              </w:rPr>
              <w:t xml:space="preserve">6 inches </w:t>
            </w:r>
          </w:p>
        </w:tc>
        <w:tc>
          <w:tcPr>
            <w:tcW w:w="2079" w:type="dxa"/>
            <w:tcBorders>
              <w:top w:val="nil"/>
              <w:left w:val="nil"/>
              <w:bottom w:val="nil"/>
              <w:right w:val="nil"/>
            </w:tcBorders>
          </w:tcPr>
          <w:p w14:paraId="2D455795" w14:textId="77777777" w:rsidR="00A858DA" w:rsidRDefault="00360CA6">
            <w:pPr>
              <w:spacing w:after="0"/>
            </w:pPr>
            <w:r>
              <w:rPr>
                <w:rFonts w:ascii="Times New Roman" w:eastAsia="Times New Roman" w:hAnsi="Times New Roman" w:cs="Times New Roman"/>
                <w:sz w:val="24"/>
              </w:rPr>
              <w:t xml:space="preserve">12 inches </w:t>
            </w:r>
          </w:p>
        </w:tc>
      </w:tr>
      <w:tr w:rsidR="00A858DA" w14:paraId="54E82E06" w14:textId="77777777">
        <w:trPr>
          <w:trHeight w:val="379"/>
        </w:trPr>
        <w:tc>
          <w:tcPr>
            <w:tcW w:w="3039" w:type="dxa"/>
            <w:tcBorders>
              <w:top w:val="nil"/>
              <w:left w:val="nil"/>
              <w:bottom w:val="nil"/>
              <w:right w:val="nil"/>
            </w:tcBorders>
          </w:tcPr>
          <w:p w14:paraId="55BB1F1C" w14:textId="77777777" w:rsidR="00A858DA" w:rsidRDefault="00360CA6">
            <w:pPr>
              <w:spacing w:after="0"/>
              <w:ind w:left="127"/>
            </w:pPr>
            <w:r>
              <w:rPr>
                <w:rFonts w:ascii="Times New Roman" w:eastAsia="Times New Roman" w:hAnsi="Times New Roman" w:cs="Times New Roman"/>
                <w:sz w:val="24"/>
              </w:rPr>
              <w:t xml:space="preserve">Width (minimum) </w:t>
            </w:r>
          </w:p>
          <w:p w14:paraId="06A553A9"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0F872FBF"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503F7273" w14:textId="77777777" w:rsidR="00A858DA" w:rsidRDefault="00360CA6">
            <w:pPr>
              <w:spacing w:after="0"/>
            </w:pPr>
            <w:r>
              <w:rPr>
                <w:rFonts w:ascii="Times New Roman" w:eastAsia="Times New Roman" w:hAnsi="Times New Roman" w:cs="Times New Roman"/>
                <w:sz w:val="24"/>
              </w:rPr>
              <w:t xml:space="preserve">10 feet </w:t>
            </w:r>
          </w:p>
        </w:tc>
        <w:tc>
          <w:tcPr>
            <w:tcW w:w="2079" w:type="dxa"/>
            <w:tcBorders>
              <w:top w:val="nil"/>
              <w:left w:val="nil"/>
              <w:bottom w:val="nil"/>
              <w:right w:val="nil"/>
            </w:tcBorders>
          </w:tcPr>
          <w:p w14:paraId="2D168B3B" w14:textId="77777777" w:rsidR="00A858DA" w:rsidRDefault="00360CA6">
            <w:pPr>
              <w:spacing w:after="0"/>
            </w:pPr>
            <w:r>
              <w:rPr>
                <w:rFonts w:ascii="Times New Roman" w:eastAsia="Times New Roman" w:hAnsi="Times New Roman" w:cs="Times New Roman"/>
                <w:sz w:val="24"/>
              </w:rPr>
              <w:t xml:space="preserve">20 feet </w:t>
            </w:r>
          </w:p>
        </w:tc>
      </w:tr>
      <w:tr w:rsidR="00A858DA" w14:paraId="0DA81A74" w14:textId="77777777">
        <w:trPr>
          <w:trHeight w:val="382"/>
        </w:trPr>
        <w:tc>
          <w:tcPr>
            <w:tcW w:w="3039" w:type="dxa"/>
            <w:tcBorders>
              <w:top w:val="nil"/>
              <w:left w:val="nil"/>
              <w:bottom w:val="nil"/>
              <w:right w:val="nil"/>
            </w:tcBorders>
          </w:tcPr>
          <w:p w14:paraId="6A3A82FB" w14:textId="77777777" w:rsidR="00A858DA" w:rsidRDefault="00360CA6">
            <w:pPr>
              <w:spacing w:after="0"/>
              <w:ind w:left="127"/>
            </w:pPr>
            <w:r>
              <w:rPr>
                <w:rFonts w:ascii="Times New Roman" w:eastAsia="Times New Roman" w:hAnsi="Times New Roman" w:cs="Times New Roman"/>
                <w:sz w:val="24"/>
              </w:rPr>
              <w:t xml:space="preserve">Width (maximum) </w:t>
            </w:r>
          </w:p>
          <w:p w14:paraId="61BFB91D"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132D76E3" w14:textId="77777777" w:rsidR="00A858DA" w:rsidRDefault="00360CA6">
            <w:pPr>
              <w:spacing w:after="0"/>
            </w:pPr>
            <w:r>
              <w:rPr>
                <w:rFonts w:ascii="Times New Roman" w:eastAsia="Times New Roman" w:hAnsi="Times New Roman" w:cs="Times New Roman"/>
                <w:sz w:val="24"/>
              </w:rPr>
              <w:t xml:space="preserve">Not required </w:t>
            </w:r>
          </w:p>
        </w:tc>
        <w:tc>
          <w:tcPr>
            <w:tcW w:w="1846" w:type="dxa"/>
            <w:tcBorders>
              <w:top w:val="nil"/>
              <w:left w:val="nil"/>
              <w:bottom w:val="nil"/>
              <w:right w:val="nil"/>
            </w:tcBorders>
          </w:tcPr>
          <w:p w14:paraId="5236A4C7" w14:textId="77777777" w:rsidR="00A858DA" w:rsidRDefault="00360CA6">
            <w:pPr>
              <w:spacing w:after="0"/>
            </w:pPr>
            <w:r>
              <w:rPr>
                <w:rFonts w:ascii="Times New Roman" w:eastAsia="Times New Roman" w:hAnsi="Times New Roman" w:cs="Times New Roman"/>
                <w:sz w:val="24"/>
              </w:rPr>
              <w:t xml:space="preserve">50 feet </w:t>
            </w:r>
          </w:p>
        </w:tc>
        <w:tc>
          <w:tcPr>
            <w:tcW w:w="2079" w:type="dxa"/>
            <w:tcBorders>
              <w:top w:val="nil"/>
              <w:left w:val="nil"/>
              <w:bottom w:val="nil"/>
              <w:right w:val="nil"/>
            </w:tcBorders>
          </w:tcPr>
          <w:p w14:paraId="155C369E" w14:textId="77777777" w:rsidR="00A858DA" w:rsidRDefault="00360CA6">
            <w:pPr>
              <w:spacing w:after="0"/>
            </w:pPr>
            <w:r>
              <w:rPr>
                <w:rFonts w:ascii="Times New Roman" w:eastAsia="Times New Roman" w:hAnsi="Times New Roman" w:cs="Times New Roman"/>
                <w:sz w:val="24"/>
              </w:rPr>
              <w:t xml:space="preserve">50 feet </w:t>
            </w:r>
          </w:p>
        </w:tc>
      </w:tr>
      <w:tr w:rsidR="00A858DA" w14:paraId="588524F6" w14:textId="77777777">
        <w:trPr>
          <w:trHeight w:val="382"/>
        </w:trPr>
        <w:tc>
          <w:tcPr>
            <w:tcW w:w="3039" w:type="dxa"/>
            <w:tcBorders>
              <w:top w:val="nil"/>
              <w:left w:val="nil"/>
              <w:bottom w:val="nil"/>
              <w:right w:val="nil"/>
            </w:tcBorders>
          </w:tcPr>
          <w:p w14:paraId="050B7975" w14:textId="77777777" w:rsidR="00A858DA" w:rsidRDefault="00360CA6">
            <w:pPr>
              <w:spacing w:after="0"/>
              <w:ind w:left="127"/>
            </w:pPr>
            <w:r>
              <w:rPr>
                <w:rFonts w:ascii="Times New Roman" w:eastAsia="Times New Roman" w:hAnsi="Times New Roman" w:cs="Times New Roman"/>
                <w:sz w:val="24"/>
              </w:rPr>
              <w:t xml:space="preserve">Spillway channel design </w:t>
            </w:r>
          </w:p>
          <w:p w14:paraId="243F4284" w14:textId="77777777" w:rsidR="00A858DA" w:rsidRDefault="00360CA6">
            <w:pPr>
              <w:spacing w:after="0"/>
            </w:pPr>
            <w:r>
              <w:rPr>
                <w:rFonts w:ascii="Times New Roman" w:eastAsia="Times New Roman" w:hAnsi="Times New Roman" w:cs="Times New Roman"/>
                <w:sz w:val="24"/>
              </w:rPr>
              <w:t xml:space="preserve"> </w:t>
            </w:r>
          </w:p>
        </w:tc>
        <w:tc>
          <w:tcPr>
            <w:tcW w:w="2355" w:type="dxa"/>
            <w:tcBorders>
              <w:top w:val="nil"/>
              <w:left w:val="nil"/>
              <w:bottom w:val="nil"/>
              <w:right w:val="nil"/>
            </w:tcBorders>
          </w:tcPr>
          <w:p w14:paraId="29E78098" w14:textId="77777777" w:rsidR="00A858DA" w:rsidRDefault="00360CA6">
            <w:pPr>
              <w:spacing w:after="0"/>
            </w:pPr>
            <w:r>
              <w:rPr>
                <w:rFonts w:ascii="Times New Roman" w:eastAsia="Times New Roman" w:hAnsi="Times New Roman" w:cs="Times New Roman"/>
                <w:sz w:val="24"/>
              </w:rPr>
              <w:t xml:space="preserve">Required </w:t>
            </w:r>
          </w:p>
        </w:tc>
        <w:tc>
          <w:tcPr>
            <w:tcW w:w="1846" w:type="dxa"/>
            <w:tcBorders>
              <w:top w:val="nil"/>
              <w:left w:val="nil"/>
              <w:bottom w:val="nil"/>
              <w:right w:val="nil"/>
            </w:tcBorders>
          </w:tcPr>
          <w:p w14:paraId="313D1B5D" w14:textId="77777777" w:rsidR="00A858DA" w:rsidRDefault="00360CA6">
            <w:pPr>
              <w:spacing w:after="0"/>
            </w:pPr>
            <w:r>
              <w:rPr>
                <w:rFonts w:ascii="Times New Roman" w:eastAsia="Times New Roman" w:hAnsi="Times New Roman" w:cs="Times New Roman"/>
                <w:sz w:val="24"/>
              </w:rPr>
              <w:t xml:space="preserve">Required </w:t>
            </w:r>
          </w:p>
        </w:tc>
        <w:tc>
          <w:tcPr>
            <w:tcW w:w="2079" w:type="dxa"/>
            <w:tcBorders>
              <w:top w:val="nil"/>
              <w:left w:val="nil"/>
              <w:bottom w:val="nil"/>
              <w:right w:val="nil"/>
            </w:tcBorders>
          </w:tcPr>
          <w:p w14:paraId="104F97F4" w14:textId="77777777" w:rsidR="00A858DA" w:rsidRDefault="00360CA6">
            <w:pPr>
              <w:spacing w:after="0"/>
            </w:pPr>
            <w:r>
              <w:rPr>
                <w:rFonts w:ascii="Times New Roman" w:eastAsia="Times New Roman" w:hAnsi="Times New Roman" w:cs="Times New Roman"/>
                <w:sz w:val="24"/>
              </w:rPr>
              <w:t xml:space="preserve">Required </w:t>
            </w:r>
          </w:p>
        </w:tc>
      </w:tr>
      <w:tr w:rsidR="00A858DA" w14:paraId="67002E7A" w14:textId="77777777">
        <w:trPr>
          <w:trHeight w:val="252"/>
        </w:trPr>
        <w:tc>
          <w:tcPr>
            <w:tcW w:w="3039" w:type="dxa"/>
            <w:tcBorders>
              <w:top w:val="nil"/>
              <w:left w:val="nil"/>
              <w:bottom w:val="nil"/>
              <w:right w:val="nil"/>
            </w:tcBorders>
          </w:tcPr>
          <w:p w14:paraId="06E7C97D" w14:textId="77777777" w:rsidR="00A858DA" w:rsidRDefault="00360CA6">
            <w:pPr>
              <w:spacing w:after="0"/>
              <w:ind w:left="127"/>
            </w:pPr>
            <w:r>
              <w:rPr>
                <w:rFonts w:ascii="Times New Roman" w:eastAsia="Times New Roman" w:hAnsi="Times New Roman" w:cs="Times New Roman"/>
                <w:sz w:val="24"/>
              </w:rPr>
              <w:t xml:space="preserve">Routing of 100 year storm </w:t>
            </w:r>
          </w:p>
        </w:tc>
        <w:tc>
          <w:tcPr>
            <w:tcW w:w="2355" w:type="dxa"/>
            <w:tcBorders>
              <w:top w:val="nil"/>
              <w:left w:val="nil"/>
              <w:bottom w:val="nil"/>
              <w:right w:val="nil"/>
            </w:tcBorders>
          </w:tcPr>
          <w:p w14:paraId="052964E7" w14:textId="77777777" w:rsidR="00A858DA" w:rsidRDefault="00360CA6">
            <w:pPr>
              <w:spacing w:after="0"/>
            </w:pPr>
            <w:r>
              <w:rPr>
                <w:rFonts w:ascii="Times New Roman" w:eastAsia="Times New Roman" w:hAnsi="Times New Roman" w:cs="Times New Roman"/>
                <w:sz w:val="24"/>
              </w:rPr>
              <w:t xml:space="preserve">Permitted </w:t>
            </w:r>
          </w:p>
        </w:tc>
        <w:tc>
          <w:tcPr>
            <w:tcW w:w="1846" w:type="dxa"/>
            <w:tcBorders>
              <w:top w:val="nil"/>
              <w:left w:val="nil"/>
              <w:bottom w:val="nil"/>
              <w:right w:val="nil"/>
            </w:tcBorders>
          </w:tcPr>
          <w:p w14:paraId="2010B701" w14:textId="77777777" w:rsidR="00A858DA" w:rsidRDefault="00360CA6">
            <w:pPr>
              <w:spacing w:after="0"/>
            </w:pPr>
            <w:r>
              <w:rPr>
                <w:rFonts w:ascii="Times New Roman" w:eastAsia="Times New Roman" w:hAnsi="Times New Roman" w:cs="Times New Roman"/>
                <w:sz w:val="24"/>
              </w:rPr>
              <w:t xml:space="preserve">Permitted </w:t>
            </w:r>
          </w:p>
        </w:tc>
        <w:tc>
          <w:tcPr>
            <w:tcW w:w="2079" w:type="dxa"/>
            <w:tcBorders>
              <w:top w:val="nil"/>
              <w:left w:val="nil"/>
              <w:bottom w:val="nil"/>
              <w:right w:val="nil"/>
            </w:tcBorders>
          </w:tcPr>
          <w:p w14:paraId="3C4966F9" w14:textId="77777777" w:rsidR="00A858DA" w:rsidRDefault="00360CA6">
            <w:pPr>
              <w:spacing w:after="0"/>
            </w:pPr>
            <w:r>
              <w:rPr>
                <w:rFonts w:ascii="Times New Roman" w:eastAsia="Times New Roman" w:hAnsi="Times New Roman" w:cs="Times New Roman"/>
                <w:sz w:val="24"/>
              </w:rPr>
              <w:t xml:space="preserve">Permitted </w:t>
            </w:r>
          </w:p>
        </w:tc>
      </w:tr>
    </w:tbl>
    <w:p w14:paraId="0D03FE3A" w14:textId="77777777" w:rsidR="00A858DA" w:rsidRDefault="00360CA6">
      <w:pPr>
        <w:spacing w:after="0"/>
        <w:ind w:left="269"/>
      </w:pPr>
      <w:r>
        <w:rPr>
          <w:rFonts w:ascii="Arial" w:eastAsia="Arial" w:hAnsi="Arial" w:cs="Arial"/>
          <w:color w:val="333333"/>
          <w:sz w:val="24"/>
        </w:rPr>
        <w:t xml:space="preserve"> </w:t>
      </w:r>
    </w:p>
    <w:p w14:paraId="6D3CACDE" w14:textId="77777777" w:rsidR="00A858DA" w:rsidRDefault="00360CA6">
      <w:pPr>
        <w:spacing w:after="3" w:line="248" w:lineRule="auto"/>
        <w:ind w:left="2679" w:right="519" w:hanging="2283"/>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Pretreatment required for infiltration BMPs unless shown to be unnecessary </w:t>
      </w:r>
    </w:p>
    <w:p w14:paraId="4BC0AA86" w14:textId="77777777" w:rsidR="00A858DA" w:rsidRDefault="00360CA6">
      <w:pPr>
        <w:spacing w:after="0"/>
        <w:ind w:left="269"/>
      </w:pPr>
      <w:r>
        <w:rPr>
          <w:rFonts w:ascii="Times New Roman" w:eastAsia="Times New Roman" w:hAnsi="Times New Roman" w:cs="Times New Roman"/>
          <w:sz w:val="24"/>
        </w:rPr>
        <w:t xml:space="preserve"> </w:t>
      </w:r>
    </w:p>
    <w:p w14:paraId="395AA37B" w14:textId="77777777" w:rsidR="00A858DA" w:rsidRDefault="00360CA6">
      <w:pPr>
        <w:tabs>
          <w:tab w:val="center" w:pos="603"/>
          <w:tab w:val="center" w:pos="2747"/>
          <w:tab w:val="center" w:pos="4010"/>
        </w:tabs>
        <w:spacing w:after="3" w:line="248" w:lineRule="auto"/>
      </w:pPr>
      <w:r>
        <w:tab/>
      </w:r>
      <w:r>
        <w:rPr>
          <w:rFonts w:ascii="Times New Roman" w:eastAsia="Times New Roman" w:hAnsi="Times New Roman" w:cs="Times New Roman"/>
          <w:sz w:val="24"/>
        </w:rPr>
        <w:t xml:space="preserve">N/A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Not applicable </w:t>
      </w:r>
    </w:p>
    <w:p w14:paraId="653E867D" w14:textId="77777777" w:rsidR="00A858DA" w:rsidRDefault="00360CA6">
      <w:pPr>
        <w:spacing w:after="0"/>
        <w:ind w:left="269"/>
      </w:pPr>
      <w:r>
        <w:rPr>
          <w:rFonts w:ascii="Times New Roman" w:eastAsia="Times New Roman" w:hAnsi="Times New Roman" w:cs="Times New Roman"/>
          <w:sz w:val="24"/>
        </w:rPr>
        <w:t xml:space="preserve"> </w:t>
      </w:r>
    </w:p>
    <w:p w14:paraId="2ABA5D53" w14:textId="77777777" w:rsidR="00A858DA" w:rsidRDefault="00360CA6">
      <w:pPr>
        <w:tabs>
          <w:tab w:val="center" w:pos="849"/>
          <w:tab w:val="center" w:pos="2747"/>
          <w:tab w:val="center" w:pos="6368"/>
        </w:tabs>
        <w:spacing w:after="3" w:line="248" w:lineRule="auto"/>
      </w:pPr>
      <w:r>
        <w:tab/>
      </w:r>
      <w:r>
        <w:rPr>
          <w:rFonts w:ascii="Times New Roman" w:eastAsia="Times New Roman" w:hAnsi="Times New Roman" w:cs="Times New Roman"/>
          <w:sz w:val="24"/>
        </w:rPr>
        <w:t xml:space="preserve">SLHDPE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Smooth-lined high-density polyethylene pipe; PVC = Polyvinyl </w:t>
      </w:r>
    </w:p>
    <w:p w14:paraId="4A9B12EB" w14:textId="77777777" w:rsidR="00A858DA" w:rsidRDefault="00360CA6">
      <w:pPr>
        <w:spacing w:after="3" w:line="248" w:lineRule="auto"/>
        <w:ind w:left="3318" w:right="519" w:hanging="10"/>
        <w:jc w:val="both"/>
      </w:pPr>
      <w:r>
        <w:rPr>
          <w:rFonts w:ascii="Times New Roman" w:eastAsia="Times New Roman" w:hAnsi="Times New Roman" w:cs="Times New Roman"/>
          <w:sz w:val="24"/>
        </w:rPr>
        <w:t xml:space="preserve">chloride </w:t>
      </w:r>
    </w:p>
    <w:p w14:paraId="3A318C13" w14:textId="77777777" w:rsidR="00A858DA" w:rsidRDefault="00360CA6">
      <w:pPr>
        <w:spacing w:after="0"/>
        <w:ind w:left="269"/>
      </w:pPr>
      <w:r>
        <w:rPr>
          <w:rFonts w:ascii="Times New Roman" w:eastAsia="Times New Roman" w:hAnsi="Times New Roman" w:cs="Times New Roman"/>
          <w:sz w:val="24"/>
        </w:rPr>
        <w:t xml:space="preserve"> </w:t>
      </w:r>
    </w:p>
    <w:p w14:paraId="19D7926A" w14:textId="77777777" w:rsidR="00A858DA" w:rsidRDefault="00360CA6">
      <w:pPr>
        <w:tabs>
          <w:tab w:val="center" w:pos="624"/>
          <w:tab w:val="center" w:pos="2747"/>
          <w:tab w:val="center" w:pos="4513"/>
        </w:tabs>
        <w:spacing w:after="68" w:line="248" w:lineRule="auto"/>
      </w:pPr>
      <w:r>
        <w:tab/>
      </w:r>
      <w:r>
        <w:rPr>
          <w:rFonts w:ascii="Times New Roman" w:eastAsia="Times New Roman" w:hAnsi="Times New Roman" w:cs="Times New Roman"/>
          <w:sz w:val="24"/>
        </w:rPr>
        <w:t xml:space="preserve">RCP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Reinforced concrete pipe </w:t>
      </w:r>
    </w:p>
    <w:p w14:paraId="7E18BA5B" w14:textId="77777777" w:rsidR="00A858DA" w:rsidRDefault="00360CA6">
      <w:pPr>
        <w:spacing w:after="0"/>
        <w:ind w:left="194"/>
      </w:pPr>
      <w:r>
        <w:rPr>
          <w:rFonts w:ascii="Times New Roman" w:eastAsia="Times New Roman" w:hAnsi="Times New Roman" w:cs="Times New Roman"/>
          <w:sz w:val="24"/>
        </w:rPr>
        <w:t xml:space="preserve"> </w:t>
      </w:r>
    </w:p>
    <w:p w14:paraId="15B22AB3" w14:textId="77777777" w:rsidR="00A858DA" w:rsidRDefault="00360CA6">
      <w:pPr>
        <w:spacing w:after="0"/>
        <w:ind w:left="194"/>
      </w:pPr>
      <w:r>
        <w:rPr>
          <w:rFonts w:ascii="Times New Roman" w:eastAsia="Times New Roman" w:hAnsi="Times New Roman" w:cs="Times New Roman"/>
          <w:sz w:val="24"/>
        </w:rPr>
        <w:t xml:space="preserve"> </w:t>
      </w:r>
    </w:p>
    <w:p w14:paraId="6F1CCF65" w14:textId="77777777" w:rsidR="00A858DA" w:rsidRDefault="00360CA6">
      <w:pPr>
        <w:spacing w:after="0"/>
        <w:ind w:left="194"/>
      </w:pPr>
      <w:r>
        <w:rPr>
          <w:rFonts w:ascii="Times New Roman" w:eastAsia="Times New Roman" w:hAnsi="Times New Roman" w:cs="Times New Roman"/>
          <w:sz w:val="24"/>
        </w:rPr>
        <w:t xml:space="preserve"> </w:t>
      </w:r>
    </w:p>
    <w:p w14:paraId="3F4D42A3" w14:textId="77777777" w:rsidR="00A858DA" w:rsidRDefault="00360CA6">
      <w:pPr>
        <w:numPr>
          <w:ilvl w:val="0"/>
          <w:numId w:val="31"/>
        </w:numPr>
        <w:spacing w:after="3" w:line="248" w:lineRule="auto"/>
        <w:ind w:left="472" w:right="519" w:hanging="293"/>
        <w:jc w:val="both"/>
      </w:pPr>
      <w:r>
        <w:rPr>
          <w:rFonts w:ascii="Times New Roman" w:eastAsia="Times New Roman" w:hAnsi="Times New Roman" w:cs="Times New Roman"/>
          <w:sz w:val="24"/>
        </w:rPr>
        <w:t xml:space="preserve">Facility depth. </w:t>
      </w:r>
    </w:p>
    <w:p w14:paraId="12024541" w14:textId="77777777" w:rsidR="00A858DA" w:rsidRDefault="00360CA6">
      <w:pPr>
        <w:spacing w:after="0"/>
        <w:ind w:left="194"/>
      </w:pPr>
      <w:r>
        <w:rPr>
          <w:rFonts w:ascii="Times New Roman" w:eastAsia="Times New Roman" w:hAnsi="Times New Roman" w:cs="Times New Roman"/>
          <w:sz w:val="24"/>
        </w:rPr>
        <w:t xml:space="preserve"> </w:t>
      </w:r>
    </w:p>
    <w:p w14:paraId="7C278083"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lastRenderedPageBreak/>
        <w:t xml:space="preserve">For the purposes of the design criteria, the facility depth is defined to be the depth  </w:t>
      </w:r>
      <w:r>
        <w:rPr>
          <w:rFonts w:ascii="Times New Roman" w:eastAsia="Times New Roman" w:hAnsi="Times New Roman" w:cs="Times New Roman"/>
          <w:sz w:val="24"/>
        </w:rPr>
        <w:tab/>
      </w:r>
      <w:r>
        <w:rPr>
          <w:rFonts w:ascii="Times New Roman" w:eastAsia="Times New Roman" w:hAnsi="Times New Roman" w:cs="Times New Roman"/>
          <w:sz w:val="24"/>
        </w:rPr>
        <w:t xml:space="preserve">between the bottom invert of the lowest orifice and the invert of the spillway. If there is  </w:t>
      </w:r>
      <w:r>
        <w:rPr>
          <w:rFonts w:ascii="Times New Roman" w:eastAsia="Times New Roman" w:hAnsi="Times New Roman" w:cs="Times New Roman"/>
          <w:sz w:val="24"/>
        </w:rPr>
        <w:tab/>
        <w:t xml:space="preserve">no spillway, the top of the berm shall be used. For basins with no orifices or outlet  </w:t>
      </w:r>
      <w:r>
        <w:rPr>
          <w:rFonts w:ascii="Times New Roman" w:eastAsia="Times New Roman" w:hAnsi="Times New Roman" w:cs="Times New Roman"/>
          <w:sz w:val="24"/>
        </w:rPr>
        <w:tab/>
        <w:t xml:space="preserve">structure, the bottom elevation of the basin shall be used. </w:t>
      </w:r>
    </w:p>
    <w:p w14:paraId="127A20BF" w14:textId="77777777" w:rsidR="00A858DA" w:rsidRDefault="00360CA6">
      <w:pPr>
        <w:spacing w:after="0"/>
        <w:ind w:left="194"/>
      </w:pPr>
      <w:r>
        <w:rPr>
          <w:rFonts w:ascii="Times New Roman" w:eastAsia="Times New Roman" w:hAnsi="Times New Roman" w:cs="Times New Roman"/>
          <w:sz w:val="24"/>
        </w:rPr>
        <w:t xml:space="preserve"> </w:t>
      </w:r>
    </w:p>
    <w:p w14:paraId="7246FC4D" w14:textId="77777777" w:rsidR="00A858DA" w:rsidRDefault="00360CA6">
      <w:pPr>
        <w:numPr>
          <w:ilvl w:val="1"/>
          <w:numId w:val="31"/>
        </w:numPr>
        <w:spacing w:after="3" w:line="248" w:lineRule="auto"/>
        <w:ind w:right="524" w:hanging="360"/>
      </w:pPr>
      <w:r>
        <w:rPr>
          <w:rFonts w:ascii="Times New Roman" w:eastAsia="Times New Roman" w:hAnsi="Times New Roman" w:cs="Times New Roman"/>
          <w:sz w:val="24"/>
        </w:rPr>
        <w:t xml:space="preserve">Facilities </w:t>
      </w:r>
      <w:r>
        <w:rPr>
          <w:rFonts w:ascii="Times New Roman" w:eastAsia="Times New Roman" w:hAnsi="Times New Roman" w:cs="Times New Roman"/>
          <w:sz w:val="24"/>
        </w:rPr>
        <w:t xml:space="preserve">with a facility depth greater than eight feet shall not be permitted. </w:t>
      </w:r>
    </w:p>
    <w:p w14:paraId="284A09AA" w14:textId="77777777" w:rsidR="00A858DA" w:rsidRDefault="00360CA6">
      <w:pPr>
        <w:spacing w:after="0"/>
        <w:ind w:left="194"/>
      </w:pPr>
      <w:r>
        <w:rPr>
          <w:rFonts w:ascii="Times New Roman" w:eastAsia="Times New Roman" w:hAnsi="Times New Roman" w:cs="Times New Roman"/>
          <w:sz w:val="24"/>
        </w:rPr>
        <w:t xml:space="preserve"> </w:t>
      </w:r>
    </w:p>
    <w:p w14:paraId="3B61839E" w14:textId="77777777" w:rsidR="00A858DA" w:rsidRDefault="00360CA6">
      <w:pPr>
        <w:numPr>
          <w:ilvl w:val="0"/>
          <w:numId w:val="31"/>
        </w:numPr>
        <w:spacing w:after="3" w:line="248" w:lineRule="auto"/>
        <w:ind w:left="472" w:right="519" w:hanging="293"/>
        <w:jc w:val="both"/>
      </w:pPr>
      <w:r>
        <w:rPr>
          <w:rFonts w:ascii="Times New Roman" w:eastAsia="Times New Roman" w:hAnsi="Times New Roman" w:cs="Times New Roman"/>
          <w:sz w:val="24"/>
        </w:rPr>
        <w:t xml:space="preserve">Embankment construction. </w:t>
      </w:r>
    </w:p>
    <w:p w14:paraId="27031B78" w14:textId="77777777" w:rsidR="00A858DA" w:rsidRDefault="00360CA6">
      <w:pPr>
        <w:spacing w:after="0"/>
        <w:ind w:left="194"/>
      </w:pPr>
      <w:r>
        <w:rPr>
          <w:rFonts w:ascii="Times New Roman" w:eastAsia="Times New Roman" w:hAnsi="Times New Roman" w:cs="Times New Roman"/>
          <w:sz w:val="24"/>
        </w:rPr>
        <w:t xml:space="preserve"> </w:t>
      </w:r>
    </w:p>
    <w:p w14:paraId="3D41809E"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 xml:space="preserve">Impervious core/key trench. An impervious core/key trench, when required, shall consist  </w:t>
      </w:r>
      <w:r>
        <w:rPr>
          <w:rFonts w:ascii="Times New Roman" w:eastAsia="Times New Roman" w:hAnsi="Times New Roman" w:cs="Times New Roman"/>
          <w:sz w:val="24"/>
        </w:rPr>
        <w:tab/>
        <w:t>of a cutoff trench (below existing grade) and a core trench (abov</w:t>
      </w:r>
      <w:r>
        <w:rPr>
          <w:rFonts w:ascii="Times New Roman" w:eastAsia="Times New Roman" w:hAnsi="Times New Roman" w:cs="Times New Roman"/>
          <w:sz w:val="24"/>
        </w:rPr>
        <w:t xml:space="preserve">e existing grade). A key  </w:t>
      </w:r>
      <w:r>
        <w:rPr>
          <w:rFonts w:ascii="Times New Roman" w:eastAsia="Times New Roman" w:hAnsi="Times New Roman" w:cs="Times New Roman"/>
          <w:sz w:val="24"/>
        </w:rPr>
        <w:tab/>
        <w:t xml:space="preserve">trench may not be required wherever it can be shown that another design feature, such as  </w:t>
      </w:r>
      <w:r>
        <w:rPr>
          <w:rFonts w:ascii="Times New Roman" w:eastAsia="Times New Roman" w:hAnsi="Times New Roman" w:cs="Times New Roman"/>
          <w:sz w:val="24"/>
        </w:rPr>
        <w:tab/>
        <w:t xml:space="preserve">the use of an impermeable liner, accomplishes the same purpose. </w:t>
      </w:r>
    </w:p>
    <w:p w14:paraId="14F005D1" w14:textId="77777777" w:rsidR="00A858DA" w:rsidRDefault="00360CA6">
      <w:pPr>
        <w:spacing w:after="0"/>
        <w:ind w:left="194"/>
      </w:pPr>
      <w:r>
        <w:rPr>
          <w:rFonts w:ascii="Times New Roman" w:eastAsia="Times New Roman" w:hAnsi="Times New Roman" w:cs="Times New Roman"/>
          <w:sz w:val="24"/>
        </w:rPr>
        <w:t xml:space="preserve"> </w:t>
      </w:r>
    </w:p>
    <w:p w14:paraId="571BE34A" w14:textId="77777777" w:rsidR="00A858DA" w:rsidRDefault="00360CA6">
      <w:pPr>
        <w:numPr>
          <w:ilvl w:val="1"/>
          <w:numId w:val="31"/>
        </w:numPr>
        <w:spacing w:after="3" w:line="248" w:lineRule="auto"/>
        <w:ind w:right="524" w:hanging="360"/>
      </w:pPr>
      <w:r>
        <w:rPr>
          <w:rFonts w:ascii="Times New Roman" w:eastAsia="Times New Roman" w:hAnsi="Times New Roman" w:cs="Times New Roman"/>
          <w:sz w:val="24"/>
        </w:rPr>
        <w:t>Materials. Materials used for the core shall conform to the Unified Soi</w:t>
      </w:r>
      <w:r>
        <w:rPr>
          <w:rFonts w:ascii="Times New Roman" w:eastAsia="Times New Roman" w:hAnsi="Times New Roman" w:cs="Times New Roman"/>
          <w:sz w:val="24"/>
        </w:rPr>
        <w:t xml:space="preserve">l Classification  </w:t>
      </w:r>
      <w:r>
        <w:rPr>
          <w:rFonts w:ascii="Times New Roman" w:eastAsia="Times New Roman" w:hAnsi="Times New Roman" w:cs="Times New Roman"/>
          <w:sz w:val="24"/>
        </w:rPr>
        <w:tab/>
        <w:t xml:space="preserve">GC, SC, CH, or CL and must have at least 30% passing the No. 200 sieve. </w:t>
      </w:r>
    </w:p>
    <w:p w14:paraId="63EB68D8" w14:textId="77777777" w:rsidR="00A858DA" w:rsidRDefault="00360CA6">
      <w:pPr>
        <w:spacing w:after="0"/>
        <w:ind w:left="194"/>
      </w:pPr>
      <w:r>
        <w:rPr>
          <w:rFonts w:ascii="Times New Roman" w:eastAsia="Times New Roman" w:hAnsi="Times New Roman" w:cs="Times New Roman"/>
          <w:sz w:val="24"/>
        </w:rPr>
        <w:t xml:space="preserve"> </w:t>
      </w:r>
    </w:p>
    <w:p w14:paraId="592213F0" w14:textId="77777777" w:rsidR="00A858DA" w:rsidRDefault="00360CA6">
      <w:pPr>
        <w:numPr>
          <w:ilvl w:val="1"/>
          <w:numId w:val="31"/>
        </w:numPr>
        <w:spacing w:after="3" w:line="248" w:lineRule="auto"/>
        <w:ind w:right="524" w:hanging="360"/>
      </w:pPr>
      <w:r>
        <w:rPr>
          <w:rFonts w:ascii="Times New Roman" w:eastAsia="Times New Roman" w:hAnsi="Times New Roman" w:cs="Times New Roman"/>
          <w:sz w:val="24"/>
        </w:rPr>
        <w:t xml:space="preserve">Dimensions. The dimensions of the core shall provide a minimum trench depth of two  </w:t>
      </w:r>
      <w:r>
        <w:rPr>
          <w:rFonts w:ascii="Times New Roman" w:eastAsia="Times New Roman" w:hAnsi="Times New Roman" w:cs="Times New Roman"/>
          <w:sz w:val="24"/>
        </w:rPr>
        <w:tab/>
        <w:t>feet below existing grade, minimum width of four feet and side slope of 1H:1V</w:t>
      </w:r>
      <w:r>
        <w:rPr>
          <w:rFonts w:ascii="Times New Roman" w:eastAsia="Times New Roman" w:hAnsi="Times New Roman" w:cs="Times New Roman"/>
          <w:sz w:val="24"/>
        </w:rPr>
        <w:t xml:space="preserve"> or flatter. </w:t>
      </w:r>
    </w:p>
    <w:p w14:paraId="0B63C67E" w14:textId="77777777" w:rsidR="00A858DA" w:rsidRDefault="00360CA6">
      <w:pPr>
        <w:spacing w:after="4" w:line="238" w:lineRule="auto"/>
        <w:ind w:left="554" w:right="52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The core should extend up both abutments to the ten-year water surface elevation or six  </w:t>
      </w:r>
      <w:r>
        <w:rPr>
          <w:rFonts w:ascii="Times New Roman" w:eastAsia="Times New Roman" w:hAnsi="Times New Roman" w:cs="Times New Roman"/>
          <w:sz w:val="24"/>
        </w:rPr>
        <w:tab/>
        <w:t xml:space="preserve">inches below the emergency spillway elevation, whichever is lower. The core shall  </w:t>
      </w:r>
      <w:r>
        <w:rPr>
          <w:rFonts w:ascii="Times New Roman" w:eastAsia="Times New Roman" w:hAnsi="Times New Roman" w:cs="Times New Roman"/>
          <w:sz w:val="24"/>
        </w:rPr>
        <w:tab/>
        <w:t>extend four feet below any pipe penetrations through the imperviou</w:t>
      </w:r>
      <w:r>
        <w:rPr>
          <w:rFonts w:ascii="Times New Roman" w:eastAsia="Times New Roman" w:hAnsi="Times New Roman" w:cs="Times New Roman"/>
          <w:sz w:val="24"/>
        </w:rPr>
        <w:t xml:space="preserve">s core. The core shall  </w:t>
      </w:r>
      <w:r>
        <w:rPr>
          <w:rFonts w:ascii="Times New Roman" w:eastAsia="Times New Roman" w:hAnsi="Times New Roman" w:cs="Times New Roman"/>
          <w:sz w:val="24"/>
        </w:rPr>
        <w:tab/>
        <w:t xml:space="preserve">be installed along or parallel to the center line of the embankment. </w:t>
      </w:r>
    </w:p>
    <w:p w14:paraId="0DC27D42" w14:textId="77777777" w:rsidR="00A858DA" w:rsidRDefault="00360CA6">
      <w:pPr>
        <w:spacing w:after="0"/>
        <w:ind w:left="194"/>
      </w:pPr>
      <w:r>
        <w:rPr>
          <w:rFonts w:ascii="Times New Roman" w:eastAsia="Times New Roman" w:hAnsi="Times New Roman" w:cs="Times New Roman"/>
          <w:sz w:val="24"/>
        </w:rPr>
        <w:t xml:space="preserve"> </w:t>
      </w:r>
    </w:p>
    <w:p w14:paraId="794C0A44"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 xml:space="preserve">Compaction. Compaction requirements shall be the same as those for the embankment to  </w:t>
      </w:r>
      <w:r>
        <w:rPr>
          <w:rFonts w:ascii="Times New Roman" w:eastAsia="Times New Roman" w:hAnsi="Times New Roman" w:cs="Times New Roman"/>
          <w:sz w:val="24"/>
        </w:rPr>
        <w:tab/>
        <w:t>assure maximum density and minimum permeability. The core shall be const</w:t>
      </w:r>
      <w:r>
        <w:rPr>
          <w:rFonts w:ascii="Times New Roman" w:eastAsia="Times New Roman" w:hAnsi="Times New Roman" w:cs="Times New Roman"/>
          <w:sz w:val="24"/>
        </w:rPr>
        <w:t xml:space="preserve">ructed  </w:t>
      </w:r>
      <w:r>
        <w:rPr>
          <w:rFonts w:ascii="Times New Roman" w:eastAsia="Times New Roman" w:hAnsi="Times New Roman" w:cs="Times New Roman"/>
          <w:sz w:val="24"/>
        </w:rPr>
        <w:tab/>
        <w:t xml:space="preserve">concurrently with the outer shell of the embankment. The trench shall be dewatered  </w:t>
      </w:r>
      <w:r>
        <w:rPr>
          <w:rFonts w:ascii="Times New Roman" w:eastAsia="Times New Roman" w:hAnsi="Times New Roman" w:cs="Times New Roman"/>
          <w:sz w:val="24"/>
        </w:rPr>
        <w:tab/>
        <w:t xml:space="preserve">during backfilling and compaction operations. </w:t>
      </w:r>
    </w:p>
    <w:p w14:paraId="7532C2DE" w14:textId="77777777" w:rsidR="00A858DA" w:rsidRDefault="00360CA6">
      <w:pPr>
        <w:spacing w:after="0"/>
        <w:ind w:left="194"/>
      </w:pPr>
      <w:r>
        <w:rPr>
          <w:rFonts w:ascii="Times New Roman" w:eastAsia="Times New Roman" w:hAnsi="Times New Roman" w:cs="Times New Roman"/>
          <w:sz w:val="24"/>
        </w:rPr>
        <w:t xml:space="preserve"> </w:t>
      </w:r>
    </w:p>
    <w:p w14:paraId="376ABBB4"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 xml:space="preserve">Pipe collars. All pipe collars, when required, shall be designed in accordance with  </w:t>
      </w:r>
      <w:r>
        <w:rPr>
          <w:rFonts w:ascii="Times New Roman" w:eastAsia="Times New Roman" w:hAnsi="Times New Roman" w:cs="Times New Roman"/>
          <w:sz w:val="24"/>
        </w:rPr>
        <w:tab/>
        <w:t xml:space="preserve">Chapter 7 of the DEP E&amp;S Manual. The material shall consist of concrete or otherwise  </w:t>
      </w:r>
      <w:r>
        <w:rPr>
          <w:rFonts w:ascii="Times New Roman" w:eastAsia="Times New Roman" w:hAnsi="Times New Roman" w:cs="Times New Roman"/>
          <w:sz w:val="24"/>
        </w:rPr>
        <w:tab/>
        <w:t xml:space="preserve">nondegradable material around the outfall barrel and shall be watertight. </w:t>
      </w:r>
    </w:p>
    <w:p w14:paraId="14AFC860" w14:textId="77777777" w:rsidR="00A858DA" w:rsidRDefault="00360CA6">
      <w:pPr>
        <w:spacing w:after="0"/>
        <w:ind w:left="194"/>
      </w:pPr>
      <w:r>
        <w:rPr>
          <w:rFonts w:ascii="Times New Roman" w:eastAsia="Times New Roman" w:hAnsi="Times New Roman" w:cs="Times New Roman"/>
          <w:sz w:val="24"/>
        </w:rPr>
        <w:t xml:space="preserve"> </w:t>
      </w:r>
    </w:p>
    <w:p w14:paraId="36A6D880"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Embank</w:t>
      </w:r>
      <w:r>
        <w:rPr>
          <w:rFonts w:ascii="Times New Roman" w:eastAsia="Times New Roman" w:hAnsi="Times New Roman" w:cs="Times New Roman"/>
          <w:sz w:val="24"/>
        </w:rPr>
        <w:t xml:space="preserve">ment fill material. The embankment fill material shall be taken from an  </w:t>
      </w:r>
      <w:r>
        <w:rPr>
          <w:rFonts w:ascii="Times New Roman" w:eastAsia="Times New Roman" w:hAnsi="Times New Roman" w:cs="Times New Roman"/>
          <w:sz w:val="24"/>
        </w:rPr>
        <w:tab/>
        <w:t xml:space="preserve">appropriate borrow area which shall be free of roots, stumps, wood, rubbish, stones  </w:t>
      </w:r>
      <w:r>
        <w:rPr>
          <w:rFonts w:ascii="Times New Roman" w:eastAsia="Times New Roman" w:hAnsi="Times New Roman" w:cs="Times New Roman"/>
          <w:sz w:val="24"/>
        </w:rPr>
        <w:tab/>
        <w:t xml:space="preserve">greater than six inches, frozen or other objectionable materials. </w:t>
      </w:r>
    </w:p>
    <w:p w14:paraId="39CC873C" w14:textId="77777777" w:rsidR="00A858DA" w:rsidRDefault="00360CA6">
      <w:pPr>
        <w:spacing w:after="0"/>
        <w:ind w:left="194"/>
      </w:pPr>
      <w:r>
        <w:rPr>
          <w:rFonts w:ascii="Times New Roman" w:eastAsia="Times New Roman" w:hAnsi="Times New Roman" w:cs="Times New Roman"/>
          <w:sz w:val="24"/>
        </w:rPr>
        <w:t xml:space="preserve"> </w:t>
      </w:r>
    </w:p>
    <w:p w14:paraId="766CCF60"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Embankment compaction. When</w:t>
      </w:r>
      <w:r>
        <w:rPr>
          <w:rFonts w:ascii="Times New Roman" w:eastAsia="Times New Roman" w:hAnsi="Times New Roman" w:cs="Times New Roman"/>
          <w:sz w:val="24"/>
        </w:rPr>
        <w:t xml:space="preserve"> required, embankments shall be compacted by  </w:t>
      </w:r>
      <w:r>
        <w:rPr>
          <w:rFonts w:ascii="Times New Roman" w:eastAsia="Times New Roman" w:hAnsi="Times New Roman" w:cs="Times New Roman"/>
          <w:sz w:val="24"/>
        </w:rPr>
        <w:tab/>
        <w:t xml:space="preserve">sheepsfoot or pad roller. The loose lift thickness shall be nine inches or less, depending  </w:t>
      </w:r>
      <w:r>
        <w:rPr>
          <w:rFonts w:ascii="Times New Roman" w:eastAsia="Times New Roman" w:hAnsi="Times New Roman" w:cs="Times New Roman"/>
          <w:sz w:val="24"/>
        </w:rPr>
        <w:tab/>
        <w:t xml:space="preserve">on roller size, and the maximum particle size is six inches or less (2/3 of the lift  </w:t>
      </w:r>
      <w:r>
        <w:rPr>
          <w:rFonts w:ascii="Times New Roman" w:eastAsia="Times New Roman" w:hAnsi="Times New Roman" w:cs="Times New Roman"/>
          <w:sz w:val="24"/>
        </w:rPr>
        <w:tab/>
        <w:t>thickness). Five passes of th</w:t>
      </w:r>
      <w:r>
        <w:rPr>
          <w:rFonts w:ascii="Times New Roman" w:eastAsia="Times New Roman" w:hAnsi="Times New Roman" w:cs="Times New Roman"/>
          <w:sz w:val="24"/>
        </w:rPr>
        <w:t xml:space="preserve">e compaction equipment over the entire surface of each lift is  </w:t>
      </w:r>
      <w:r>
        <w:rPr>
          <w:rFonts w:ascii="Times New Roman" w:eastAsia="Times New Roman" w:hAnsi="Times New Roman" w:cs="Times New Roman"/>
          <w:sz w:val="24"/>
        </w:rPr>
        <w:tab/>
        <w:t xml:space="preserve">required. Embankment compaction to visible nonmovement is also required. </w:t>
      </w:r>
    </w:p>
    <w:p w14:paraId="475C9A20" w14:textId="77777777" w:rsidR="00A858DA" w:rsidRDefault="00360CA6">
      <w:pPr>
        <w:spacing w:after="0"/>
        <w:ind w:left="194"/>
      </w:pPr>
      <w:r>
        <w:rPr>
          <w:rFonts w:ascii="Times New Roman" w:eastAsia="Times New Roman" w:hAnsi="Times New Roman" w:cs="Times New Roman"/>
          <w:sz w:val="24"/>
        </w:rPr>
        <w:t xml:space="preserve">  </w:t>
      </w:r>
    </w:p>
    <w:p w14:paraId="46918807" w14:textId="77777777" w:rsidR="00A858DA" w:rsidRDefault="00360CA6">
      <w:pPr>
        <w:numPr>
          <w:ilvl w:val="1"/>
          <w:numId w:val="31"/>
        </w:numPr>
        <w:spacing w:after="3" w:line="248" w:lineRule="auto"/>
        <w:ind w:right="524" w:hanging="360"/>
      </w:pPr>
      <w:r>
        <w:rPr>
          <w:rFonts w:ascii="Times New Roman" w:eastAsia="Times New Roman" w:hAnsi="Times New Roman" w:cs="Times New Roman"/>
          <w:sz w:val="24"/>
        </w:rPr>
        <w:t xml:space="preserve">Internal construction. </w:t>
      </w:r>
    </w:p>
    <w:p w14:paraId="581C5C8B" w14:textId="77777777" w:rsidR="00A858DA" w:rsidRDefault="00360CA6">
      <w:pPr>
        <w:spacing w:after="0"/>
        <w:ind w:left="194"/>
      </w:pPr>
      <w:r>
        <w:rPr>
          <w:rFonts w:ascii="Times New Roman" w:eastAsia="Times New Roman" w:hAnsi="Times New Roman" w:cs="Times New Roman"/>
          <w:sz w:val="24"/>
        </w:rPr>
        <w:t xml:space="preserve"> </w:t>
      </w:r>
    </w:p>
    <w:p w14:paraId="53171ED4" w14:textId="77777777" w:rsidR="00A858DA" w:rsidRDefault="00360CA6">
      <w:pPr>
        <w:numPr>
          <w:ilvl w:val="2"/>
          <w:numId w:val="31"/>
        </w:numPr>
        <w:spacing w:after="4" w:line="238" w:lineRule="auto"/>
        <w:ind w:right="519" w:hanging="240"/>
        <w:jc w:val="both"/>
      </w:pPr>
      <w:r>
        <w:rPr>
          <w:rFonts w:ascii="Times New Roman" w:eastAsia="Times New Roman" w:hAnsi="Times New Roman" w:cs="Times New Roman"/>
          <w:sz w:val="24"/>
        </w:rPr>
        <w:lastRenderedPageBreak/>
        <w:t xml:space="preserve">Bottom slope. The minimum bottom slope of facilities not designed for infiltration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 xml:space="preserve">  shall be 1%. A flatter slope may be used if an equivalent dewatering mechanism is         </w:t>
      </w:r>
      <w:r>
        <w:rPr>
          <w:rFonts w:ascii="Times New Roman" w:eastAsia="Times New Roman" w:hAnsi="Times New Roman" w:cs="Times New Roman"/>
          <w:sz w:val="24"/>
        </w:rPr>
        <w:tab/>
        <w:t xml:space="preserve">    provided. </w:t>
      </w:r>
    </w:p>
    <w:p w14:paraId="39069F28" w14:textId="77777777" w:rsidR="00A858DA" w:rsidRDefault="00360CA6">
      <w:pPr>
        <w:spacing w:after="0"/>
        <w:ind w:left="194"/>
      </w:pPr>
      <w:r>
        <w:rPr>
          <w:rFonts w:ascii="Times New Roman" w:eastAsia="Times New Roman" w:hAnsi="Times New Roman" w:cs="Times New Roman"/>
          <w:sz w:val="24"/>
        </w:rPr>
        <w:t xml:space="preserve">  </w:t>
      </w:r>
    </w:p>
    <w:p w14:paraId="4E1489D6" w14:textId="77777777" w:rsidR="00A858DA" w:rsidRDefault="00360CA6">
      <w:pPr>
        <w:numPr>
          <w:ilvl w:val="2"/>
          <w:numId w:val="31"/>
        </w:numPr>
        <w:spacing w:after="4" w:line="238" w:lineRule="auto"/>
        <w:ind w:right="519" w:hanging="240"/>
        <w:jc w:val="both"/>
      </w:pPr>
      <w:r>
        <w:rPr>
          <w:rFonts w:ascii="Times New Roman" w:eastAsia="Times New Roman" w:hAnsi="Times New Roman" w:cs="Times New Roman"/>
          <w:sz w:val="24"/>
        </w:rPr>
        <w:t xml:space="preserve">Dewatering features. When required, dewatering shall be provided through the use of   </w:t>
      </w:r>
      <w:r>
        <w:rPr>
          <w:rFonts w:ascii="Times New Roman" w:eastAsia="Times New Roman" w:hAnsi="Times New Roman" w:cs="Times New Roman"/>
          <w:sz w:val="24"/>
        </w:rPr>
        <w:tab/>
        <w:t xml:space="preserve">    underdrain, surface device, or alternate approved by t</w:t>
      </w:r>
      <w:r>
        <w:rPr>
          <w:rFonts w:ascii="Times New Roman" w:eastAsia="Times New Roman" w:hAnsi="Times New Roman" w:cs="Times New Roman"/>
          <w:sz w:val="24"/>
        </w:rPr>
        <w:t xml:space="preserve">he Borough Engineer. If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facility is to be used for infiltration, the dewatering device should be capable of being     </w:t>
      </w:r>
      <w:r>
        <w:rPr>
          <w:rFonts w:ascii="Times New Roman" w:eastAsia="Times New Roman" w:hAnsi="Times New Roman" w:cs="Times New Roman"/>
          <w:sz w:val="24"/>
        </w:rPr>
        <w:tab/>
        <w:t xml:space="preserve">    disconnected and only be made operational if the basin is not dewatering within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required time frame. </w:t>
      </w:r>
    </w:p>
    <w:p w14:paraId="04F8BB73" w14:textId="77777777" w:rsidR="00A858DA" w:rsidRDefault="00360CA6">
      <w:pPr>
        <w:spacing w:after="0"/>
        <w:ind w:left="194"/>
      </w:pPr>
      <w:r>
        <w:rPr>
          <w:rFonts w:ascii="Times New Roman" w:eastAsia="Times New Roman" w:hAnsi="Times New Roman" w:cs="Times New Roman"/>
          <w:sz w:val="24"/>
        </w:rPr>
        <w:t xml:space="preserve"> </w:t>
      </w:r>
    </w:p>
    <w:p w14:paraId="553BE30C"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 xml:space="preserve">Pretreatment elements. When required, pretreatment elements shall consist of forebays,  </w:t>
      </w:r>
      <w:r>
        <w:rPr>
          <w:rFonts w:ascii="Times New Roman" w:eastAsia="Times New Roman" w:hAnsi="Times New Roman" w:cs="Times New Roman"/>
          <w:sz w:val="24"/>
        </w:rPr>
        <w:tab/>
        <w:t xml:space="preserve">or alternate approved by the Borough Engineer, to keep silt to a smaller portion of the  </w:t>
      </w:r>
      <w:r>
        <w:rPr>
          <w:rFonts w:ascii="Times New Roman" w:eastAsia="Times New Roman" w:hAnsi="Times New Roman" w:cs="Times New Roman"/>
          <w:sz w:val="24"/>
        </w:rPr>
        <w:tab/>
        <w:t xml:space="preserve">facility for ease of maintenance. </w:t>
      </w:r>
    </w:p>
    <w:p w14:paraId="75822D01" w14:textId="77777777" w:rsidR="00A858DA" w:rsidRDefault="00360CA6">
      <w:pPr>
        <w:spacing w:after="0"/>
        <w:ind w:left="194"/>
      </w:pPr>
      <w:r>
        <w:rPr>
          <w:rFonts w:ascii="Times New Roman" w:eastAsia="Times New Roman" w:hAnsi="Times New Roman" w:cs="Times New Roman"/>
          <w:sz w:val="24"/>
        </w:rPr>
        <w:t xml:space="preserve"> </w:t>
      </w:r>
    </w:p>
    <w:p w14:paraId="1E0583EA" w14:textId="77777777" w:rsidR="00A858DA" w:rsidRDefault="00360CA6">
      <w:pPr>
        <w:numPr>
          <w:ilvl w:val="1"/>
          <w:numId w:val="31"/>
        </w:numPr>
        <w:spacing w:after="4" w:line="238" w:lineRule="auto"/>
        <w:ind w:right="524" w:hanging="360"/>
      </w:pPr>
      <w:r>
        <w:rPr>
          <w:rFonts w:ascii="Times New Roman" w:eastAsia="Times New Roman" w:hAnsi="Times New Roman" w:cs="Times New Roman"/>
          <w:sz w:val="24"/>
        </w:rPr>
        <w:t>Infiltration basins. Within basins desi</w:t>
      </w:r>
      <w:r>
        <w:rPr>
          <w:rFonts w:ascii="Times New Roman" w:eastAsia="Times New Roman" w:hAnsi="Times New Roman" w:cs="Times New Roman"/>
          <w:sz w:val="24"/>
        </w:rPr>
        <w:t xml:space="preserve">gned for infiltration, existing native vegetation shall  </w:t>
      </w:r>
      <w:r>
        <w:rPr>
          <w:rFonts w:ascii="Times New Roman" w:eastAsia="Times New Roman" w:hAnsi="Times New Roman" w:cs="Times New Roman"/>
          <w:sz w:val="24"/>
        </w:rPr>
        <w:tab/>
        <w:t xml:space="preserve">be preserved, if possible. For existing unvegetated areas or for infiltration basins that  </w:t>
      </w:r>
      <w:r>
        <w:rPr>
          <w:rFonts w:ascii="Times New Roman" w:eastAsia="Times New Roman" w:hAnsi="Times New Roman" w:cs="Times New Roman"/>
          <w:sz w:val="24"/>
        </w:rPr>
        <w:tab/>
        <w:t xml:space="preserve">require excavation, a planting plan shall be prepared in accordance with § 294-13N and  </w:t>
      </w:r>
      <w:r>
        <w:rPr>
          <w:rFonts w:ascii="Times New Roman" w:eastAsia="Times New Roman" w:hAnsi="Times New Roman" w:cs="Times New Roman"/>
          <w:sz w:val="24"/>
        </w:rPr>
        <w:tab/>
        <w:t>the PA BMP Manual</w:t>
      </w:r>
      <w:r>
        <w:rPr>
          <w:rFonts w:ascii="Times New Roman" w:eastAsia="Times New Roman" w:hAnsi="Times New Roman" w:cs="Times New Roman"/>
          <w:sz w:val="24"/>
        </w:rPr>
        <w:t xml:space="preserve"> which is designed to promote infiltration. </w:t>
      </w:r>
    </w:p>
    <w:p w14:paraId="54A267EC" w14:textId="77777777" w:rsidR="00A858DA" w:rsidRDefault="00360CA6">
      <w:pPr>
        <w:spacing w:after="0"/>
        <w:ind w:left="194"/>
      </w:pPr>
      <w:r>
        <w:rPr>
          <w:rFonts w:ascii="Times New Roman" w:eastAsia="Times New Roman" w:hAnsi="Times New Roman" w:cs="Times New Roman"/>
          <w:sz w:val="24"/>
        </w:rPr>
        <w:t xml:space="preserve"> </w:t>
      </w:r>
    </w:p>
    <w:p w14:paraId="7579A03F" w14:textId="77777777" w:rsidR="00A858DA" w:rsidRDefault="00360CA6">
      <w:pPr>
        <w:spacing w:after="0"/>
        <w:ind w:left="194"/>
      </w:pPr>
      <w:r>
        <w:rPr>
          <w:rFonts w:ascii="Times New Roman" w:eastAsia="Times New Roman" w:hAnsi="Times New Roman" w:cs="Times New Roman"/>
          <w:sz w:val="24"/>
        </w:rPr>
        <w:t xml:space="preserve"> </w:t>
      </w:r>
    </w:p>
    <w:p w14:paraId="56059715" w14:textId="77777777" w:rsidR="00A858DA" w:rsidRDefault="00360CA6">
      <w:pPr>
        <w:numPr>
          <w:ilvl w:val="1"/>
          <w:numId w:val="31"/>
        </w:numPr>
        <w:spacing w:after="263" w:line="248" w:lineRule="auto"/>
        <w:ind w:right="524" w:hanging="360"/>
      </w:pPr>
      <w:r>
        <w:rPr>
          <w:rFonts w:ascii="Times New Roman" w:eastAsia="Times New Roman" w:hAnsi="Times New Roman" w:cs="Times New Roman"/>
          <w:sz w:val="24"/>
        </w:rPr>
        <w:t xml:space="preserve">Outlet configuration: </w:t>
      </w:r>
    </w:p>
    <w:p w14:paraId="2F81E6C2" w14:textId="77777777" w:rsidR="00A858DA" w:rsidRDefault="00360CA6">
      <w:pPr>
        <w:numPr>
          <w:ilvl w:val="2"/>
          <w:numId w:val="31"/>
        </w:numPr>
        <w:spacing w:after="3" w:line="248" w:lineRule="auto"/>
        <w:ind w:right="519" w:hanging="240"/>
        <w:jc w:val="both"/>
      </w:pPr>
      <w:r>
        <w:rPr>
          <w:rFonts w:ascii="Times New Roman" w:eastAsia="Times New Roman" w:hAnsi="Times New Roman" w:cs="Times New Roman"/>
          <w:sz w:val="24"/>
        </w:rPr>
        <w:t xml:space="preserve">For facilities with a depth of two feet or greater, a type D-W endwall or riser box outlet  </w:t>
      </w:r>
      <w:r>
        <w:rPr>
          <w:rFonts w:ascii="Times New Roman" w:eastAsia="Times New Roman" w:hAnsi="Times New Roman" w:cs="Times New Roman"/>
          <w:sz w:val="24"/>
        </w:rPr>
        <w:tab/>
        <w:t xml:space="preserve">    structure shall be provided. </w:t>
      </w:r>
    </w:p>
    <w:p w14:paraId="257E6A0F" w14:textId="77777777" w:rsidR="00A858DA" w:rsidRDefault="00360CA6">
      <w:pPr>
        <w:spacing w:after="0"/>
        <w:ind w:left="194"/>
      </w:pPr>
      <w:r>
        <w:rPr>
          <w:rFonts w:ascii="Times New Roman" w:eastAsia="Times New Roman" w:hAnsi="Times New Roman" w:cs="Times New Roman"/>
          <w:sz w:val="24"/>
        </w:rPr>
        <w:t xml:space="preserve"> </w:t>
      </w:r>
    </w:p>
    <w:p w14:paraId="7DB78328" w14:textId="77777777" w:rsidR="00A858DA" w:rsidRDefault="00360CA6">
      <w:pPr>
        <w:numPr>
          <w:ilvl w:val="2"/>
          <w:numId w:val="31"/>
        </w:numPr>
        <w:spacing w:after="3" w:line="248" w:lineRule="auto"/>
        <w:ind w:right="519" w:hanging="240"/>
        <w:jc w:val="both"/>
      </w:pPr>
      <w:r>
        <w:rPr>
          <w:rFonts w:ascii="Times New Roman" w:eastAsia="Times New Roman" w:hAnsi="Times New Roman" w:cs="Times New Roman"/>
          <w:sz w:val="24"/>
        </w:rPr>
        <w:t xml:space="preserve">For facilities with a depth less than two feet, at the discretion of the Borough Engineer. </w:t>
      </w:r>
    </w:p>
    <w:p w14:paraId="042FA134" w14:textId="77777777" w:rsidR="00A858DA" w:rsidRDefault="00360CA6">
      <w:pPr>
        <w:spacing w:after="0"/>
        <w:ind w:left="194"/>
      </w:pPr>
      <w:r>
        <w:rPr>
          <w:rFonts w:ascii="Times New Roman" w:eastAsia="Times New Roman" w:hAnsi="Times New Roman" w:cs="Times New Roman"/>
          <w:sz w:val="24"/>
        </w:rPr>
        <w:t xml:space="preserve"> </w:t>
      </w:r>
    </w:p>
    <w:p w14:paraId="3247EB2F" w14:textId="77777777" w:rsidR="00A858DA" w:rsidRDefault="00360CA6">
      <w:pPr>
        <w:numPr>
          <w:ilvl w:val="2"/>
          <w:numId w:val="31"/>
        </w:numPr>
        <w:spacing w:after="3" w:line="248" w:lineRule="auto"/>
        <w:ind w:right="519" w:hanging="240"/>
        <w:jc w:val="both"/>
      </w:pPr>
      <w:r>
        <w:rPr>
          <w:rFonts w:ascii="Times New Roman" w:eastAsia="Times New Roman" w:hAnsi="Times New Roman" w:cs="Times New Roman"/>
          <w:sz w:val="24"/>
        </w:rPr>
        <w:t xml:space="preserve">All discharge control devices with appurtenances shall be made of reinforced concrete      </w:t>
      </w:r>
      <w:r>
        <w:rPr>
          <w:rFonts w:ascii="Times New Roman" w:eastAsia="Times New Roman" w:hAnsi="Times New Roman" w:cs="Times New Roman"/>
          <w:sz w:val="24"/>
        </w:rPr>
        <w:tab/>
        <w:t xml:space="preserve">    and stainless steel. Bolts/fasteners shall be stainless steel. </w:t>
      </w:r>
    </w:p>
    <w:p w14:paraId="0C1632C2" w14:textId="77777777" w:rsidR="00A858DA" w:rsidRDefault="00360CA6">
      <w:pPr>
        <w:spacing w:after="0"/>
        <w:ind w:left="194"/>
      </w:pPr>
      <w:r>
        <w:rPr>
          <w:rFonts w:ascii="Times New Roman" w:eastAsia="Times New Roman" w:hAnsi="Times New Roman" w:cs="Times New Roman"/>
          <w:sz w:val="24"/>
        </w:rPr>
        <w:t xml:space="preserve"> </w:t>
      </w:r>
    </w:p>
    <w:p w14:paraId="4AA5F74C" w14:textId="77777777" w:rsidR="00A858DA" w:rsidRDefault="00360CA6">
      <w:pPr>
        <w:numPr>
          <w:ilvl w:val="1"/>
          <w:numId w:val="31"/>
        </w:numPr>
        <w:spacing w:after="3" w:line="248" w:lineRule="auto"/>
        <w:ind w:right="524" w:hanging="360"/>
      </w:pPr>
      <w:r>
        <w:rPr>
          <w:rFonts w:ascii="Times New Roman" w:eastAsia="Times New Roman" w:hAnsi="Times New Roman" w:cs="Times New Roman"/>
          <w:sz w:val="24"/>
        </w:rPr>
        <w:t xml:space="preserve">Spillway. </w:t>
      </w:r>
    </w:p>
    <w:p w14:paraId="5C0CE8A3" w14:textId="77777777" w:rsidR="00A858DA" w:rsidRDefault="00360CA6">
      <w:pPr>
        <w:spacing w:after="0"/>
        <w:ind w:left="194"/>
      </w:pPr>
      <w:r>
        <w:rPr>
          <w:rFonts w:ascii="Times New Roman" w:eastAsia="Times New Roman" w:hAnsi="Times New Roman" w:cs="Times New Roman"/>
          <w:sz w:val="24"/>
        </w:rPr>
        <w:t xml:space="preserve"> </w:t>
      </w:r>
    </w:p>
    <w:p w14:paraId="7645A0BC" w14:textId="77777777" w:rsidR="00A858DA" w:rsidRDefault="00360CA6">
      <w:pPr>
        <w:numPr>
          <w:ilvl w:val="2"/>
          <w:numId w:val="31"/>
        </w:numPr>
        <w:spacing w:after="3" w:line="248" w:lineRule="auto"/>
        <w:ind w:right="519" w:hanging="240"/>
        <w:jc w:val="both"/>
      </w:pPr>
      <w:r>
        <w:rPr>
          <w:rFonts w:ascii="Times New Roman" w:eastAsia="Times New Roman" w:hAnsi="Times New Roman" w:cs="Times New Roman"/>
          <w:sz w:val="24"/>
        </w:rPr>
        <w:t xml:space="preserve">Material. The spillway shall be designed to provide a nonerosive, stable condition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when the project is completed. </w:t>
      </w:r>
    </w:p>
    <w:p w14:paraId="68343F3C" w14:textId="77777777" w:rsidR="00A858DA" w:rsidRDefault="00360CA6">
      <w:pPr>
        <w:spacing w:after="0"/>
        <w:ind w:left="194"/>
      </w:pPr>
      <w:r>
        <w:rPr>
          <w:rFonts w:ascii="Times New Roman" w:eastAsia="Times New Roman" w:hAnsi="Times New Roman" w:cs="Times New Roman"/>
          <w:sz w:val="24"/>
        </w:rPr>
        <w:t xml:space="preserve"> </w:t>
      </w:r>
    </w:p>
    <w:p w14:paraId="376AD337" w14:textId="77777777" w:rsidR="00A858DA" w:rsidRDefault="00360CA6">
      <w:pPr>
        <w:spacing w:after="3" w:line="248" w:lineRule="auto"/>
        <w:ind w:left="539" w:right="519" w:hanging="36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b.Nonemergency use. Use of the spillway to convey flows greater than the fifty-year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design storm is permitte</w:t>
      </w:r>
      <w:r>
        <w:rPr>
          <w:rFonts w:ascii="Times New Roman" w:eastAsia="Times New Roman" w:hAnsi="Times New Roman" w:cs="Times New Roman"/>
          <w:sz w:val="24"/>
        </w:rPr>
        <w:t xml:space="preserve">d. </w:t>
      </w:r>
    </w:p>
    <w:p w14:paraId="1835A678" w14:textId="77777777" w:rsidR="00A858DA" w:rsidRDefault="00360CA6">
      <w:pPr>
        <w:spacing w:after="0"/>
        <w:ind w:left="194"/>
      </w:pPr>
      <w:r>
        <w:rPr>
          <w:rFonts w:ascii="Times New Roman" w:eastAsia="Times New Roman" w:hAnsi="Times New Roman" w:cs="Times New Roman"/>
          <w:sz w:val="24"/>
        </w:rPr>
        <w:t xml:space="preserve"> </w:t>
      </w:r>
    </w:p>
    <w:p w14:paraId="5D4019FE" w14:textId="77777777" w:rsidR="00A858DA" w:rsidRDefault="00360CA6">
      <w:pPr>
        <w:numPr>
          <w:ilvl w:val="2"/>
          <w:numId w:val="32"/>
        </w:numPr>
        <w:spacing w:after="4" w:line="238" w:lineRule="auto"/>
        <w:ind w:right="524" w:hanging="271"/>
      </w:pPr>
      <w:r>
        <w:rPr>
          <w:rFonts w:ascii="Times New Roman" w:eastAsia="Times New Roman" w:hAnsi="Times New Roman" w:cs="Times New Roman"/>
          <w:sz w:val="24"/>
        </w:rPr>
        <w:t xml:space="preserve">Emergency use. The spillway shall be designed to convey the one-hundred-year peak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inflow. When required, freeboard shall be measured from the top of the water surface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elevation for emergency use. </w:t>
      </w:r>
    </w:p>
    <w:p w14:paraId="7F31FB4A" w14:textId="77777777" w:rsidR="00A858DA" w:rsidRDefault="00360CA6">
      <w:pPr>
        <w:spacing w:after="0"/>
        <w:ind w:left="194"/>
      </w:pPr>
      <w:r>
        <w:rPr>
          <w:rFonts w:ascii="Times New Roman" w:eastAsia="Times New Roman" w:hAnsi="Times New Roman" w:cs="Times New Roman"/>
          <w:sz w:val="24"/>
        </w:rPr>
        <w:t xml:space="preserve"> </w:t>
      </w:r>
    </w:p>
    <w:p w14:paraId="3B8233CE" w14:textId="77777777" w:rsidR="00A858DA" w:rsidRDefault="00360CA6">
      <w:pPr>
        <w:numPr>
          <w:ilvl w:val="2"/>
          <w:numId w:val="32"/>
        </w:numPr>
        <w:spacing w:after="4" w:line="238" w:lineRule="auto"/>
        <w:ind w:right="524" w:hanging="271"/>
      </w:pPr>
      <w:r>
        <w:rPr>
          <w:rFonts w:ascii="Times New Roman" w:eastAsia="Times New Roman" w:hAnsi="Times New Roman" w:cs="Times New Roman"/>
          <w:sz w:val="24"/>
        </w:rPr>
        <w:t xml:space="preserve">Breach analysis. The Borough may require </w:t>
      </w:r>
      <w:r>
        <w:rPr>
          <w:rFonts w:ascii="Times New Roman" w:eastAsia="Times New Roman" w:hAnsi="Times New Roman" w:cs="Times New Roman"/>
          <w:sz w:val="24"/>
        </w:rPr>
        <w:t xml:space="preserve">a breach analysis based on site-specific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conditions and concern of threat for downstream property. When required, the breach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analysis shall be conducted in accordance with the NRCS </w:t>
      </w:r>
      <w:r>
        <w:rPr>
          <w:rFonts w:ascii="Times New Roman" w:eastAsia="Times New Roman" w:hAnsi="Times New Roman" w:cs="Times New Roman"/>
          <w:sz w:val="24"/>
        </w:rPr>
        <w:lastRenderedPageBreak/>
        <w:t xml:space="preserve">methodology, the United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States Army Corps of Engineers metho</w:t>
      </w:r>
      <w:r>
        <w:rPr>
          <w:rFonts w:ascii="Times New Roman" w:eastAsia="Times New Roman" w:hAnsi="Times New Roman" w:cs="Times New Roman"/>
          <w:sz w:val="24"/>
        </w:rPr>
        <w:t xml:space="preserve">dology (HEC-1) or other methodologies as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approved by the Borough. </w:t>
      </w:r>
    </w:p>
    <w:p w14:paraId="0D0A2B4C" w14:textId="77777777" w:rsidR="00A858DA" w:rsidRDefault="00360CA6">
      <w:pPr>
        <w:spacing w:after="0"/>
        <w:ind w:left="194"/>
      </w:pPr>
      <w:r>
        <w:rPr>
          <w:rFonts w:ascii="Times New Roman" w:eastAsia="Times New Roman" w:hAnsi="Times New Roman" w:cs="Times New Roman"/>
          <w:sz w:val="24"/>
        </w:rPr>
        <w:t xml:space="preserve"> </w:t>
      </w:r>
    </w:p>
    <w:p w14:paraId="5A2BC4B2" w14:textId="77777777" w:rsidR="00A858DA" w:rsidRDefault="00360CA6">
      <w:pPr>
        <w:numPr>
          <w:ilvl w:val="0"/>
          <w:numId w:val="31"/>
        </w:numPr>
        <w:spacing w:after="4" w:line="238" w:lineRule="auto"/>
        <w:ind w:left="472" w:right="519" w:hanging="293"/>
        <w:jc w:val="both"/>
      </w:pPr>
      <w:r>
        <w:rPr>
          <w:rFonts w:ascii="Times New Roman" w:eastAsia="Times New Roman" w:hAnsi="Times New Roman" w:cs="Times New Roman"/>
          <w:sz w:val="24"/>
        </w:rPr>
        <w:t>Subsurface storage facilities. Subsurface storage facilities consist of all stormwater facilities which store, infiltrate/evaporate/transpire, clean or otherwise affect stormwater runoff and the top of which is not exposed to the natural environment. Subsu</w:t>
      </w:r>
      <w:r>
        <w:rPr>
          <w:rFonts w:ascii="Times New Roman" w:eastAsia="Times New Roman" w:hAnsi="Times New Roman" w:cs="Times New Roman"/>
          <w:sz w:val="24"/>
        </w:rPr>
        <w:t>rface facilities are located below the finished ground elevation. Subsurface facilities do not include stormwater management facilities designed for conveyance. Design criteria. Subsurface storage facilities shall comply with the design criteria in the fol</w:t>
      </w:r>
      <w:r>
        <w:rPr>
          <w:rFonts w:ascii="Times New Roman" w:eastAsia="Times New Roman" w:hAnsi="Times New Roman" w:cs="Times New Roman"/>
          <w:sz w:val="24"/>
        </w:rPr>
        <w:t xml:space="preserve">lowing table: </w:t>
      </w:r>
    </w:p>
    <w:p w14:paraId="5C25C272" w14:textId="77777777" w:rsidR="00A858DA" w:rsidRDefault="00360CA6">
      <w:pPr>
        <w:spacing w:after="4"/>
        <w:ind w:left="194"/>
      </w:pPr>
      <w:r>
        <w:rPr>
          <w:rFonts w:ascii="Times New Roman" w:eastAsia="Times New Roman" w:hAnsi="Times New Roman" w:cs="Times New Roman"/>
          <w:sz w:val="24"/>
        </w:rPr>
        <w:t xml:space="preserve"> </w:t>
      </w:r>
    </w:p>
    <w:p w14:paraId="2FA16AD4" w14:textId="77777777" w:rsidR="00A858DA" w:rsidRDefault="00360CA6">
      <w:pPr>
        <w:pStyle w:val="Heading1"/>
        <w:ind w:left="1323" w:right="0"/>
      </w:pPr>
      <w:r>
        <w:t>Subsurface Storage Facility Design Criteria</w:t>
      </w:r>
      <w:r>
        <w:rPr>
          <w:b w:val="0"/>
        </w:rPr>
        <w:t xml:space="preserve">  </w:t>
      </w:r>
      <w:r>
        <w:rPr>
          <w:b w:val="0"/>
          <w:sz w:val="20"/>
        </w:rPr>
        <w:t xml:space="preserve"> </w:t>
      </w:r>
      <w:r>
        <w:rPr>
          <w:b w:val="0"/>
          <w:sz w:val="20"/>
        </w:rPr>
        <w:tab/>
      </w:r>
      <w:r>
        <w:t>Facility Type</w:t>
      </w:r>
      <w:r>
        <w:rPr>
          <w:b w:val="0"/>
        </w:rPr>
        <w:t xml:space="preserve"> </w:t>
      </w:r>
      <w:r>
        <w:rPr>
          <w:b w:val="0"/>
          <w:sz w:val="37"/>
          <w:vertAlign w:val="subscript"/>
        </w:rPr>
        <w:t xml:space="preserve"> </w:t>
      </w:r>
      <w:r>
        <w:rPr>
          <w:b w:val="0"/>
        </w:rPr>
        <w:t xml:space="preserve"> </w:t>
      </w:r>
      <w:r>
        <w:rPr>
          <w:b w:val="0"/>
          <w:sz w:val="20"/>
        </w:rPr>
        <w:t xml:space="preserve"> </w:t>
      </w:r>
      <w:r>
        <w:rPr>
          <w:b w:val="0"/>
          <w:sz w:val="20"/>
        </w:rPr>
        <w:tab/>
      </w:r>
      <w:r>
        <w:t>Infiltration and Storage</w:t>
      </w:r>
      <w:r>
        <w:rPr>
          <w:b w:val="0"/>
        </w:rPr>
        <w:t xml:space="preserve"> </w:t>
      </w:r>
      <w:r>
        <w:rPr>
          <w:b w:val="0"/>
        </w:rPr>
        <w:tab/>
        <w:t xml:space="preserve"> </w:t>
      </w:r>
      <w:r>
        <w:rPr>
          <w:b w:val="0"/>
        </w:rPr>
        <w:tab/>
      </w:r>
      <w:r>
        <w:t>Storage Without Infiltration</w:t>
      </w:r>
      <w:r>
        <w:rPr>
          <w:b w:val="0"/>
          <w:sz w:val="31"/>
          <w:vertAlign w:val="subscript"/>
        </w:rPr>
        <w:t xml:space="preserve"> </w:t>
      </w:r>
      <w:r>
        <w:rPr>
          <w:b w:val="0"/>
          <w:sz w:val="31"/>
          <w:vertAlign w:val="subscript"/>
        </w:rPr>
        <w:tab/>
      </w:r>
      <w:r>
        <w:rPr>
          <w:b w:val="0"/>
        </w:rPr>
        <w:t xml:space="preserve"> </w:t>
      </w:r>
    </w:p>
    <w:p w14:paraId="5E8C1191" w14:textId="77777777" w:rsidR="00A858DA" w:rsidRDefault="00360CA6">
      <w:pPr>
        <w:spacing w:after="3" w:line="248" w:lineRule="auto"/>
        <w:ind w:left="408" w:right="519" w:hanging="10"/>
        <w:jc w:val="both"/>
      </w:pPr>
      <w:r>
        <w:rPr>
          <w:rFonts w:ascii="Times New Roman" w:eastAsia="Times New Roman" w:hAnsi="Times New Roman" w:cs="Times New Roman"/>
          <w:sz w:val="24"/>
        </w:rPr>
        <w:t xml:space="preserve">Facility geometry </w:t>
      </w:r>
    </w:p>
    <w:p w14:paraId="3E8ADD9D" w14:textId="77777777" w:rsidR="00A858DA" w:rsidRDefault="00360CA6">
      <w:pPr>
        <w:spacing w:after="0"/>
        <w:ind w:left="269"/>
      </w:pPr>
      <w:r>
        <w:rPr>
          <w:rFonts w:ascii="Times New Roman" w:eastAsia="Times New Roman" w:hAnsi="Times New Roman" w:cs="Times New Roman"/>
          <w:sz w:val="20"/>
        </w:rPr>
        <w:t xml:space="preserve"> </w:t>
      </w:r>
    </w:p>
    <w:p w14:paraId="7064A620" w14:textId="77777777" w:rsidR="00A858DA" w:rsidRDefault="00360CA6">
      <w:pPr>
        <w:tabs>
          <w:tab w:val="center" w:pos="1928"/>
          <w:tab w:val="center" w:pos="5144"/>
          <w:tab w:val="center" w:pos="7156"/>
        </w:tabs>
        <w:spacing w:after="3" w:line="248" w:lineRule="auto"/>
      </w:pPr>
      <w:r>
        <w:tab/>
      </w:r>
      <w:r>
        <w:rPr>
          <w:rFonts w:ascii="Times New Roman" w:eastAsia="Times New Roman" w:hAnsi="Times New Roman" w:cs="Times New Roman"/>
          <w:sz w:val="24"/>
        </w:rPr>
        <w:t xml:space="preserve">Depth from surface (maximum) </w:t>
      </w:r>
      <w:r>
        <w:rPr>
          <w:rFonts w:ascii="Times New Roman" w:eastAsia="Times New Roman" w:hAnsi="Times New Roman" w:cs="Times New Roman"/>
          <w:sz w:val="24"/>
        </w:rPr>
        <w:tab/>
        <w:t xml:space="preserve">2 feet less than limiting zone </w:t>
      </w:r>
      <w:r>
        <w:rPr>
          <w:rFonts w:ascii="Times New Roman" w:eastAsia="Times New Roman" w:hAnsi="Times New Roman" w:cs="Times New Roman"/>
          <w:sz w:val="24"/>
        </w:rPr>
        <w:tab/>
        <w:t xml:space="preserve">N/A </w:t>
      </w:r>
    </w:p>
    <w:p w14:paraId="60460E83" w14:textId="77777777" w:rsidR="00A858DA" w:rsidRDefault="00360CA6">
      <w:pPr>
        <w:spacing w:after="0"/>
        <w:ind w:left="269"/>
      </w:pPr>
      <w:r>
        <w:rPr>
          <w:rFonts w:ascii="Times New Roman" w:eastAsia="Times New Roman" w:hAnsi="Times New Roman" w:cs="Times New Roman"/>
          <w:sz w:val="24"/>
        </w:rPr>
        <w:t xml:space="preserve"> </w:t>
      </w:r>
    </w:p>
    <w:p w14:paraId="7AA79F36" w14:textId="77777777" w:rsidR="00A858DA" w:rsidRDefault="00360CA6">
      <w:pPr>
        <w:tabs>
          <w:tab w:val="center" w:pos="1644"/>
          <w:tab w:val="center" w:pos="4844"/>
          <w:tab w:val="center" w:pos="7156"/>
        </w:tabs>
        <w:spacing w:after="3" w:line="248" w:lineRule="auto"/>
      </w:pPr>
      <w:r>
        <w:tab/>
      </w:r>
      <w:r>
        <w:rPr>
          <w:rFonts w:ascii="Times New Roman" w:eastAsia="Times New Roman" w:hAnsi="Times New Roman" w:cs="Times New Roman"/>
          <w:sz w:val="24"/>
        </w:rPr>
        <w:t>Loading ratio (maximum</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Per PA BMP Manual* </w:t>
      </w:r>
      <w:r>
        <w:rPr>
          <w:rFonts w:ascii="Times New Roman" w:eastAsia="Times New Roman" w:hAnsi="Times New Roman" w:cs="Times New Roman"/>
          <w:sz w:val="24"/>
        </w:rPr>
        <w:tab/>
        <w:t xml:space="preserve">N/A </w:t>
      </w:r>
    </w:p>
    <w:p w14:paraId="0B93E2D7" w14:textId="77777777" w:rsidR="00A858DA" w:rsidRDefault="00360CA6">
      <w:pPr>
        <w:spacing w:after="0"/>
        <w:ind w:left="269"/>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0"/>
        </w:rPr>
        <w:t xml:space="preserve"> </w:t>
      </w:r>
    </w:p>
    <w:p w14:paraId="43720E46" w14:textId="77777777" w:rsidR="00A858DA" w:rsidRDefault="00360CA6">
      <w:pPr>
        <w:spacing w:after="3" w:line="248" w:lineRule="auto"/>
        <w:ind w:left="408" w:right="519" w:hanging="10"/>
        <w:jc w:val="both"/>
      </w:pPr>
      <w:r>
        <w:rPr>
          <w:rFonts w:ascii="Times New Roman" w:eastAsia="Times New Roman" w:hAnsi="Times New Roman" w:cs="Times New Roman"/>
          <w:sz w:val="24"/>
        </w:rPr>
        <w:t xml:space="preserve">Distribution system requirements </w:t>
      </w:r>
    </w:p>
    <w:p w14:paraId="099A67CD" w14:textId="77777777" w:rsidR="00A858DA" w:rsidRDefault="00360CA6">
      <w:pPr>
        <w:spacing w:after="0"/>
        <w:ind w:left="269"/>
      </w:pPr>
      <w:r>
        <w:rPr>
          <w:rFonts w:ascii="Times New Roman" w:eastAsia="Times New Roman" w:hAnsi="Times New Roman" w:cs="Times New Roman"/>
          <w:sz w:val="20"/>
        </w:rPr>
        <w:t xml:space="preserve"> </w:t>
      </w:r>
    </w:p>
    <w:p w14:paraId="038CEB2F" w14:textId="77777777" w:rsidR="00A858DA" w:rsidRDefault="00360CA6">
      <w:pPr>
        <w:tabs>
          <w:tab w:val="center" w:pos="1405"/>
          <w:tab w:val="center" w:pos="4157"/>
          <w:tab w:val="center" w:pos="7345"/>
        </w:tabs>
        <w:spacing w:after="3" w:line="248" w:lineRule="auto"/>
      </w:pPr>
      <w:r>
        <w:tab/>
      </w:r>
      <w:r>
        <w:rPr>
          <w:rFonts w:ascii="Times New Roman" w:eastAsia="Times New Roman" w:hAnsi="Times New Roman" w:cs="Times New Roman"/>
          <w:sz w:val="24"/>
        </w:rPr>
        <w:t xml:space="preserve">Pipe size (minimum) </w:t>
      </w:r>
      <w:r>
        <w:rPr>
          <w:rFonts w:ascii="Times New Roman" w:eastAsia="Times New Roman" w:hAnsi="Times New Roman" w:cs="Times New Roman"/>
          <w:sz w:val="24"/>
        </w:rPr>
        <w:tab/>
        <w:t xml:space="preserve">6 inches </w:t>
      </w:r>
      <w:r>
        <w:rPr>
          <w:rFonts w:ascii="Times New Roman" w:eastAsia="Times New Roman" w:hAnsi="Times New Roman" w:cs="Times New Roman"/>
          <w:sz w:val="24"/>
        </w:rPr>
        <w:tab/>
        <w:t xml:space="preserve">6 inches </w:t>
      </w:r>
    </w:p>
    <w:p w14:paraId="50271708" w14:textId="77777777" w:rsidR="00A858DA" w:rsidRDefault="00360CA6">
      <w:pPr>
        <w:pStyle w:val="Heading1"/>
        <w:ind w:left="1323" w:right="0"/>
      </w:pPr>
      <w:r>
        <w:t>Subsurface Storage Facility Design Criteria</w:t>
      </w:r>
      <w:r>
        <w:rPr>
          <w:b w:val="0"/>
        </w:rPr>
        <w:t xml:space="preserve">  </w:t>
      </w:r>
      <w:r>
        <w:rPr>
          <w:b w:val="0"/>
          <w:sz w:val="20"/>
        </w:rPr>
        <w:t xml:space="preserve"> </w:t>
      </w:r>
      <w:r>
        <w:rPr>
          <w:b w:val="0"/>
          <w:sz w:val="20"/>
        </w:rPr>
        <w:tab/>
      </w:r>
      <w:r>
        <w:t>Facility Type</w:t>
      </w:r>
      <w:r>
        <w:rPr>
          <w:b w:val="0"/>
        </w:rPr>
        <w:t xml:space="preserve"> </w:t>
      </w:r>
    </w:p>
    <w:tbl>
      <w:tblPr>
        <w:tblStyle w:val="TableGrid"/>
        <w:tblW w:w="9647" w:type="dxa"/>
        <w:tblInd w:w="269" w:type="dxa"/>
        <w:tblCellMar>
          <w:top w:w="0" w:type="dxa"/>
          <w:left w:w="0" w:type="dxa"/>
          <w:bottom w:w="0" w:type="dxa"/>
          <w:right w:w="0" w:type="dxa"/>
        </w:tblCellMar>
        <w:tblLook w:val="04A0" w:firstRow="1" w:lastRow="0" w:firstColumn="1" w:lastColumn="0" w:noHBand="0" w:noVBand="1"/>
      </w:tblPr>
      <w:tblGrid>
        <w:gridCol w:w="3492"/>
        <w:gridCol w:w="3188"/>
        <w:gridCol w:w="2967"/>
      </w:tblGrid>
      <w:tr w:rsidR="00A858DA" w14:paraId="3C9DF8C9" w14:textId="77777777">
        <w:trPr>
          <w:trHeight w:val="393"/>
        </w:trPr>
        <w:tc>
          <w:tcPr>
            <w:tcW w:w="3493" w:type="dxa"/>
            <w:tcBorders>
              <w:top w:val="nil"/>
              <w:left w:val="nil"/>
              <w:bottom w:val="nil"/>
              <w:right w:val="nil"/>
            </w:tcBorders>
          </w:tcPr>
          <w:p w14:paraId="06AB6726" w14:textId="77777777" w:rsidR="00A858DA" w:rsidRDefault="00360CA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0"/>
              </w:rPr>
              <w:t xml:space="preserve"> </w:t>
            </w:r>
          </w:p>
        </w:tc>
        <w:tc>
          <w:tcPr>
            <w:tcW w:w="3188" w:type="dxa"/>
            <w:tcBorders>
              <w:top w:val="nil"/>
              <w:left w:val="nil"/>
              <w:bottom w:val="nil"/>
              <w:right w:val="nil"/>
            </w:tcBorders>
          </w:tcPr>
          <w:p w14:paraId="78A0DD17" w14:textId="77777777" w:rsidR="00A858DA" w:rsidRDefault="00360CA6">
            <w:pPr>
              <w:spacing w:after="0"/>
            </w:pPr>
            <w:r>
              <w:rPr>
                <w:rFonts w:ascii="Times New Roman" w:eastAsia="Times New Roman" w:hAnsi="Times New Roman" w:cs="Times New Roman"/>
                <w:b/>
                <w:sz w:val="24"/>
              </w:rPr>
              <w:t>Infiltration and Storage</w:t>
            </w:r>
            <w:r>
              <w:rPr>
                <w:rFonts w:ascii="Times New Roman" w:eastAsia="Times New Roman" w:hAnsi="Times New Roman" w:cs="Times New Roman"/>
                <w:sz w:val="24"/>
              </w:rPr>
              <w:t xml:space="preserve"> </w:t>
            </w:r>
          </w:p>
        </w:tc>
        <w:tc>
          <w:tcPr>
            <w:tcW w:w="2967" w:type="dxa"/>
            <w:tcBorders>
              <w:top w:val="nil"/>
              <w:left w:val="nil"/>
              <w:bottom w:val="nil"/>
              <w:right w:val="nil"/>
            </w:tcBorders>
          </w:tcPr>
          <w:p w14:paraId="4E4EB5B6" w14:textId="77777777" w:rsidR="00A858DA" w:rsidRDefault="00360CA6">
            <w:pPr>
              <w:spacing w:after="0"/>
              <w:jc w:val="both"/>
            </w:pPr>
            <w:r>
              <w:rPr>
                <w:rFonts w:ascii="Times New Roman" w:eastAsia="Times New Roman" w:hAnsi="Times New Roman" w:cs="Times New Roman"/>
                <w:b/>
                <w:sz w:val="24"/>
              </w:rPr>
              <w:t>Storage Without Infiltration</w:t>
            </w:r>
            <w:r>
              <w:rPr>
                <w:rFonts w:ascii="Times New Roman" w:eastAsia="Times New Roman" w:hAnsi="Times New Roman" w:cs="Times New Roman"/>
                <w:sz w:val="24"/>
              </w:rPr>
              <w:t xml:space="preserve"> </w:t>
            </w:r>
          </w:p>
        </w:tc>
      </w:tr>
      <w:tr w:rsidR="00A858DA" w14:paraId="77464011" w14:textId="77777777">
        <w:trPr>
          <w:trHeight w:val="382"/>
        </w:trPr>
        <w:tc>
          <w:tcPr>
            <w:tcW w:w="3493" w:type="dxa"/>
            <w:tcBorders>
              <w:top w:val="nil"/>
              <w:left w:val="nil"/>
              <w:bottom w:val="nil"/>
              <w:right w:val="nil"/>
            </w:tcBorders>
          </w:tcPr>
          <w:p w14:paraId="135DFF8E" w14:textId="77777777" w:rsidR="00A858DA" w:rsidRDefault="00360CA6">
            <w:pPr>
              <w:spacing w:after="0"/>
              <w:ind w:left="130"/>
            </w:pPr>
            <w:r>
              <w:rPr>
                <w:rFonts w:ascii="Times New Roman" w:eastAsia="Times New Roman" w:hAnsi="Times New Roman" w:cs="Times New Roman"/>
                <w:sz w:val="24"/>
              </w:rPr>
              <w:t xml:space="preserve">Pretreatment </w:t>
            </w:r>
          </w:p>
          <w:p w14:paraId="18219779" w14:textId="77777777" w:rsidR="00A858DA" w:rsidRDefault="00360CA6">
            <w:pPr>
              <w:spacing w:after="0"/>
            </w:pPr>
            <w:r>
              <w:rPr>
                <w:rFonts w:ascii="Times New Roman" w:eastAsia="Times New Roman" w:hAnsi="Times New Roman" w:cs="Times New Roman"/>
                <w:sz w:val="24"/>
              </w:rPr>
              <w:t xml:space="preserve"> </w:t>
            </w:r>
          </w:p>
        </w:tc>
        <w:tc>
          <w:tcPr>
            <w:tcW w:w="3188" w:type="dxa"/>
            <w:tcBorders>
              <w:top w:val="nil"/>
              <w:left w:val="nil"/>
              <w:bottom w:val="nil"/>
              <w:right w:val="nil"/>
            </w:tcBorders>
          </w:tcPr>
          <w:p w14:paraId="5BBCA8DD" w14:textId="77777777" w:rsidR="00A858DA" w:rsidRDefault="00360CA6">
            <w:pPr>
              <w:spacing w:after="0"/>
            </w:pPr>
            <w:r>
              <w:rPr>
                <w:rFonts w:ascii="Times New Roman" w:eastAsia="Times New Roman" w:hAnsi="Times New Roman" w:cs="Times New Roman"/>
                <w:sz w:val="24"/>
              </w:rPr>
              <w:t xml:space="preserve">Required </w:t>
            </w:r>
          </w:p>
        </w:tc>
        <w:tc>
          <w:tcPr>
            <w:tcW w:w="2967" w:type="dxa"/>
            <w:tcBorders>
              <w:top w:val="nil"/>
              <w:left w:val="nil"/>
              <w:bottom w:val="nil"/>
              <w:right w:val="nil"/>
            </w:tcBorders>
          </w:tcPr>
          <w:p w14:paraId="6FA7110E" w14:textId="77777777" w:rsidR="00A858DA" w:rsidRDefault="00360CA6">
            <w:pPr>
              <w:spacing w:after="0"/>
            </w:pPr>
            <w:r>
              <w:rPr>
                <w:rFonts w:ascii="Times New Roman" w:eastAsia="Times New Roman" w:hAnsi="Times New Roman" w:cs="Times New Roman"/>
                <w:sz w:val="24"/>
              </w:rPr>
              <w:t xml:space="preserve">Required </w:t>
            </w:r>
          </w:p>
        </w:tc>
      </w:tr>
      <w:tr w:rsidR="00A858DA" w14:paraId="7F7A0CDD" w14:textId="77777777">
        <w:trPr>
          <w:trHeight w:val="382"/>
        </w:trPr>
        <w:tc>
          <w:tcPr>
            <w:tcW w:w="3493" w:type="dxa"/>
            <w:tcBorders>
              <w:top w:val="nil"/>
              <w:left w:val="nil"/>
              <w:bottom w:val="nil"/>
              <w:right w:val="nil"/>
            </w:tcBorders>
          </w:tcPr>
          <w:p w14:paraId="5D14C14A" w14:textId="77777777" w:rsidR="00A858DA" w:rsidRDefault="00360CA6">
            <w:pPr>
              <w:spacing w:after="0"/>
              <w:ind w:left="130"/>
            </w:pPr>
            <w:r>
              <w:rPr>
                <w:rFonts w:ascii="Times New Roman" w:eastAsia="Times New Roman" w:hAnsi="Times New Roman" w:cs="Times New Roman"/>
                <w:sz w:val="24"/>
              </w:rPr>
              <w:t xml:space="preserve">Loading/balancing </w:t>
            </w:r>
          </w:p>
          <w:p w14:paraId="00480A21" w14:textId="77777777" w:rsidR="00A858DA" w:rsidRDefault="00360CA6">
            <w:pPr>
              <w:spacing w:after="0"/>
            </w:pPr>
            <w:r>
              <w:rPr>
                <w:rFonts w:ascii="Times New Roman" w:eastAsia="Times New Roman" w:hAnsi="Times New Roman" w:cs="Times New Roman"/>
                <w:sz w:val="24"/>
              </w:rPr>
              <w:t xml:space="preserve"> </w:t>
            </w:r>
          </w:p>
        </w:tc>
        <w:tc>
          <w:tcPr>
            <w:tcW w:w="3188" w:type="dxa"/>
            <w:tcBorders>
              <w:top w:val="nil"/>
              <w:left w:val="nil"/>
              <w:bottom w:val="nil"/>
              <w:right w:val="nil"/>
            </w:tcBorders>
          </w:tcPr>
          <w:p w14:paraId="66B94A16" w14:textId="77777777" w:rsidR="00A858DA" w:rsidRDefault="00360CA6">
            <w:pPr>
              <w:spacing w:after="0"/>
            </w:pPr>
            <w:r>
              <w:rPr>
                <w:rFonts w:ascii="Times New Roman" w:eastAsia="Times New Roman" w:hAnsi="Times New Roman" w:cs="Times New Roman"/>
                <w:sz w:val="24"/>
              </w:rPr>
              <w:t xml:space="preserve">Required </w:t>
            </w:r>
          </w:p>
        </w:tc>
        <w:tc>
          <w:tcPr>
            <w:tcW w:w="2967" w:type="dxa"/>
            <w:tcBorders>
              <w:top w:val="nil"/>
              <w:left w:val="nil"/>
              <w:bottom w:val="nil"/>
              <w:right w:val="nil"/>
            </w:tcBorders>
          </w:tcPr>
          <w:p w14:paraId="6D5C0D60" w14:textId="77777777" w:rsidR="00A858DA" w:rsidRDefault="00360CA6">
            <w:pPr>
              <w:spacing w:after="0"/>
            </w:pPr>
            <w:r>
              <w:rPr>
                <w:rFonts w:ascii="Times New Roman" w:eastAsia="Times New Roman" w:hAnsi="Times New Roman" w:cs="Times New Roman"/>
                <w:sz w:val="24"/>
              </w:rPr>
              <w:t xml:space="preserve">Not required </w:t>
            </w:r>
          </w:p>
        </w:tc>
      </w:tr>
      <w:tr w:rsidR="00A858DA" w14:paraId="6D8CE928" w14:textId="77777777">
        <w:trPr>
          <w:trHeight w:val="252"/>
        </w:trPr>
        <w:tc>
          <w:tcPr>
            <w:tcW w:w="3493" w:type="dxa"/>
            <w:tcBorders>
              <w:top w:val="nil"/>
              <w:left w:val="nil"/>
              <w:bottom w:val="nil"/>
              <w:right w:val="nil"/>
            </w:tcBorders>
          </w:tcPr>
          <w:p w14:paraId="084C7732" w14:textId="77777777" w:rsidR="00A858DA" w:rsidRDefault="00360CA6">
            <w:pPr>
              <w:spacing w:after="0"/>
              <w:ind w:left="130"/>
            </w:pPr>
            <w:r>
              <w:rPr>
                <w:rFonts w:ascii="Times New Roman" w:eastAsia="Times New Roman" w:hAnsi="Times New Roman" w:cs="Times New Roman"/>
                <w:sz w:val="24"/>
              </w:rPr>
              <w:t xml:space="preserve">Observation/access ports </w:t>
            </w:r>
          </w:p>
        </w:tc>
        <w:tc>
          <w:tcPr>
            <w:tcW w:w="3188" w:type="dxa"/>
            <w:tcBorders>
              <w:top w:val="nil"/>
              <w:left w:val="nil"/>
              <w:bottom w:val="nil"/>
              <w:right w:val="nil"/>
            </w:tcBorders>
          </w:tcPr>
          <w:p w14:paraId="788564D8" w14:textId="77777777" w:rsidR="00A858DA" w:rsidRDefault="00360CA6">
            <w:pPr>
              <w:spacing w:after="0"/>
            </w:pPr>
            <w:r>
              <w:rPr>
                <w:rFonts w:ascii="Times New Roman" w:eastAsia="Times New Roman" w:hAnsi="Times New Roman" w:cs="Times New Roman"/>
                <w:sz w:val="24"/>
              </w:rPr>
              <w:t xml:space="preserve">Required </w:t>
            </w:r>
          </w:p>
        </w:tc>
        <w:tc>
          <w:tcPr>
            <w:tcW w:w="2967" w:type="dxa"/>
            <w:tcBorders>
              <w:top w:val="nil"/>
              <w:left w:val="nil"/>
              <w:bottom w:val="nil"/>
              <w:right w:val="nil"/>
            </w:tcBorders>
          </w:tcPr>
          <w:p w14:paraId="307AAEB3" w14:textId="77777777" w:rsidR="00A858DA" w:rsidRDefault="00360CA6">
            <w:pPr>
              <w:spacing w:after="0"/>
            </w:pPr>
            <w:r>
              <w:rPr>
                <w:rFonts w:ascii="Times New Roman" w:eastAsia="Times New Roman" w:hAnsi="Times New Roman" w:cs="Times New Roman"/>
                <w:sz w:val="24"/>
              </w:rPr>
              <w:t xml:space="preserve">Required </w:t>
            </w:r>
          </w:p>
        </w:tc>
      </w:tr>
    </w:tbl>
    <w:p w14:paraId="51D9A575" w14:textId="77777777" w:rsidR="00A858DA" w:rsidRDefault="00360CA6">
      <w:pPr>
        <w:spacing w:after="0"/>
        <w:ind w:left="269"/>
      </w:pPr>
      <w:r>
        <w:rPr>
          <w:rFonts w:ascii="Arial" w:eastAsia="Arial" w:hAnsi="Arial" w:cs="Arial"/>
          <w:color w:val="333333"/>
          <w:sz w:val="24"/>
        </w:rPr>
        <w:t xml:space="preserve"> </w:t>
      </w:r>
    </w:p>
    <w:p w14:paraId="25AD5225" w14:textId="77777777" w:rsidR="00A858DA" w:rsidRDefault="00360CA6">
      <w:pPr>
        <w:tabs>
          <w:tab w:val="center" w:pos="458"/>
          <w:tab w:val="right" w:pos="10081"/>
        </w:tabs>
        <w:spacing w:after="68" w:line="248" w:lineRule="auto"/>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Unless otherwise determined by professional geologic evaluation. </w:t>
      </w:r>
    </w:p>
    <w:p w14:paraId="05352AB7" w14:textId="77777777" w:rsidR="00A858DA" w:rsidRDefault="00360CA6">
      <w:pPr>
        <w:numPr>
          <w:ilvl w:val="0"/>
          <w:numId w:val="33"/>
        </w:numPr>
        <w:spacing w:after="3" w:line="248" w:lineRule="auto"/>
        <w:ind w:right="519" w:hanging="240"/>
        <w:jc w:val="both"/>
      </w:pPr>
      <w:r>
        <w:rPr>
          <w:rFonts w:ascii="Times New Roman" w:eastAsia="Times New Roman" w:hAnsi="Times New Roman" w:cs="Times New Roman"/>
          <w:sz w:val="24"/>
        </w:rPr>
        <w:t xml:space="preserve">Distribution system requirements. </w:t>
      </w:r>
    </w:p>
    <w:p w14:paraId="63B456B7" w14:textId="77777777" w:rsidR="00A858DA" w:rsidRDefault="00360CA6">
      <w:pPr>
        <w:spacing w:after="0"/>
        <w:ind w:left="194"/>
      </w:pPr>
      <w:r>
        <w:rPr>
          <w:rFonts w:ascii="Times New Roman" w:eastAsia="Times New Roman" w:hAnsi="Times New Roman" w:cs="Times New Roman"/>
          <w:sz w:val="24"/>
        </w:rPr>
        <w:t xml:space="preserve"> </w:t>
      </w:r>
    </w:p>
    <w:p w14:paraId="186F9914" w14:textId="77777777" w:rsidR="00A858DA" w:rsidRDefault="00360CA6">
      <w:pPr>
        <w:numPr>
          <w:ilvl w:val="1"/>
          <w:numId w:val="33"/>
        </w:numPr>
        <w:spacing w:after="3" w:line="248" w:lineRule="auto"/>
        <w:ind w:right="522" w:hanging="240"/>
      </w:pPr>
      <w:r>
        <w:rPr>
          <w:rFonts w:ascii="Times New Roman" w:eastAsia="Times New Roman" w:hAnsi="Times New Roman" w:cs="Times New Roman"/>
          <w:sz w:val="24"/>
        </w:rPr>
        <w:t xml:space="preserve">Pretreatment requirements. The facility shall be designed to provide a method to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eliminate solids, sediment, and other debris from entering the subsurface facility. </w:t>
      </w:r>
    </w:p>
    <w:p w14:paraId="0C504BA4" w14:textId="77777777" w:rsidR="00A858DA" w:rsidRDefault="00360CA6">
      <w:pPr>
        <w:spacing w:after="0"/>
        <w:ind w:left="194"/>
      </w:pPr>
      <w:r>
        <w:rPr>
          <w:rFonts w:ascii="Times New Roman" w:eastAsia="Times New Roman" w:hAnsi="Times New Roman" w:cs="Times New Roman"/>
          <w:sz w:val="24"/>
        </w:rPr>
        <w:t xml:space="preserve"> </w:t>
      </w:r>
    </w:p>
    <w:p w14:paraId="7F728EF7" w14:textId="77777777" w:rsidR="00A858DA" w:rsidRDefault="00360CA6">
      <w:pPr>
        <w:numPr>
          <w:ilvl w:val="1"/>
          <w:numId w:val="33"/>
        </w:numPr>
        <w:spacing w:after="3" w:line="248" w:lineRule="auto"/>
        <w:ind w:right="522" w:hanging="240"/>
      </w:pPr>
      <w:r>
        <w:rPr>
          <w:rFonts w:ascii="Times New Roman" w:eastAsia="Times New Roman" w:hAnsi="Times New Roman" w:cs="Times New Roman"/>
          <w:sz w:val="24"/>
        </w:rPr>
        <w:t xml:space="preserve">Loading/balancing. The facility shall be designed to provide a means of evenly    </w:t>
      </w:r>
      <w:r>
        <w:rPr>
          <w:rFonts w:ascii="Times New Roman" w:eastAsia="Times New Roman" w:hAnsi="Times New Roman" w:cs="Times New Roman"/>
          <w:sz w:val="24"/>
        </w:rPr>
        <w:tab/>
      </w:r>
      <w:r>
        <w:rPr>
          <w:rFonts w:ascii="Times New Roman" w:eastAsia="Times New Roman" w:hAnsi="Times New Roman" w:cs="Times New Roman"/>
          <w:sz w:val="24"/>
        </w:rPr>
        <w:t xml:space="preserve">    balancing the flow across the surface of the facility to be used for infiltration. </w:t>
      </w:r>
    </w:p>
    <w:p w14:paraId="68E3A95E" w14:textId="77777777" w:rsidR="00A858DA" w:rsidRDefault="00360CA6">
      <w:pPr>
        <w:spacing w:after="0"/>
        <w:ind w:left="194"/>
      </w:pPr>
      <w:r>
        <w:rPr>
          <w:rFonts w:ascii="Times New Roman" w:eastAsia="Times New Roman" w:hAnsi="Times New Roman" w:cs="Times New Roman"/>
          <w:sz w:val="24"/>
        </w:rPr>
        <w:t xml:space="preserve"> </w:t>
      </w:r>
    </w:p>
    <w:p w14:paraId="00E55CEF" w14:textId="77777777" w:rsidR="00A858DA" w:rsidRDefault="00360CA6">
      <w:pPr>
        <w:numPr>
          <w:ilvl w:val="0"/>
          <w:numId w:val="33"/>
        </w:numPr>
        <w:spacing w:after="4" w:line="238" w:lineRule="auto"/>
        <w:ind w:right="519" w:hanging="240"/>
        <w:jc w:val="both"/>
      </w:pPr>
      <w:r>
        <w:rPr>
          <w:rFonts w:ascii="Times New Roman" w:eastAsia="Times New Roman" w:hAnsi="Times New Roman" w:cs="Times New Roman"/>
          <w:sz w:val="24"/>
        </w:rPr>
        <w:t xml:space="preserve">Observation/access ports. For facilities with the bottom less than five feet below the  </w:t>
      </w:r>
      <w:r>
        <w:rPr>
          <w:rFonts w:ascii="Times New Roman" w:eastAsia="Times New Roman" w:hAnsi="Times New Roman" w:cs="Times New Roman"/>
          <w:sz w:val="24"/>
        </w:rPr>
        <w:tab/>
        <w:t>average grade of the ground surface, a cleanout shall be an acceptable observ</w:t>
      </w:r>
      <w:r>
        <w:rPr>
          <w:rFonts w:ascii="Times New Roman" w:eastAsia="Times New Roman" w:hAnsi="Times New Roman" w:cs="Times New Roman"/>
          <w:sz w:val="24"/>
        </w:rPr>
        <w:t xml:space="preserve">ation port.  </w:t>
      </w:r>
      <w:r>
        <w:rPr>
          <w:rFonts w:ascii="Times New Roman" w:eastAsia="Times New Roman" w:hAnsi="Times New Roman" w:cs="Times New Roman"/>
          <w:sz w:val="24"/>
        </w:rPr>
        <w:tab/>
        <w:t xml:space="preserve">For facilities with the bottom five feet or more below the average grade of the ground  </w:t>
      </w:r>
      <w:r>
        <w:rPr>
          <w:rFonts w:ascii="Times New Roman" w:eastAsia="Times New Roman" w:hAnsi="Times New Roman" w:cs="Times New Roman"/>
          <w:sz w:val="24"/>
        </w:rPr>
        <w:tab/>
        <w:t xml:space="preserve">surface, a manhole or other means acceptable to the Borough shall be provided for access  </w:t>
      </w:r>
      <w:r>
        <w:rPr>
          <w:rFonts w:ascii="Times New Roman" w:eastAsia="Times New Roman" w:hAnsi="Times New Roman" w:cs="Times New Roman"/>
          <w:sz w:val="24"/>
        </w:rPr>
        <w:tab/>
        <w:t>to and monitoring of the facility. The number of access points</w:t>
      </w:r>
      <w:r>
        <w:rPr>
          <w:rFonts w:ascii="Times New Roman" w:eastAsia="Times New Roman" w:hAnsi="Times New Roman" w:cs="Times New Roman"/>
          <w:sz w:val="24"/>
        </w:rPr>
        <w:t xml:space="preserve"> shall be sufficient to flush  </w:t>
      </w:r>
      <w:r>
        <w:rPr>
          <w:rFonts w:ascii="Times New Roman" w:eastAsia="Times New Roman" w:hAnsi="Times New Roman" w:cs="Times New Roman"/>
          <w:sz w:val="24"/>
        </w:rPr>
        <w:tab/>
        <w:t xml:space="preserve">or otherwise clean out the system. </w:t>
      </w:r>
    </w:p>
    <w:p w14:paraId="7A2AF1DF"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5C8DE8EE" w14:textId="77777777" w:rsidR="00A858DA" w:rsidRDefault="00360CA6">
      <w:pPr>
        <w:numPr>
          <w:ilvl w:val="0"/>
          <w:numId w:val="33"/>
        </w:numPr>
        <w:spacing w:after="3" w:line="248" w:lineRule="auto"/>
        <w:ind w:right="519" w:hanging="240"/>
        <w:jc w:val="both"/>
      </w:pPr>
      <w:r>
        <w:rPr>
          <w:rFonts w:ascii="Times New Roman" w:eastAsia="Times New Roman" w:hAnsi="Times New Roman" w:cs="Times New Roman"/>
          <w:sz w:val="24"/>
        </w:rPr>
        <w:t xml:space="preserve">Materials. </w:t>
      </w:r>
    </w:p>
    <w:p w14:paraId="4B2DCDA6" w14:textId="77777777" w:rsidR="00A858DA" w:rsidRDefault="00360CA6">
      <w:pPr>
        <w:spacing w:after="0"/>
        <w:ind w:left="194"/>
      </w:pPr>
      <w:r>
        <w:rPr>
          <w:rFonts w:ascii="Times New Roman" w:eastAsia="Times New Roman" w:hAnsi="Times New Roman" w:cs="Times New Roman"/>
          <w:sz w:val="24"/>
        </w:rPr>
        <w:t xml:space="preserve"> </w:t>
      </w:r>
    </w:p>
    <w:p w14:paraId="37373551" w14:textId="77777777" w:rsidR="00A858DA" w:rsidRDefault="00360CA6">
      <w:pPr>
        <w:numPr>
          <w:ilvl w:val="1"/>
          <w:numId w:val="33"/>
        </w:numPr>
        <w:spacing w:after="3" w:line="248" w:lineRule="auto"/>
        <w:ind w:right="522" w:hanging="240"/>
      </w:pPr>
      <w:r>
        <w:rPr>
          <w:rFonts w:ascii="Times New Roman" w:eastAsia="Times New Roman" w:hAnsi="Times New Roman" w:cs="Times New Roman"/>
          <w:sz w:val="24"/>
        </w:rPr>
        <w:t xml:space="preserve">Pipe material. Distribution system piping may be PVC, SLHDPE, or RCP. </w:t>
      </w:r>
    </w:p>
    <w:p w14:paraId="5C05405D" w14:textId="77777777" w:rsidR="00A858DA" w:rsidRDefault="00360CA6">
      <w:pPr>
        <w:spacing w:after="0"/>
        <w:ind w:left="194"/>
      </w:pPr>
      <w:r>
        <w:rPr>
          <w:rFonts w:ascii="Times New Roman" w:eastAsia="Times New Roman" w:hAnsi="Times New Roman" w:cs="Times New Roman"/>
          <w:sz w:val="24"/>
        </w:rPr>
        <w:t xml:space="preserve"> </w:t>
      </w:r>
    </w:p>
    <w:p w14:paraId="508304C1" w14:textId="77777777" w:rsidR="00A858DA" w:rsidRDefault="00360CA6">
      <w:pPr>
        <w:numPr>
          <w:ilvl w:val="1"/>
          <w:numId w:val="33"/>
        </w:numPr>
        <w:spacing w:after="4" w:line="238" w:lineRule="auto"/>
        <w:ind w:right="522" w:hanging="240"/>
      </w:pPr>
      <w:r>
        <w:rPr>
          <w:rFonts w:ascii="Times New Roman" w:eastAsia="Times New Roman" w:hAnsi="Times New Roman" w:cs="Times New Roman"/>
          <w:sz w:val="24"/>
        </w:rPr>
        <w:t xml:space="preserve">Stone for infiltration beds. The stone used for infiltration beds shall be clean washed,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unifo</w:t>
      </w:r>
      <w:r>
        <w:rPr>
          <w:rFonts w:ascii="Times New Roman" w:eastAsia="Times New Roman" w:hAnsi="Times New Roman" w:cs="Times New Roman"/>
          <w:sz w:val="24"/>
        </w:rPr>
        <w:t xml:space="preserve">rmly graded coarse aggregate (AASHTO No. 3 or equivalent approved by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Borough). The void ratio for design shall be assumed to be 0.4. </w:t>
      </w:r>
    </w:p>
    <w:p w14:paraId="4D5A3934" w14:textId="77777777" w:rsidR="00A858DA" w:rsidRDefault="00360CA6">
      <w:pPr>
        <w:spacing w:after="0"/>
        <w:ind w:left="194"/>
      </w:pPr>
      <w:r>
        <w:rPr>
          <w:rFonts w:ascii="Times New Roman" w:eastAsia="Times New Roman" w:hAnsi="Times New Roman" w:cs="Times New Roman"/>
          <w:sz w:val="24"/>
        </w:rPr>
        <w:t xml:space="preserve"> </w:t>
      </w:r>
    </w:p>
    <w:p w14:paraId="1951589C" w14:textId="77777777" w:rsidR="00A858DA" w:rsidRDefault="00360CA6">
      <w:pPr>
        <w:numPr>
          <w:ilvl w:val="1"/>
          <w:numId w:val="33"/>
        </w:numPr>
        <w:spacing w:after="4" w:line="238" w:lineRule="auto"/>
        <w:ind w:right="522" w:hanging="240"/>
      </w:pPr>
      <w:r>
        <w:rPr>
          <w:rFonts w:ascii="Times New Roman" w:eastAsia="Times New Roman" w:hAnsi="Times New Roman" w:cs="Times New Roman"/>
          <w:sz w:val="24"/>
        </w:rPr>
        <w:t xml:space="preserve">Backfill material. Material consistency and placement depths for backfill shall be (at a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minimum) per all </w:t>
      </w:r>
      <w:r>
        <w:rPr>
          <w:rFonts w:ascii="Times New Roman" w:eastAsia="Times New Roman" w:hAnsi="Times New Roman" w:cs="Times New Roman"/>
          <w:sz w:val="24"/>
        </w:rPr>
        <w:t xml:space="preserve">applicable pipe manufacturer's recommendations, further providing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it should be free of large (not exceeding six inches in any dimension) objectionable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detritus material. Select nonaggregate material should be indigenous to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surroundi</w:t>
      </w:r>
      <w:r>
        <w:rPr>
          <w:rFonts w:ascii="Times New Roman" w:eastAsia="Times New Roman" w:hAnsi="Times New Roman" w:cs="Times New Roman"/>
          <w:sz w:val="24"/>
        </w:rPr>
        <w:t xml:space="preserve">ng soil material for nonvehicular areas. Backfill within vehicular areas shall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comply with this section unless otherwise specified in Borough's Zoning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Subdivision and Land Development Ordinances. Furthermore, if the design concept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inclu</w:t>
      </w:r>
      <w:r>
        <w:rPr>
          <w:rFonts w:ascii="Times New Roman" w:eastAsia="Times New Roman" w:hAnsi="Times New Roman" w:cs="Times New Roman"/>
          <w:sz w:val="24"/>
        </w:rPr>
        <w:t xml:space="preserve">des the migration of runoff through the backfill to reach the infiltration facility,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the material shall be well drained, free of excess clay or clay like materials and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generally uniform in gradation. </w:t>
      </w:r>
    </w:p>
    <w:p w14:paraId="60C10E8B" w14:textId="77777777" w:rsidR="00A858DA" w:rsidRDefault="00360CA6">
      <w:pPr>
        <w:spacing w:after="0"/>
        <w:ind w:left="194"/>
      </w:pPr>
      <w:r>
        <w:rPr>
          <w:rFonts w:ascii="Times New Roman" w:eastAsia="Times New Roman" w:hAnsi="Times New Roman" w:cs="Times New Roman"/>
          <w:sz w:val="24"/>
        </w:rPr>
        <w:t xml:space="preserve"> </w:t>
      </w:r>
    </w:p>
    <w:p w14:paraId="6957DB56" w14:textId="77777777" w:rsidR="00A858DA" w:rsidRDefault="00360CA6">
      <w:pPr>
        <w:numPr>
          <w:ilvl w:val="1"/>
          <w:numId w:val="33"/>
        </w:numPr>
        <w:spacing w:after="4" w:line="238" w:lineRule="auto"/>
        <w:ind w:right="522" w:hanging="240"/>
      </w:pPr>
      <w:r>
        <w:rPr>
          <w:rFonts w:ascii="Times New Roman" w:eastAsia="Times New Roman" w:hAnsi="Times New Roman" w:cs="Times New Roman"/>
          <w:sz w:val="24"/>
        </w:rPr>
        <w:t>Lining material. Nonwoven geotextiles shall</w:t>
      </w:r>
      <w:r>
        <w:rPr>
          <w:rFonts w:ascii="Times New Roman" w:eastAsia="Times New Roman" w:hAnsi="Times New Roman" w:cs="Times New Roman"/>
          <w:sz w:val="24"/>
        </w:rPr>
        <w:t xml:space="preserve"> be placed on the sides and top of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subsurface infiltration facilities. No geotextiles shall be placed on the bottom of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subsurface infiltration facilities. </w:t>
      </w:r>
    </w:p>
    <w:p w14:paraId="6A866135" w14:textId="77777777" w:rsidR="00A858DA" w:rsidRDefault="00360CA6">
      <w:pPr>
        <w:numPr>
          <w:ilvl w:val="0"/>
          <w:numId w:val="33"/>
        </w:numPr>
        <w:spacing w:after="4" w:line="238" w:lineRule="auto"/>
        <w:ind w:right="519" w:hanging="240"/>
        <w:jc w:val="both"/>
      </w:pPr>
      <w:r>
        <w:rPr>
          <w:rFonts w:ascii="Times New Roman" w:eastAsia="Times New Roman" w:hAnsi="Times New Roman" w:cs="Times New Roman"/>
          <w:sz w:val="24"/>
        </w:rPr>
        <w:t xml:space="preserve">Cover. When located under pavement, the top of the subsurface facility shall be a  </w:t>
      </w:r>
      <w:r>
        <w:rPr>
          <w:rFonts w:ascii="Times New Roman" w:eastAsia="Times New Roman" w:hAnsi="Times New Roman" w:cs="Times New Roman"/>
          <w:sz w:val="24"/>
        </w:rPr>
        <w:tab/>
        <w:t>minim</w:t>
      </w:r>
      <w:r>
        <w:rPr>
          <w:rFonts w:ascii="Times New Roman" w:eastAsia="Times New Roman" w:hAnsi="Times New Roman" w:cs="Times New Roman"/>
          <w:sz w:val="24"/>
        </w:rPr>
        <w:t xml:space="preserve">um of six inches below the bottom of pavement subbase. Where located under  </w:t>
      </w:r>
      <w:r>
        <w:rPr>
          <w:rFonts w:ascii="Times New Roman" w:eastAsia="Times New Roman" w:hAnsi="Times New Roman" w:cs="Times New Roman"/>
          <w:sz w:val="24"/>
        </w:rPr>
        <w:tab/>
        <w:t xml:space="preserve">vegetative cover, the top of the subsurface facility shall be a minimum of 12 inches below  </w:t>
      </w:r>
      <w:r>
        <w:rPr>
          <w:rFonts w:ascii="Times New Roman" w:eastAsia="Times New Roman" w:hAnsi="Times New Roman" w:cs="Times New Roman"/>
          <w:sz w:val="24"/>
        </w:rPr>
        <w:tab/>
        <w:t>the surface elevation or as required to establish vegetation. Subsurface facilities sh</w:t>
      </w:r>
      <w:r>
        <w:rPr>
          <w:rFonts w:ascii="Times New Roman" w:eastAsia="Times New Roman" w:hAnsi="Times New Roman" w:cs="Times New Roman"/>
          <w:sz w:val="24"/>
        </w:rPr>
        <w:t xml:space="preserve">all be  </w:t>
      </w:r>
      <w:r>
        <w:rPr>
          <w:rFonts w:ascii="Times New Roman" w:eastAsia="Times New Roman" w:hAnsi="Times New Roman" w:cs="Times New Roman"/>
          <w:sz w:val="24"/>
        </w:rPr>
        <w:tab/>
        <w:t xml:space="preserve">designed to safely convey and/or bypass flows from storms exceeding the design storm. </w:t>
      </w:r>
    </w:p>
    <w:p w14:paraId="404C2ED5" w14:textId="77777777" w:rsidR="00A858DA" w:rsidRDefault="00360CA6">
      <w:pPr>
        <w:spacing w:after="0"/>
        <w:ind w:left="194"/>
      </w:pPr>
      <w:r>
        <w:rPr>
          <w:rFonts w:ascii="Times New Roman" w:eastAsia="Times New Roman" w:hAnsi="Times New Roman" w:cs="Times New Roman"/>
          <w:sz w:val="24"/>
        </w:rPr>
        <w:t xml:space="preserve"> </w:t>
      </w:r>
    </w:p>
    <w:p w14:paraId="45AD6F87" w14:textId="77777777" w:rsidR="00A858DA" w:rsidRDefault="00360CA6">
      <w:pPr>
        <w:numPr>
          <w:ilvl w:val="0"/>
          <w:numId w:val="33"/>
        </w:numPr>
        <w:spacing w:after="3" w:line="248" w:lineRule="auto"/>
        <w:ind w:right="519" w:hanging="240"/>
        <w:jc w:val="both"/>
      </w:pPr>
      <w:r>
        <w:rPr>
          <w:rFonts w:ascii="Times New Roman" w:eastAsia="Times New Roman" w:hAnsi="Times New Roman" w:cs="Times New Roman"/>
          <w:sz w:val="24"/>
        </w:rPr>
        <w:t xml:space="preserve">Conveyance facilities. </w:t>
      </w:r>
    </w:p>
    <w:p w14:paraId="299C7931" w14:textId="77777777" w:rsidR="00A858DA" w:rsidRDefault="00360CA6">
      <w:pPr>
        <w:spacing w:after="0"/>
        <w:ind w:left="194"/>
      </w:pPr>
      <w:r>
        <w:rPr>
          <w:rFonts w:ascii="Times New Roman" w:eastAsia="Times New Roman" w:hAnsi="Times New Roman" w:cs="Times New Roman"/>
          <w:sz w:val="24"/>
        </w:rPr>
        <w:t xml:space="preserve"> </w:t>
      </w:r>
    </w:p>
    <w:p w14:paraId="72E21CE5" w14:textId="77777777" w:rsidR="00A858DA" w:rsidRDefault="00360CA6">
      <w:pPr>
        <w:numPr>
          <w:ilvl w:val="1"/>
          <w:numId w:val="33"/>
        </w:numPr>
        <w:spacing w:after="4" w:line="238" w:lineRule="auto"/>
        <w:ind w:right="522" w:hanging="240"/>
      </w:pPr>
      <w:r>
        <w:rPr>
          <w:rFonts w:ascii="Times New Roman" w:eastAsia="Times New Roman" w:hAnsi="Times New Roman" w:cs="Times New Roman"/>
          <w:sz w:val="24"/>
        </w:rPr>
        <w:t xml:space="preserve">Conveyance facilities consist of all stormwater facilities which carry flow, which may   </w:t>
      </w:r>
      <w:r>
        <w:rPr>
          <w:rFonts w:ascii="Times New Roman" w:eastAsia="Times New Roman" w:hAnsi="Times New Roman" w:cs="Times New Roman"/>
          <w:sz w:val="24"/>
        </w:rPr>
        <w:tab/>
        <w:t xml:space="preserve">  be located either above or below the finished grade. Conveyance facilities do not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include stormwater management facilities which store, infiltrate/evaporate/tr</w:t>
      </w:r>
      <w:r>
        <w:rPr>
          <w:rFonts w:ascii="Times New Roman" w:eastAsia="Times New Roman" w:hAnsi="Times New Roman" w:cs="Times New Roman"/>
          <w:sz w:val="24"/>
        </w:rPr>
        <w:t xml:space="preserve">anspire,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clean stormwater runoff. </w:t>
      </w:r>
    </w:p>
    <w:p w14:paraId="677B840F" w14:textId="77777777" w:rsidR="00A858DA" w:rsidRDefault="00360CA6">
      <w:pPr>
        <w:spacing w:after="0"/>
        <w:ind w:left="194"/>
      </w:pPr>
      <w:r>
        <w:rPr>
          <w:rFonts w:ascii="Times New Roman" w:eastAsia="Times New Roman" w:hAnsi="Times New Roman" w:cs="Times New Roman"/>
          <w:sz w:val="24"/>
        </w:rPr>
        <w:t xml:space="preserve"> </w:t>
      </w:r>
    </w:p>
    <w:p w14:paraId="088631DB" w14:textId="77777777" w:rsidR="00A858DA" w:rsidRDefault="00360CA6">
      <w:pPr>
        <w:numPr>
          <w:ilvl w:val="1"/>
          <w:numId w:val="33"/>
        </w:numPr>
        <w:spacing w:after="3" w:line="248" w:lineRule="auto"/>
        <w:ind w:right="522" w:hanging="240"/>
      </w:pPr>
      <w:r>
        <w:rPr>
          <w:rFonts w:ascii="Times New Roman" w:eastAsia="Times New Roman" w:hAnsi="Times New Roman" w:cs="Times New Roman"/>
          <w:sz w:val="24"/>
        </w:rPr>
        <w:t xml:space="preserve">Design criteria. Conveyance facilities shall comply with the design criteria in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following table: </w:t>
      </w:r>
    </w:p>
    <w:p w14:paraId="1F336272" w14:textId="77777777" w:rsidR="00A858DA" w:rsidRDefault="00360CA6">
      <w:pPr>
        <w:spacing w:after="4"/>
        <w:ind w:left="194"/>
      </w:pPr>
      <w:r>
        <w:rPr>
          <w:rFonts w:ascii="Times New Roman" w:eastAsia="Times New Roman" w:hAnsi="Times New Roman" w:cs="Times New Roman"/>
          <w:sz w:val="24"/>
        </w:rPr>
        <w:t xml:space="preserve"> </w:t>
      </w:r>
    </w:p>
    <w:p w14:paraId="1154789F" w14:textId="77777777" w:rsidR="00A858DA" w:rsidRDefault="00360CA6">
      <w:pPr>
        <w:pStyle w:val="Heading1"/>
        <w:ind w:left="1762" w:right="0"/>
      </w:pPr>
      <w:r>
        <w:t>Conveyance facility design criteria</w:t>
      </w:r>
      <w:r>
        <w:rPr>
          <w:b w:val="0"/>
        </w:rPr>
        <w:t xml:space="preserve"> </w:t>
      </w:r>
    </w:p>
    <w:tbl>
      <w:tblPr>
        <w:tblStyle w:val="TableGrid"/>
        <w:tblW w:w="8992" w:type="dxa"/>
        <w:tblInd w:w="269" w:type="dxa"/>
        <w:tblCellMar>
          <w:top w:w="0" w:type="dxa"/>
          <w:left w:w="0" w:type="dxa"/>
          <w:bottom w:w="0" w:type="dxa"/>
          <w:right w:w="0" w:type="dxa"/>
        </w:tblCellMar>
        <w:tblLook w:val="04A0" w:firstRow="1" w:lastRow="0" w:firstColumn="1" w:lastColumn="0" w:noHBand="0" w:noVBand="1"/>
      </w:tblPr>
      <w:tblGrid>
        <w:gridCol w:w="2915"/>
        <w:gridCol w:w="2090"/>
        <w:gridCol w:w="1625"/>
        <w:gridCol w:w="2362"/>
      </w:tblGrid>
      <w:tr w:rsidR="00A858DA" w14:paraId="6EABED81" w14:textId="77777777">
        <w:trPr>
          <w:trHeight w:val="909"/>
        </w:trPr>
        <w:tc>
          <w:tcPr>
            <w:tcW w:w="2914" w:type="dxa"/>
            <w:tcBorders>
              <w:top w:val="nil"/>
              <w:left w:val="nil"/>
              <w:bottom w:val="nil"/>
              <w:right w:val="nil"/>
            </w:tcBorders>
            <w:vAlign w:val="bottom"/>
          </w:tcPr>
          <w:p w14:paraId="70A430FE" w14:textId="77777777" w:rsidR="00A858DA" w:rsidRDefault="00360CA6">
            <w:pPr>
              <w:spacing w:after="0"/>
              <w:ind w:left="2"/>
            </w:pPr>
            <w:r>
              <w:rPr>
                <w:rFonts w:ascii="Times New Roman" w:eastAsia="Times New Roman" w:hAnsi="Times New Roman" w:cs="Times New Roman"/>
                <w:sz w:val="37"/>
                <w:vertAlign w:val="subscript"/>
              </w:rPr>
              <w:t xml:space="preserve"> </w:t>
            </w:r>
            <w:r>
              <w:rPr>
                <w:rFonts w:ascii="Times New Roman" w:eastAsia="Times New Roman" w:hAnsi="Times New Roman" w:cs="Times New Roman"/>
                <w:b/>
                <w:sz w:val="24"/>
              </w:rPr>
              <w:t>Location</w:t>
            </w: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65F87A2E" w14:textId="77777777" w:rsidR="00A858DA" w:rsidRDefault="00360CA6">
            <w:pPr>
              <w:spacing w:after="0"/>
            </w:pPr>
            <w:r>
              <w:rPr>
                <w:rFonts w:ascii="Times New Roman" w:eastAsia="Times New Roman" w:hAnsi="Times New Roman" w:cs="Times New Roman"/>
                <w:b/>
                <w:sz w:val="24"/>
              </w:rPr>
              <w:t xml:space="preserve">Within Public </w:t>
            </w:r>
          </w:p>
          <w:p w14:paraId="087424EF" w14:textId="77777777" w:rsidR="00A858DA" w:rsidRDefault="00360CA6">
            <w:pPr>
              <w:spacing w:after="0"/>
            </w:pPr>
            <w:r>
              <w:rPr>
                <w:rFonts w:ascii="Times New Roman" w:eastAsia="Times New Roman" w:hAnsi="Times New Roman" w:cs="Times New Roman"/>
                <w:b/>
                <w:sz w:val="24"/>
              </w:rPr>
              <w:t>Street Right-of-</w:t>
            </w:r>
          </w:p>
          <w:p w14:paraId="6AB99FB7" w14:textId="77777777" w:rsidR="00A858DA" w:rsidRDefault="00360CA6">
            <w:pPr>
              <w:spacing w:after="0"/>
            </w:pPr>
            <w:r>
              <w:rPr>
                <w:rFonts w:ascii="Times New Roman" w:eastAsia="Times New Roman" w:hAnsi="Times New Roman" w:cs="Times New Roman"/>
                <w:b/>
                <w:sz w:val="24"/>
              </w:rPr>
              <w:t>Way</w:t>
            </w:r>
            <w:r>
              <w:rPr>
                <w:rFonts w:ascii="Times New Roman" w:eastAsia="Times New Roman" w:hAnsi="Times New Roman" w:cs="Times New Roman"/>
                <w:sz w:val="24"/>
              </w:rPr>
              <w:t xml:space="preserve"> </w:t>
            </w:r>
          </w:p>
        </w:tc>
        <w:tc>
          <w:tcPr>
            <w:tcW w:w="3987" w:type="dxa"/>
            <w:gridSpan w:val="2"/>
            <w:tcBorders>
              <w:top w:val="nil"/>
              <w:left w:val="nil"/>
              <w:bottom w:val="nil"/>
              <w:right w:val="nil"/>
            </w:tcBorders>
            <w:vAlign w:val="bottom"/>
          </w:tcPr>
          <w:p w14:paraId="6E3126D7" w14:textId="77777777" w:rsidR="00A858DA" w:rsidRDefault="00360CA6">
            <w:pPr>
              <w:spacing w:after="0"/>
              <w:ind w:left="137"/>
            </w:pPr>
            <w:r>
              <w:rPr>
                <w:rFonts w:ascii="Times New Roman" w:eastAsia="Times New Roman" w:hAnsi="Times New Roman" w:cs="Times New Roman"/>
                <w:b/>
                <w:sz w:val="24"/>
              </w:rPr>
              <w:t>Outside Public Street Right-of-Way</w:t>
            </w:r>
            <w:r>
              <w:rPr>
                <w:rFonts w:ascii="Times New Roman" w:eastAsia="Times New Roman" w:hAnsi="Times New Roman" w:cs="Times New Roman"/>
                <w:sz w:val="24"/>
              </w:rPr>
              <w:t xml:space="preserve"> </w:t>
            </w:r>
          </w:p>
        </w:tc>
      </w:tr>
      <w:tr w:rsidR="00A858DA" w14:paraId="0DA0C040" w14:textId="77777777">
        <w:trPr>
          <w:trHeight w:val="1075"/>
        </w:trPr>
        <w:tc>
          <w:tcPr>
            <w:tcW w:w="2914" w:type="dxa"/>
            <w:tcBorders>
              <w:top w:val="nil"/>
              <w:left w:val="nil"/>
              <w:bottom w:val="nil"/>
              <w:right w:val="nil"/>
            </w:tcBorders>
            <w:vAlign w:val="bottom"/>
          </w:tcPr>
          <w:p w14:paraId="54C3612D" w14:textId="77777777" w:rsidR="00A858DA" w:rsidRDefault="00360CA6">
            <w:pPr>
              <w:spacing w:after="156"/>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b/>
                <w:sz w:val="24"/>
              </w:rPr>
              <w:t>Loading</w:t>
            </w:r>
            <w:r>
              <w:rPr>
                <w:rFonts w:ascii="Times New Roman" w:eastAsia="Times New Roman" w:hAnsi="Times New Roman" w:cs="Times New Roman"/>
                <w:sz w:val="24"/>
              </w:rPr>
              <w:t xml:space="preserve"> </w:t>
            </w:r>
          </w:p>
          <w:p w14:paraId="6673EA2A" w14:textId="77777777" w:rsidR="00A858DA" w:rsidRDefault="00360CA6">
            <w:pPr>
              <w:spacing w:after="0"/>
              <w:ind w:left="127"/>
            </w:pPr>
            <w:r>
              <w:rPr>
                <w:rFonts w:ascii="Times New Roman" w:eastAsia="Times New Roman" w:hAnsi="Times New Roman" w:cs="Times New Roman"/>
                <w:sz w:val="24"/>
              </w:rPr>
              <w:t xml:space="preserve">Pipe design </w:t>
            </w:r>
          </w:p>
          <w:p w14:paraId="07EB3FE7"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66FF30F2" w14:textId="77777777" w:rsidR="00A858DA" w:rsidRDefault="00360CA6">
            <w:pPr>
              <w:spacing w:after="0"/>
            </w:pPr>
            <w:r>
              <w:rPr>
                <w:rFonts w:ascii="Times New Roman" w:eastAsia="Times New Roman" w:hAnsi="Times New Roman" w:cs="Times New Roman"/>
                <w:b/>
                <w:sz w:val="24"/>
              </w:rPr>
              <w:t>All</w:t>
            </w:r>
            <w:r>
              <w:rPr>
                <w:rFonts w:ascii="Times New Roman" w:eastAsia="Times New Roman" w:hAnsi="Times New Roman" w:cs="Times New Roman"/>
                <w:sz w:val="24"/>
              </w:rPr>
              <w:t xml:space="preserve"> </w:t>
            </w:r>
          </w:p>
        </w:tc>
        <w:tc>
          <w:tcPr>
            <w:tcW w:w="3987" w:type="dxa"/>
            <w:gridSpan w:val="2"/>
            <w:tcBorders>
              <w:top w:val="nil"/>
              <w:left w:val="nil"/>
              <w:bottom w:val="nil"/>
              <w:right w:val="nil"/>
            </w:tcBorders>
          </w:tcPr>
          <w:p w14:paraId="67059E4F" w14:textId="77777777" w:rsidR="00A858DA" w:rsidRDefault="00360CA6">
            <w:pPr>
              <w:spacing w:after="0"/>
            </w:pPr>
            <w:r>
              <w:rPr>
                <w:rFonts w:ascii="Times New Roman" w:eastAsia="Times New Roman" w:hAnsi="Times New Roman" w:cs="Times New Roman"/>
                <w:b/>
                <w:sz w:val="24"/>
              </w:rPr>
              <w:t xml:space="preserve">Vehicular </w:t>
            </w:r>
          </w:p>
          <w:p w14:paraId="5D973A34" w14:textId="77777777" w:rsidR="00A858DA" w:rsidRDefault="00360CA6">
            <w:pPr>
              <w:tabs>
                <w:tab w:val="right" w:pos="3987"/>
              </w:tabs>
              <w:spacing w:after="0"/>
            </w:pPr>
            <w:r>
              <w:rPr>
                <w:rFonts w:ascii="Times New Roman" w:eastAsia="Times New Roman" w:hAnsi="Times New Roman" w:cs="Times New Roman"/>
                <w:b/>
                <w:sz w:val="24"/>
              </w:rPr>
              <w:t>Loading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Nonvehicular Loading</w:t>
            </w:r>
            <w:r>
              <w:rPr>
                <w:rFonts w:ascii="Times New Roman" w:eastAsia="Times New Roman" w:hAnsi="Times New Roman" w:cs="Times New Roman"/>
                <w:sz w:val="24"/>
              </w:rPr>
              <w:t xml:space="preserve"> </w:t>
            </w:r>
          </w:p>
        </w:tc>
      </w:tr>
      <w:tr w:rsidR="00A858DA" w14:paraId="176F2433" w14:textId="77777777">
        <w:trPr>
          <w:trHeight w:val="658"/>
        </w:trPr>
        <w:tc>
          <w:tcPr>
            <w:tcW w:w="2914" w:type="dxa"/>
            <w:tcBorders>
              <w:top w:val="nil"/>
              <w:left w:val="nil"/>
              <w:bottom w:val="nil"/>
              <w:right w:val="nil"/>
            </w:tcBorders>
          </w:tcPr>
          <w:p w14:paraId="6AFC052E" w14:textId="77777777" w:rsidR="00A858DA" w:rsidRDefault="00360CA6">
            <w:pPr>
              <w:spacing w:after="120"/>
              <w:ind w:left="127"/>
            </w:pPr>
            <w:r>
              <w:rPr>
                <w:rFonts w:ascii="Times New Roman" w:eastAsia="Times New Roman" w:hAnsi="Times New Roman" w:cs="Times New Roman"/>
                <w:sz w:val="24"/>
              </w:rPr>
              <w:t xml:space="preserve">Material </w:t>
            </w:r>
          </w:p>
          <w:p w14:paraId="615F9CD0"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2C0FAF01" w14:textId="77777777" w:rsidR="00A858DA" w:rsidRDefault="00360CA6">
            <w:pPr>
              <w:spacing w:after="0"/>
            </w:pPr>
            <w:r>
              <w:rPr>
                <w:rFonts w:ascii="Times New Roman" w:eastAsia="Times New Roman" w:hAnsi="Times New Roman" w:cs="Times New Roman"/>
                <w:sz w:val="24"/>
              </w:rPr>
              <w:t xml:space="preserve">SLHDPE, RCP </w:t>
            </w:r>
          </w:p>
        </w:tc>
        <w:tc>
          <w:tcPr>
            <w:tcW w:w="3987" w:type="dxa"/>
            <w:gridSpan w:val="2"/>
            <w:tcBorders>
              <w:top w:val="nil"/>
              <w:left w:val="nil"/>
              <w:bottom w:val="nil"/>
              <w:right w:val="nil"/>
            </w:tcBorders>
          </w:tcPr>
          <w:p w14:paraId="70B9923A" w14:textId="77777777" w:rsidR="00A858DA" w:rsidRDefault="00360CA6">
            <w:pPr>
              <w:tabs>
                <w:tab w:val="center" w:pos="2659"/>
              </w:tabs>
              <w:spacing w:after="0"/>
            </w:pPr>
            <w:r>
              <w:rPr>
                <w:rFonts w:ascii="Times New Roman" w:eastAsia="Times New Roman" w:hAnsi="Times New Roman" w:cs="Times New Roman"/>
                <w:sz w:val="24"/>
              </w:rPr>
              <w:t xml:space="preserve">PVC, </w:t>
            </w:r>
            <w:r>
              <w:rPr>
                <w:rFonts w:ascii="Times New Roman" w:eastAsia="Times New Roman" w:hAnsi="Times New Roman" w:cs="Times New Roman"/>
                <w:sz w:val="24"/>
              </w:rPr>
              <w:tab/>
              <w:t xml:space="preserve">PVC, SLHDPE, RCP </w:t>
            </w:r>
          </w:p>
          <w:p w14:paraId="1A2BA53F" w14:textId="77777777" w:rsidR="00A858DA" w:rsidRDefault="00360CA6">
            <w:pPr>
              <w:spacing w:after="0"/>
            </w:pPr>
            <w:r>
              <w:rPr>
                <w:rFonts w:ascii="Times New Roman" w:eastAsia="Times New Roman" w:hAnsi="Times New Roman" w:cs="Times New Roman"/>
                <w:sz w:val="24"/>
              </w:rPr>
              <w:t xml:space="preserve">SLHDPE, RCP </w:t>
            </w:r>
          </w:p>
        </w:tc>
      </w:tr>
      <w:tr w:rsidR="00A858DA" w14:paraId="1E654CEA" w14:textId="77777777">
        <w:trPr>
          <w:trHeight w:val="379"/>
        </w:trPr>
        <w:tc>
          <w:tcPr>
            <w:tcW w:w="2914" w:type="dxa"/>
            <w:tcBorders>
              <w:top w:val="nil"/>
              <w:left w:val="nil"/>
              <w:bottom w:val="nil"/>
              <w:right w:val="nil"/>
            </w:tcBorders>
          </w:tcPr>
          <w:p w14:paraId="1DCC88DA" w14:textId="77777777" w:rsidR="00A858DA" w:rsidRDefault="00360CA6">
            <w:pPr>
              <w:spacing w:after="0"/>
              <w:ind w:left="127"/>
            </w:pPr>
            <w:r>
              <w:rPr>
                <w:rFonts w:ascii="Times New Roman" w:eastAsia="Times New Roman" w:hAnsi="Times New Roman" w:cs="Times New Roman"/>
                <w:sz w:val="24"/>
              </w:rPr>
              <w:t xml:space="preserve">Slope (minimum) </w:t>
            </w:r>
          </w:p>
          <w:p w14:paraId="4AAAE23F"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18B65691" w14:textId="77777777" w:rsidR="00A858DA" w:rsidRDefault="00360CA6">
            <w:pPr>
              <w:spacing w:after="0"/>
            </w:pPr>
            <w:r>
              <w:rPr>
                <w:rFonts w:ascii="Times New Roman" w:eastAsia="Times New Roman" w:hAnsi="Times New Roman" w:cs="Times New Roman"/>
                <w:sz w:val="24"/>
              </w:rPr>
              <w:t xml:space="preserve">1.0% </w:t>
            </w:r>
          </w:p>
        </w:tc>
        <w:tc>
          <w:tcPr>
            <w:tcW w:w="1625" w:type="dxa"/>
            <w:tcBorders>
              <w:top w:val="nil"/>
              <w:left w:val="nil"/>
              <w:bottom w:val="nil"/>
              <w:right w:val="nil"/>
            </w:tcBorders>
          </w:tcPr>
          <w:p w14:paraId="2623BDB0" w14:textId="77777777" w:rsidR="00A858DA" w:rsidRDefault="00360CA6">
            <w:pPr>
              <w:spacing w:after="0"/>
            </w:pPr>
            <w:r>
              <w:rPr>
                <w:rFonts w:ascii="Times New Roman" w:eastAsia="Times New Roman" w:hAnsi="Times New Roman" w:cs="Times New Roman"/>
                <w:sz w:val="24"/>
              </w:rPr>
              <w:t xml:space="preserve">1.0% </w:t>
            </w:r>
          </w:p>
        </w:tc>
        <w:tc>
          <w:tcPr>
            <w:tcW w:w="2362" w:type="dxa"/>
            <w:tcBorders>
              <w:top w:val="nil"/>
              <w:left w:val="nil"/>
              <w:bottom w:val="nil"/>
              <w:right w:val="nil"/>
            </w:tcBorders>
          </w:tcPr>
          <w:p w14:paraId="4430C794" w14:textId="77777777" w:rsidR="00A858DA" w:rsidRDefault="00360CA6">
            <w:pPr>
              <w:spacing w:after="0"/>
            </w:pPr>
            <w:r>
              <w:rPr>
                <w:rFonts w:ascii="Times New Roman" w:eastAsia="Times New Roman" w:hAnsi="Times New Roman" w:cs="Times New Roman"/>
                <w:sz w:val="24"/>
              </w:rPr>
              <w:t xml:space="preserve">1.0% </w:t>
            </w:r>
          </w:p>
        </w:tc>
      </w:tr>
      <w:tr w:rsidR="00A858DA" w14:paraId="5B36DD83" w14:textId="77777777">
        <w:trPr>
          <w:trHeight w:val="658"/>
        </w:trPr>
        <w:tc>
          <w:tcPr>
            <w:tcW w:w="2914" w:type="dxa"/>
            <w:tcBorders>
              <w:top w:val="nil"/>
              <w:left w:val="nil"/>
              <w:bottom w:val="nil"/>
              <w:right w:val="nil"/>
            </w:tcBorders>
          </w:tcPr>
          <w:p w14:paraId="2F445FCF" w14:textId="77777777" w:rsidR="00A858DA" w:rsidRDefault="00360CA6">
            <w:pPr>
              <w:spacing w:after="120"/>
              <w:ind w:left="127"/>
            </w:pPr>
            <w:r>
              <w:rPr>
                <w:rFonts w:ascii="Times New Roman" w:eastAsia="Times New Roman" w:hAnsi="Times New Roman" w:cs="Times New Roman"/>
                <w:sz w:val="24"/>
              </w:rPr>
              <w:t xml:space="preserve">Cover </w:t>
            </w:r>
          </w:p>
          <w:p w14:paraId="6D1C67E1"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75CA2137" w14:textId="77777777" w:rsidR="00A858DA" w:rsidRDefault="00360CA6">
            <w:pPr>
              <w:spacing w:after="0"/>
            </w:pPr>
            <w:r>
              <w:rPr>
                <w:rFonts w:ascii="Times New Roman" w:eastAsia="Times New Roman" w:hAnsi="Times New Roman" w:cs="Times New Roman"/>
                <w:sz w:val="24"/>
              </w:rPr>
              <w:t xml:space="preserve">1 foot to stone subgrade </w:t>
            </w:r>
          </w:p>
        </w:tc>
        <w:tc>
          <w:tcPr>
            <w:tcW w:w="1625" w:type="dxa"/>
            <w:tcBorders>
              <w:top w:val="nil"/>
              <w:left w:val="nil"/>
              <w:bottom w:val="nil"/>
              <w:right w:val="nil"/>
            </w:tcBorders>
          </w:tcPr>
          <w:p w14:paraId="66692C32" w14:textId="77777777" w:rsidR="00A858DA" w:rsidRDefault="00360CA6">
            <w:pPr>
              <w:spacing w:after="0"/>
            </w:pPr>
            <w:r>
              <w:rPr>
                <w:rFonts w:ascii="Times New Roman" w:eastAsia="Times New Roman" w:hAnsi="Times New Roman" w:cs="Times New Roman"/>
                <w:sz w:val="24"/>
              </w:rPr>
              <w:t xml:space="preserve">1 foot to stone subgrade </w:t>
            </w:r>
          </w:p>
        </w:tc>
        <w:tc>
          <w:tcPr>
            <w:tcW w:w="2362" w:type="dxa"/>
            <w:tcBorders>
              <w:top w:val="nil"/>
              <w:left w:val="nil"/>
              <w:bottom w:val="nil"/>
              <w:right w:val="nil"/>
            </w:tcBorders>
          </w:tcPr>
          <w:p w14:paraId="6BD165AF" w14:textId="77777777" w:rsidR="00A858DA" w:rsidRDefault="00360CA6">
            <w:pPr>
              <w:spacing w:after="0"/>
            </w:pPr>
            <w:r>
              <w:rPr>
                <w:rFonts w:ascii="Times New Roman" w:eastAsia="Times New Roman" w:hAnsi="Times New Roman" w:cs="Times New Roman"/>
                <w:sz w:val="24"/>
              </w:rPr>
              <w:t xml:space="preserve">1 foot to surface </w:t>
            </w:r>
          </w:p>
        </w:tc>
      </w:tr>
      <w:tr w:rsidR="00A858DA" w14:paraId="37C85027" w14:textId="77777777">
        <w:trPr>
          <w:trHeight w:val="382"/>
        </w:trPr>
        <w:tc>
          <w:tcPr>
            <w:tcW w:w="2914" w:type="dxa"/>
            <w:tcBorders>
              <w:top w:val="nil"/>
              <w:left w:val="nil"/>
              <w:bottom w:val="nil"/>
              <w:right w:val="nil"/>
            </w:tcBorders>
          </w:tcPr>
          <w:p w14:paraId="62DCDD01" w14:textId="77777777" w:rsidR="00A858DA" w:rsidRDefault="00360CA6">
            <w:pPr>
              <w:spacing w:after="0"/>
              <w:ind w:left="127"/>
            </w:pPr>
            <w:r>
              <w:rPr>
                <w:rFonts w:ascii="Times New Roman" w:eastAsia="Times New Roman" w:hAnsi="Times New Roman" w:cs="Times New Roman"/>
                <w:sz w:val="24"/>
              </w:rPr>
              <w:t xml:space="preserve">Diameter (minimum) </w:t>
            </w:r>
          </w:p>
          <w:p w14:paraId="4E175737"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7079A960" w14:textId="77777777" w:rsidR="00A858DA" w:rsidRDefault="00360CA6">
            <w:pPr>
              <w:spacing w:after="0"/>
            </w:pPr>
            <w:r>
              <w:rPr>
                <w:rFonts w:ascii="Times New Roman" w:eastAsia="Times New Roman" w:hAnsi="Times New Roman" w:cs="Times New Roman"/>
                <w:sz w:val="24"/>
              </w:rPr>
              <w:t xml:space="preserve">15 inches </w:t>
            </w:r>
          </w:p>
        </w:tc>
        <w:tc>
          <w:tcPr>
            <w:tcW w:w="1625" w:type="dxa"/>
            <w:tcBorders>
              <w:top w:val="nil"/>
              <w:left w:val="nil"/>
              <w:bottom w:val="nil"/>
              <w:right w:val="nil"/>
            </w:tcBorders>
          </w:tcPr>
          <w:p w14:paraId="0663C443" w14:textId="77777777" w:rsidR="00A858DA" w:rsidRDefault="00360CA6">
            <w:pPr>
              <w:spacing w:after="0"/>
            </w:pPr>
            <w:r>
              <w:rPr>
                <w:rFonts w:ascii="Times New Roman" w:eastAsia="Times New Roman" w:hAnsi="Times New Roman" w:cs="Times New Roman"/>
                <w:sz w:val="24"/>
              </w:rPr>
              <w:t xml:space="preserve">15 inches </w:t>
            </w:r>
          </w:p>
        </w:tc>
        <w:tc>
          <w:tcPr>
            <w:tcW w:w="2362" w:type="dxa"/>
            <w:tcBorders>
              <w:top w:val="nil"/>
              <w:left w:val="nil"/>
              <w:bottom w:val="nil"/>
              <w:right w:val="nil"/>
            </w:tcBorders>
          </w:tcPr>
          <w:p w14:paraId="3C6CDF89" w14:textId="77777777" w:rsidR="00A858DA" w:rsidRDefault="00360CA6">
            <w:pPr>
              <w:spacing w:after="0"/>
            </w:pPr>
            <w:r>
              <w:rPr>
                <w:rFonts w:ascii="Times New Roman" w:eastAsia="Times New Roman" w:hAnsi="Times New Roman" w:cs="Times New Roman"/>
                <w:sz w:val="24"/>
              </w:rPr>
              <w:t xml:space="preserve">15 inches </w:t>
            </w:r>
          </w:p>
        </w:tc>
      </w:tr>
      <w:tr w:rsidR="00A858DA" w14:paraId="440EB150" w14:textId="77777777">
        <w:trPr>
          <w:trHeight w:val="382"/>
        </w:trPr>
        <w:tc>
          <w:tcPr>
            <w:tcW w:w="2914" w:type="dxa"/>
            <w:tcBorders>
              <w:top w:val="nil"/>
              <w:left w:val="nil"/>
              <w:bottom w:val="nil"/>
              <w:right w:val="nil"/>
            </w:tcBorders>
          </w:tcPr>
          <w:p w14:paraId="1AB7C9A7" w14:textId="77777777" w:rsidR="00A858DA" w:rsidRDefault="00360CA6">
            <w:pPr>
              <w:spacing w:after="0"/>
              <w:ind w:left="127"/>
            </w:pPr>
            <w:r>
              <w:rPr>
                <w:rFonts w:ascii="Times New Roman" w:eastAsia="Times New Roman" w:hAnsi="Times New Roman" w:cs="Times New Roman"/>
                <w:sz w:val="24"/>
              </w:rPr>
              <w:t xml:space="preserve">Street crossing angle </w:t>
            </w:r>
          </w:p>
          <w:p w14:paraId="17BFCB36"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33E38B4B" w14:textId="77777777" w:rsidR="00A858DA" w:rsidRDefault="00360CA6">
            <w:pPr>
              <w:spacing w:after="0"/>
            </w:pPr>
            <w:r>
              <w:rPr>
                <w:rFonts w:ascii="Times New Roman" w:eastAsia="Times New Roman" w:hAnsi="Times New Roman" w:cs="Times New Roman"/>
                <w:sz w:val="24"/>
              </w:rPr>
              <w:t xml:space="preserve">75° to 90° </w:t>
            </w:r>
          </w:p>
        </w:tc>
        <w:tc>
          <w:tcPr>
            <w:tcW w:w="1625" w:type="dxa"/>
            <w:tcBorders>
              <w:top w:val="nil"/>
              <w:left w:val="nil"/>
              <w:bottom w:val="nil"/>
              <w:right w:val="nil"/>
            </w:tcBorders>
          </w:tcPr>
          <w:p w14:paraId="3B638A52"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74BE4FF7" w14:textId="77777777" w:rsidR="00A858DA" w:rsidRDefault="00360CA6">
            <w:pPr>
              <w:spacing w:after="0"/>
            </w:pPr>
            <w:r>
              <w:rPr>
                <w:rFonts w:ascii="Times New Roman" w:eastAsia="Times New Roman" w:hAnsi="Times New Roman" w:cs="Times New Roman"/>
                <w:sz w:val="24"/>
              </w:rPr>
              <w:t xml:space="preserve">N/A </w:t>
            </w:r>
          </w:p>
        </w:tc>
      </w:tr>
      <w:tr w:rsidR="00A858DA" w14:paraId="7F677A8F" w14:textId="77777777">
        <w:trPr>
          <w:trHeight w:val="1037"/>
        </w:trPr>
        <w:tc>
          <w:tcPr>
            <w:tcW w:w="2914" w:type="dxa"/>
            <w:tcBorders>
              <w:top w:val="nil"/>
              <w:left w:val="nil"/>
              <w:bottom w:val="nil"/>
              <w:right w:val="nil"/>
            </w:tcBorders>
          </w:tcPr>
          <w:p w14:paraId="02B52A33" w14:textId="77777777" w:rsidR="00A858DA" w:rsidRDefault="00360CA6">
            <w:pPr>
              <w:spacing w:after="0" w:line="238" w:lineRule="auto"/>
              <w:ind w:left="127"/>
            </w:pPr>
            <w:r>
              <w:rPr>
                <w:rFonts w:ascii="Times New Roman" w:eastAsia="Times New Roman" w:hAnsi="Times New Roman" w:cs="Times New Roman"/>
                <w:sz w:val="24"/>
              </w:rPr>
              <w:t xml:space="preserve">Access/ maintenance port frequency (maximum) </w:t>
            </w:r>
          </w:p>
          <w:p w14:paraId="7B209BB9" w14:textId="77777777" w:rsidR="00A858DA" w:rsidRDefault="00360CA6">
            <w:pPr>
              <w:spacing w:after="0"/>
            </w:pPr>
            <w:r>
              <w:rPr>
                <w:rFonts w:ascii="Times New Roman" w:eastAsia="Times New Roman" w:hAnsi="Times New Roman" w:cs="Times New Roman"/>
                <w:sz w:val="24"/>
              </w:rPr>
              <w:t xml:space="preserve"> </w:t>
            </w:r>
          </w:p>
          <w:p w14:paraId="2D030710" w14:textId="77777777" w:rsidR="00A858DA" w:rsidRDefault="00360CA6">
            <w:pPr>
              <w:spacing w:after="0"/>
              <w:ind w:left="127"/>
            </w:pPr>
            <w:r>
              <w:rPr>
                <w:rFonts w:ascii="Times New Roman" w:eastAsia="Times New Roman" w:hAnsi="Times New Roman" w:cs="Times New Roman"/>
                <w:sz w:val="24"/>
              </w:rPr>
              <w:t xml:space="preserve">Inlet design </w:t>
            </w:r>
          </w:p>
          <w:p w14:paraId="6832CF25"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0041B296" w14:textId="77777777" w:rsidR="00A858DA" w:rsidRDefault="00360CA6">
            <w:pPr>
              <w:spacing w:after="0"/>
            </w:pPr>
            <w:r>
              <w:rPr>
                <w:rFonts w:ascii="Times New Roman" w:eastAsia="Times New Roman" w:hAnsi="Times New Roman" w:cs="Times New Roman"/>
                <w:sz w:val="24"/>
              </w:rPr>
              <w:t xml:space="preserve">400 feet </w:t>
            </w:r>
          </w:p>
        </w:tc>
        <w:tc>
          <w:tcPr>
            <w:tcW w:w="1625" w:type="dxa"/>
            <w:tcBorders>
              <w:top w:val="nil"/>
              <w:left w:val="nil"/>
              <w:bottom w:val="nil"/>
              <w:right w:val="nil"/>
            </w:tcBorders>
          </w:tcPr>
          <w:p w14:paraId="736CC66F" w14:textId="77777777" w:rsidR="00A858DA" w:rsidRDefault="00360CA6">
            <w:pPr>
              <w:spacing w:after="0"/>
            </w:pPr>
            <w:r>
              <w:rPr>
                <w:rFonts w:ascii="Times New Roman" w:eastAsia="Times New Roman" w:hAnsi="Times New Roman" w:cs="Times New Roman"/>
                <w:sz w:val="24"/>
              </w:rPr>
              <w:t xml:space="preserve">400 feet </w:t>
            </w:r>
          </w:p>
        </w:tc>
        <w:tc>
          <w:tcPr>
            <w:tcW w:w="2362" w:type="dxa"/>
            <w:tcBorders>
              <w:top w:val="nil"/>
              <w:left w:val="nil"/>
              <w:bottom w:val="nil"/>
              <w:right w:val="nil"/>
            </w:tcBorders>
          </w:tcPr>
          <w:p w14:paraId="2F057508" w14:textId="77777777" w:rsidR="00A858DA" w:rsidRDefault="00360CA6">
            <w:pPr>
              <w:spacing w:after="0"/>
            </w:pPr>
            <w:r>
              <w:rPr>
                <w:rFonts w:ascii="Times New Roman" w:eastAsia="Times New Roman" w:hAnsi="Times New Roman" w:cs="Times New Roman"/>
                <w:sz w:val="24"/>
              </w:rPr>
              <w:t xml:space="preserve">600 feet </w:t>
            </w:r>
          </w:p>
        </w:tc>
      </w:tr>
      <w:tr w:rsidR="00A858DA" w14:paraId="10D79719" w14:textId="77777777">
        <w:trPr>
          <w:trHeight w:val="382"/>
        </w:trPr>
        <w:tc>
          <w:tcPr>
            <w:tcW w:w="2914" w:type="dxa"/>
            <w:tcBorders>
              <w:top w:val="nil"/>
              <w:left w:val="nil"/>
              <w:bottom w:val="nil"/>
              <w:right w:val="nil"/>
            </w:tcBorders>
          </w:tcPr>
          <w:p w14:paraId="3FD5CB2B" w14:textId="77777777" w:rsidR="00A858DA" w:rsidRDefault="00360CA6">
            <w:pPr>
              <w:spacing w:after="0"/>
              <w:ind w:left="127"/>
            </w:pPr>
            <w:r>
              <w:rPr>
                <w:rFonts w:ascii="Times New Roman" w:eastAsia="Times New Roman" w:hAnsi="Times New Roman" w:cs="Times New Roman"/>
                <w:sz w:val="24"/>
              </w:rPr>
              <w:t xml:space="preserve">Material </w:t>
            </w:r>
          </w:p>
          <w:p w14:paraId="07DFF6FC"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3612C42A" w14:textId="77777777" w:rsidR="00A858DA" w:rsidRDefault="00360CA6">
            <w:pPr>
              <w:spacing w:after="0"/>
            </w:pPr>
            <w:r>
              <w:rPr>
                <w:rFonts w:ascii="Times New Roman" w:eastAsia="Times New Roman" w:hAnsi="Times New Roman" w:cs="Times New Roman"/>
                <w:sz w:val="24"/>
              </w:rPr>
              <w:t xml:space="preserve">Concrete </w:t>
            </w:r>
          </w:p>
        </w:tc>
        <w:tc>
          <w:tcPr>
            <w:tcW w:w="1625" w:type="dxa"/>
            <w:tcBorders>
              <w:top w:val="nil"/>
              <w:left w:val="nil"/>
              <w:bottom w:val="nil"/>
              <w:right w:val="nil"/>
            </w:tcBorders>
          </w:tcPr>
          <w:p w14:paraId="08FC55F4" w14:textId="77777777" w:rsidR="00A858DA" w:rsidRDefault="00360CA6">
            <w:pPr>
              <w:spacing w:after="0"/>
            </w:pPr>
            <w:r>
              <w:rPr>
                <w:rFonts w:ascii="Times New Roman" w:eastAsia="Times New Roman" w:hAnsi="Times New Roman" w:cs="Times New Roman"/>
                <w:sz w:val="24"/>
              </w:rPr>
              <w:t xml:space="preserve">Concrete </w:t>
            </w:r>
          </w:p>
        </w:tc>
        <w:tc>
          <w:tcPr>
            <w:tcW w:w="2362" w:type="dxa"/>
            <w:tcBorders>
              <w:top w:val="nil"/>
              <w:left w:val="nil"/>
              <w:bottom w:val="nil"/>
              <w:right w:val="nil"/>
            </w:tcBorders>
          </w:tcPr>
          <w:p w14:paraId="537A2B2F" w14:textId="77777777" w:rsidR="00A858DA" w:rsidRDefault="00360CA6">
            <w:pPr>
              <w:spacing w:after="0"/>
            </w:pPr>
            <w:r>
              <w:rPr>
                <w:rFonts w:ascii="Times New Roman" w:eastAsia="Times New Roman" w:hAnsi="Times New Roman" w:cs="Times New Roman"/>
                <w:sz w:val="24"/>
              </w:rPr>
              <w:t xml:space="preserve">N/A </w:t>
            </w:r>
          </w:p>
        </w:tc>
      </w:tr>
      <w:tr w:rsidR="00A858DA" w14:paraId="6C21F6D5" w14:textId="77777777">
        <w:trPr>
          <w:trHeight w:val="761"/>
        </w:trPr>
        <w:tc>
          <w:tcPr>
            <w:tcW w:w="2914" w:type="dxa"/>
            <w:tcBorders>
              <w:top w:val="nil"/>
              <w:left w:val="nil"/>
              <w:bottom w:val="nil"/>
              <w:right w:val="nil"/>
            </w:tcBorders>
          </w:tcPr>
          <w:p w14:paraId="39CC5893" w14:textId="77777777" w:rsidR="00A858DA" w:rsidRDefault="00360CA6">
            <w:pPr>
              <w:spacing w:after="0"/>
              <w:ind w:left="127"/>
            </w:pPr>
            <w:r>
              <w:rPr>
                <w:rFonts w:ascii="Times New Roman" w:eastAsia="Times New Roman" w:hAnsi="Times New Roman" w:cs="Times New Roman"/>
                <w:sz w:val="24"/>
              </w:rPr>
              <w:t xml:space="preserve">Grate depression </w:t>
            </w:r>
          </w:p>
          <w:p w14:paraId="6F6EC59C" w14:textId="77777777" w:rsidR="00A858DA" w:rsidRDefault="00360CA6">
            <w:pPr>
              <w:spacing w:after="0"/>
            </w:pPr>
            <w:r>
              <w:rPr>
                <w:rFonts w:ascii="Times New Roman" w:eastAsia="Times New Roman" w:hAnsi="Times New Roman" w:cs="Times New Roman"/>
                <w:sz w:val="24"/>
              </w:rPr>
              <w:t xml:space="preserve"> </w:t>
            </w:r>
          </w:p>
          <w:p w14:paraId="079FD315" w14:textId="77777777" w:rsidR="00A858DA" w:rsidRDefault="00360CA6">
            <w:pPr>
              <w:spacing w:after="0"/>
              <w:ind w:left="127"/>
            </w:pPr>
            <w:r>
              <w:rPr>
                <w:rFonts w:ascii="Times New Roman" w:eastAsia="Times New Roman" w:hAnsi="Times New Roman" w:cs="Times New Roman"/>
                <w:sz w:val="24"/>
              </w:rPr>
              <w:t xml:space="preserve">Manhole design </w:t>
            </w:r>
          </w:p>
          <w:p w14:paraId="19718534"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330FD4B0" w14:textId="77777777" w:rsidR="00A858DA" w:rsidRDefault="00360CA6">
            <w:pPr>
              <w:spacing w:after="0"/>
            </w:pPr>
            <w:r>
              <w:rPr>
                <w:rFonts w:ascii="Times New Roman" w:eastAsia="Times New Roman" w:hAnsi="Times New Roman" w:cs="Times New Roman"/>
                <w:sz w:val="24"/>
              </w:rPr>
              <w:t xml:space="preserve">2 inches </w:t>
            </w:r>
          </w:p>
        </w:tc>
        <w:tc>
          <w:tcPr>
            <w:tcW w:w="1625" w:type="dxa"/>
            <w:tcBorders>
              <w:top w:val="nil"/>
              <w:left w:val="nil"/>
              <w:bottom w:val="nil"/>
              <w:right w:val="nil"/>
            </w:tcBorders>
          </w:tcPr>
          <w:p w14:paraId="015F31A4" w14:textId="77777777" w:rsidR="00A858DA" w:rsidRDefault="00360CA6">
            <w:pPr>
              <w:spacing w:after="0"/>
            </w:pPr>
            <w:r>
              <w:rPr>
                <w:rFonts w:ascii="Times New Roman" w:eastAsia="Times New Roman" w:hAnsi="Times New Roman" w:cs="Times New Roman"/>
                <w:sz w:val="24"/>
              </w:rPr>
              <w:t xml:space="preserve">2 inches </w:t>
            </w:r>
          </w:p>
        </w:tc>
        <w:tc>
          <w:tcPr>
            <w:tcW w:w="2362" w:type="dxa"/>
            <w:tcBorders>
              <w:top w:val="nil"/>
              <w:left w:val="nil"/>
              <w:bottom w:val="nil"/>
              <w:right w:val="nil"/>
            </w:tcBorders>
          </w:tcPr>
          <w:p w14:paraId="3C0021EB" w14:textId="77777777" w:rsidR="00A858DA" w:rsidRDefault="00360CA6">
            <w:pPr>
              <w:spacing w:after="0"/>
            </w:pPr>
            <w:r>
              <w:rPr>
                <w:rFonts w:ascii="Times New Roman" w:eastAsia="Times New Roman" w:hAnsi="Times New Roman" w:cs="Times New Roman"/>
                <w:sz w:val="24"/>
              </w:rPr>
              <w:t xml:space="preserve">1 inch minimum </w:t>
            </w:r>
          </w:p>
        </w:tc>
      </w:tr>
      <w:tr w:rsidR="00A858DA" w14:paraId="14DA8FC3" w14:textId="77777777">
        <w:trPr>
          <w:trHeight w:val="763"/>
        </w:trPr>
        <w:tc>
          <w:tcPr>
            <w:tcW w:w="2914" w:type="dxa"/>
            <w:tcBorders>
              <w:top w:val="nil"/>
              <w:left w:val="nil"/>
              <w:bottom w:val="nil"/>
              <w:right w:val="nil"/>
            </w:tcBorders>
          </w:tcPr>
          <w:p w14:paraId="6E07331A" w14:textId="77777777" w:rsidR="00A858DA" w:rsidRDefault="00360CA6">
            <w:pPr>
              <w:spacing w:after="0"/>
              <w:ind w:left="127"/>
            </w:pPr>
            <w:r>
              <w:rPr>
                <w:rFonts w:ascii="Times New Roman" w:eastAsia="Times New Roman" w:hAnsi="Times New Roman" w:cs="Times New Roman"/>
                <w:sz w:val="24"/>
              </w:rPr>
              <w:t xml:space="preserve">Material </w:t>
            </w:r>
          </w:p>
          <w:p w14:paraId="254051AD" w14:textId="77777777" w:rsidR="00A858DA" w:rsidRDefault="00360CA6">
            <w:pPr>
              <w:spacing w:after="0"/>
            </w:pPr>
            <w:r>
              <w:rPr>
                <w:rFonts w:ascii="Times New Roman" w:eastAsia="Times New Roman" w:hAnsi="Times New Roman" w:cs="Times New Roman"/>
                <w:sz w:val="24"/>
              </w:rPr>
              <w:t xml:space="preserve"> </w:t>
            </w:r>
          </w:p>
          <w:p w14:paraId="2F8A1C9C" w14:textId="77777777" w:rsidR="00A858DA" w:rsidRDefault="00360CA6">
            <w:pPr>
              <w:spacing w:after="0"/>
              <w:ind w:left="127"/>
            </w:pPr>
            <w:r>
              <w:rPr>
                <w:rFonts w:ascii="Times New Roman" w:eastAsia="Times New Roman" w:hAnsi="Times New Roman" w:cs="Times New Roman"/>
                <w:sz w:val="24"/>
              </w:rPr>
              <w:t xml:space="preserve">Swale design </w:t>
            </w:r>
          </w:p>
          <w:p w14:paraId="60786071" w14:textId="77777777" w:rsidR="00A858DA" w:rsidRDefault="00360CA6">
            <w:pPr>
              <w:spacing w:after="0"/>
            </w:pPr>
            <w:r>
              <w:rPr>
                <w:rFonts w:ascii="Times New Roman" w:eastAsia="Times New Roman" w:hAnsi="Times New Roman" w:cs="Times New Roman"/>
                <w:sz w:val="24"/>
              </w:rPr>
              <w:t xml:space="preserve"> </w:t>
            </w:r>
          </w:p>
        </w:tc>
        <w:tc>
          <w:tcPr>
            <w:tcW w:w="2090" w:type="dxa"/>
            <w:tcBorders>
              <w:top w:val="nil"/>
              <w:left w:val="nil"/>
              <w:bottom w:val="nil"/>
              <w:right w:val="nil"/>
            </w:tcBorders>
          </w:tcPr>
          <w:p w14:paraId="0518ABBE" w14:textId="77777777" w:rsidR="00A858DA" w:rsidRDefault="00360CA6">
            <w:pPr>
              <w:spacing w:after="0"/>
            </w:pPr>
            <w:r>
              <w:rPr>
                <w:rFonts w:ascii="Times New Roman" w:eastAsia="Times New Roman" w:hAnsi="Times New Roman" w:cs="Times New Roman"/>
                <w:sz w:val="24"/>
              </w:rPr>
              <w:t xml:space="preserve">Concrete </w:t>
            </w:r>
          </w:p>
        </w:tc>
        <w:tc>
          <w:tcPr>
            <w:tcW w:w="1625" w:type="dxa"/>
            <w:tcBorders>
              <w:top w:val="nil"/>
              <w:left w:val="nil"/>
              <w:bottom w:val="nil"/>
              <w:right w:val="nil"/>
            </w:tcBorders>
          </w:tcPr>
          <w:p w14:paraId="1E813F97" w14:textId="77777777" w:rsidR="00A858DA" w:rsidRDefault="00360CA6">
            <w:pPr>
              <w:spacing w:after="0"/>
            </w:pPr>
            <w:r>
              <w:rPr>
                <w:rFonts w:ascii="Times New Roman" w:eastAsia="Times New Roman" w:hAnsi="Times New Roman" w:cs="Times New Roman"/>
                <w:sz w:val="24"/>
              </w:rPr>
              <w:t xml:space="preserve">Concrete </w:t>
            </w:r>
          </w:p>
        </w:tc>
        <w:tc>
          <w:tcPr>
            <w:tcW w:w="2362" w:type="dxa"/>
            <w:tcBorders>
              <w:top w:val="nil"/>
              <w:left w:val="nil"/>
              <w:bottom w:val="nil"/>
              <w:right w:val="nil"/>
            </w:tcBorders>
          </w:tcPr>
          <w:p w14:paraId="5F7133BC" w14:textId="77777777" w:rsidR="00A858DA" w:rsidRDefault="00360CA6">
            <w:pPr>
              <w:spacing w:after="0"/>
            </w:pPr>
            <w:r>
              <w:rPr>
                <w:rFonts w:ascii="Times New Roman" w:eastAsia="Times New Roman" w:hAnsi="Times New Roman" w:cs="Times New Roman"/>
                <w:sz w:val="24"/>
              </w:rPr>
              <w:t xml:space="preserve">Concrete </w:t>
            </w:r>
          </w:p>
        </w:tc>
      </w:tr>
      <w:tr w:rsidR="00A858DA" w14:paraId="621B7821" w14:textId="77777777">
        <w:trPr>
          <w:trHeight w:val="252"/>
        </w:trPr>
        <w:tc>
          <w:tcPr>
            <w:tcW w:w="2914" w:type="dxa"/>
            <w:tcBorders>
              <w:top w:val="nil"/>
              <w:left w:val="nil"/>
              <w:bottom w:val="nil"/>
              <w:right w:val="nil"/>
            </w:tcBorders>
          </w:tcPr>
          <w:p w14:paraId="1FC9E4DD" w14:textId="77777777" w:rsidR="00A858DA" w:rsidRDefault="00360CA6">
            <w:pPr>
              <w:spacing w:after="0"/>
              <w:ind w:left="127"/>
            </w:pPr>
            <w:r>
              <w:rPr>
                <w:rFonts w:ascii="Times New Roman" w:eastAsia="Times New Roman" w:hAnsi="Times New Roman" w:cs="Times New Roman"/>
                <w:sz w:val="24"/>
              </w:rPr>
              <w:t xml:space="preserve">Freeboard (minimum) </w:t>
            </w:r>
          </w:p>
        </w:tc>
        <w:tc>
          <w:tcPr>
            <w:tcW w:w="2090" w:type="dxa"/>
            <w:tcBorders>
              <w:top w:val="nil"/>
              <w:left w:val="nil"/>
              <w:bottom w:val="nil"/>
              <w:right w:val="nil"/>
            </w:tcBorders>
          </w:tcPr>
          <w:p w14:paraId="1F5DAE88" w14:textId="77777777" w:rsidR="00A858DA" w:rsidRDefault="00360CA6">
            <w:pPr>
              <w:spacing w:after="0"/>
            </w:pPr>
            <w:r>
              <w:rPr>
                <w:rFonts w:ascii="Times New Roman" w:eastAsia="Times New Roman" w:hAnsi="Times New Roman" w:cs="Times New Roman"/>
                <w:sz w:val="24"/>
              </w:rPr>
              <w:t xml:space="preserve">6 inches </w:t>
            </w:r>
          </w:p>
        </w:tc>
        <w:tc>
          <w:tcPr>
            <w:tcW w:w="1625" w:type="dxa"/>
            <w:tcBorders>
              <w:top w:val="nil"/>
              <w:left w:val="nil"/>
              <w:bottom w:val="nil"/>
              <w:right w:val="nil"/>
            </w:tcBorders>
          </w:tcPr>
          <w:p w14:paraId="67FD4C61"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7B680F2F" w14:textId="77777777" w:rsidR="00A858DA" w:rsidRDefault="00360CA6">
            <w:pPr>
              <w:spacing w:after="0"/>
            </w:pPr>
            <w:r>
              <w:rPr>
                <w:rFonts w:ascii="Times New Roman" w:eastAsia="Times New Roman" w:hAnsi="Times New Roman" w:cs="Times New Roman"/>
                <w:sz w:val="24"/>
              </w:rPr>
              <w:t xml:space="preserve">6 inches </w:t>
            </w:r>
          </w:p>
        </w:tc>
      </w:tr>
    </w:tbl>
    <w:p w14:paraId="52DC8625" w14:textId="77777777" w:rsidR="00A858DA" w:rsidRDefault="00360CA6">
      <w:pPr>
        <w:pStyle w:val="Heading1"/>
        <w:ind w:left="1762" w:right="0"/>
      </w:pPr>
      <w:r>
        <w:t>Conveyance facility design criteria</w:t>
      </w:r>
      <w:r>
        <w:rPr>
          <w:b w:val="0"/>
        </w:rPr>
        <w:t xml:space="preserve"> </w:t>
      </w:r>
    </w:p>
    <w:tbl>
      <w:tblPr>
        <w:tblStyle w:val="TableGrid"/>
        <w:tblW w:w="8992" w:type="dxa"/>
        <w:tblInd w:w="269" w:type="dxa"/>
        <w:tblCellMar>
          <w:top w:w="0" w:type="dxa"/>
          <w:left w:w="0" w:type="dxa"/>
          <w:bottom w:w="0" w:type="dxa"/>
          <w:right w:w="0" w:type="dxa"/>
        </w:tblCellMar>
        <w:tblLook w:val="04A0" w:firstRow="1" w:lastRow="0" w:firstColumn="1" w:lastColumn="0" w:noHBand="0" w:noVBand="1"/>
      </w:tblPr>
      <w:tblGrid>
        <w:gridCol w:w="5005"/>
        <w:gridCol w:w="1625"/>
        <w:gridCol w:w="2362"/>
      </w:tblGrid>
      <w:tr w:rsidR="00A858DA" w14:paraId="10062D50" w14:textId="77777777">
        <w:trPr>
          <w:trHeight w:val="909"/>
        </w:trPr>
        <w:tc>
          <w:tcPr>
            <w:tcW w:w="5005" w:type="dxa"/>
            <w:tcBorders>
              <w:top w:val="nil"/>
              <w:left w:val="nil"/>
              <w:bottom w:val="nil"/>
              <w:right w:val="nil"/>
            </w:tcBorders>
          </w:tcPr>
          <w:p w14:paraId="71131274" w14:textId="77777777" w:rsidR="00A858DA" w:rsidRDefault="00360CA6">
            <w:pPr>
              <w:spacing w:after="0"/>
              <w:ind w:left="2914"/>
            </w:pPr>
            <w:r>
              <w:rPr>
                <w:rFonts w:ascii="Times New Roman" w:eastAsia="Times New Roman" w:hAnsi="Times New Roman" w:cs="Times New Roman"/>
                <w:b/>
                <w:sz w:val="24"/>
              </w:rPr>
              <w:t xml:space="preserve">Within Public </w:t>
            </w:r>
          </w:p>
          <w:p w14:paraId="03B7E441" w14:textId="77777777" w:rsidR="00A858DA" w:rsidRDefault="00360CA6">
            <w:pPr>
              <w:spacing w:after="0"/>
              <w:ind w:right="486"/>
              <w:jc w:val="right"/>
            </w:pPr>
            <w:r>
              <w:rPr>
                <w:rFonts w:ascii="Times New Roman" w:eastAsia="Times New Roman" w:hAnsi="Times New Roman" w:cs="Times New Roman"/>
                <w:b/>
                <w:sz w:val="24"/>
              </w:rPr>
              <w:t>Street Right-of-</w:t>
            </w:r>
          </w:p>
          <w:p w14:paraId="40BC4BAF" w14:textId="77777777" w:rsidR="00A858DA" w:rsidRDefault="00360CA6">
            <w:pPr>
              <w:tabs>
                <w:tab w:val="center" w:pos="3154"/>
              </w:tabs>
              <w:spacing w:after="0"/>
            </w:pPr>
            <w:r>
              <w:rPr>
                <w:rFonts w:ascii="Times New Roman" w:eastAsia="Times New Roman" w:hAnsi="Times New Roman" w:cs="Times New Roman"/>
                <w:sz w:val="37"/>
                <w:vertAlign w:val="subscript"/>
              </w:rPr>
              <w:t xml:space="preserve"> </w:t>
            </w:r>
            <w:r>
              <w:rPr>
                <w:rFonts w:ascii="Times New Roman" w:eastAsia="Times New Roman" w:hAnsi="Times New Roman" w:cs="Times New Roman"/>
                <w:b/>
                <w:sz w:val="24"/>
              </w:rPr>
              <w:t>Location</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Way</w:t>
            </w:r>
            <w:r>
              <w:rPr>
                <w:rFonts w:ascii="Times New Roman" w:eastAsia="Times New Roman" w:hAnsi="Times New Roman" w:cs="Times New Roman"/>
                <w:sz w:val="24"/>
              </w:rPr>
              <w:t xml:space="preserve"> </w:t>
            </w:r>
          </w:p>
        </w:tc>
        <w:tc>
          <w:tcPr>
            <w:tcW w:w="3987" w:type="dxa"/>
            <w:gridSpan w:val="2"/>
            <w:tcBorders>
              <w:top w:val="nil"/>
              <w:left w:val="nil"/>
              <w:bottom w:val="nil"/>
              <w:right w:val="nil"/>
            </w:tcBorders>
            <w:vAlign w:val="bottom"/>
          </w:tcPr>
          <w:p w14:paraId="12B049A6" w14:textId="77777777" w:rsidR="00A858DA" w:rsidRDefault="00360CA6">
            <w:pPr>
              <w:spacing w:after="0"/>
              <w:ind w:left="137"/>
            </w:pPr>
            <w:r>
              <w:rPr>
                <w:rFonts w:ascii="Times New Roman" w:eastAsia="Times New Roman" w:hAnsi="Times New Roman" w:cs="Times New Roman"/>
                <w:b/>
                <w:sz w:val="24"/>
              </w:rPr>
              <w:t>Outside Public Street Right-of-Way</w:t>
            </w:r>
            <w:r>
              <w:rPr>
                <w:rFonts w:ascii="Times New Roman" w:eastAsia="Times New Roman" w:hAnsi="Times New Roman" w:cs="Times New Roman"/>
                <w:sz w:val="24"/>
              </w:rPr>
              <w:t xml:space="preserve"> </w:t>
            </w:r>
          </w:p>
        </w:tc>
      </w:tr>
      <w:tr w:rsidR="00A858DA" w14:paraId="7E6D8515" w14:textId="77777777">
        <w:trPr>
          <w:trHeight w:val="694"/>
        </w:trPr>
        <w:tc>
          <w:tcPr>
            <w:tcW w:w="5005" w:type="dxa"/>
            <w:tcBorders>
              <w:top w:val="nil"/>
              <w:left w:val="nil"/>
              <w:bottom w:val="nil"/>
              <w:right w:val="nil"/>
            </w:tcBorders>
            <w:vAlign w:val="bottom"/>
          </w:tcPr>
          <w:p w14:paraId="58051EE4" w14:textId="77777777" w:rsidR="00A858DA" w:rsidRDefault="00360CA6">
            <w:pPr>
              <w:tabs>
                <w:tab w:val="center" w:pos="3067"/>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b/>
                <w:sz w:val="24"/>
              </w:rPr>
              <w:t>Loading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All</w:t>
            </w: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577EFFF2" w14:textId="77777777" w:rsidR="00A858DA" w:rsidRDefault="00360CA6">
            <w:pPr>
              <w:spacing w:after="0"/>
            </w:pPr>
            <w:r>
              <w:rPr>
                <w:rFonts w:ascii="Times New Roman" w:eastAsia="Times New Roman" w:hAnsi="Times New Roman" w:cs="Times New Roman"/>
                <w:b/>
                <w:sz w:val="24"/>
              </w:rPr>
              <w:t>Vehicular Loading</w:t>
            </w:r>
            <w:r>
              <w:rPr>
                <w:rFonts w:ascii="Times New Roman" w:eastAsia="Times New Roman" w:hAnsi="Times New Roman" w:cs="Times New Roman"/>
                <w:sz w:val="24"/>
              </w:rPr>
              <w:t xml:space="preserve"> </w:t>
            </w:r>
          </w:p>
        </w:tc>
        <w:tc>
          <w:tcPr>
            <w:tcW w:w="2362" w:type="dxa"/>
            <w:tcBorders>
              <w:top w:val="nil"/>
              <w:left w:val="nil"/>
              <w:bottom w:val="nil"/>
              <w:right w:val="nil"/>
            </w:tcBorders>
            <w:vAlign w:val="bottom"/>
          </w:tcPr>
          <w:p w14:paraId="3E2DCF11" w14:textId="77777777" w:rsidR="00A858DA" w:rsidRDefault="00360CA6">
            <w:pPr>
              <w:spacing w:after="0"/>
              <w:jc w:val="both"/>
            </w:pPr>
            <w:r>
              <w:rPr>
                <w:rFonts w:ascii="Times New Roman" w:eastAsia="Times New Roman" w:hAnsi="Times New Roman" w:cs="Times New Roman"/>
                <w:b/>
                <w:sz w:val="24"/>
              </w:rPr>
              <w:t>Nonvehicular Loading</w:t>
            </w:r>
            <w:r>
              <w:rPr>
                <w:rFonts w:ascii="Times New Roman" w:eastAsia="Times New Roman" w:hAnsi="Times New Roman" w:cs="Times New Roman"/>
                <w:sz w:val="24"/>
              </w:rPr>
              <w:t xml:space="preserve"> </w:t>
            </w:r>
          </w:p>
        </w:tc>
      </w:tr>
      <w:tr w:rsidR="00A858DA" w14:paraId="2FA80899" w14:textId="77777777">
        <w:trPr>
          <w:trHeight w:val="382"/>
        </w:trPr>
        <w:tc>
          <w:tcPr>
            <w:tcW w:w="5005" w:type="dxa"/>
            <w:tcBorders>
              <w:top w:val="nil"/>
              <w:left w:val="nil"/>
              <w:bottom w:val="nil"/>
              <w:right w:val="nil"/>
            </w:tcBorders>
          </w:tcPr>
          <w:p w14:paraId="4A976286" w14:textId="77777777" w:rsidR="00A858DA" w:rsidRDefault="00360CA6">
            <w:pPr>
              <w:tabs>
                <w:tab w:val="center" w:pos="3630"/>
              </w:tabs>
              <w:spacing w:after="0"/>
            </w:pPr>
            <w:r>
              <w:rPr>
                <w:rFonts w:ascii="Times New Roman" w:eastAsia="Times New Roman" w:hAnsi="Times New Roman" w:cs="Times New Roman"/>
                <w:sz w:val="24"/>
              </w:rPr>
              <w:t xml:space="preserve">Velocity (maximum) </w:t>
            </w:r>
            <w:r>
              <w:rPr>
                <w:rFonts w:ascii="Times New Roman" w:eastAsia="Times New Roman" w:hAnsi="Times New Roman" w:cs="Times New Roman"/>
                <w:sz w:val="24"/>
              </w:rPr>
              <w:tab/>
              <w:t xml:space="preserve">Stability check </w:t>
            </w:r>
          </w:p>
          <w:p w14:paraId="2CAB9E19"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4EDD02BE"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0FBF0ED0" w14:textId="77777777" w:rsidR="00A858DA" w:rsidRDefault="00360CA6">
            <w:pPr>
              <w:spacing w:after="0"/>
            </w:pPr>
            <w:r>
              <w:rPr>
                <w:rFonts w:ascii="Times New Roman" w:eastAsia="Times New Roman" w:hAnsi="Times New Roman" w:cs="Times New Roman"/>
                <w:sz w:val="24"/>
              </w:rPr>
              <w:t xml:space="preserve">Stability check </w:t>
            </w:r>
          </w:p>
        </w:tc>
      </w:tr>
      <w:tr w:rsidR="00A858DA" w14:paraId="3ADB5DD8" w14:textId="77777777">
        <w:trPr>
          <w:trHeight w:val="382"/>
        </w:trPr>
        <w:tc>
          <w:tcPr>
            <w:tcW w:w="5005" w:type="dxa"/>
            <w:tcBorders>
              <w:top w:val="nil"/>
              <w:left w:val="nil"/>
              <w:bottom w:val="nil"/>
              <w:right w:val="nil"/>
            </w:tcBorders>
          </w:tcPr>
          <w:p w14:paraId="5C5E908D" w14:textId="77777777" w:rsidR="00A858DA" w:rsidRDefault="00360CA6">
            <w:pPr>
              <w:tabs>
                <w:tab w:val="center" w:pos="3074"/>
              </w:tabs>
              <w:spacing w:after="0"/>
            </w:pPr>
            <w:r>
              <w:rPr>
                <w:rFonts w:ascii="Times New Roman" w:eastAsia="Times New Roman" w:hAnsi="Times New Roman" w:cs="Times New Roman"/>
                <w:sz w:val="24"/>
              </w:rPr>
              <w:t xml:space="preserve">Slope (minimum) </w:t>
            </w:r>
            <w:r>
              <w:rPr>
                <w:rFonts w:ascii="Times New Roman" w:eastAsia="Times New Roman" w:hAnsi="Times New Roman" w:cs="Times New Roman"/>
                <w:sz w:val="24"/>
              </w:rPr>
              <w:tab/>
              <w:t xml:space="preserve">1% </w:t>
            </w:r>
          </w:p>
          <w:p w14:paraId="32DC4931"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47F099B8"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7445F52B" w14:textId="77777777" w:rsidR="00A858DA" w:rsidRDefault="00360CA6">
            <w:pPr>
              <w:spacing w:after="0"/>
            </w:pPr>
            <w:r>
              <w:rPr>
                <w:rFonts w:ascii="Times New Roman" w:eastAsia="Times New Roman" w:hAnsi="Times New Roman" w:cs="Times New Roman"/>
                <w:sz w:val="24"/>
              </w:rPr>
              <w:t xml:space="preserve">1% </w:t>
            </w:r>
          </w:p>
        </w:tc>
      </w:tr>
      <w:tr w:rsidR="00A858DA" w14:paraId="7809DFE8" w14:textId="77777777">
        <w:trPr>
          <w:trHeight w:val="658"/>
        </w:trPr>
        <w:tc>
          <w:tcPr>
            <w:tcW w:w="5005" w:type="dxa"/>
            <w:tcBorders>
              <w:top w:val="nil"/>
              <w:left w:val="nil"/>
              <w:bottom w:val="nil"/>
              <w:right w:val="nil"/>
            </w:tcBorders>
          </w:tcPr>
          <w:p w14:paraId="0CABFE9D" w14:textId="77777777" w:rsidR="00A858DA" w:rsidRDefault="00360CA6">
            <w:pPr>
              <w:spacing w:after="0" w:line="244" w:lineRule="auto"/>
              <w:ind w:left="127" w:right="772"/>
            </w:pPr>
            <w:r>
              <w:rPr>
                <w:rFonts w:ascii="Times New Roman" w:eastAsia="Times New Roman" w:hAnsi="Times New Roman" w:cs="Times New Roman"/>
                <w:sz w:val="24"/>
              </w:rPr>
              <w:t xml:space="preserve">Side slopes (residential </w:t>
            </w:r>
            <w:r>
              <w:rPr>
                <w:rFonts w:ascii="Times New Roman" w:eastAsia="Times New Roman" w:hAnsi="Times New Roman" w:cs="Times New Roman"/>
                <w:sz w:val="24"/>
              </w:rPr>
              <w:tab/>
              <w:t xml:space="preserve">4:1 max area) </w:t>
            </w:r>
          </w:p>
          <w:p w14:paraId="3D538A07"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48E302D6"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47F0B2D8" w14:textId="77777777" w:rsidR="00A858DA" w:rsidRDefault="00360CA6">
            <w:pPr>
              <w:spacing w:after="0"/>
            </w:pPr>
            <w:r>
              <w:rPr>
                <w:rFonts w:ascii="Times New Roman" w:eastAsia="Times New Roman" w:hAnsi="Times New Roman" w:cs="Times New Roman"/>
                <w:sz w:val="24"/>
              </w:rPr>
              <w:t xml:space="preserve">4:1 max </w:t>
            </w:r>
          </w:p>
        </w:tc>
      </w:tr>
      <w:tr w:rsidR="00A858DA" w14:paraId="7AEBCFAF" w14:textId="77777777">
        <w:trPr>
          <w:trHeight w:val="656"/>
        </w:trPr>
        <w:tc>
          <w:tcPr>
            <w:tcW w:w="5005" w:type="dxa"/>
            <w:tcBorders>
              <w:top w:val="nil"/>
              <w:left w:val="nil"/>
              <w:bottom w:val="nil"/>
              <w:right w:val="nil"/>
            </w:tcBorders>
          </w:tcPr>
          <w:p w14:paraId="2DDFC683" w14:textId="77777777" w:rsidR="00A858DA" w:rsidRDefault="00360CA6">
            <w:pPr>
              <w:spacing w:after="0"/>
              <w:ind w:left="127"/>
            </w:pPr>
            <w:r>
              <w:rPr>
                <w:rFonts w:ascii="Times New Roman" w:eastAsia="Times New Roman" w:hAnsi="Times New Roman" w:cs="Times New Roman"/>
                <w:sz w:val="24"/>
              </w:rPr>
              <w:lastRenderedPageBreak/>
              <w:t xml:space="preserve">Side slopes (nonresidential 3:1 max </w:t>
            </w:r>
          </w:p>
          <w:p w14:paraId="7CCF538C" w14:textId="77777777" w:rsidR="00A858DA" w:rsidRDefault="00360CA6">
            <w:pPr>
              <w:spacing w:after="0"/>
              <w:ind w:left="127"/>
            </w:pPr>
            <w:r>
              <w:rPr>
                <w:rFonts w:ascii="Times New Roman" w:eastAsia="Times New Roman" w:hAnsi="Times New Roman" w:cs="Times New Roman"/>
                <w:sz w:val="24"/>
              </w:rPr>
              <w:t xml:space="preserve">area) </w:t>
            </w:r>
          </w:p>
          <w:p w14:paraId="38C51866"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7C45C250"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1B3C7F49" w14:textId="77777777" w:rsidR="00A858DA" w:rsidRDefault="00360CA6">
            <w:pPr>
              <w:spacing w:after="0"/>
            </w:pPr>
            <w:r>
              <w:rPr>
                <w:rFonts w:ascii="Times New Roman" w:eastAsia="Times New Roman" w:hAnsi="Times New Roman" w:cs="Times New Roman"/>
                <w:sz w:val="24"/>
              </w:rPr>
              <w:t xml:space="preserve">3:1 max </w:t>
            </w:r>
          </w:p>
        </w:tc>
      </w:tr>
      <w:tr w:rsidR="00A858DA" w14:paraId="1C171238" w14:textId="77777777">
        <w:trPr>
          <w:trHeight w:val="1039"/>
        </w:trPr>
        <w:tc>
          <w:tcPr>
            <w:tcW w:w="5005" w:type="dxa"/>
            <w:tcBorders>
              <w:top w:val="nil"/>
              <w:left w:val="nil"/>
              <w:bottom w:val="nil"/>
              <w:right w:val="nil"/>
            </w:tcBorders>
          </w:tcPr>
          <w:p w14:paraId="438B674F" w14:textId="77777777" w:rsidR="00A858DA" w:rsidRDefault="00360CA6">
            <w:pPr>
              <w:spacing w:after="0" w:line="240" w:lineRule="auto"/>
              <w:ind w:left="127" w:right="1164"/>
            </w:pPr>
            <w:r>
              <w:rPr>
                <w:rFonts w:ascii="Times New Roman" w:eastAsia="Times New Roman" w:hAnsi="Times New Roman" w:cs="Times New Roman"/>
                <w:sz w:val="24"/>
              </w:rPr>
              <w:t xml:space="preserve">Bottom width to flow depth 12:1 ratio </w:t>
            </w:r>
          </w:p>
          <w:p w14:paraId="5607098E" w14:textId="77777777" w:rsidR="00A858DA" w:rsidRDefault="00360CA6">
            <w:pPr>
              <w:spacing w:after="0"/>
            </w:pPr>
            <w:r>
              <w:rPr>
                <w:rFonts w:ascii="Times New Roman" w:eastAsia="Times New Roman" w:hAnsi="Times New Roman" w:cs="Times New Roman"/>
                <w:sz w:val="24"/>
              </w:rPr>
              <w:t xml:space="preserve"> </w:t>
            </w:r>
          </w:p>
          <w:p w14:paraId="67066DD7" w14:textId="77777777" w:rsidR="00A858DA" w:rsidRDefault="00360CA6">
            <w:pPr>
              <w:spacing w:after="0"/>
              <w:ind w:left="127"/>
            </w:pPr>
            <w:r>
              <w:rPr>
                <w:rFonts w:ascii="Times New Roman" w:eastAsia="Times New Roman" w:hAnsi="Times New Roman" w:cs="Times New Roman"/>
                <w:sz w:val="24"/>
              </w:rPr>
              <w:t xml:space="preserve">Outlet design </w:t>
            </w:r>
          </w:p>
          <w:p w14:paraId="7CB0C876"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250764A2"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27AC67CE" w14:textId="77777777" w:rsidR="00A858DA" w:rsidRDefault="00360CA6">
            <w:pPr>
              <w:spacing w:after="0"/>
            </w:pPr>
            <w:r>
              <w:rPr>
                <w:rFonts w:ascii="Times New Roman" w:eastAsia="Times New Roman" w:hAnsi="Times New Roman" w:cs="Times New Roman"/>
                <w:sz w:val="24"/>
              </w:rPr>
              <w:t xml:space="preserve">12:1 </w:t>
            </w:r>
          </w:p>
        </w:tc>
      </w:tr>
      <w:tr w:rsidR="00A858DA" w14:paraId="5A4F04F5" w14:textId="77777777">
        <w:trPr>
          <w:trHeight w:val="257"/>
        </w:trPr>
        <w:tc>
          <w:tcPr>
            <w:tcW w:w="5005" w:type="dxa"/>
            <w:tcBorders>
              <w:top w:val="nil"/>
              <w:left w:val="nil"/>
              <w:bottom w:val="nil"/>
              <w:right w:val="nil"/>
            </w:tcBorders>
          </w:tcPr>
          <w:p w14:paraId="3C22B3A7" w14:textId="77777777" w:rsidR="00A858DA" w:rsidRDefault="00360CA6">
            <w:pPr>
              <w:tabs>
                <w:tab w:val="center" w:pos="3816"/>
              </w:tabs>
              <w:spacing w:after="0"/>
            </w:pPr>
            <w:r>
              <w:rPr>
                <w:rFonts w:ascii="Times New Roman" w:eastAsia="Times New Roman" w:hAnsi="Times New Roman" w:cs="Times New Roman"/>
                <w:sz w:val="24"/>
              </w:rPr>
              <w:t xml:space="preserve">End treatment </w:t>
            </w:r>
            <w:r>
              <w:rPr>
                <w:rFonts w:ascii="Times New Roman" w:eastAsia="Times New Roman" w:hAnsi="Times New Roman" w:cs="Times New Roman"/>
                <w:sz w:val="24"/>
              </w:rPr>
              <w:tab/>
              <w:t xml:space="preserve">Headwall/ endwall </w:t>
            </w:r>
          </w:p>
        </w:tc>
        <w:tc>
          <w:tcPr>
            <w:tcW w:w="1625" w:type="dxa"/>
            <w:tcBorders>
              <w:top w:val="nil"/>
              <w:left w:val="nil"/>
              <w:bottom w:val="nil"/>
              <w:right w:val="nil"/>
            </w:tcBorders>
          </w:tcPr>
          <w:p w14:paraId="1A52E82F"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79A216BB" w14:textId="77777777" w:rsidR="00A858DA" w:rsidRDefault="00360CA6">
            <w:pPr>
              <w:spacing w:after="0"/>
            </w:pPr>
            <w:r>
              <w:rPr>
                <w:rFonts w:ascii="Times New Roman" w:eastAsia="Times New Roman" w:hAnsi="Times New Roman" w:cs="Times New Roman"/>
                <w:sz w:val="24"/>
              </w:rPr>
              <w:t xml:space="preserve">Headwall/ endwall or </w:t>
            </w:r>
          </w:p>
        </w:tc>
      </w:tr>
      <w:tr w:rsidR="00A858DA" w14:paraId="52E2A5BC" w14:textId="77777777">
        <w:trPr>
          <w:trHeight w:val="401"/>
        </w:trPr>
        <w:tc>
          <w:tcPr>
            <w:tcW w:w="5005" w:type="dxa"/>
            <w:tcBorders>
              <w:top w:val="nil"/>
              <w:left w:val="nil"/>
              <w:bottom w:val="nil"/>
              <w:right w:val="nil"/>
            </w:tcBorders>
            <w:vAlign w:val="bottom"/>
          </w:tcPr>
          <w:p w14:paraId="247E231E" w14:textId="77777777" w:rsidR="00A858DA" w:rsidRDefault="00360CA6">
            <w:pPr>
              <w:spacing w:after="0"/>
            </w:pPr>
            <w:r>
              <w:rPr>
                <w:rFonts w:ascii="Times New Roman" w:eastAsia="Times New Roman" w:hAnsi="Times New Roman" w:cs="Times New Roman"/>
                <w:sz w:val="24"/>
              </w:rPr>
              <w:t xml:space="preserve"> </w:t>
            </w:r>
          </w:p>
        </w:tc>
        <w:tc>
          <w:tcPr>
            <w:tcW w:w="1625" w:type="dxa"/>
            <w:tcBorders>
              <w:top w:val="nil"/>
              <w:left w:val="nil"/>
              <w:bottom w:val="nil"/>
              <w:right w:val="nil"/>
            </w:tcBorders>
          </w:tcPr>
          <w:p w14:paraId="1615EFE5" w14:textId="77777777" w:rsidR="00A858DA" w:rsidRDefault="00A858DA"/>
        </w:tc>
        <w:tc>
          <w:tcPr>
            <w:tcW w:w="2362" w:type="dxa"/>
            <w:tcBorders>
              <w:top w:val="nil"/>
              <w:left w:val="nil"/>
              <w:bottom w:val="nil"/>
              <w:right w:val="nil"/>
            </w:tcBorders>
          </w:tcPr>
          <w:p w14:paraId="62A0EE4B" w14:textId="77777777" w:rsidR="00A858DA" w:rsidRDefault="00360CA6">
            <w:pPr>
              <w:spacing w:after="0"/>
            </w:pPr>
            <w:r>
              <w:rPr>
                <w:rFonts w:ascii="Times New Roman" w:eastAsia="Times New Roman" w:hAnsi="Times New Roman" w:cs="Times New Roman"/>
                <w:sz w:val="24"/>
              </w:rPr>
              <w:t xml:space="preserve">flared end section </w:t>
            </w:r>
          </w:p>
        </w:tc>
      </w:tr>
      <w:tr w:rsidR="00A858DA" w14:paraId="3482200F" w14:textId="77777777">
        <w:trPr>
          <w:trHeight w:val="252"/>
        </w:trPr>
        <w:tc>
          <w:tcPr>
            <w:tcW w:w="5005" w:type="dxa"/>
            <w:tcBorders>
              <w:top w:val="nil"/>
              <w:left w:val="nil"/>
              <w:bottom w:val="nil"/>
              <w:right w:val="nil"/>
            </w:tcBorders>
          </w:tcPr>
          <w:p w14:paraId="5BFD0C1D" w14:textId="77777777" w:rsidR="00A858DA" w:rsidRDefault="00360CA6">
            <w:pPr>
              <w:tabs>
                <w:tab w:val="center" w:pos="3353"/>
              </w:tabs>
              <w:spacing w:after="0"/>
            </w:pPr>
            <w:r>
              <w:rPr>
                <w:rFonts w:ascii="Times New Roman" w:eastAsia="Times New Roman" w:hAnsi="Times New Roman" w:cs="Times New Roman"/>
                <w:sz w:val="24"/>
              </w:rPr>
              <w:t xml:space="preserve">Energy dissipater </w:t>
            </w:r>
            <w:r>
              <w:rPr>
                <w:rFonts w:ascii="Times New Roman" w:eastAsia="Times New Roman" w:hAnsi="Times New Roman" w:cs="Times New Roman"/>
                <w:sz w:val="24"/>
              </w:rPr>
              <w:tab/>
              <w:t xml:space="preserve">Required </w:t>
            </w:r>
          </w:p>
        </w:tc>
        <w:tc>
          <w:tcPr>
            <w:tcW w:w="1625" w:type="dxa"/>
            <w:tcBorders>
              <w:top w:val="nil"/>
              <w:left w:val="nil"/>
              <w:bottom w:val="nil"/>
              <w:right w:val="nil"/>
            </w:tcBorders>
          </w:tcPr>
          <w:p w14:paraId="15C6A72E" w14:textId="77777777" w:rsidR="00A858DA" w:rsidRDefault="00360CA6">
            <w:pPr>
              <w:spacing w:after="0"/>
            </w:pPr>
            <w:r>
              <w:rPr>
                <w:rFonts w:ascii="Times New Roman" w:eastAsia="Times New Roman" w:hAnsi="Times New Roman" w:cs="Times New Roman"/>
                <w:sz w:val="24"/>
              </w:rPr>
              <w:t xml:space="preserve">N/A </w:t>
            </w:r>
          </w:p>
        </w:tc>
        <w:tc>
          <w:tcPr>
            <w:tcW w:w="2362" w:type="dxa"/>
            <w:tcBorders>
              <w:top w:val="nil"/>
              <w:left w:val="nil"/>
              <w:bottom w:val="nil"/>
              <w:right w:val="nil"/>
            </w:tcBorders>
          </w:tcPr>
          <w:p w14:paraId="01083FBF" w14:textId="77777777" w:rsidR="00A858DA" w:rsidRDefault="00360CA6">
            <w:pPr>
              <w:spacing w:after="0"/>
            </w:pPr>
            <w:r>
              <w:rPr>
                <w:rFonts w:ascii="Times New Roman" w:eastAsia="Times New Roman" w:hAnsi="Times New Roman" w:cs="Times New Roman"/>
                <w:sz w:val="24"/>
              </w:rPr>
              <w:t xml:space="preserve">Required </w:t>
            </w:r>
          </w:p>
        </w:tc>
      </w:tr>
      <w:tr w:rsidR="00A858DA" w14:paraId="448DC4E2" w14:textId="77777777">
        <w:trPr>
          <w:trHeight w:val="1419"/>
        </w:trPr>
        <w:tc>
          <w:tcPr>
            <w:tcW w:w="8992" w:type="dxa"/>
            <w:gridSpan w:val="3"/>
            <w:tcBorders>
              <w:top w:val="nil"/>
              <w:left w:val="nil"/>
              <w:bottom w:val="nil"/>
              <w:right w:val="nil"/>
            </w:tcBorders>
          </w:tcPr>
          <w:p w14:paraId="7F14B697" w14:textId="77777777" w:rsidR="00A858DA" w:rsidRDefault="00360CA6">
            <w:pPr>
              <w:spacing w:after="0"/>
            </w:pPr>
            <w:r>
              <w:rPr>
                <w:rFonts w:ascii="Arial" w:eastAsia="Arial" w:hAnsi="Arial" w:cs="Arial"/>
                <w:color w:val="333333"/>
                <w:sz w:val="24"/>
              </w:rPr>
              <w:t xml:space="preserve"> </w:t>
            </w:r>
          </w:p>
          <w:p w14:paraId="58ADADB6" w14:textId="77777777" w:rsidR="00A858DA" w:rsidRDefault="00360CA6">
            <w:pPr>
              <w:tabs>
                <w:tab w:val="center" w:pos="2441"/>
                <w:tab w:val="center" w:pos="4728"/>
              </w:tabs>
              <w:spacing w:after="0"/>
            </w:pPr>
            <w:r>
              <w:rPr>
                <w:rFonts w:ascii="Times New Roman" w:eastAsia="Times New Roman" w:hAnsi="Times New Roman" w:cs="Times New Roman"/>
                <w:sz w:val="24"/>
              </w:rPr>
              <w:t xml:space="preserve">N/A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Not applicable or no criteria specified </w:t>
            </w:r>
          </w:p>
          <w:p w14:paraId="19EE021A" w14:textId="77777777" w:rsidR="00A858DA" w:rsidRDefault="00360CA6">
            <w:pPr>
              <w:spacing w:after="0"/>
            </w:pPr>
            <w:r>
              <w:rPr>
                <w:rFonts w:ascii="Times New Roman" w:eastAsia="Times New Roman" w:hAnsi="Times New Roman" w:cs="Times New Roman"/>
                <w:sz w:val="24"/>
              </w:rPr>
              <w:t xml:space="preserve"> </w:t>
            </w:r>
          </w:p>
          <w:p w14:paraId="5AD350E6" w14:textId="77777777" w:rsidR="00A858DA" w:rsidRDefault="00360CA6">
            <w:pPr>
              <w:spacing w:after="0" w:line="244" w:lineRule="auto"/>
              <w:ind w:left="2914" w:hanging="2787"/>
            </w:pPr>
            <w:r>
              <w:rPr>
                <w:rFonts w:ascii="Times New Roman" w:eastAsia="Times New Roman" w:hAnsi="Times New Roman" w:cs="Times New Roman"/>
                <w:sz w:val="24"/>
              </w:rPr>
              <w:t xml:space="preserve">SLHDPE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Smooth-lined high-density polyethylene pipe; PVC = polyvinyl chloride; </w:t>
            </w:r>
          </w:p>
          <w:p w14:paraId="77D35CE5" w14:textId="77777777" w:rsidR="00A858DA" w:rsidRDefault="00360CA6">
            <w:pPr>
              <w:spacing w:after="0"/>
            </w:pPr>
            <w:r>
              <w:rPr>
                <w:rFonts w:ascii="Times New Roman" w:eastAsia="Times New Roman" w:hAnsi="Times New Roman" w:cs="Times New Roman"/>
                <w:sz w:val="24"/>
              </w:rPr>
              <w:t xml:space="preserve"> </w:t>
            </w:r>
          </w:p>
          <w:p w14:paraId="029FB920" w14:textId="77777777" w:rsidR="00A858DA" w:rsidRDefault="00360CA6">
            <w:pPr>
              <w:tabs>
                <w:tab w:val="center" w:pos="2441"/>
                <w:tab w:val="center" w:pos="4119"/>
              </w:tabs>
              <w:spacing w:after="0"/>
            </w:pPr>
            <w:r>
              <w:rPr>
                <w:rFonts w:ascii="Times New Roman" w:eastAsia="Times New Roman" w:hAnsi="Times New Roman" w:cs="Times New Roman"/>
                <w:sz w:val="24"/>
              </w:rPr>
              <w:t xml:space="preserve">RCP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Reinforced concrete pipe </w:t>
            </w:r>
          </w:p>
        </w:tc>
      </w:tr>
    </w:tbl>
    <w:p w14:paraId="0DC6FE27" w14:textId="77777777" w:rsidR="00A858DA" w:rsidRDefault="00360CA6">
      <w:pPr>
        <w:spacing w:after="0"/>
        <w:ind w:left="194"/>
      </w:pPr>
      <w:r>
        <w:rPr>
          <w:rFonts w:ascii="Times New Roman" w:eastAsia="Times New Roman" w:hAnsi="Times New Roman" w:cs="Times New Roman"/>
          <w:sz w:val="24"/>
        </w:rPr>
        <w:t xml:space="preserve"> </w:t>
      </w:r>
    </w:p>
    <w:p w14:paraId="2610E5CD" w14:textId="77777777" w:rsidR="00A858DA" w:rsidRDefault="00360CA6">
      <w:pPr>
        <w:numPr>
          <w:ilvl w:val="0"/>
          <w:numId w:val="34"/>
        </w:numPr>
        <w:spacing w:after="4" w:line="238" w:lineRule="auto"/>
        <w:ind w:right="519" w:hanging="360"/>
        <w:jc w:val="both"/>
      </w:pPr>
      <w:r>
        <w:rPr>
          <w:rFonts w:ascii="Times New Roman" w:eastAsia="Times New Roman" w:hAnsi="Times New Roman" w:cs="Times New Roman"/>
          <w:sz w:val="24"/>
        </w:rPr>
        <w:t xml:space="preserve">Conveyance pipes, culverts, manholes, inlets and endwalls within the public street right </w:t>
      </w:r>
      <w:r>
        <w:rPr>
          <w:rFonts w:ascii="Times New Roman" w:eastAsia="Times New Roman" w:hAnsi="Times New Roman" w:cs="Times New Roman"/>
          <w:sz w:val="24"/>
        </w:rPr>
        <w:tab/>
        <w:t xml:space="preserve">of-way or proposed for dedication shall conform to the requirements of PennDOT  </w:t>
      </w:r>
      <w:r>
        <w:rPr>
          <w:rFonts w:ascii="Times New Roman" w:eastAsia="Times New Roman" w:hAnsi="Times New Roman" w:cs="Times New Roman"/>
          <w:sz w:val="24"/>
        </w:rPr>
        <w:tab/>
        <w:t xml:space="preserve">Standards for Roadway Construction, Publication No. 72M. Conveyance pipes, culverts, </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manholes, inlets and endwalls which are otherwise subject to vehicular loading shall be  </w:t>
      </w:r>
      <w:r>
        <w:rPr>
          <w:rFonts w:ascii="Times New Roman" w:eastAsia="Times New Roman" w:hAnsi="Times New Roman" w:cs="Times New Roman"/>
          <w:sz w:val="24"/>
        </w:rPr>
        <w:tab/>
        <w:t xml:space="preserve">designed for the HS-25 loading condition. </w:t>
      </w:r>
    </w:p>
    <w:p w14:paraId="714CB5D2" w14:textId="77777777" w:rsidR="00A858DA" w:rsidRDefault="00360CA6">
      <w:pPr>
        <w:spacing w:after="0"/>
        <w:ind w:left="194"/>
      </w:pPr>
      <w:r>
        <w:rPr>
          <w:rFonts w:ascii="Times New Roman" w:eastAsia="Times New Roman" w:hAnsi="Times New Roman" w:cs="Times New Roman"/>
          <w:sz w:val="24"/>
        </w:rPr>
        <w:t xml:space="preserve"> </w:t>
      </w:r>
    </w:p>
    <w:p w14:paraId="26E83D04" w14:textId="77777777" w:rsidR="00A858DA" w:rsidRDefault="00360CA6">
      <w:pPr>
        <w:numPr>
          <w:ilvl w:val="0"/>
          <w:numId w:val="34"/>
        </w:numPr>
        <w:spacing w:after="3" w:line="248" w:lineRule="auto"/>
        <w:ind w:right="519" w:hanging="360"/>
        <w:jc w:val="both"/>
      </w:pPr>
      <w:r>
        <w:rPr>
          <w:rFonts w:ascii="Times New Roman" w:eastAsia="Times New Roman" w:hAnsi="Times New Roman" w:cs="Times New Roman"/>
          <w:sz w:val="24"/>
        </w:rPr>
        <w:t xml:space="preserve">Conveyance pipes. </w:t>
      </w:r>
    </w:p>
    <w:p w14:paraId="36798285" w14:textId="77777777" w:rsidR="00A858DA" w:rsidRDefault="00360CA6">
      <w:pPr>
        <w:spacing w:after="0"/>
        <w:ind w:left="194"/>
      </w:pPr>
      <w:r>
        <w:rPr>
          <w:rFonts w:ascii="Times New Roman" w:eastAsia="Times New Roman" w:hAnsi="Times New Roman" w:cs="Times New Roman"/>
          <w:sz w:val="24"/>
        </w:rPr>
        <w:t xml:space="preserve"> </w:t>
      </w:r>
    </w:p>
    <w:p w14:paraId="6E90E767" w14:textId="77777777" w:rsidR="00A858DA" w:rsidRDefault="00360CA6">
      <w:pPr>
        <w:numPr>
          <w:ilvl w:val="1"/>
          <w:numId w:val="34"/>
        </w:numPr>
        <w:spacing w:after="4" w:line="238" w:lineRule="auto"/>
        <w:ind w:right="519" w:hanging="240"/>
        <w:jc w:val="both"/>
      </w:pPr>
      <w:r>
        <w:rPr>
          <w:rFonts w:ascii="Times New Roman" w:eastAsia="Times New Roman" w:hAnsi="Times New Roman" w:cs="Times New Roman"/>
          <w:sz w:val="24"/>
        </w:rPr>
        <w:t xml:space="preserve">Backfill material consistency and placement depths for backfill shall be (at a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minimum) per all applicable pipe manufacturer's recommendations, further providing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it should be free of large (not exceeding six inches in any dimension) objectionab</w:t>
      </w:r>
      <w:r>
        <w:rPr>
          <w:rFonts w:ascii="Times New Roman" w:eastAsia="Times New Roman" w:hAnsi="Times New Roman" w:cs="Times New Roman"/>
          <w:sz w:val="24"/>
        </w:rPr>
        <w:t xml:space="preserve">le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detritus material. Select nonaggregate material should be indigenous to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surrounding soil material for nonvehicular areas. Backfill within vehicular areas shall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comply with this section unless otherwise specified in the Borough's </w:t>
      </w:r>
      <w:r>
        <w:rPr>
          <w:rFonts w:ascii="Times New Roman" w:eastAsia="Times New Roman" w:hAnsi="Times New Roman" w:cs="Times New Roman"/>
          <w:sz w:val="24"/>
        </w:rPr>
        <w:t xml:space="preserve">Zoning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Subdivision and Land Development Ordinances. </w:t>
      </w:r>
    </w:p>
    <w:p w14:paraId="480A585F" w14:textId="77777777" w:rsidR="00A858DA" w:rsidRDefault="00360CA6">
      <w:pPr>
        <w:spacing w:after="0"/>
        <w:ind w:left="194"/>
      </w:pPr>
      <w:r>
        <w:rPr>
          <w:rFonts w:ascii="Times New Roman" w:eastAsia="Times New Roman" w:hAnsi="Times New Roman" w:cs="Times New Roman"/>
          <w:sz w:val="24"/>
        </w:rPr>
        <w:t xml:space="preserve"> </w:t>
      </w:r>
    </w:p>
    <w:p w14:paraId="4FED1B63"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Inlets or manholes shall be placed at all points of changes in the horizontal or vertical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directions of conveyance pipes. Curved pipe sections are prohibited. </w:t>
      </w:r>
    </w:p>
    <w:p w14:paraId="56408DDD"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Access/maintenance ports. An</w:t>
      </w:r>
      <w:r>
        <w:rPr>
          <w:rFonts w:ascii="Times New Roman" w:eastAsia="Times New Roman" w:hAnsi="Times New Roman" w:cs="Times New Roman"/>
          <w:sz w:val="24"/>
        </w:rPr>
        <w:t xml:space="preserve"> access/maintenance port is required may either be an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inlet or manhole. </w:t>
      </w:r>
    </w:p>
    <w:p w14:paraId="058F3C84" w14:textId="77777777" w:rsidR="00A858DA" w:rsidRDefault="00360CA6">
      <w:pPr>
        <w:spacing w:after="0"/>
        <w:ind w:left="194"/>
      </w:pPr>
      <w:r>
        <w:rPr>
          <w:rFonts w:ascii="Times New Roman" w:eastAsia="Times New Roman" w:hAnsi="Times New Roman" w:cs="Times New Roman"/>
          <w:sz w:val="24"/>
        </w:rPr>
        <w:t xml:space="preserve"> </w:t>
      </w:r>
    </w:p>
    <w:p w14:paraId="631156A3"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Watertight joints shall be provided where pipe sections are joined, except for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perforated pipe installed as pavement base drain. </w:t>
      </w:r>
    </w:p>
    <w:p w14:paraId="2B359E62" w14:textId="77777777" w:rsidR="00A858DA" w:rsidRDefault="00360CA6">
      <w:pPr>
        <w:spacing w:after="0"/>
        <w:ind w:left="194"/>
      </w:pPr>
      <w:r>
        <w:rPr>
          <w:rFonts w:ascii="Times New Roman" w:eastAsia="Times New Roman" w:hAnsi="Times New Roman" w:cs="Times New Roman"/>
          <w:sz w:val="24"/>
        </w:rPr>
        <w:t xml:space="preserve"> </w:t>
      </w:r>
    </w:p>
    <w:p w14:paraId="4309D00C"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The street crossing angle shall be mea</w:t>
      </w:r>
      <w:r>
        <w:rPr>
          <w:rFonts w:ascii="Times New Roman" w:eastAsia="Times New Roman" w:hAnsi="Times New Roman" w:cs="Times New Roman"/>
          <w:sz w:val="24"/>
        </w:rPr>
        <w:t xml:space="preserve">sured between the pipe center line and the street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center line. </w:t>
      </w:r>
    </w:p>
    <w:p w14:paraId="6A7F29E8"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2B77A969"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Elliptical pipe of an equivalent cross-sectional area may be substituted in lieu of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circular pipe where cover or utility conflict conditions exist. </w:t>
      </w:r>
    </w:p>
    <w:p w14:paraId="28AAEBDA" w14:textId="77777777" w:rsidR="00A858DA" w:rsidRDefault="00360CA6">
      <w:pPr>
        <w:spacing w:after="0"/>
        <w:ind w:left="194"/>
      </w:pPr>
      <w:r>
        <w:rPr>
          <w:rFonts w:ascii="Times New Roman" w:eastAsia="Times New Roman" w:hAnsi="Times New Roman" w:cs="Times New Roman"/>
          <w:sz w:val="24"/>
        </w:rPr>
        <w:t xml:space="preserve"> </w:t>
      </w:r>
    </w:p>
    <w:p w14:paraId="4026C158" w14:textId="77777777" w:rsidR="00A858DA" w:rsidRDefault="00360CA6">
      <w:pPr>
        <w:numPr>
          <w:ilvl w:val="1"/>
          <w:numId w:val="34"/>
        </w:numPr>
        <w:spacing w:after="4" w:line="238" w:lineRule="auto"/>
        <w:ind w:right="519" w:hanging="240"/>
        <w:jc w:val="both"/>
      </w:pPr>
      <w:r>
        <w:rPr>
          <w:rFonts w:ascii="Times New Roman" w:eastAsia="Times New Roman" w:hAnsi="Times New Roman" w:cs="Times New Roman"/>
          <w:sz w:val="24"/>
        </w:rPr>
        <w:t>The roughness coefficient (Ma</w:t>
      </w:r>
      <w:r>
        <w:rPr>
          <w:rFonts w:ascii="Times New Roman" w:eastAsia="Times New Roman" w:hAnsi="Times New Roman" w:cs="Times New Roman"/>
          <w:sz w:val="24"/>
        </w:rPr>
        <w:t xml:space="preserve">nning "n" values) used for conveyance pipe capacity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calculations should be determined in accordance with PennDOT Publication 584,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PennDOT Drainage Manual, or per the manufacturer's specifications. </w:t>
      </w:r>
    </w:p>
    <w:p w14:paraId="29D41AD2" w14:textId="77777777" w:rsidR="00A858DA" w:rsidRDefault="00360CA6">
      <w:pPr>
        <w:spacing w:after="0"/>
        <w:ind w:left="194"/>
      </w:pPr>
      <w:r>
        <w:rPr>
          <w:rFonts w:ascii="Times New Roman" w:eastAsia="Times New Roman" w:hAnsi="Times New Roman" w:cs="Times New Roman"/>
          <w:sz w:val="24"/>
        </w:rPr>
        <w:t xml:space="preserve"> </w:t>
      </w:r>
    </w:p>
    <w:p w14:paraId="4915B990" w14:textId="77777777" w:rsidR="00A858DA" w:rsidRDefault="00360CA6">
      <w:pPr>
        <w:numPr>
          <w:ilvl w:val="0"/>
          <w:numId w:val="34"/>
        </w:numPr>
        <w:spacing w:after="3" w:line="248" w:lineRule="auto"/>
        <w:ind w:right="519" w:hanging="360"/>
        <w:jc w:val="both"/>
      </w:pPr>
      <w:r>
        <w:rPr>
          <w:rFonts w:ascii="Times New Roman" w:eastAsia="Times New Roman" w:hAnsi="Times New Roman" w:cs="Times New Roman"/>
          <w:sz w:val="24"/>
        </w:rPr>
        <w:t xml:space="preserve">Inlets. </w:t>
      </w:r>
    </w:p>
    <w:p w14:paraId="617CA9E5" w14:textId="77777777" w:rsidR="00A858DA" w:rsidRDefault="00360CA6">
      <w:pPr>
        <w:spacing w:after="0"/>
        <w:ind w:left="194"/>
      </w:pPr>
      <w:r>
        <w:rPr>
          <w:rFonts w:ascii="Times New Roman" w:eastAsia="Times New Roman" w:hAnsi="Times New Roman" w:cs="Times New Roman"/>
          <w:sz w:val="24"/>
        </w:rPr>
        <w:t xml:space="preserve"> </w:t>
      </w:r>
    </w:p>
    <w:p w14:paraId="068E9534"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All pipes must enter inlets complet</w:t>
      </w:r>
      <w:r>
        <w:rPr>
          <w:rFonts w:ascii="Times New Roman" w:eastAsia="Times New Roman" w:hAnsi="Times New Roman" w:cs="Times New Roman"/>
          <w:sz w:val="24"/>
        </w:rPr>
        <w:t xml:space="preserve">ely through one of the sides. No corner entry of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pipes is permitted. </w:t>
      </w:r>
    </w:p>
    <w:p w14:paraId="26FEABA8" w14:textId="77777777" w:rsidR="00A858DA" w:rsidRDefault="00360CA6">
      <w:pPr>
        <w:spacing w:after="0"/>
        <w:ind w:left="194"/>
      </w:pPr>
      <w:r>
        <w:rPr>
          <w:rFonts w:ascii="Times New Roman" w:eastAsia="Times New Roman" w:hAnsi="Times New Roman" w:cs="Times New Roman"/>
          <w:sz w:val="24"/>
        </w:rPr>
        <w:t xml:space="preserve"> </w:t>
      </w:r>
    </w:p>
    <w:p w14:paraId="130C159D" w14:textId="77777777" w:rsidR="00A858DA" w:rsidRDefault="00360CA6">
      <w:pPr>
        <w:numPr>
          <w:ilvl w:val="1"/>
          <w:numId w:val="34"/>
        </w:numPr>
        <w:spacing w:after="4" w:line="238" w:lineRule="auto"/>
        <w:ind w:right="519" w:hanging="240"/>
        <w:jc w:val="both"/>
      </w:pPr>
      <w:r>
        <w:rPr>
          <w:rFonts w:ascii="Times New Roman" w:eastAsia="Times New Roman" w:hAnsi="Times New Roman" w:cs="Times New Roman"/>
          <w:sz w:val="24"/>
        </w:rPr>
        <w:t xml:space="preserve">Within the public street right-of-way, the gutter spread based on the twenty-five-year  </w:t>
      </w:r>
      <w:r>
        <w:rPr>
          <w:rFonts w:ascii="Times New Roman" w:eastAsia="Times New Roman" w:hAnsi="Times New Roman" w:cs="Times New Roman"/>
          <w:sz w:val="24"/>
        </w:rPr>
        <w:tab/>
        <w:t xml:space="preserve">storm shall be no greater than 1/2 of the travel lane and have a maximum depth of three  </w:t>
      </w:r>
      <w:r>
        <w:rPr>
          <w:rFonts w:ascii="Times New Roman" w:eastAsia="Times New Roman" w:hAnsi="Times New Roman" w:cs="Times New Roman"/>
          <w:sz w:val="24"/>
        </w:rPr>
        <w:tab/>
      </w:r>
      <w:r>
        <w:rPr>
          <w:rFonts w:ascii="Times New Roman" w:eastAsia="Times New Roman" w:hAnsi="Times New Roman" w:cs="Times New Roman"/>
          <w:sz w:val="24"/>
        </w:rPr>
        <w:t xml:space="preserve">inches at the curbline. A parking lane shall not be considered as part of the travel lane. In  </w:t>
      </w:r>
      <w:r>
        <w:rPr>
          <w:rFonts w:ascii="Times New Roman" w:eastAsia="Times New Roman" w:hAnsi="Times New Roman" w:cs="Times New Roman"/>
          <w:sz w:val="24"/>
        </w:rPr>
        <w:tab/>
        <w:t xml:space="preserve">the absence of pavement markings separating a travel lane from the parking lane, the  </w:t>
      </w:r>
      <w:r>
        <w:rPr>
          <w:rFonts w:ascii="Times New Roman" w:eastAsia="Times New Roman" w:hAnsi="Times New Roman" w:cs="Times New Roman"/>
          <w:sz w:val="24"/>
        </w:rPr>
        <w:tab/>
        <w:t>parking lane shall be assumed to be seven feet wide if parking is permitt</w:t>
      </w:r>
      <w:r>
        <w:rPr>
          <w:rFonts w:ascii="Times New Roman" w:eastAsia="Times New Roman" w:hAnsi="Times New Roman" w:cs="Times New Roman"/>
          <w:sz w:val="24"/>
        </w:rPr>
        <w:t xml:space="preserve">ed on the street. </w:t>
      </w:r>
    </w:p>
    <w:p w14:paraId="51A5E9BF" w14:textId="77777777" w:rsidR="00A858DA" w:rsidRDefault="00360CA6">
      <w:pPr>
        <w:spacing w:after="0"/>
        <w:ind w:left="194"/>
      </w:pPr>
      <w:r>
        <w:rPr>
          <w:rFonts w:ascii="Times New Roman" w:eastAsia="Times New Roman" w:hAnsi="Times New Roman" w:cs="Times New Roman"/>
          <w:sz w:val="24"/>
        </w:rPr>
        <w:t xml:space="preserve"> </w:t>
      </w:r>
    </w:p>
    <w:p w14:paraId="650529B0"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Flow depth within intersections. Within intersections of streets, the maximum depth of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flow shall be 1 1/2 inches based on the twenty-five-year storm. </w:t>
      </w:r>
    </w:p>
    <w:p w14:paraId="121D34F5" w14:textId="77777777" w:rsidR="00A858DA" w:rsidRDefault="00360CA6">
      <w:pPr>
        <w:spacing w:after="0"/>
        <w:ind w:left="194"/>
      </w:pPr>
      <w:r>
        <w:rPr>
          <w:rFonts w:ascii="Times New Roman" w:eastAsia="Times New Roman" w:hAnsi="Times New Roman" w:cs="Times New Roman"/>
          <w:sz w:val="24"/>
        </w:rPr>
        <w:t xml:space="preserve"> </w:t>
      </w:r>
    </w:p>
    <w:p w14:paraId="058563B0" w14:textId="77777777" w:rsidR="00A858DA" w:rsidRDefault="00360CA6">
      <w:pPr>
        <w:numPr>
          <w:ilvl w:val="0"/>
          <w:numId w:val="34"/>
        </w:numPr>
        <w:spacing w:after="3" w:line="248" w:lineRule="auto"/>
        <w:ind w:right="519" w:hanging="360"/>
        <w:jc w:val="both"/>
      </w:pPr>
      <w:r>
        <w:rPr>
          <w:rFonts w:ascii="Times New Roman" w:eastAsia="Times New Roman" w:hAnsi="Times New Roman" w:cs="Times New Roman"/>
          <w:sz w:val="24"/>
        </w:rPr>
        <w:t xml:space="preserve">Curbed streets. </w:t>
      </w:r>
    </w:p>
    <w:p w14:paraId="694E11C1" w14:textId="77777777" w:rsidR="00A858DA" w:rsidRDefault="00360CA6">
      <w:pPr>
        <w:spacing w:after="0"/>
        <w:ind w:left="194"/>
      </w:pPr>
      <w:r>
        <w:rPr>
          <w:rFonts w:ascii="Times New Roman" w:eastAsia="Times New Roman" w:hAnsi="Times New Roman" w:cs="Times New Roman"/>
          <w:sz w:val="24"/>
        </w:rPr>
        <w:t xml:space="preserve"> </w:t>
      </w:r>
    </w:p>
    <w:p w14:paraId="730C0981"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Inlets in streets shall be located along the curbline. </w:t>
      </w:r>
    </w:p>
    <w:p w14:paraId="2FD58563" w14:textId="77777777" w:rsidR="00A858DA" w:rsidRDefault="00360CA6">
      <w:pPr>
        <w:spacing w:after="0"/>
        <w:ind w:left="194"/>
      </w:pPr>
      <w:r>
        <w:rPr>
          <w:rFonts w:ascii="Times New Roman" w:eastAsia="Times New Roman" w:hAnsi="Times New Roman" w:cs="Times New Roman"/>
          <w:sz w:val="24"/>
        </w:rPr>
        <w:t xml:space="preserve"> </w:t>
      </w:r>
    </w:p>
    <w:p w14:paraId="2D6AF39E"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Top units shall be PennDOT Type "C". The hood shall be aligned with the adjacent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curb height. </w:t>
      </w:r>
    </w:p>
    <w:p w14:paraId="7B10C744" w14:textId="77777777" w:rsidR="00A858DA" w:rsidRDefault="00360CA6">
      <w:pPr>
        <w:spacing w:after="0"/>
        <w:ind w:left="194"/>
      </w:pPr>
      <w:r>
        <w:rPr>
          <w:rFonts w:ascii="Times New Roman" w:eastAsia="Times New Roman" w:hAnsi="Times New Roman" w:cs="Times New Roman"/>
          <w:sz w:val="24"/>
        </w:rPr>
        <w:t xml:space="preserve"> </w:t>
      </w:r>
    </w:p>
    <w:p w14:paraId="4DB977DC" w14:textId="77777777" w:rsidR="00A858DA" w:rsidRDefault="00360CA6">
      <w:pPr>
        <w:numPr>
          <w:ilvl w:val="1"/>
          <w:numId w:val="34"/>
        </w:numPr>
        <w:spacing w:after="4" w:line="238" w:lineRule="auto"/>
        <w:ind w:right="519" w:hanging="240"/>
        <w:jc w:val="both"/>
      </w:pPr>
      <w:r>
        <w:rPr>
          <w:rFonts w:ascii="Times New Roman" w:eastAsia="Times New Roman" w:hAnsi="Times New Roman" w:cs="Times New Roman"/>
          <w:sz w:val="24"/>
        </w:rPr>
        <w:t xml:space="preserve">All inlets placed in paved areas shall have heavy duty bicycle-safe grating consistent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with</w:t>
      </w:r>
      <w:r>
        <w:rPr>
          <w:rFonts w:ascii="Times New Roman" w:eastAsia="Times New Roman" w:hAnsi="Times New Roman" w:cs="Times New Roman"/>
          <w:sz w:val="24"/>
        </w:rPr>
        <w:t xml:space="preserve"> PennDOT Publication 72M, latest edition. A note to this effect shall be added to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the SWM site plan or inlet details therein. </w:t>
      </w:r>
    </w:p>
    <w:p w14:paraId="5F380C03" w14:textId="77777777" w:rsidR="00A858DA" w:rsidRDefault="00360CA6">
      <w:pPr>
        <w:spacing w:after="0"/>
        <w:ind w:left="194"/>
      </w:pPr>
      <w:r>
        <w:rPr>
          <w:rFonts w:ascii="Times New Roman" w:eastAsia="Times New Roman" w:hAnsi="Times New Roman" w:cs="Times New Roman"/>
          <w:sz w:val="24"/>
        </w:rPr>
        <w:t xml:space="preserve"> </w:t>
      </w:r>
    </w:p>
    <w:p w14:paraId="0431A7CF"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Inlets, junction boxes, or manholes greater than five feet in depth shall be equipped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with ladder rungs and shall be </w:t>
      </w:r>
      <w:r>
        <w:rPr>
          <w:rFonts w:ascii="Times New Roman" w:eastAsia="Times New Roman" w:hAnsi="Times New Roman" w:cs="Times New Roman"/>
          <w:sz w:val="24"/>
        </w:rPr>
        <w:t xml:space="preserve">detailed on the SWM site plan. </w:t>
      </w:r>
    </w:p>
    <w:p w14:paraId="7FFF6612" w14:textId="77777777" w:rsidR="00A858DA" w:rsidRDefault="00360CA6">
      <w:pPr>
        <w:spacing w:after="0"/>
        <w:ind w:left="194"/>
      </w:pPr>
      <w:r>
        <w:rPr>
          <w:rFonts w:ascii="Times New Roman" w:eastAsia="Times New Roman" w:hAnsi="Times New Roman" w:cs="Times New Roman"/>
          <w:sz w:val="24"/>
        </w:rPr>
        <w:t xml:space="preserve"> </w:t>
      </w:r>
    </w:p>
    <w:p w14:paraId="03FBB163" w14:textId="77777777" w:rsidR="00A858DA" w:rsidRDefault="00360CA6">
      <w:pPr>
        <w:numPr>
          <w:ilvl w:val="0"/>
          <w:numId w:val="34"/>
        </w:numPr>
        <w:spacing w:after="3" w:line="248" w:lineRule="auto"/>
        <w:ind w:right="519" w:hanging="360"/>
        <w:jc w:val="both"/>
      </w:pPr>
      <w:r>
        <w:rPr>
          <w:rFonts w:ascii="Times New Roman" w:eastAsia="Times New Roman" w:hAnsi="Times New Roman" w:cs="Times New Roman"/>
          <w:sz w:val="24"/>
        </w:rPr>
        <w:t xml:space="preserve">Swales. </w:t>
      </w:r>
    </w:p>
    <w:p w14:paraId="69D0C55B"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A swale shall be considered as any man-made ditch designed to convey stormwater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directly to another stormwater management facility or surface waters. </w:t>
      </w:r>
    </w:p>
    <w:p w14:paraId="09301C36" w14:textId="77777777" w:rsidR="00A858DA" w:rsidRDefault="00360CA6">
      <w:pPr>
        <w:spacing w:after="0"/>
        <w:ind w:left="194"/>
      </w:pPr>
      <w:r>
        <w:rPr>
          <w:rFonts w:ascii="Times New Roman" w:eastAsia="Times New Roman" w:hAnsi="Times New Roman" w:cs="Times New Roman"/>
          <w:sz w:val="24"/>
        </w:rPr>
        <w:t xml:space="preserve"> </w:t>
      </w:r>
    </w:p>
    <w:p w14:paraId="15B70987"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Inlets within swales shall have PennDOT Type "M" top un</w:t>
      </w:r>
      <w:r>
        <w:rPr>
          <w:rFonts w:ascii="Times New Roman" w:eastAsia="Times New Roman" w:hAnsi="Times New Roman" w:cs="Times New Roman"/>
          <w:sz w:val="24"/>
        </w:rPr>
        <w:t xml:space="preserve">its or equivalent approved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by the Borough Engineer. </w:t>
      </w:r>
    </w:p>
    <w:p w14:paraId="29F54594" w14:textId="77777777" w:rsidR="00A858DA" w:rsidRDefault="00360CA6">
      <w:pPr>
        <w:spacing w:after="0"/>
        <w:ind w:left="194"/>
      </w:pPr>
      <w:r>
        <w:rPr>
          <w:rFonts w:ascii="Times New Roman" w:eastAsia="Times New Roman" w:hAnsi="Times New Roman" w:cs="Times New Roman"/>
          <w:sz w:val="24"/>
        </w:rPr>
        <w:t xml:space="preserve"> </w:t>
      </w:r>
    </w:p>
    <w:p w14:paraId="417B07D2" w14:textId="77777777" w:rsidR="00A858DA" w:rsidRDefault="00360CA6">
      <w:pPr>
        <w:numPr>
          <w:ilvl w:val="1"/>
          <w:numId w:val="34"/>
        </w:numPr>
        <w:spacing w:after="3" w:line="248" w:lineRule="auto"/>
        <w:ind w:right="519" w:hanging="240"/>
        <w:jc w:val="both"/>
      </w:pPr>
      <w:r>
        <w:rPr>
          <w:rFonts w:ascii="Times New Roman" w:eastAsia="Times New Roman" w:hAnsi="Times New Roman" w:cs="Times New Roman"/>
          <w:sz w:val="24"/>
        </w:rPr>
        <w:t xml:space="preserve">Swale capacities and velocities shall be computed using the Manning equation using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the following design parameters: </w:t>
      </w:r>
    </w:p>
    <w:p w14:paraId="27E7E0F4"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05ADA612" w14:textId="77777777" w:rsidR="00A858DA" w:rsidRDefault="00360CA6">
      <w:pPr>
        <w:numPr>
          <w:ilvl w:val="2"/>
          <w:numId w:val="34"/>
        </w:numPr>
        <w:spacing w:after="4" w:line="238" w:lineRule="auto"/>
        <w:ind w:right="524" w:hanging="240"/>
      </w:pPr>
      <w:r>
        <w:rPr>
          <w:rFonts w:ascii="Times New Roman" w:eastAsia="Times New Roman" w:hAnsi="Times New Roman" w:cs="Times New Roman"/>
          <w:sz w:val="24"/>
        </w:rPr>
        <w:t>Vegetated swales. The first condition shall consider swale stability bas</w:t>
      </w:r>
      <w:r>
        <w:rPr>
          <w:rFonts w:ascii="Times New Roman" w:eastAsia="Times New Roman" w:hAnsi="Times New Roman" w:cs="Times New Roman"/>
          <w:sz w:val="24"/>
        </w:rPr>
        <w:t xml:space="preserve">ed upon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 low degree of retardance ("n" = 0.03); The second condition shall consider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swale capacity based upon a higher degree of retardance ("n" = 0.05); and All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vegetated swales shall have a minimum slope of 1% unless otherwise appro</w:t>
      </w:r>
      <w:r>
        <w:rPr>
          <w:rFonts w:ascii="Times New Roman" w:eastAsia="Times New Roman" w:hAnsi="Times New Roman" w:cs="Times New Roman"/>
          <w:sz w:val="24"/>
        </w:rPr>
        <w:t xml:space="preserve">ved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the Borough Engineer. </w:t>
      </w:r>
    </w:p>
    <w:p w14:paraId="71C8A135" w14:textId="77777777" w:rsidR="00A858DA" w:rsidRDefault="00360CA6">
      <w:pPr>
        <w:spacing w:after="0"/>
        <w:ind w:left="194"/>
      </w:pPr>
      <w:r>
        <w:rPr>
          <w:rFonts w:ascii="Times New Roman" w:eastAsia="Times New Roman" w:hAnsi="Times New Roman" w:cs="Times New Roman"/>
          <w:sz w:val="24"/>
        </w:rPr>
        <w:t xml:space="preserve"> </w:t>
      </w:r>
    </w:p>
    <w:p w14:paraId="38DD4F96" w14:textId="77777777" w:rsidR="00A858DA" w:rsidRDefault="00360CA6">
      <w:pPr>
        <w:numPr>
          <w:ilvl w:val="2"/>
          <w:numId w:val="34"/>
        </w:numPr>
        <w:spacing w:after="3" w:line="248" w:lineRule="auto"/>
        <w:ind w:right="524" w:hanging="240"/>
      </w:pPr>
      <w:r>
        <w:rPr>
          <w:rFonts w:ascii="Times New Roman" w:eastAsia="Times New Roman" w:hAnsi="Times New Roman" w:cs="Times New Roman"/>
          <w:sz w:val="24"/>
        </w:rPr>
        <w:t xml:space="preserve">The "n" factors to be used for paved or riprap swales or gutters shall be based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upon accepted engineering design practices, as approved by the Borough   </w:t>
      </w:r>
    </w:p>
    <w:p w14:paraId="1D430589" w14:textId="77777777" w:rsidR="00A858DA" w:rsidRDefault="00360CA6">
      <w:pPr>
        <w:tabs>
          <w:tab w:val="center" w:pos="554"/>
          <w:tab w:val="center" w:pos="914"/>
          <w:tab w:val="center" w:pos="1186"/>
          <w:tab w:val="center" w:pos="2097"/>
        </w:tabs>
        <w:spacing w:after="3" w:line="248" w:lineRule="auto"/>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Engineer. </w:t>
      </w:r>
    </w:p>
    <w:p w14:paraId="2F381CA8" w14:textId="77777777" w:rsidR="00A858DA" w:rsidRDefault="00360CA6">
      <w:pPr>
        <w:spacing w:after="0"/>
        <w:ind w:left="194"/>
      </w:pPr>
      <w:r>
        <w:rPr>
          <w:rFonts w:ascii="Times New Roman" w:eastAsia="Times New Roman" w:hAnsi="Times New Roman" w:cs="Times New Roman"/>
          <w:sz w:val="24"/>
        </w:rPr>
        <w:t xml:space="preserve"> </w:t>
      </w:r>
    </w:p>
    <w:p w14:paraId="16B0223D" w14:textId="77777777" w:rsidR="00A858DA" w:rsidRDefault="00360CA6">
      <w:pPr>
        <w:numPr>
          <w:ilvl w:val="2"/>
          <w:numId w:val="34"/>
        </w:numPr>
        <w:spacing w:after="4" w:line="238" w:lineRule="auto"/>
        <w:ind w:right="524" w:hanging="240"/>
      </w:pPr>
      <w:r>
        <w:rPr>
          <w:rFonts w:ascii="Times New Roman" w:eastAsia="Times New Roman" w:hAnsi="Times New Roman" w:cs="Times New Roman"/>
          <w:sz w:val="24"/>
        </w:rPr>
        <w:t xml:space="preserve">All swales shall be designed to maximize infiltration and concentrate low flows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to minimize siltation and meandering, unless geotechnical conditions do not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permit infiltration. </w:t>
      </w:r>
    </w:p>
    <w:p w14:paraId="7E1E4364" w14:textId="77777777" w:rsidR="00A858DA" w:rsidRDefault="00360CA6">
      <w:pPr>
        <w:spacing w:after="0"/>
        <w:ind w:left="194"/>
      </w:pPr>
      <w:r>
        <w:rPr>
          <w:rFonts w:ascii="Times New Roman" w:eastAsia="Times New Roman" w:hAnsi="Times New Roman" w:cs="Times New Roman"/>
          <w:sz w:val="24"/>
        </w:rPr>
        <w:t xml:space="preserve"> </w:t>
      </w:r>
    </w:p>
    <w:p w14:paraId="6A0C4D3C" w14:textId="77777777" w:rsidR="00A858DA" w:rsidRDefault="00360CA6">
      <w:pPr>
        <w:numPr>
          <w:ilvl w:val="2"/>
          <w:numId w:val="34"/>
        </w:numPr>
        <w:spacing w:after="4" w:line="238" w:lineRule="auto"/>
        <w:ind w:right="524" w:hanging="240"/>
      </w:pPr>
      <w:r>
        <w:rPr>
          <w:rFonts w:ascii="Times New Roman" w:eastAsia="Times New Roman" w:hAnsi="Times New Roman" w:cs="Times New Roman"/>
          <w:sz w:val="24"/>
        </w:rPr>
        <w:t xml:space="preserve">Culverts. In addition to the material requirements in this section, culverts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designed to convey waters of the commonwealth may be constructed </w:t>
      </w:r>
      <w:r>
        <w:rPr>
          <w:rFonts w:ascii="Times New Roman" w:eastAsia="Times New Roman" w:hAnsi="Times New Roman" w:cs="Times New Roman"/>
          <w:sz w:val="24"/>
        </w:rPr>
        <w:t xml:space="preserve">with either a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corrugated metal arch or a precast concrete culvert. </w:t>
      </w:r>
    </w:p>
    <w:p w14:paraId="74FBE503" w14:textId="77777777" w:rsidR="00A858DA" w:rsidRDefault="00360CA6">
      <w:pPr>
        <w:spacing w:after="0"/>
        <w:ind w:left="194"/>
      </w:pPr>
      <w:r>
        <w:rPr>
          <w:rFonts w:ascii="Times New Roman" w:eastAsia="Times New Roman" w:hAnsi="Times New Roman" w:cs="Times New Roman"/>
          <w:sz w:val="24"/>
        </w:rPr>
        <w:t xml:space="preserve"> </w:t>
      </w:r>
    </w:p>
    <w:p w14:paraId="7E8DABB5" w14:textId="77777777" w:rsidR="00A858DA" w:rsidRDefault="00360CA6">
      <w:pPr>
        <w:numPr>
          <w:ilvl w:val="2"/>
          <w:numId w:val="34"/>
        </w:numPr>
        <w:spacing w:after="4" w:line="238" w:lineRule="auto"/>
        <w:ind w:right="524" w:hanging="240"/>
      </w:pPr>
      <w:r>
        <w:rPr>
          <w:rFonts w:ascii="Times New Roman" w:eastAsia="Times New Roman" w:hAnsi="Times New Roman" w:cs="Times New Roman"/>
          <w:sz w:val="24"/>
        </w:rPr>
        <w:t xml:space="preserve">Level spreaders. Shall discharge at existing grade onto undisturbed vegetation.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Discharge at a depth not exceeding 3.0 inches for a one-hundred-year, twenty-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four-hour</w:t>
      </w:r>
      <w:r>
        <w:rPr>
          <w:rFonts w:ascii="Times New Roman" w:eastAsia="Times New Roman" w:hAnsi="Times New Roman" w:cs="Times New Roman"/>
          <w:sz w:val="24"/>
        </w:rPr>
        <w:t xml:space="preserve"> design storm. </w:t>
      </w:r>
    </w:p>
    <w:p w14:paraId="1C013644" w14:textId="77777777" w:rsidR="00A858DA" w:rsidRDefault="00360CA6">
      <w:pPr>
        <w:spacing w:after="0"/>
        <w:ind w:left="194"/>
      </w:pPr>
      <w:r>
        <w:rPr>
          <w:rFonts w:ascii="Times New Roman" w:eastAsia="Times New Roman" w:hAnsi="Times New Roman" w:cs="Times New Roman"/>
          <w:sz w:val="24"/>
        </w:rPr>
        <w:t xml:space="preserve"> </w:t>
      </w:r>
    </w:p>
    <w:p w14:paraId="758B9DC0" w14:textId="77777777" w:rsidR="00A858DA" w:rsidRDefault="00360CA6">
      <w:pPr>
        <w:spacing w:after="3" w:line="248" w:lineRule="auto"/>
        <w:ind w:left="539" w:right="519" w:hanging="36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6.Energy dissipaters. Energy dissipaters shall be designed in accordance with the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requirements in the DEP E&amp;S Manual. </w:t>
      </w:r>
    </w:p>
    <w:p w14:paraId="082FC0CB" w14:textId="77777777" w:rsidR="00A858DA" w:rsidRDefault="00360CA6">
      <w:pPr>
        <w:spacing w:after="0"/>
        <w:ind w:left="194"/>
      </w:pPr>
      <w:r>
        <w:rPr>
          <w:rFonts w:ascii="Times New Roman" w:eastAsia="Times New Roman" w:hAnsi="Times New Roman" w:cs="Times New Roman"/>
          <w:sz w:val="24"/>
        </w:rPr>
        <w:t xml:space="preserve"> </w:t>
      </w:r>
    </w:p>
    <w:p w14:paraId="2B03F0E8" w14:textId="77777777" w:rsidR="00A858DA" w:rsidRDefault="00360CA6">
      <w:pPr>
        <w:tabs>
          <w:tab w:val="center" w:pos="194"/>
          <w:tab w:val="center" w:pos="1456"/>
        </w:tabs>
        <w:spacing w:after="3" w:line="248" w:lineRule="auto"/>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11.End treatments. </w:t>
      </w:r>
    </w:p>
    <w:p w14:paraId="513DC0DB" w14:textId="77777777" w:rsidR="00A858DA" w:rsidRDefault="00360CA6">
      <w:pPr>
        <w:spacing w:after="0"/>
        <w:ind w:left="194"/>
      </w:pPr>
      <w:r>
        <w:rPr>
          <w:rFonts w:ascii="Times New Roman" w:eastAsia="Times New Roman" w:hAnsi="Times New Roman" w:cs="Times New Roman"/>
          <w:sz w:val="24"/>
        </w:rPr>
        <w:t xml:space="preserve"> </w:t>
      </w:r>
    </w:p>
    <w:p w14:paraId="491C83D3" w14:textId="77777777" w:rsidR="00A858DA" w:rsidRDefault="00360CA6">
      <w:pPr>
        <w:numPr>
          <w:ilvl w:val="1"/>
          <w:numId w:val="35"/>
        </w:numPr>
        <w:spacing w:after="4" w:line="238" w:lineRule="auto"/>
        <w:ind w:right="519" w:hanging="240"/>
        <w:jc w:val="both"/>
      </w:pPr>
      <w:r>
        <w:rPr>
          <w:rFonts w:ascii="Times New Roman" w:eastAsia="Times New Roman" w:hAnsi="Times New Roman" w:cs="Times New Roman"/>
          <w:sz w:val="24"/>
        </w:rPr>
        <w:t xml:space="preserve">Where the connecting pipe has a diameter 15 inches or greater, headwalls and </w:t>
      </w:r>
      <w:r>
        <w:rPr>
          <w:rFonts w:ascii="Times New Roman" w:eastAsia="Times New Roman" w:hAnsi="Times New Roman" w:cs="Times New Roman"/>
          <w:sz w:val="24"/>
        </w:rPr>
        <w:t xml:space="preserve">endwalls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shall be provided with a protective barrier device to prevent entry of the storm sewer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pipe by unauthorized persons. Such protection devices shall be designed to be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removable for cleaning. </w:t>
      </w:r>
    </w:p>
    <w:p w14:paraId="65FA0F90" w14:textId="77777777" w:rsidR="00A858DA" w:rsidRDefault="00360CA6">
      <w:pPr>
        <w:spacing w:after="0"/>
        <w:ind w:left="194"/>
      </w:pPr>
      <w:r>
        <w:rPr>
          <w:rFonts w:ascii="Times New Roman" w:eastAsia="Times New Roman" w:hAnsi="Times New Roman" w:cs="Times New Roman"/>
          <w:sz w:val="24"/>
        </w:rPr>
        <w:t xml:space="preserve"> </w:t>
      </w:r>
    </w:p>
    <w:p w14:paraId="45340651" w14:textId="77777777" w:rsidR="00A858DA" w:rsidRDefault="00360CA6">
      <w:pPr>
        <w:numPr>
          <w:ilvl w:val="1"/>
          <w:numId w:val="35"/>
        </w:numPr>
        <w:spacing w:after="3" w:line="248" w:lineRule="auto"/>
        <w:ind w:right="519" w:hanging="240"/>
        <w:jc w:val="both"/>
      </w:pPr>
      <w:r>
        <w:rPr>
          <w:rFonts w:ascii="Times New Roman" w:eastAsia="Times New Roman" w:hAnsi="Times New Roman" w:cs="Times New Roman"/>
          <w:sz w:val="24"/>
        </w:rPr>
        <w:t xml:space="preserve">Headwalls and endwalls shall be constructed of concrete. </w:t>
      </w:r>
    </w:p>
    <w:p w14:paraId="77E326B1" w14:textId="77777777" w:rsidR="00A858DA" w:rsidRDefault="00360CA6">
      <w:pPr>
        <w:spacing w:after="0"/>
        <w:ind w:left="194"/>
      </w:pPr>
      <w:r>
        <w:rPr>
          <w:rFonts w:ascii="Times New Roman" w:eastAsia="Times New Roman" w:hAnsi="Times New Roman" w:cs="Times New Roman"/>
          <w:sz w:val="24"/>
        </w:rPr>
        <w:t xml:space="preserve"> </w:t>
      </w:r>
    </w:p>
    <w:p w14:paraId="60504943" w14:textId="77777777" w:rsidR="00A858DA" w:rsidRDefault="00360CA6">
      <w:pPr>
        <w:numPr>
          <w:ilvl w:val="1"/>
          <w:numId w:val="35"/>
        </w:numPr>
        <w:spacing w:after="3" w:line="248" w:lineRule="auto"/>
        <w:ind w:right="519" w:hanging="240"/>
        <w:jc w:val="both"/>
      </w:pPr>
      <w:r>
        <w:rPr>
          <w:rFonts w:ascii="Times New Roman" w:eastAsia="Times New Roman" w:hAnsi="Times New Roman" w:cs="Times New Roman"/>
          <w:sz w:val="24"/>
        </w:rPr>
        <w:t xml:space="preserve">Flared end sections shall be of the same material as the connecting pipe and be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designed for the size of the connecting pipe. </w:t>
      </w:r>
    </w:p>
    <w:p w14:paraId="03177E03" w14:textId="77777777" w:rsidR="00A858DA" w:rsidRDefault="00360CA6">
      <w:pPr>
        <w:spacing w:after="0"/>
        <w:ind w:left="194"/>
      </w:pPr>
      <w:r>
        <w:rPr>
          <w:rFonts w:ascii="Times New Roman" w:eastAsia="Times New Roman" w:hAnsi="Times New Roman" w:cs="Times New Roman"/>
          <w:sz w:val="24"/>
        </w:rPr>
        <w:t xml:space="preserve"> </w:t>
      </w:r>
    </w:p>
    <w:p w14:paraId="3749F76E" w14:textId="77777777" w:rsidR="00A858DA" w:rsidRDefault="00360CA6">
      <w:pPr>
        <w:spacing w:after="4" w:line="238" w:lineRule="auto"/>
        <w:ind w:left="554" w:right="524"/>
      </w:pPr>
      <w:r>
        <w:rPr>
          <w:rFonts w:ascii="Times New Roman" w:eastAsia="Times New Roman" w:hAnsi="Times New Roman" w:cs="Times New Roman"/>
          <w:sz w:val="24"/>
        </w:rPr>
        <w:t>12. SWM facilities which qualify as a dam per DEP regulations</w:t>
      </w:r>
      <w:r>
        <w:rPr>
          <w:rFonts w:ascii="Times New Roman" w:eastAsia="Times New Roman" w:hAnsi="Times New Roman" w:cs="Times New Roman"/>
          <w:sz w:val="24"/>
        </w:rPr>
        <w:t xml:space="preserve"> or facilities deemed a   </w:t>
      </w:r>
      <w:r>
        <w:rPr>
          <w:rFonts w:ascii="Times New Roman" w:eastAsia="Times New Roman" w:hAnsi="Times New Roman" w:cs="Times New Roman"/>
          <w:sz w:val="24"/>
        </w:rPr>
        <w:tab/>
        <w:t xml:space="preserve">potential threat to the life, safety or welfare of the general public shall be subject to the  </w:t>
      </w:r>
      <w:r>
        <w:rPr>
          <w:rFonts w:ascii="Times New Roman" w:eastAsia="Times New Roman" w:hAnsi="Times New Roman" w:cs="Times New Roman"/>
          <w:sz w:val="24"/>
        </w:rPr>
        <w:tab/>
        <w:t xml:space="preserve">following requirements: </w:t>
      </w:r>
    </w:p>
    <w:p w14:paraId="2BA61599" w14:textId="77777777" w:rsidR="00A858DA" w:rsidRDefault="00360CA6">
      <w:pPr>
        <w:spacing w:after="0"/>
        <w:ind w:left="194"/>
      </w:pPr>
      <w:r>
        <w:rPr>
          <w:rFonts w:ascii="Times New Roman" w:eastAsia="Times New Roman" w:hAnsi="Times New Roman" w:cs="Times New Roman"/>
          <w:sz w:val="24"/>
        </w:rPr>
        <w:t xml:space="preserve"> </w:t>
      </w:r>
    </w:p>
    <w:p w14:paraId="1D9768E0" w14:textId="77777777" w:rsidR="00A858DA" w:rsidRDefault="00360CA6">
      <w:pPr>
        <w:numPr>
          <w:ilvl w:val="0"/>
          <w:numId w:val="36"/>
        </w:numPr>
        <w:spacing w:after="3" w:line="248" w:lineRule="auto"/>
        <w:ind w:right="522" w:hanging="240"/>
      </w:pPr>
      <w:r>
        <w:rPr>
          <w:rFonts w:ascii="Times New Roman" w:eastAsia="Times New Roman" w:hAnsi="Times New Roman" w:cs="Times New Roman"/>
          <w:sz w:val="24"/>
        </w:rPr>
        <w:t xml:space="preserve">Facilities which qualify as a dam per DEP regulation shall obtain the required permit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through DEP and</w:t>
      </w:r>
      <w:r>
        <w:rPr>
          <w:rFonts w:ascii="Times New Roman" w:eastAsia="Times New Roman" w:hAnsi="Times New Roman" w:cs="Times New Roman"/>
          <w:sz w:val="24"/>
        </w:rPr>
        <w:t xml:space="preserve"> design the facility in accordance with DEP standards. </w:t>
      </w:r>
    </w:p>
    <w:p w14:paraId="549F0821" w14:textId="77777777" w:rsidR="00A858DA" w:rsidRDefault="00360CA6">
      <w:pPr>
        <w:spacing w:after="0"/>
        <w:ind w:left="194"/>
      </w:pPr>
      <w:r>
        <w:rPr>
          <w:rFonts w:ascii="Times New Roman" w:eastAsia="Times New Roman" w:hAnsi="Times New Roman" w:cs="Times New Roman"/>
          <w:sz w:val="24"/>
        </w:rPr>
        <w:t xml:space="preserve"> </w:t>
      </w:r>
    </w:p>
    <w:p w14:paraId="7407C103" w14:textId="77777777" w:rsidR="00A858DA" w:rsidRDefault="00360CA6">
      <w:pPr>
        <w:numPr>
          <w:ilvl w:val="0"/>
          <w:numId w:val="36"/>
        </w:numPr>
        <w:spacing w:after="4" w:line="238" w:lineRule="auto"/>
        <w:ind w:right="522" w:hanging="240"/>
      </w:pPr>
      <w:r>
        <w:rPr>
          <w:rFonts w:ascii="Times New Roman" w:eastAsia="Times New Roman" w:hAnsi="Times New Roman" w:cs="Times New Roman"/>
          <w:sz w:val="24"/>
        </w:rPr>
        <w:lastRenderedPageBreak/>
        <w:t xml:space="preserve">Additional requirements and analysis may be required by the Borough to prove that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the proposed facility has been designed to limit the potential risk to the life, safety or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welfare of the </w:t>
      </w:r>
      <w:r>
        <w:rPr>
          <w:rFonts w:ascii="Times New Roman" w:eastAsia="Times New Roman" w:hAnsi="Times New Roman" w:cs="Times New Roman"/>
          <w:sz w:val="24"/>
        </w:rPr>
        <w:t xml:space="preserve">general public. </w:t>
      </w:r>
    </w:p>
    <w:p w14:paraId="688486ED" w14:textId="77777777" w:rsidR="00A858DA" w:rsidRDefault="00360CA6">
      <w:pPr>
        <w:spacing w:after="0"/>
        <w:ind w:right="272"/>
        <w:jc w:val="center"/>
      </w:pPr>
      <w:r>
        <w:rPr>
          <w:rFonts w:ascii="Times New Roman" w:eastAsia="Times New Roman" w:hAnsi="Times New Roman" w:cs="Times New Roman"/>
          <w:b/>
          <w:sz w:val="24"/>
        </w:rPr>
        <w:t xml:space="preserve"> </w:t>
      </w:r>
    </w:p>
    <w:p w14:paraId="3F390F3C" w14:textId="77777777" w:rsidR="00A858DA" w:rsidRDefault="00360CA6">
      <w:pPr>
        <w:spacing w:after="0"/>
        <w:ind w:right="272"/>
        <w:jc w:val="center"/>
      </w:pPr>
      <w:r>
        <w:rPr>
          <w:rFonts w:ascii="Times New Roman" w:eastAsia="Times New Roman" w:hAnsi="Times New Roman" w:cs="Times New Roman"/>
          <w:b/>
          <w:sz w:val="24"/>
        </w:rPr>
        <w:t xml:space="preserve"> </w:t>
      </w:r>
    </w:p>
    <w:p w14:paraId="0B0A422C" w14:textId="77777777" w:rsidR="00A858DA" w:rsidRDefault="00360CA6">
      <w:pPr>
        <w:spacing w:after="0"/>
        <w:ind w:right="272"/>
        <w:jc w:val="center"/>
      </w:pPr>
      <w:r>
        <w:rPr>
          <w:rFonts w:ascii="Times New Roman" w:eastAsia="Times New Roman" w:hAnsi="Times New Roman" w:cs="Times New Roman"/>
          <w:b/>
          <w:sz w:val="24"/>
        </w:rPr>
        <w:t xml:space="preserve"> </w:t>
      </w:r>
    </w:p>
    <w:p w14:paraId="23994F81" w14:textId="77777777" w:rsidR="00A858DA" w:rsidRDefault="00360CA6">
      <w:pPr>
        <w:spacing w:after="0"/>
        <w:ind w:right="272"/>
        <w:jc w:val="center"/>
      </w:pPr>
      <w:r>
        <w:rPr>
          <w:rFonts w:ascii="Times New Roman" w:eastAsia="Times New Roman" w:hAnsi="Times New Roman" w:cs="Times New Roman"/>
          <w:b/>
          <w:sz w:val="24"/>
        </w:rPr>
        <w:t xml:space="preserve"> </w:t>
      </w:r>
    </w:p>
    <w:p w14:paraId="4B8BC035" w14:textId="77777777" w:rsidR="00A858DA" w:rsidRDefault="00360CA6">
      <w:pPr>
        <w:spacing w:after="0"/>
        <w:ind w:right="272"/>
        <w:jc w:val="center"/>
      </w:pPr>
      <w:r>
        <w:rPr>
          <w:rFonts w:ascii="Times New Roman" w:eastAsia="Times New Roman" w:hAnsi="Times New Roman" w:cs="Times New Roman"/>
          <w:b/>
          <w:sz w:val="24"/>
        </w:rPr>
        <w:t xml:space="preserve"> </w:t>
      </w:r>
    </w:p>
    <w:p w14:paraId="4B59A1DF" w14:textId="77777777" w:rsidR="00A858DA" w:rsidRDefault="00360CA6">
      <w:pPr>
        <w:spacing w:after="0"/>
        <w:ind w:right="272"/>
        <w:jc w:val="center"/>
      </w:pPr>
      <w:r>
        <w:rPr>
          <w:rFonts w:ascii="Times New Roman" w:eastAsia="Times New Roman" w:hAnsi="Times New Roman" w:cs="Times New Roman"/>
          <w:b/>
          <w:sz w:val="24"/>
        </w:rPr>
        <w:t xml:space="preserve"> </w:t>
      </w:r>
    </w:p>
    <w:p w14:paraId="48A3C213" w14:textId="77777777" w:rsidR="00A858DA" w:rsidRDefault="00360CA6">
      <w:pPr>
        <w:spacing w:after="0"/>
        <w:ind w:right="272"/>
        <w:jc w:val="center"/>
      </w:pPr>
      <w:r>
        <w:rPr>
          <w:rFonts w:ascii="Times New Roman" w:eastAsia="Times New Roman" w:hAnsi="Times New Roman" w:cs="Times New Roman"/>
          <w:b/>
          <w:sz w:val="24"/>
        </w:rPr>
        <w:t xml:space="preserve"> </w:t>
      </w:r>
    </w:p>
    <w:p w14:paraId="4D59397B" w14:textId="77777777" w:rsidR="00A858DA" w:rsidRDefault="00360CA6">
      <w:pPr>
        <w:spacing w:after="0"/>
        <w:ind w:right="272"/>
        <w:jc w:val="center"/>
      </w:pPr>
      <w:r>
        <w:rPr>
          <w:rFonts w:ascii="Times New Roman" w:eastAsia="Times New Roman" w:hAnsi="Times New Roman" w:cs="Times New Roman"/>
          <w:b/>
          <w:sz w:val="24"/>
        </w:rPr>
        <w:t xml:space="preserve"> </w:t>
      </w:r>
    </w:p>
    <w:p w14:paraId="72FEF0B5" w14:textId="77777777" w:rsidR="00A858DA" w:rsidRDefault="00360CA6">
      <w:pPr>
        <w:spacing w:after="0"/>
        <w:ind w:right="272"/>
        <w:jc w:val="center"/>
      </w:pPr>
      <w:r>
        <w:rPr>
          <w:rFonts w:ascii="Times New Roman" w:eastAsia="Times New Roman" w:hAnsi="Times New Roman" w:cs="Times New Roman"/>
          <w:b/>
          <w:sz w:val="24"/>
        </w:rPr>
        <w:t xml:space="preserve"> </w:t>
      </w:r>
    </w:p>
    <w:p w14:paraId="39654578" w14:textId="77777777" w:rsidR="00A858DA" w:rsidRDefault="00360CA6">
      <w:pPr>
        <w:spacing w:after="0"/>
        <w:ind w:right="272"/>
        <w:jc w:val="center"/>
      </w:pPr>
      <w:r>
        <w:rPr>
          <w:rFonts w:ascii="Times New Roman" w:eastAsia="Times New Roman" w:hAnsi="Times New Roman" w:cs="Times New Roman"/>
          <w:b/>
          <w:sz w:val="24"/>
        </w:rPr>
        <w:t xml:space="preserve"> </w:t>
      </w:r>
    </w:p>
    <w:p w14:paraId="7D26CDDA" w14:textId="77777777" w:rsidR="00A858DA" w:rsidRDefault="00360CA6">
      <w:pPr>
        <w:spacing w:after="0"/>
        <w:ind w:right="272"/>
        <w:jc w:val="center"/>
      </w:pPr>
      <w:r>
        <w:rPr>
          <w:rFonts w:ascii="Times New Roman" w:eastAsia="Times New Roman" w:hAnsi="Times New Roman" w:cs="Times New Roman"/>
          <w:b/>
          <w:sz w:val="24"/>
        </w:rPr>
        <w:t xml:space="preserve"> </w:t>
      </w:r>
    </w:p>
    <w:p w14:paraId="54B42C6A" w14:textId="77777777" w:rsidR="00A858DA" w:rsidRDefault="00360CA6">
      <w:pPr>
        <w:spacing w:after="0"/>
        <w:ind w:right="272"/>
        <w:jc w:val="center"/>
      </w:pPr>
      <w:r>
        <w:rPr>
          <w:rFonts w:ascii="Times New Roman" w:eastAsia="Times New Roman" w:hAnsi="Times New Roman" w:cs="Times New Roman"/>
          <w:b/>
          <w:sz w:val="24"/>
        </w:rPr>
        <w:t xml:space="preserve"> </w:t>
      </w:r>
    </w:p>
    <w:p w14:paraId="1F18C10A" w14:textId="77777777" w:rsidR="00A858DA" w:rsidRDefault="00360CA6">
      <w:pPr>
        <w:spacing w:after="0"/>
        <w:ind w:right="272"/>
        <w:jc w:val="center"/>
      </w:pPr>
      <w:r>
        <w:rPr>
          <w:rFonts w:ascii="Times New Roman" w:eastAsia="Times New Roman" w:hAnsi="Times New Roman" w:cs="Times New Roman"/>
          <w:b/>
          <w:sz w:val="24"/>
        </w:rPr>
        <w:t xml:space="preserve"> </w:t>
      </w:r>
    </w:p>
    <w:p w14:paraId="13B27101" w14:textId="77777777" w:rsidR="00A858DA" w:rsidRDefault="00360CA6">
      <w:pPr>
        <w:spacing w:after="0"/>
        <w:ind w:right="272"/>
        <w:jc w:val="center"/>
      </w:pPr>
      <w:r>
        <w:rPr>
          <w:rFonts w:ascii="Times New Roman" w:eastAsia="Times New Roman" w:hAnsi="Times New Roman" w:cs="Times New Roman"/>
          <w:b/>
          <w:sz w:val="24"/>
        </w:rPr>
        <w:t xml:space="preserve"> </w:t>
      </w:r>
    </w:p>
    <w:p w14:paraId="3FA5FB12" w14:textId="77777777" w:rsidR="00A858DA" w:rsidRDefault="00360CA6">
      <w:pPr>
        <w:spacing w:after="0"/>
        <w:ind w:right="272"/>
        <w:jc w:val="center"/>
      </w:pPr>
      <w:r>
        <w:rPr>
          <w:rFonts w:ascii="Times New Roman" w:eastAsia="Times New Roman" w:hAnsi="Times New Roman" w:cs="Times New Roman"/>
          <w:b/>
          <w:sz w:val="24"/>
        </w:rPr>
        <w:t xml:space="preserve"> </w:t>
      </w:r>
    </w:p>
    <w:p w14:paraId="5D9DB4DC" w14:textId="77777777" w:rsidR="00A858DA" w:rsidRDefault="00360CA6">
      <w:pPr>
        <w:spacing w:after="0"/>
        <w:ind w:right="272"/>
        <w:jc w:val="center"/>
      </w:pPr>
      <w:r>
        <w:rPr>
          <w:rFonts w:ascii="Times New Roman" w:eastAsia="Times New Roman" w:hAnsi="Times New Roman" w:cs="Times New Roman"/>
          <w:b/>
          <w:sz w:val="24"/>
        </w:rPr>
        <w:t xml:space="preserve"> </w:t>
      </w:r>
    </w:p>
    <w:p w14:paraId="0630352A" w14:textId="77777777" w:rsidR="00A858DA" w:rsidRDefault="00360CA6">
      <w:pPr>
        <w:spacing w:after="0"/>
        <w:ind w:right="272"/>
        <w:jc w:val="center"/>
      </w:pPr>
      <w:r>
        <w:rPr>
          <w:rFonts w:ascii="Times New Roman" w:eastAsia="Times New Roman" w:hAnsi="Times New Roman" w:cs="Times New Roman"/>
          <w:b/>
          <w:sz w:val="24"/>
        </w:rPr>
        <w:t xml:space="preserve"> </w:t>
      </w:r>
    </w:p>
    <w:p w14:paraId="02744C8D" w14:textId="77777777" w:rsidR="00A858DA" w:rsidRDefault="00360CA6">
      <w:pPr>
        <w:spacing w:after="0"/>
        <w:ind w:right="272"/>
        <w:jc w:val="center"/>
      </w:pPr>
      <w:r>
        <w:rPr>
          <w:rFonts w:ascii="Times New Roman" w:eastAsia="Times New Roman" w:hAnsi="Times New Roman" w:cs="Times New Roman"/>
          <w:b/>
          <w:sz w:val="24"/>
        </w:rPr>
        <w:t xml:space="preserve"> </w:t>
      </w:r>
    </w:p>
    <w:p w14:paraId="42A96ADB" w14:textId="77777777" w:rsidR="00A858DA" w:rsidRDefault="00360CA6">
      <w:pPr>
        <w:spacing w:after="0"/>
        <w:ind w:right="272"/>
        <w:jc w:val="center"/>
      </w:pPr>
      <w:r>
        <w:rPr>
          <w:rFonts w:ascii="Times New Roman" w:eastAsia="Times New Roman" w:hAnsi="Times New Roman" w:cs="Times New Roman"/>
          <w:b/>
          <w:sz w:val="24"/>
        </w:rPr>
        <w:t xml:space="preserve"> </w:t>
      </w:r>
    </w:p>
    <w:p w14:paraId="78751EC9" w14:textId="77777777" w:rsidR="00A858DA" w:rsidRDefault="00360CA6">
      <w:pPr>
        <w:spacing w:after="0"/>
        <w:ind w:right="272"/>
        <w:jc w:val="center"/>
      </w:pPr>
      <w:r>
        <w:rPr>
          <w:rFonts w:ascii="Times New Roman" w:eastAsia="Times New Roman" w:hAnsi="Times New Roman" w:cs="Times New Roman"/>
          <w:b/>
          <w:sz w:val="24"/>
        </w:rPr>
        <w:t xml:space="preserve"> </w:t>
      </w:r>
    </w:p>
    <w:p w14:paraId="402B03F3" w14:textId="77777777" w:rsidR="00A858DA" w:rsidRDefault="00360CA6">
      <w:pPr>
        <w:spacing w:after="0"/>
        <w:ind w:right="272"/>
        <w:jc w:val="center"/>
      </w:pPr>
      <w:r>
        <w:rPr>
          <w:rFonts w:ascii="Times New Roman" w:eastAsia="Times New Roman" w:hAnsi="Times New Roman" w:cs="Times New Roman"/>
          <w:b/>
          <w:sz w:val="24"/>
        </w:rPr>
        <w:t xml:space="preserve"> </w:t>
      </w:r>
    </w:p>
    <w:p w14:paraId="4D434FBA" w14:textId="77777777" w:rsidR="00A858DA" w:rsidRDefault="00360CA6">
      <w:pPr>
        <w:spacing w:after="0"/>
        <w:ind w:right="272"/>
        <w:jc w:val="center"/>
      </w:pPr>
      <w:r>
        <w:rPr>
          <w:rFonts w:ascii="Times New Roman" w:eastAsia="Times New Roman" w:hAnsi="Times New Roman" w:cs="Times New Roman"/>
          <w:b/>
          <w:sz w:val="24"/>
        </w:rPr>
        <w:t xml:space="preserve"> </w:t>
      </w:r>
    </w:p>
    <w:p w14:paraId="2A56733B" w14:textId="77777777" w:rsidR="00A858DA" w:rsidRDefault="00360CA6">
      <w:pPr>
        <w:spacing w:after="0"/>
        <w:ind w:right="272"/>
        <w:jc w:val="center"/>
      </w:pPr>
      <w:r>
        <w:rPr>
          <w:rFonts w:ascii="Times New Roman" w:eastAsia="Times New Roman" w:hAnsi="Times New Roman" w:cs="Times New Roman"/>
          <w:b/>
          <w:sz w:val="24"/>
        </w:rPr>
        <w:t xml:space="preserve"> </w:t>
      </w:r>
    </w:p>
    <w:p w14:paraId="518F5E0C" w14:textId="77777777" w:rsidR="00A858DA" w:rsidRDefault="00360CA6">
      <w:pPr>
        <w:spacing w:after="0"/>
        <w:ind w:right="272"/>
        <w:jc w:val="center"/>
      </w:pPr>
      <w:r>
        <w:rPr>
          <w:rFonts w:ascii="Times New Roman" w:eastAsia="Times New Roman" w:hAnsi="Times New Roman" w:cs="Times New Roman"/>
          <w:b/>
          <w:sz w:val="24"/>
        </w:rPr>
        <w:t xml:space="preserve"> </w:t>
      </w:r>
    </w:p>
    <w:p w14:paraId="0417D45F" w14:textId="77777777" w:rsidR="00A858DA" w:rsidRDefault="00360CA6">
      <w:pPr>
        <w:spacing w:after="0"/>
        <w:ind w:right="272"/>
        <w:jc w:val="center"/>
      </w:pPr>
      <w:r>
        <w:rPr>
          <w:rFonts w:ascii="Times New Roman" w:eastAsia="Times New Roman" w:hAnsi="Times New Roman" w:cs="Times New Roman"/>
          <w:b/>
          <w:sz w:val="24"/>
        </w:rPr>
        <w:t xml:space="preserve"> </w:t>
      </w:r>
    </w:p>
    <w:p w14:paraId="213AE41B" w14:textId="77777777" w:rsidR="00A858DA" w:rsidRDefault="00360CA6">
      <w:pPr>
        <w:spacing w:after="0"/>
        <w:ind w:right="272"/>
        <w:jc w:val="center"/>
      </w:pPr>
      <w:r>
        <w:rPr>
          <w:rFonts w:ascii="Times New Roman" w:eastAsia="Times New Roman" w:hAnsi="Times New Roman" w:cs="Times New Roman"/>
          <w:b/>
          <w:sz w:val="24"/>
        </w:rPr>
        <w:t xml:space="preserve"> </w:t>
      </w:r>
    </w:p>
    <w:p w14:paraId="6B4D9DFF" w14:textId="77777777" w:rsidR="00A858DA" w:rsidRDefault="00360CA6">
      <w:pPr>
        <w:spacing w:after="0"/>
        <w:ind w:right="272"/>
        <w:jc w:val="center"/>
      </w:pPr>
      <w:r>
        <w:rPr>
          <w:rFonts w:ascii="Times New Roman" w:eastAsia="Times New Roman" w:hAnsi="Times New Roman" w:cs="Times New Roman"/>
          <w:b/>
          <w:sz w:val="24"/>
        </w:rPr>
        <w:t xml:space="preserve"> </w:t>
      </w:r>
    </w:p>
    <w:p w14:paraId="1BB336B3" w14:textId="77777777" w:rsidR="00A858DA" w:rsidRDefault="00360CA6">
      <w:pPr>
        <w:spacing w:after="0"/>
        <w:ind w:right="272"/>
        <w:jc w:val="center"/>
      </w:pPr>
      <w:r>
        <w:rPr>
          <w:rFonts w:ascii="Times New Roman" w:eastAsia="Times New Roman" w:hAnsi="Times New Roman" w:cs="Times New Roman"/>
          <w:b/>
          <w:sz w:val="24"/>
        </w:rPr>
        <w:t xml:space="preserve"> </w:t>
      </w:r>
    </w:p>
    <w:p w14:paraId="45463CA1" w14:textId="77777777" w:rsidR="00A858DA" w:rsidRDefault="00360CA6">
      <w:pPr>
        <w:spacing w:after="0"/>
        <w:ind w:right="272"/>
        <w:jc w:val="center"/>
      </w:pPr>
      <w:r>
        <w:rPr>
          <w:rFonts w:ascii="Times New Roman" w:eastAsia="Times New Roman" w:hAnsi="Times New Roman" w:cs="Times New Roman"/>
          <w:b/>
          <w:sz w:val="24"/>
        </w:rPr>
        <w:t xml:space="preserve"> </w:t>
      </w:r>
    </w:p>
    <w:p w14:paraId="3290D0E5" w14:textId="77777777" w:rsidR="00A858DA" w:rsidRDefault="00360CA6">
      <w:pPr>
        <w:spacing w:after="0"/>
        <w:ind w:right="272"/>
        <w:jc w:val="center"/>
      </w:pPr>
      <w:r>
        <w:rPr>
          <w:rFonts w:ascii="Times New Roman" w:eastAsia="Times New Roman" w:hAnsi="Times New Roman" w:cs="Times New Roman"/>
          <w:b/>
          <w:sz w:val="24"/>
        </w:rPr>
        <w:t xml:space="preserve"> </w:t>
      </w:r>
    </w:p>
    <w:p w14:paraId="78AAA3F3" w14:textId="77777777" w:rsidR="00A858DA" w:rsidRDefault="00360CA6">
      <w:pPr>
        <w:spacing w:after="0"/>
        <w:ind w:right="272"/>
        <w:jc w:val="center"/>
      </w:pPr>
      <w:r>
        <w:rPr>
          <w:rFonts w:ascii="Times New Roman" w:eastAsia="Times New Roman" w:hAnsi="Times New Roman" w:cs="Times New Roman"/>
          <w:b/>
          <w:sz w:val="24"/>
        </w:rPr>
        <w:t xml:space="preserve"> </w:t>
      </w:r>
    </w:p>
    <w:p w14:paraId="45609B69" w14:textId="77777777" w:rsidR="00A858DA" w:rsidRDefault="00360CA6">
      <w:pPr>
        <w:spacing w:after="0"/>
        <w:ind w:right="272"/>
        <w:jc w:val="center"/>
      </w:pPr>
      <w:r>
        <w:rPr>
          <w:rFonts w:ascii="Times New Roman" w:eastAsia="Times New Roman" w:hAnsi="Times New Roman" w:cs="Times New Roman"/>
          <w:b/>
          <w:sz w:val="24"/>
        </w:rPr>
        <w:t xml:space="preserve"> </w:t>
      </w:r>
    </w:p>
    <w:p w14:paraId="2636E7FC" w14:textId="77777777" w:rsidR="00A858DA" w:rsidRDefault="00360CA6">
      <w:pPr>
        <w:spacing w:after="0"/>
        <w:ind w:right="272"/>
        <w:jc w:val="center"/>
      </w:pPr>
      <w:r>
        <w:rPr>
          <w:rFonts w:ascii="Times New Roman" w:eastAsia="Times New Roman" w:hAnsi="Times New Roman" w:cs="Times New Roman"/>
          <w:b/>
          <w:sz w:val="24"/>
        </w:rPr>
        <w:t xml:space="preserve"> </w:t>
      </w:r>
    </w:p>
    <w:p w14:paraId="236E640C" w14:textId="77777777" w:rsidR="00A858DA" w:rsidRDefault="00360CA6">
      <w:pPr>
        <w:spacing w:after="0" w:line="238" w:lineRule="auto"/>
        <w:ind w:left="194" w:right="5147"/>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p w14:paraId="5D00EE5C" w14:textId="77777777" w:rsidR="00A858DA" w:rsidRDefault="00360CA6">
      <w:pPr>
        <w:spacing w:after="0"/>
        <w:ind w:left="114" w:right="440" w:hanging="10"/>
        <w:jc w:val="center"/>
      </w:pPr>
      <w:r>
        <w:rPr>
          <w:rFonts w:ascii="Times New Roman" w:eastAsia="Times New Roman" w:hAnsi="Times New Roman" w:cs="Times New Roman"/>
          <w:b/>
          <w:sz w:val="24"/>
        </w:rPr>
        <w:t xml:space="preserve">ARTICLE IV </w:t>
      </w:r>
      <w:r>
        <w:rPr>
          <w:rFonts w:ascii="Times New Roman" w:eastAsia="Times New Roman" w:hAnsi="Times New Roman" w:cs="Times New Roman"/>
          <w:sz w:val="24"/>
        </w:rPr>
        <w:t>–</w:t>
      </w:r>
      <w:r>
        <w:rPr>
          <w:rFonts w:ascii="Times New Roman" w:eastAsia="Times New Roman" w:hAnsi="Times New Roman" w:cs="Times New Roman"/>
          <w:b/>
          <w:sz w:val="24"/>
        </w:rPr>
        <w:t xml:space="preserve"> STORMWATER MANAGEMENT (SWM) SITE PLAN REQUIREMENTS </w:t>
      </w:r>
    </w:p>
    <w:p w14:paraId="07C51CA3" w14:textId="77777777" w:rsidR="00A858DA" w:rsidRDefault="00360CA6">
      <w:pPr>
        <w:spacing w:after="0"/>
        <w:ind w:right="272"/>
        <w:jc w:val="center"/>
      </w:pPr>
      <w:r>
        <w:rPr>
          <w:rFonts w:ascii="Times New Roman" w:eastAsia="Times New Roman" w:hAnsi="Times New Roman" w:cs="Times New Roman"/>
          <w:sz w:val="24"/>
        </w:rPr>
        <w:t xml:space="preserve"> </w:t>
      </w:r>
    </w:p>
    <w:p w14:paraId="2FE84B31" w14:textId="77777777" w:rsidR="00A858DA" w:rsidRDefault="00360CA6">
      <w:pPr>
        <w:pStyle w:val="Heading1"/>
        <w:ind w:left="189" w:right="0"/>
      </w:pPr>
      <w:r>
        <w:t xml:space="preserve">Section 401.  Plan Requirements </w:t>
      </w:r>
    </w:p>
    <w:p w14:paraId="7D99768E" w14:textId="77777777" w:rsidR="00A858DA" w:rsidRDefault="00360CA6">
      <w:pPr>
        <w:spacing w:after="0"/>
        <w:ind w:left="194"/>
      </w:pPr>
      <w:r>
        <w:rPr>
          <w:rFonts w:ascii="Times New Roman" w:eastAsia="Times New Roman" w:hAnsi="Times New Roman" w:cs="Times New Roman"/>
          <w:sz w:val="24"/>
        </w:rPr>
        <w:t xml:space="preserve"> </w:t>
      </w:r>
    </w:p>
    <w:p w14:paraId="03662B0A"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The following items shall be included in the SWM Site Plan: </w:t>
      </w:r>
    </w:p>
    <w:p w14:paraId="018DBF15" w14:textId="77777777" w:rsidR="00A858DA" w:rsidRDefault="00360CA6">
      <w:pPr>
        <w:spacing w:after="25"/>
        <w:ind w:left="194"/>
      </w:pPr>
      <w:r>
        <w:rPr>
          <w:rFonts w:ascii="Times New Roman" w:eastAsia="Times New Roman" w:hAnsi="Times New Roman" w:cs="Times New Roman"/>
          <w:sz w:val="24"/>
        </w:rPr>
        <w:t xml:space="preserve"> </w:t>
      </w:r>
    </w:p>
    <w:p w14:paraId="35E82EB2" w14:textId="77777777" w:rsidR="00A858DA" w:rsidRDefault="00360CA6">
      <w:pPr>
        <w:numPr>
          <w:ilvl w:val="0"/>
          <w:numId w:val="37"/>
        </w:numPr>
        <w:spacing w:after="3" w:line="248" w:lineRule="auto"/>
        <w:ind w:right="519" w:hanging="360"/>
        <w:jc w:val="both"/>
      </w:pPr>
      <w:r>
        <w:rPr>
          <w:rFonts w:ascii="Times New Roman" w:eastAsia="Times New Roman" w:hAnsi="Times New Roman" w:cs="Times New Roman"/>
          <w:sz w:val="24"/>
        </w:rPr>
        <w:lastRenderedPageBreak/>
        <w:t xml:space="preserve">Appropriate sections from the municipal’s Subdivision and Land Development Ordinance, and other applicable local ordinances, shall be followed in preparing the SWM Site Plans. </w:t>
      </w:r>
    </w:p>
    <w:p w14:paraId="275420A2" w14:textId="77777777" w:rsidR="00A858DA" w:rsidRDefault="00360CA6">
      <w:pPr>
        <w:spacing w:after="0"/>
        <w:ind w:left="194"/>
      </w:pPr>
      <w:r>
        <w:rPr>
          <w:rFonts w:ascii="Times New Roman" w:eastAsia="Times New Roman" w:hAnsi="Times New Roman" w:cs="Times New Roman"/>
          <w:sz w:val="24"/>
        </w:rPr>
        <w:t xml:space="preserve"> </w:t>
      </w:r>
    </w:p>
    <w:p w14:paraId="6174AE1B" w14:textId="77777777" w:rsidR="00A858DA" w:rsidRDefault="00360CA6">
      <w:pPr>
        <w:numPr>
          <w:ilvl w:val="0"/>
          <w:numId w:val="37"/>
        </w:numPr>
        <w:spacing w:after="3" w:line="248" w:lineRule="auto"/>
        <w:ind w:right="519" w:hanging="360"/>
        <w:jc w:val="both"/>
      </w:pPr>
      <w:r>
        <w:rPr>
          <w:rFonts w:ascii="Times New Roman" w:eastAsia="Times New Roman" w:hAnsi="Times New Roman" w:cs="Times New Roman"/>
          <w:sz w:val="24"/>
        </w:rPr>
        <w:t>The Municipali</w:t>
      </w:r>
      <w:r>
        <w:rPr>
          <w:rFonts w:ascii="Times New Roman" w:eastAsia="Times New Roman" w:hAnsi="Times New Roman" w:cs="Times New Roman"/>
          <w:sz w:val="24"/>
        </w:rPr>
        <w:t>ty shall not approve any SWM Site Plan that is deficient in meeting the requirements of this Ordinance.  At its sole discretion and in accordance with this Article, when a SWM Site Plan is found to be deficient, the Municipality may either disapprove the s</w:t>
      </w:r>
      <w:r>
        <w:rPr>
          <w:rFonts w:ascii="Times New Roman" w:eastAsia="Times New Roman" w:hAnsi="Times New Roman" w:cs="Times New Roman"/>
          <w:sz w:val="24"/>
        </w:rPr>
        <w:t xml:space="preserve">ubmission and require a resubmission, or in the case of minor deficiencies, the Municipality may accept submission of modifications. </w:t>
      </w:r>
    </w:p>
    <w:p w14:paraId="5448380B" w14:textId="77777777" w:rsidR="00A858DA" w:rsidRDefault="00360CA6">
      <w:pPr>
        <w:spacing w:after="0"/>
        <w:ind w:left="194"/>
      </w:pPr>
      <w:r>
        <w:rPr>
          <w:rFonts w:ascii="Times New Roman" w:eastAsia="Times New Roman" w:hAnsi="Times New Roman" w:cs="Times New Roman"/>
          <w:sz w:val="24"/>
        </w:rPr>
        <w:t xml:space="preserve"> </w:t>
      </w:r>
    </w:p>
    <w:p w14:paraId="719AEFF6" w14:textId="77777777" w:rsidR="00A858DA" w:rsidRDefault="00360CA6">
      <w:pPr>
        <w:numPr>
          <w:ilvl w:val="0"/>
          <w:numId w:val="37"/>
        </w:numPr>
        <w:spacing w:after="3" w:line="248" w:lineRule="auto"/>
        <w:ind w:right="519" w:hanging="360"/>
        <w:jc w:val="both"/>
      </w:pPr>
      <w:r>
        <w:rPr>
          <w:rFonts w:ascii="Times New Roman" w:eastAsia="Times New Roman" w:hAnsi="Times New Roman" w:cs="Times New Roman"/>
          <w:sz w:val="24"/>
        </w:rPr>
        <w:t>Provisions for permanent access or maintenance easements for all physical SWM BMPs, such as ponds and infiltration struc</w:t>
      </w:r>
      <w:r>
        <w:rPr>
          <w:rFonts w:ascii="Times New Roman" w:eastAsia="Times New Roman" w:hAnsi="Times New Roman" w:cs="Times New Roman"/>
          <w:sz w:val="24"/>
        </w:rPr>
        <w:t xml:space="preserve">tures, as necessary to implement the Operation and Maintenance (O&amp;M) Plan discussed in paragraph E.9 below. </w:t>
      </w:r>
    </w:p>
    <w:p w14:paraId="5FF494C5" w14:textId="77777777" w:rsidR="00A858DA" w:rsidRDefault="00360CA6">
      <w:pPr>
        <w:spacing w:after="0"/>
        <w:ind w:left="194"/>
      </w:pPr>
      <w:r>
        <w:rPr>
          <w:rFonts w:ascii="Times New Roman" w:eastAsia="Times New Roman" w:hAnsi="Times New Roman" w:cs="Times New Roman"/>
          <w:sz w:val="24"/>
        </w:rPr>
        <w:t xml:space="preserve"> </w:t>
      </w:r>
    </w:p>
    <w:p w14:paraId="44FC32B1" w14:textId="77777777" w:rsidR="00A858DA" w:rsidRDefault="00360CA6">
      <w:pPr>
        <w:numPr>
          <w:ilvl w:val="0"/>
          <w:numId w:val="37"/>
        </w:numPr>
        <w:spacing w:after="3" w:line="248" w:lineRule="auto"/>
        <w:ind w:right="519" w:hanging="360"/>
        <w:jc w:val="both"/>
      </w:pPr>
      <w:r>
        <w:rPr>
          <w:rFonts w:ascii="Times New Roman" w:eastAsia="Times New Roman" w:hAnsi="Times New Roman" w:cs="Times New Roman"/>
          <w:sz w:val="24"/>
        </w:rPr>
        <w:t xml:space="preserve">The following signature blocks: </w:t>
      </w:r>
    </w:p>
    <w:p w14:paraId="1A318413" w14:textId="77777777" w:rsidR="00A858DA" w:rsidRDefault="00360CA6">
      <w:pPr>
        <w:spacing w:after="0"/>
        <w:ind w:left="194"/>
      </w:pPr>
      <w:r>
        <w:rPr>
          <w:rFonts w:ascii="Times New Roman" w:eastAsia="Times New Roman" w:hAnsi="Times New Roman" w:cs="Times New Roman"/>
          <w:sz w:val="24"/>
        </w:rPr>
        <w:t xml:space="preserve"> </w:t>
      </w:r>
    </w:p>
    <w:p w14:paraId="78A48339" w14:textId="77777777" w:rsidR="00A858DA" w:rsidRDefault="00360CA6">
      <w:pPr>
        <w:numPr>
          <w:ilvl w:val="1"/>
          <w:numId w:val="37"/>
        </w:numPr>
        <w:spacing w:after="3" w:line="248" w:lineRule="auto"/>
        <w:ind w:right="519" w:hanging="360"/>
        <w:jc w:val="both"/>
      </w:pPr>
      <w:r>
        <w:rPr>
          <w:rFonts w:ascii="Times New Roman" w:eastAsia="Times New Roman" w:hAnsi="Times New Roman" w:cs="Times New Roman"/>
          <w:sz w:val="24"/>
        </w:rPr>
        <w:t>“I, (</w:t>
      </w:r>
      <w:r>
        <w:rPr>
          <w:rFonts w:ascii="Times New Roman" w:eastAsia="Times New Roman" w:hAnsi="Times New Roman" w:cs="Times New Roman"/>
          <w:sz w:val="24"/>
          <w:u w:val="single" w:color="000000"/>
        </w:rPr>
        <w:t>Borough Official [Engineer]</w:t>
      </w:r>
      <w:r>
        <w:rPr>
          <w:rFonts w:ascii="Times New Roman" w:eastAsia="Times New Roman" w:hAnsi="Times New Roman" w:cs="Times New Roman"/>
          <w:sz w:val="24"/>
        </w:rPr>
        <w:t>), on this date (</w:t>
      </w:r>
      <w:r>
        <w:rPr>
          <w:rFonts w:ascii="Times New Roman" w:eastAsia="Times New Roman" w:hAnsi="Times New Roman" w:cs="Times New Roman"/>
          <w:sz w:val="24"/>
          <w:u w:val="single" w:color="000000"/>
        </w:rPr>
        <w:t>Signature Date</w:t>
      </w:r>
      <w:r>
        <w:rPr>
          <w:rFonts w:ascii="Times New Roman" w:eastAsia="Times New Roman" w:hAnsi="Times New Roman" w:cs="Times New Roman"/>
          <w:sz w:val="24"/>
        </w:rPr>
        <w:t>), has reviewed and hereby certifies that the S</w:t>
      </w:r>
      <w:r>
        <w:rPr>
          <w:rFonts w:ascii="Times New Roman" w:eastAsia="Times New Roman" w:hAnsi="Times New Roman" w:cs="Times New Roman"/>
          <w:sz w:val="24"/>
        </w:rPr>
        <w:t xml:space="preserve">WM Site Plan meets all design standards and criteria of the Marietta Borough Stormwater Management Ordinance.” </w:t>
      </w:r>
    </w:p>
    <w:p w14:paraId="5A4B15FF" w14:textId="77777777" w:rsidR="00A858DA" w:rsidRDefault="00360CA6">
      <w:pPr>
        <w:spacing w:after="0"/>
        <w:ind w:left="1274"/>
      </w:pPr>
      <w:r>
        <w:rPr>
          <w:rFonts w:ascii="Times New Roman" w:eastAsia="Times New Roman" w:hAnsi="Times New Roman" w:cs="Times New Roman"/>
          <w:sz w:val="24"/>
        </w:rPr>
        <w:t xml:space="preserve"> </w:t>
      </w:r>
    </w:p>
    <w:p w14:paraId="0D97ADE2" w14:textId="77777777" w:rsidR="00A858DA" w:rsidRDefault="00360CA6">
      <w:pPr>
        <w:numPr>
          <w:ilvl w:val="1"/>
          <w:numId w:val="37"/>
        </w:numPr>
        <w:spacing w:after="3" w:line="248" w:lineRule="auto"/>
        <w:ind w:right="519" w:hanging="360"/>
        <w:jc w:val="both"/>
      </w:pPr>
      <w:r>
        <w:rPr>
          <w:rFonts w:ascii="Times New Roman" w:eastAsia="Times New Roman" w:hAnsi="Times New Roman" w:cs="Times New Roman"/>
          <w:sz w:val="24"/>
        </w:rPr>
        <w:t xml:space="preserve">A statement, signed by all </w:t>
      </w:r>
      <w:r>
        <w:rPr>
          <w:rFonts w:ascii="Times New Roman" w:eastAsia="Times New Roman" w:hAnsi="Times New Roman" w:cs="Times New Roman"/>
          <w:sz w:val="24"/>
        </w:rPr>
        <w:t xml:space="preserve">Landowners, acknowledging that the stormwater BMPs are fixtures that cannot be altered or removed without prior approval by the Borough. </w:t>
      </w:r>
    </w:p>
    <w:p w14:paraId="0EF66D34" w14:textId="77777777" w:rsidR="00A858DA" w:rsidRDefault="00360CA6">
      <w:pPr>
        <w:spacing w:after="0"/>
        <w:ind w:left="1274"/>
      </w:pPr>
      <w:r>
        <w:rPr>
          <w:rFonts w:ascii="Times New Roman" w:eastAsia="Times New Roman" w:hAnsi="Times New Roman" w:cs="Times New Roman"/>
          <w:sz w:val="24"/>
        </w:rPr>
        <w:t xml:space="preserve"> </w:t>
      </w:r>
    </w:p>
    <w:p w14:paraId="1EC81CEA" w14:textId="77777777" w:rsidR="00A858DA" w:rsidRDefault="00360CA6">
      <w:pPr>
        <w:spacing w:after="3" w:line="248" w:lineRule="auto"/>
        <w:ind w:left="1284" w:right="519" w:hanging="10"/>
        <w:jc w:val="both"/>
      </w:pPr>
      <w:r>
        <w:rPr>
          <w:rFonts w:ascii="Times New Roman" w:eastAsia="Times New Roman" w:hAnsi="Times New Roman" w:cs="Times New Roman"/>
          <w:sz w:val="24"/>
        </w:rPr>
        <w:t xml:space="preserve">“Acknowledgment of Permanence of BMPs: </w:t>
      </w:r>
    </w:p>
    <w:p w14:paraId="7E09F93F" w14:textId="77777777" w:rsidR="00A858DA" w:rsidRDefault="00360CA6">
      <w:pPr>
        <w:spacing w:after="0"/>
        <w:ind w:left="1274"/>
      </w:pPr>
      <w:r>
        <w:rPr>
          <w:rFonts w:ascii="Times New Roman" w:eastAsia="Times New Roman" w:hAnsi="Times New Roman" w:cs="Times New Roman"/>
          <w:sz w:val="24"/>
        </w:rPr>
        <w:t xml:space="preserve"> </w:t>
      </w:r>
    </w:p>
    <w:p w14:paraId="5FABE796" w14:textId="77777777" w:rsidR="00A858DA" w:rsidRDefault="00360CA6">
      <w:pPr>
        <w:spacing w:after="3" w:line="248" w:lineRule="auto"/>
        <w:ind w:left="1284" w:right="519" w:hanging="10"/>
        <w:jc w:val="both"/>
      </w:pPr>
      <w:r>
        <w:rPr>
          <w:rFonts w:ascii="Times New Roman" w:eastAsia="Times New Roman" w:hAnsi="Times New Roman" w:cs="Times New Roman"/>
          <w:sz w:val="24"/>
        </w:rPr>
        <w:t>I, the undersigned hereby represent that no person shall modify, remove, f</w:t>
      </w:r>
      <w:r>
        <w:rPr>
          <w:rFonts w:ascii="Times New Roman" w:eastAsia="Times New Roman" w:hAnsi="Times New Roman" w:cs="Times New Roman"/>
          <w:sz w:val="24"/>
        </w:rPr>
        <w:t xml:space="preserve">ill, landscape, or alter any Stormwater Management BMPs, facilities, areas, or structures without the written approval of Marietta Borough. </w:t>
      </w:r>
    </w:p>
    <w:p w14:paraId="60E04F84" w14:textId="77777777" w:rsidR="00A858DA" w:rsidRDefault="00360CA6">
      <w:pPr>
        <w:tabs>
          <w:tab w:val="center" w:pos="1874"/>
          <w:tab w:val="center" w:pos="3675"/>
        </w:tabs>
        <w:spacing w:after="3" w:line="248" w:lineRule="auto"/>
      </w:pPr>
      <w:r>
        <w:tab/>
      </w:r>
      <w:r>
        <w:rPr>
          <w:rFonts w:ascii="Times New Roman" w:eastAsia="Times New Roman" w:hAnsi="Times New Roman" w:cs="Times New Roman"/>
          <w:sz w:val="24"/>
        </w:rPr>
        <w:t xml:space="preserve">__________  </w:t>
      </w:r>
      <w:r>
        <w:rPr>
          <w:rFonts w:ascii="Times New Roman" w:eastAsia="Times New Roman" w:hAnsi="Times New Roman" w:cs="Times New Roman"/>
          <w:sz w:val="24"/>
        </w:rPr>
        <w:tab/>
        <w:t xml:space="preserve">__________ </w:t>
      </w:r>
    </w:p>
    <w:p w14:paraId="1857559E" w14:textId="77777777" w:rsidR="00A858DA" w:rsidRDefault="00360CA6">
      <w:pPr>
        <w:tabs>
          <w:tab w:val="center" w:pos="1500"/>
          <w:tab w:val="center" w:pos="2354"/>
          <w:tab w:val="center" w:pos="3674"/>
        </w:tabs>
        <w:spacing w:after="3" w:line="248" w:lineRule="auto"/>
      </w:pPr>
      <w:r>
        <w:tab/>
      </w:r>
      <w:r>
        <w:rPr>
          <w:rFonts w:ascii="Times New Roman" w:eastAsia="Times New Roman" w:hAnsi="Times New Roman" w:cs="Times New Roman"/>
          <w:sz w:val="24"/>
        </w:rPr>
        <w:t xml:space="preserve">Date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Landowner” </w:t>
      </w:r>
    </w:p>
    <w:p w14:paraId="697C5FFE" w14:textId="77777777" w:rsidR="00A858DA" w:rsidRDefault="00360CA6">
      <w:pPr>
        <w:spacing w:after="0"/>
        <w:ind w:left="1274"/>
      </w:pPr>
      <w:r>
        <w:rPr>
          <w:rFonts w:ascii="Times New Roman" w:eastAsia="Times New Roman" w:hAnsi="Times New Roman" w:cs="Times New Roman"/>
          <w:sz w:val="24"/>
        </w:rPr>
        <w:t xml:space="preserve"> </w:t>
      </w:r>
    </w:p>
    <w:p w14:paraId="637B8C0E" w14:textId="77777777" w:rsidR="00A858DA" w:rsidRDefault="00360CA6">
      <w:pPr>
        <w:numPr>
          <w:ilvl w:val="1"/>
          <w:numId w:val="37"/>
        </w:numPr>
        <w:spacing w:after="3" w:line="248" w:lineRule="auto"/>
        <w:ind w:right="519" w:hanging="360"/>
        <w:jc w:val="both"/>
      </w:pPr>
      <w:r>
        <w:rPr>
          <w:rFonts w:ascii="Times New Roman" w:eastAsia="Times New Roman" w:hAnsi="Times New Roman" w:cs="Times New Roman"/>
          <w:sz w:val="24"/>
        </w:rPr>
        <w:t xml:space="preserve">A statement, signed by all Landowners, referencing the Operation </w:t>
      </w:r>
      <w:r>
        <w:rPr>
          <w:rFonts w:ascii="Times New Roman" w:eastAsia="Times New Roman" w:hAnsi="Times New Roman" w:cs="Times New Roman"/>
          <w:sz w:val="24"/>
        </w:rPr>
        <w:t xml:space="preserve">and Maintenance (O&amp;M) Agreement and stating that the O&amp;M Agreement is part of the stormwater management site plan. </w:t>
      </w:r>
    </w:p>
    <w:p w14:paraId="15B8EDCC" w14:textId="77777777" w:rsidR="00A858DA" w:rsidRDefault="00360CA6">
      <w:pPr>
        <w:spacing w:after="0"/>
        <w:ind w:left="1274"/>
      </w:pPr>
      <w:r>
        <w:rPr>
          <w:rFonts w:ascii="Times New Roman" w:eastAsia="Times New Roman" w:hAnsi="Times New Roman" w:cs="Times New Roman"/>
          <w:sz w:val="24"/>
        </w:rPr>
        <w:t xml:space="preserve"> </w:t>
      </w:r>
    </w:p>
    <w:p w14:paraId="7287767C" w14:textId="77777777" w:rsidR="00A858DA" w:rsidRDefault="00360CA6">
      <w:pPr>
        <w:numPr>
          <w:ilvl w:val="1"/>
          <w:numId w:val="37"/>
        </w:numPr>
        <w:spacing w:after="3" w:line="248" w:lineRule="auto"/>
        <w:ind w:right="519" w:hanging="360"/>
        <w:jc w:val="both"/>
      </w:pPr>
      <w:r>
        <w:rPr>
          <w:rFonts w:ascii="Times New Roman" w:eastAsia="Times New Roman" w:hAnsi="Times New Roman" w:cs="Times New Roman"/>
          <w:sz w:val="24"/>
        </w:rPr>
        <w:t xml:space="preserve">The following signature block for the Qualified Professional preparing the Stormwater Management Plan: </w:t>
      </w:r>
    </w:p>
    <w:p w14:paraId="51D968E9" w14:textId="77777777" w:rsidR="00A858DA" w:rsidRDefault="00360CA6">
      <w:pPr>
        <w:spacing w:after="0"/>
        <w:ind w:left="194"/>
      </w:pPr>
      <w:r>
        <w:rPr>
          <w:rFonts w:ascii="Times New Roman" w:eastAsia="Times New Roman" w:hAnsi="Times New Roman" w:cs="Times New Roman"/>
          <w:sz w:val="24"/>
        </w:rPr>
        <w:t xml:space="preserve"> </w:t>
      </w:r>
    </w:p>
    <w:p w14:paraId="1C9A81D9" w14:textId="77777777" w:rsidR="00A858DA" w:rsidRDefault="00360CA6">
      <w:pPr>
        <w:spacing w:after="3" w:line="248" w:lineRule="auto"/>
        <w:ind w:left="1284" w:right="519" w:hanging="10"/>
        <w:jc w:val="both"/>
      </w:pPr>
      <w:r>
        <w:rPr>
          <w:rFonts w:ascii="Times New Roman" w:eastAsia="Times New Roman" w:hAnsi="Times New Roman" w:cs="Times New Roman"/>
          <w:sz w:val="24"/>
        </w:rPr>
        <w:t>“</w:t>
      </w:r>
      <w:r>
        <w:rPr>
          <w:rFonts w:ascii="Times New Roman" w:eastAsia="Times New Roman" w:hAnsi="Times New Roman" w:cs="Times New Roman"/>
          <w:sz w:val="24"/>
        </w:rPr>
        <w:t xml:space="preserve">I _____________________, hereby certify that the Stormwater Management Site Plan meets all design standards and criteria of the Marietta Borough Stormwater Management Ordinance. </w:t>
      </w:r>
    </w:p>
    <w:p w14:paraId="6E741515" w14:textId="77777777" w:rsidR="00A858DA" w:rsidRDefault="00360CA6">
      <w:pPr>
        <w:spacing w:after="0"/>
        <w:ind w:left="1274"/>
      </w:pPr>
      <w:r>
        <w:rPr>
          <w:rFonts w:ascii="Times New Roman" w:eastAsia="Times New Roman" w:hAnsi="Times New Roman" w:cs="Times New Roman"/>
          <w:sz w:val="24"/>
        </w:rPr>
        <w:t xml:space="preserve"> </w:t>
      </w:r>
    </w:p>
    <w:p w14:paraId="7659A9C2" w14:textId="77777777" w:rsidR="00A858DA" w:rsidRDefault="00360CA6">
      <w:pPr>
        <w:tabs>
          <w:tab w:val="center" w:pos="1874"/>
          <w:tab w:val="center" w:pos="4575"/>
        </w:tabs>
        <w:spacing w:after="3" w:line="248" w:lineRule="auto"/>
      </w:pPr>
      <w:r>
        <w:tab/>
      </w:r>
      <w:r>
        <w:rPr>
          <w:rFonts w:ascii="Times New Roman" w:eastAsia="Times New Roman" w:hAnsi="Times New Roman" w:cs="Times New Roman"/>
          <w:sz w:val="24"/>
        </w:rPr>
        <w:t xml:space="preserve">__________  </w:t>
      </w:r>
      <w:r>
        <w:rPr>
          <w:rFonts w:ascii="Times New Roman" w:eastAsia="Times New Roman" w:hAnsi="Times New Roman" w:cs="Times New Roman"/>
          <w:sz w:val="24"/>
        </w:rPr>
        <w:tab/>
        <w:t xml:space="preserve">_________________________ </w:t>
      </w:r>
    </w:p>
    <w:p w14:paraId="68D25D4D" w14:textId="77777777" w:rsidR="00A858DA" w:rsidRDefault="00360CA6">
      <w:pPr>
        <w:tabs>
          <w:tab w:val="center" w:pos="1500"/>
          <w:tab w:val="center" w:pos="2354"/>
          <w:tab w:val="center" w:pos="4693"/>
        </w:tabs>
        <w:spacing w:after="3" w:line="248" w:lineRule="auto"/>
      </w:pPr>
      <w:r>
        <w:tab/>
      </w:r>
      <w:r>
        <w:rPr>
          <w:rFonts w:ascii="Times New Roman" w:eastAsia="Times New Roman" w:hAnsi="Times New Roman" w:cs="Times New Roman"/>
          <w:sz w:val="24"/>
        </w:rPr>
        <w:t xml:space="preserve">Date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Qualified Professional Signature” </w:t>
      </w:r>
    </w:p>
    <w:p w14:paraId="69524D7A" w14:textId="77777777" w:rsidR="00A858DA" w:rsidRDefault="00360CA6">
      <w:pPr>
        <w:spacing w:after="0"/>
        <w:ind w:left="194"/>
      </w:pPr>
      <w:r>
        <w:rPr>
          <w:rFonts w:ascii="Times New Roman" w:eastAsia="Times New Roman" w:hAnsi="Times New Roman" w:cs="Times New Roman"/>
          <w:sz w:val="24"/>
        </w:rPr>
        <w:t xml:space="preserve"> </w:t>
      </w:r>
    </w:p>
    <w:p w14:paraId="157340DA" w14:textId="77777777" w:rsidR="00A858DA" w:rsidRDefault="00360CA6">
      <w:pPr>
        <w:numPr>
          <w:ilvl w:val="0"/>
          <w:numId w:val="37"/>
        </w:numPr>
        <w:spacing w:after="3" w:line="248" w:lineRule="auto"/>
        <w:ind w:right="519" w:hanging="360"/>
        <w:jc w:val="both"/>
      </w:pPr>
      <w:r>
        <w:rPr>
          <w:rFonts w:ascii="Times New Roman" w:eastAsia="Times New Roman" w:hAnsi="Times New Roman" w:cs="Times New Roman"/>
          <w:sz w:val="24"/>
        </w:rPr>
        <w:t xml:space="preserve">The SWM Site Plan shall provide the following information: </w:t>
      </w:r>
    </w:p>
    <w:p w14:paraId="018BA485"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65333411" w14:textId="77777777" w:rsidR="00A858DA" w:rsidRDefault="00360CA6">
      <w:pPr>
        <w:numPr>
          <w:ilvl w:val="1"/>
          <w:numId w:val="37"/>
        </w:numPr>
        <w:spacing w:after="234" w:line="248" w:lineRule="auto"/>
        <w:ind w:right="519" w:hanging="360"/>
        <w:jc w:val="both"/>
      </w:pPr>
      <w:r>
        <w:rPr>
          <w:rFonts w:ascii="Times New Roman" w:eastAsia="Times New Roman" w:hAnsi="Times New Roman" w:cs="Times New Roman"/>
          <w:sz w:val="24"/>
        </w:rPr>
        <w:t xml:space="preserve">Maps or Plan Sheets </w:t>
      </w:r>
    </w:p>
    <w:p w14:paraId="78616164" w14:textId="77777777" w:rsidR="00A858DA" w:rsidRDefault="00360CA6">
      <w:pPr>
        <w:spacing w:after="3" w:line="248" w:lineRule="auto"/>
        <w:ind w:left="1644" w:right="1086" w:hanging="10"/>
        <w:jc w:val="both"/>
      </w:pPr>
      <w:r>
        <w:rPr>
          <w:rFonts w:ascii="Times New Roman" w:eastAsia="Times New Roman" w:hAnsi="Times New Roman" w:cs="Times New Roman"/>
          <w:sz w:val="24"/>
        </w:rPr>
        <w:t>Map(s) or plan sheets of the Site shall be submitted on minimum twenty-four (24)-inch by thirty-six (36)-inch sheets and shall be prepar</w:t>
      </w:r>
      <w:r>
        <w:rPr>
          <w:rFonts w:ascii="Times New Roman" w:eastAsia="Times New Roman" w:hAnsi="Times New Roman" w:cs="Times New Roman"/>
          <w:sz w:val="24"/>
        </w:rPr>
        <w:t xml:space="preserve">ed in a form that meets the requirements for recording at the Lancaster County Office of the </w:t>
      </w:r>
    </w:p>
    <w:p w14:paraId="4AE2303D" w14:textId="77777777" w:rsidR="00A858DA" w:rsidRDefault="00360CA6">
      <w:pPr>
        <w:spacing w:after="275" w:line="248" w:lineRule="auto"/>
        <w:ind w:left="1644" w:right="1087" w:hanging="10"/>
        <w:jc w:val="both"/>
      </w:pPr>
      <w:r>
        <w:rPr>
          <w:rFonts w:ascii="Times New Roman" w:eastAsia="Times New Roman" w:hAnsi="Times New Roman" w:cs="Times New Roman"/>
          <w:sz w:val="24"/>
        </w:rPr>
        <w:t xml:space="preserve">Recorder of Deeds and the requirements of the Operation and Maintenance (O&amp;M) Plan and O&amp;M Agreement (Article VII). If the SALDO has additional or more stringent </w:t>
      </w:r>
      <w:r>
        <w:rPr>
          <w:rFonts w:ascii="Times New Roman" w:eastAsia="Times New Roman" w:hAnsi="Times New Roman" w:cs="Times New Roman"/>
          <w:sz w:val="24"/>
        </w:rPr>
        <w:t xml:space="preserve">criteria than this Ordinance, then the SALDO criteria shall also apply. Unless otherwise approved by the Municipal Engineer, the contents of the maps or plan sheets shall include, but not be limited to: </w:t>
      </w:r>
    </w:p>
    <w:p w14:paraId="62617830" w14:textId="77777777" w:rsidR="00A858DA" w:rsidRDefault="00360CA6">
      <w:pPr>
        <w:numPr>
          <w:ilvl w:val="2"/>
          <w:numId w:val="37"/>
        </w:numPr>
        <w:spacing w:after="3" w:line="248" w:lineRule="auto"/>
        <w:ind w:right="519" w:hanging="360"/>
        <w:jc w:val="both"/>
      </w:pPr>
      <w:r>
        <w:rPr>
          <w:rFonts w:ascii="Times New Roman" w:eastAsia="Times New Roman" w:hAnsi="Times New Roman" w:cs="Times New Roman"/>
          <w:sz w:val="24"/>
        </w:rPr>
        <w:t>A listing of all regulatory approvals required for t</w:t>
      </w:r>
      <w:r>
        <w:rPr>
          <w:rFonts w:ascii="Times New Roman" w:eastAsia="Times New Roman" w:hAnsi="Times New Roman" w:cs="Times New Roman"/>
          <w:sz w:val="24"/>
        </w:rPr>
        <w:t>he proposed project and the status of the review and approval process for each. Final approval or adequacy letters must be submitted to the Municipality prior to (or as a condition of) the Municipality’s issuing final approval of the SWM Site Plan. Proof o</w:t>
      </w:r>
      <w:r>
        <w:rPr>
          <w:rFonts w:ascii="Times New Roman" w:eastAsia="Times New Roman" w:hAnsi="Times New Roman" w:cs="Times New Roman"/>
          <w:sz w:val="24"/>
        </w:rPr>
        <w:t xml:space="preserve">f application or documentation of required permit(s) or approvals for the programs listed below shall be part of the SWM Site Plan, if applicable: </w:t>
      </w:r>
    </w:p>
    <w:p w14:paraId="504CB615" w14:textId="77777777" w:rsidR="00A858DA" w:rsidRDefault="00360CA6">
      <w:pPr>
        <w:spacing w:after="0"/>
        <w:ind w:left="2174"/>
      </w:pPr>
      <w:r>
        <w:rPr>
          <w:rFonts w:ascii="Times New Roman" w:eastAsia="Times New Roman" w:hAnsi="Times New Roman" w:cs="Times New Roman"/>
          <w:sz w:val="24"/>
        </w:rPr>
        <w:t xml:space="preserve"> </w:t>
      </w:r>
    </w:p>
    <w:p w14:paraId="29F22C01" w14:textId="77777777" w:rsidR="00A858DA" w:rsidRDefault="00360CA6">
      <w:pPr>
        <w:spacing w:after="158" w:line="374" w:lineRule="auto"/>
        <w:ind w:left="2160" w:right="524" w:firstLine="67"/>
      </w:pPr>
      <w:r>
        <w:rPr>
          <w:rFonts w:ascii="Times New Roman" w:eastAsia="Times New Roman" w:hAnsi="Times New Roman" w:cs="Times New Roman"/>
          <w:sz w:val="24"/>
        </w:rPr>
        <w:t>i.</w:t>
      </w:r>
      <w:r>
        <w:rPr>
          <w:rFonts w:ascii="Arial" w:eastAsia="Arial" w:hAnsi="Arial" w:cs="Arial"/>
          <w:sz w:val="24"/>
        </w:rPr>
        <w:t xml:space="preserve"> </w:t>
      </w:r>
      <w:r>
        <w:rPr>
          <w:rFonts w:ascii="Times New Roman" w:eastAsia="Times New Roman" w:hAnsi="Times New Roman" w:cs="Times New Roman"/>
          <w:sz w:val="24"/>
        </w:rPr>
        <w:t>NPDES Permit for Stormwater Discharges Associated with Construction Activities; ii.</w:t>
      </w:r>
      <w:r>
        <w:rPr>
          <w:rFonts w:ascii="Arial" w:eastAsia="Arial" w:hAnsi="Arial" w:cs="Arial"/>
          <w:sz w:val="24"/>
        </w:rPr>
        <w:t xml:space="preserve"> </w:t>
      </w:r>
      <w:r>
        <w:rPr>
          <w:rFonts w:ascii="Times New Roman" w:eastAsia="Times New Roman" w:hAnsi="Times New Roman" w:cs="Times New Roman"/>
          <w:sz w:val="24"/>
        </w:rPr>
        <w:t>PADEP permits as ne</w:t>
      </w:r>
      <w:r>
        <w:rPr>
          <w:rFonts w:ascii="Times New Roman" w:eastAsia="Times New Roman" w:hAnsi="Times New Roman" w:cs="Times New Roman"/>
          <w:sz w:val="24"/>
        </w:rPr>
        <w:t xml:space="preserve">eded: </w:t>
      </w:r>
    </w:p>
    <w:p w14:paraId="4A8EFD2D" w14:textId="77777777" w:rsidR="00A858DA" w:rsidRDefault="00360CA6">
      <w:pPr>
        <w:numPr>
          <w:ilvl w:val="3"/>
          <w:numId w:val="37"/>
        </w:numPr>
        <w:spacing w:after="300" w:line="248" w:lineRule="auto"/>
        <w:ind w:right="519" w:hanging="361"/>
        <w:jc w:val="both"/>
      </w:pPr>
      <w:r>
        <w:rPr>
          <w:rFonts w:ascii="Times New Roman" w:eastAsia="Times New Roman" w:hAnsi="Times New Roman" w:cs="Times New Roman"/>
          <w:sz w:val="24"/>
        </w:rPr>
        <w:t xml:space="preserve">PADEP Joint Permit Application, </w:t>
      </w:r>
    </w:p>
    <w:p w14:paraId="6A9386E1" w14:textId="77777777" w:rsidR="00A858DA" w:rsidRDefault="00360CA6">
      <w:pPr>
        <w:numPr>
          <w:ilvl w:val="3"/>
          <w:numId w:val="37"/>
        </w:numPr>
        <w:spacing w:after="300" w:line="248" w:lineRule="auto"/>
        <w:ind w:right="519" w:hanging="361"/>
        <w:jc w:val="both"/>
      </w:pPr>
      <w:r>
        <w:rPr>
          <w:rFonts w:ascii="Times New Roman" w:eastAsia="Times New Roman" w:hAnsi="Times New Roman" w:cs="Times New Roman"/>
          <w:sz w:val="24"/>
        </w:rPr>
        <w:t xml:space="preserve">Chapter 105 (Dam Safety and Waterway Management), </w:t>
      </w:r>
    </w:p>
    <w:p w14:paraId="38AA5648" w14:textId="77777777" w:rsidR="00A858DA" w:rsidRDefault="00360CA6">
      <w:pPr>
        <w:numPr>
          <w:ilvl w:val="3"/>
          <w:numId w:val="37"/>
        </w:numPr>
        <w:spacing w:after="301" w:line="248" w:lineRule="auto"/>
        <w:ind w:right="519" w:hanging="361"/>
        <w:jc w:val="both"/>
      </w:pPr>
      <w:r>
        <w:rPr>
          <w:rFonts w:ascii="Times New Roman" w:eastAsia="Times New Roman" w:hAnsi="Times New Roman" w:cs="Times New Roman"/>
          <w:sz w:val="24"/>
        </w:rPr>
        <w:t xml:space="preserve">Chapter 106 (Floodplain Management); </w:t>
      </w:r>
    </w:p>
    <w:p w14:paraId="79BCDB40" w14:textId="77777777" w:rsidR="00A858DA" w:rsidRDefault="00360CA6">
      <w:pPr>
        <w:numPr>
          <w:ilvl w:val="2"/>
          <w:numId w:val="37"/>
        </w:numPr>
        <w:spacing w:after="3" w:line="248" w:lineRule="auto"/>
        <w:ind w:right="519" w:hanging="360"/>
        <w:jc w:val="both"/>
      </w:pPr>
      <w:r>
        <w:rPr>
          <w:rFonts w:ascii="Times New Roman" w:eastAsia="Times New Roman" w:hAnsi="Times New Roman" w:cs="Times New Roman"/>
          <w:sz w:val="24"/>
        </w:rPr>
        <w:t xml:space="preserve">PennDOT Highway Occupancy Permit; </w:t>
      </w:r>
    </w:p>
    <w:p w14:paraId="5D3410F2" w14:textId="77777777" w:rsidR="00A858DA" w:rsidRDefault="00360CA6">
      <w:pPr>
        <w:spacing w:after="0"/>
        <w:ind w:left="2174"/>
      </w:pPr>
      <w:r>
        <w:rPr>
          <w:rFonts w:ascii="Times New Roman" w:eastAsia="Times New Roman" w:hAnsi="Times New Roman" w:cs="Times New Roman"/>
          <w:sz w:val="24"/>
        </w:rPr>
        <w:t xml:space="preserve"> </w:t>
      </w:r>
    </w:p>
    <w:p w14:paraId="317B06EE" w14:textId="77777777" w:rsidR="00A858DA" w:rsidRDefault="00360CA6">
      <w:pPr>
        <w:numPr>
          <w:ilvl w:val="2"/>
          <w:numId w:val="37"/>
        </w:numPr>
        <w:spacing w:after="0"/>
        <w:ind w:right="519" w:hanging="360"/>
        <w:jc w:val="both"/>
      </w:pPr>
      <w:r>
        <w:rPr>
          <w:rFonts w:ascii="Times New Roman" w:eastAsia="Times New Roman" w:hAnsi="Times New Roman" w:cs="Times New Roman"/>
          <w:sz w:val="24"/>
        </w:rPr>
        <w:t xml:space="preserve">Erosion and Sediment Control Plan letter of adequacy; and </w:t>
      </w:r>
    </w:p>
    <w:p w14:paraId="57C5AB55" w14:textId="77777777" w:rsidR="00A858DA" w:rsidRDefault="00360CA6">
      <w:pPr>
        <w:spacing w:after="0"/>
        <w:ind w:left="2174"/>
      </w:pPr>
      <w:r>
        <w:rPr>
          <w:rFonts w:ascii="Times New Roman" w:eastAsia="Times New Roman" w:hAnsi="Times New Roman" w:cs="Times New Roman"/>
          <w:sz w:val="24"/>
        </w:rPr>
        <w:t xml:space="preserve"> </w:t>
      </w:r>
    </w:p>
    <w:p w14:paraId="554AB1AC" w14:textId="77777777" w:rsidR="00A858DA" w:rsidRDefault="00360CA6">
      <w:pPr>
        <w:numPr>
          <w:ilvl w:val="2"/>
          <w:numId w:val="37"/>
        </w:numPr>
        <w:spacing w:after="3" w:line="248" w:lineRule="auto"/>
        <w:ind w:right="519" w:hanging="360"/>
        <w:jc w:val="both"/>
      </w:pPr>
      <w:r>
        <w:rPr>
          <w:rFonts w:ascii="Times New Roman" w:eastAsia="Times New Roman" w:hAnsi="Times New Roman" w:cs="Times New Roman"/>
          <w:sz w:val="24"/>
        </w:rPr>
        <w:t xml:space="preserve">Any other permit under applicable State or Federal regulations. </w:t>
      </w:r>
    </w:p>
    <w:p w14:paraId="2D8EEC80" w14:textId="77777777" w:rsidR="00A858DA" w:rsidRDefault="00360CA6">
      <w:pPr>
        <w:spacing w:after="0"/>
        <w:ind w:left="194"/>
      </w:pPr>
      <w:r>
        <w:rPr>
          <w:rFonts w:ascii="Times New Roman" w:eastAsia="Times New Roman" w:hAnsi="Times New Roman" w:cs="Times New Roman"/>
          <w:sz w:val="24"/>
        </w:rPr>
        <w:t xml:space="preserve"> </w:t>
      </w:r>
    </w:p>
    <w:p w14:paraId="5F13BC3F" w14:textId="77777777" w:rsidR="00A858DA" w:rsidRDefault="00360CA6">
      <w:pPr>
        <w:numPr>
          <w:ilvl w:val="0"/>
          <w:numId w:val="38"/>
        </w:numPr>
        <w:spacing w:after="233" w:line="238" w:lineRule="auto"/>
        <w:ind w:right="519" w:hanging="360"/>
        <w:jc w:val="both"/>
      </w:pPr>
      <w:r>
        <w:rPr>
          <w:rFonts w:ascii="Times New Roman" w:eastAsia="Times New Roman" w:hAnsi="Times New Roman" w:cs="Times New Roman"/>
          <w:sz w:val="24"/>
        </w:rPr>
        <w:t>A location map, with a scale of one (1) inch equals two thousand (2,000’) feet or greater, showing the Site location relative to</w:t>
      </w:r>
      <w:r>
        <w:rPr>
          <w:rFonts w:ascii="Times New Roman" w:eastAsia="Times New Roman" w:hAnsi="Times New Roman" w:cs="Times New Roman"/>
          <w:sz w:val="24"/>
        </w:rPr>
        <w:t xml:space="preserve"> highways, municipal boundaries, or other identifiable landmarks. </w:t>
      </w:r>
    </w:p>
    <w:p w14:paraId="13299D3F" w14:textId="77777777" w:rsidR="00A858DA" w:rsidRDefault="00360CA6">
      <w:pPr>
        <w:numPr>
          <w:ilvl w:val="0"/>
          <w:numId w:val="38"/>
        </w:numPr>
        <w:spacing w:after="223" w:line="248" w:lineRule="auto"/>
        <w:ind w:right="519" w:hanging="360"/>
        <w:jc w:val="both"/>
      </w:pPr>
      <w:r>
        <w:rPr>
          <w:rFonts w:ascii="Times New Roman" w:eastAsia="Times New Roman" w:hAnsi="Times New Roman" w:cs="Times New Roman"/>
          <w:sz w:val="24"/>
        </w:rPr>
        <w:t xml:space="preserve">The name of the project, tax parcel number(s), and the names, addresses and phone numbers of the owner of the property, the Applicant, and firm preparing the plan. </w:t>
      </w:r>
    </w:p>
    <w:p w14:paraId="3E8243FE" w14:textId="77777777" w:rsidR="00A858DA" w:rsidRDefault="00360CA6">
      <w:pPr>
        <w:numPr>
          <w:ilvl w:val="0"/>
          <w:numId w:val="38"/>
        </w:numPr>
        <w:spacing w:after="223" w:line="248" w:lineRule="auto"/>
        <w:ind w:right="519" w:hanging="360"/>
        <w:jc w:val="both"/>
      </w:pPr>
      <w:r>
        <w:rPr>
          <w:rFonts w:ascii="Times New Roman" w:eastAsia="Times New Roman" w:hAnsi="Times New Roman" w:cs="Times New Roman"/>
          <w:sz w:val="24"/>
        </w:rPr>
        <w:t>Signature and seal of th</w:t>
      </w:r>
      <w:r>
        <w:rPr>
          <w:rFonts w:ascii="Times New Roman" w:eastAsia="Times New Roman" w:hAnsi="Times New Roman" w:cs="Times New Roman"/>
          <w:sz w:val="24"/>
        </w:rPr>
        <w:t xml:space="preserve">e qualified Licensed Professional(s) responsible for preparation of the maps and plan sheets. </w:t>
      </w:r>
    </w:p>
    <w:p w14:paraId="26773367" w14:textId="77777777" w:rsidR="00A858DA" w:rsidRDefault="00360CA6">
      <w:pPr>
        <w:numPr>
          <w:ilvl w:val="0"/>
          <w:numId w:val="38"/>
        </w:numPr>
        <w:spacing w:after="215" w:line="248" w:lineRule="auto"/>
        <w:ind w:right="519" w:hanging="360"/>
        <w:jc w:val="both"/>
      </w:pPr>
      <w:r>
        <w:rPr>
          <w:rFonts w:ascii="Times New Roman" w:eastAsia="Times New Roman" w:hAnsi="Times New Roman" w:cs="Times New Roman"/>
          <w:sz w:val="24"/>
        </w:rPr>
        <w:lastRenderedPageBreak/>
        <w:t xml:space="preserve">The date of SWM Site Plan submission and revision dates, as applicable. </w:t>
      </w:r>
    </w:p>
    <w:p w14:paraId="45FBBEE0" w14:textId="77777777" w:rsidR="00A858DA" w:rsidRDefault="00360CA6">
      <w:pPr>
        <w:numPr>
          <w:ilvl w:val="0"/>
          <w:numId w:val="38"/>
        </w:numPr>
        <w:spacing w:after="214" w:line="248" w:lineRule="auto"/>
        <w:ind w:right="519" w:hanging="360"/>
        <w:jc w:val="both"/>
      </w:pPr>
      <w:r>
        <w:rPr>
          <w:rFonts w:ascii="Times New Roman" w:eastAsia="Times New Roman" w:hAnsi="Times New Roman" w:cs="Times New Roman"/>
          <w:sz w:val="24"/>
        </w:rPr>
        <w:t xml:space="preserve">A graphic and written scale of one (1) inch equals no more than fifty (50’) feet. </w:t>
      </w:r>
    </w:p>
    <w:p w14:paraId="65D663A6" w14:textId="77777777" w:rsidR="00A858DA" w:rsidRDefault="00360CA6">
      <w:pPr>
        <w:numPr>
          <w:ilvl w:val="0"/>
          <w:numId w:val="38"/>
        </w:numPr>
        <w:spacing w:after="216" w:line="248" w:lineRule="auto"/>
        <w:ind w:right="519" w:hanging="360"/>
        <w:jc w:val="both"/>
      </w:pPr>
      <w:r>
        <w:rPr>
          <w:rFonts w:ascii="Times New Roman" w:eastAsia="Times New Roman" w:hAnsi="Times New Roman" w:cs="Times New Roman"/>
          <w:sz w:val="24"/>
        </w:rPr>
        <w:t xml:space="preserve">A north arrow. </w:t>
      </w:r>
    </w:p>
    <w:p w14:paraId="6CB9D40F" w14:textId="77777777" w:rsidR="00A858DA" w:rsidRDefault="00360CA6">
      <w:pPr>
        <w:numPr>
          <w:ilvl w:val="0"/>
          <w:numId w:val="38"/>
        </w:numPr>
        <w:spacing w:after="240" w:line="248" w:lineRule="auto"/>
        <w:ind w:right="519" w:hanging="360"/>
        <w:jc w:val="both"/>
      </w:pPr>
      <w:r>
        <w:rPr>
          <w:rFonts w:ascii="Times New Roman" w:eastAsia="Times New Roman" w:hAnsi="Times New Roman" w:cs="Times New Roman"/>
          <w:sz w:val="24"/>
        </w:rPr>
        <w:t xml:space="preserve">Legal property boundaries, including: </w:t>
      </w:r>
    </w:p>
    <w:p w14:paraId="30092DD9" w14:textId="77777777" w:rsidR="00A858DA" w:rsidRDefault="00360CA6">
      <w:pPr>
        <w:numPr>
          <w:ilvl w:val="1"/>
          <w:numId w:val="38"/>
        </w:numPr>
        <w:spacing w:after="272" w:line="248" w:lineRule="auto"/>
        <w:ind w:right="519" w:hanging="360"/>
        <w:jc w:val="both"/>
      </w:pPr>
      <w:r>
        <w:rPr>
          <w:rFonts w:ascii="Times New Roman" w:eastAsia="Times New Roman" w:hAnsi="Times New Roman" w:cs="Times New Roman"/>
          <w:sz w:val="24"/>
        </w:rPr>
        <w:t>The total project property boundary and size with distances marked to the nearest foot and bearings to the nearest deg</w:t>
      </w:r>
      <w:r>
        <w:rPr>
          <w:rFonts w:ascii="Times New Roman" w:eastAsia="Times New Roman" w:hAnsi="Times New Roman" w:cs="Times New Roman"/>
          <w:sz w:val="24"/>
        </w:rPr>
        <w:t xml:space="preserve">ree. </w:t>
      </w:r>
    </w:p>
    <w:p w14:paraId="6B30B4F9" w14:textId="77777777" w:rsidR="00A858DA" w:rsidRDefault="00360CA6">
      <w:pPr>
        <w:numPr>
          <w:ilvl w:val="1"/>
          <w:numId w:val="38"/>
        </w:numPr>
        <w:spacing w:after="251" w:line="248" w:lineRule="auto"/>
        <w:ind w:right="519" w:hanging="360"/>
        <w:jc w:val="both"/>
      </w:pPr>
      <w:r>
        <w:rPr>
          <w:rFonts w:ascii="Times New Roman" w:eastAsia="Times New Roman" w:hAnsi="Times New Roman" w:cs="Times New Roman"/>
          <w:sz w:val="24"/>
        </w:rPr>
        <w:t xml:space="preserve">Boundaries, size and description of purpose of all existing easements and deed- restricted areas of the project property, with distances marked to the nearest foot and bearings to the nearest degree. </w:t>
      </w:r>
    </w:p>
    <w:p w14:paraId="469B97D0" w14:textId="77777777" w:rsidR="00A858DA" w:rsidRDefault="00360CA6">
      <w:pPr>
        <w:numPr>
          <w:ilvl w:val="0"/>
          <w:numId w:val="38"/>
        </w:numPr>
        <w:spacing w:after="259" w:line="238" w:lineRule="auto"/>
        <w:ind w:right="519" w:hanging="360"/>
        <w:jc w:val="both"/>
      </w:pPr>
      <w:r>
        <w:rPr>
          <w:rFonts w:ascii="Times New Roman" w:eastAsia="Times New Roman" w:hAnsi="Times New Roman" w:cs="Times New Roman"/>
          <w:sz w:val="24"/>
        </w:rPr>
        <w:t>Existing natural resources and natural or man-mad</w:t>
      </w:r>
      <w:r>
        <w:rPr>
          <w:rFonts w:ascii="Times New Roman" w:eastAsia="Times New Roman" w:hAnsi="Times New Roman" w:cs="Times New Roman"/>
          <w:sz w:val="24"/>
        </w:rPr>
        <w:t xml:space="preserve">e hydrologic features that are located within the Site or receiving discharge from, or that may otherwise be impacted by, the proposed Regulated Activity, including but not limited to: </w:t>
      </w:r>
    </w:p>
    <w:p w14:paraId="5A1BDB01" w14:textId="77777777" w:rsidR="00A858DA" w:rsidRDefault="00360CA6">
      <w:pPr>
        <w:numPr>
          <w:ilvl w:val="1"/>
          <w:numId w:val="38"/>
        </w:numPr>
        <w:spacing w:after="276" w:line="248" w:lineRule="auto"/>
        <w:ind w:right="519" w:hanging="360"/>
        <w:jc w:val="both"/>
      </w:pPr>
      <w:r>
        <w:rPr>
          <w:rFonts w:ascii="Times New Roman" w:eastAsia="Times New Roman" w:hAnsi="Times New Roman" w:cs="Times New Roman"/>
          <w:sz w:val="24"/>
        </w:rPr>
        <w:t>All existing natural resources, hydrologic features and drainage patte</w:t>
      </w:r>
      <w:r>
        <w:rPr>
          <w:rFonts w:ascii="Times New Roman" w:eastAsia="Times New Roman" w:hAnsi="Times New Roman" w:cs="Times New Roman"/>
          <w:sz w:val="24"/>
        </w:rPr>
        <w:t xml:space="preserve">rns including natural waterways, water bodies, wetlands, streams (intermittent and perennial), ponds, lakes, vernal pools, etc., natural infiltration areas and patterns, areas of significant natural evapotranspiration, and other water features and aquatic </w:t>
      </w:r>
      <w:r>
        <w:rPr>
          <w:rFonts w:ascii="Times New Roman" w:eastAsia="Times New Roman" w:hAnsi="Times New Roman" w:cs="Times New Roman"/>
          <w:sz w:val="24"/>
        </w:rPr>
        <w:t xml:space="preserve">resources. </w:t>
      </w:r>
    </w:p>
    <w:p w14:paraId="79ADAA66" w14:textId="77777777" w:rsidR="00A858DA" w:rsidRDefault="00360CA6">
      <w:pPr>
        <w:numPr>
          <w:ilvl w:val="1"/>
          <w:numId w:val="38"/>
        </w:numPr>
        <w:spacing w:after="276" w:line="248" w:lineRule="auto"/>
        <w:ind w:right="519" w:hanging="360"/>
        <w:jc w:val="both"/>
      </w:pPr>
      <w:r>
        <w:rPr>
          <w:rFonts w:ascii="Times New Roman" w:eastAsia="Times New Roman" w:hAnsi="Times New Roman" w:cs="Times New Roman"/>
          <w:sz w:val="24"/>
        </w:rPr>
        <w:t xml:space="preserve">Any existing man-made drainage features, BMPs, Conveyances, facilities, open channels, swales, drainage patterns, or other flood, stormwater or drainage control features. </w:t>
      </w:r>
    </w:p>
    <w:p w14:paraId="166F009F" w14:textId="77777777" w:rsidR="00A858DA" w:rsidRDefault="00360CA6">
      <w:pPr>
        <w:numPr>
          <w:ilvl w:val="1"/>
          <w:numId w:val="38"/>
        </w:numPr>
        <w:spacing w:after="276" w:line="248" w:lineRule="auto"/>
        <w:ind w:right="519" w:hanging="360"/>
        <w:jc w:val="both"/>
      </w:pPr>
      <w:r>
        <w:rPr>
          <w:rFonts w:ascii="Times New Roman" w:eastAsia="Times New Roman" w:hAnsi="Times New Roman" w:cs="Times New Roman"/>
          <w:sz w:val="24"/>
        </w:rPr>
        <w:t>For the Site, discharge points and locations of concentrated flows and t</w:t>
      </w:r>
      <w:r>
        <w:rPr>
          <w:rFonts w:ascii="Times New Roman" w:eastAsia="Times New Roman" w:hAnsi="Times New Roman" w:cs="Times New Roman"/>
          <w:sz w:val="24"/>
        </w:rPr>
        <w:t xml:space="preserve">heir drainage areas. </w:t>
      </w:r>
    </w:p>
    <w:p w14:paraId="3B778717" w14:textId="77777777" w:rsidR="00A858DA" w:rsidRDefault="00360CA6">
      <w:pPr>
        <w:numPr>
          <w:ilvl w:val="1"/>
          <w:numId w:val="38"/>
        </w:numPr>
        <w:spacing w:after="3" w:line="248" w:lineRule="auto"/>
        <w:ind w:right="519" w:hanging="360"/>
        <w:jc w:val="both"/>
      </w:pPr>
      <w:r>
        <w:rPr>
          <w:rFonts w:ascii="Times New Roman" w:eastAsia="Times New Roman" w:hAnsi="Times New Roman" w:cs="Times New Roman"/>
          <w:sz w:val="24"/>
        </w:rPr>
        <w:t xml:space="preserve">For named waters, show names and their watershed boundaries within the </w:t>
      </w:r>
    </w:p>
    <w:p w14:paraId="73864116" w14:textId="77777777" w:rsidR="00A858DA" w:rsidRDefault="00360CA6">
      <w:pPr>
        <w:spacing w:after="273" w:line="248" w:lineRule="auto"/>
        <w:ind w:left="1844" w:right="519" w:hanging="10"/>
        <w:jc w:val="both"/>
      </w:pPr>
      <w:r>
        <w:rPr>
          <w:rFonts w:ascii="Times New Roman" w:eastAsia="Times New Roman" w:hAnsi="Times New Roman" w:cs="Times New Roman"/>
          <w:sz w:val="24"/>
        </w:rPr>
        <w:t xml:space="preserve">Site. </w:t>
      </w:r>
    </w:p>
    <w:p w14:paraId="007BF0FE" w14:textId="77777777" w:rsidR="00A858DA" w:rsidRDefault="00360CA6">
      <w:pPr>
        <w:numPr>
          <w:ilvl w:val="1"/>
          <w:numId w:val="38"/>
        </w:numPr>
        <w:spacing w:after="273" w:line="248" w:lineRule="auto"/>
        <w:ind w:right="519" w:hanging="360"/>
        <w:jc w:val="both"/>
      </w:pPr>
      <w:r>
        <w:rPr>
          <w:rFonts w:ascii="Times New Roman" w:eastAsia="Times New Roman" w:hAnsi="Times New Roman" w:cs="Times New Roman"/>
          <w:sz w:val="24"/>
        </w:rPr>
        <w:t xml:space="preserve">Special management areas (as per Subsection 301.Q). </w:t>
      </w:r>
    </w:p>
    <w:p w14:paraId="2DD8E776" w14:textId="77777777" w:rsidR="00A858DA" w:rsidRDefault="00360CA6">
      <w:pPr>
        <w:numPr>
          <w:ilvl w:val="1"/>
          <w:numId w:val="38"/>
        </w:numPr>
        <w:spacing w:after="276" w:line="248" w:lineRule="auto"/>
        <w:ind w:right="519" w:hanging="360"/>
        <w:jc w:val="both"/>
      </w:pPr>
      <w:r>
        <w:rPr>
          <w:rFonts w:ascii="Times New Roman" w:eastAsia="Times New Roman" w:hAnsi="Times New Roman" w:cs="Times New Roman"/>
          <w:sz w:val="24"/>
        </w:rPr>
        <w:t xml:space="preserve">For the water bodies, streams and wetlands identified in Subsection 402.B.8.a, label or otherwise show the following attributes, if applicable: </w:t>
      </w:r>
    </w:p>
    <w:p w14:paraId="753473A1" w14:textId="77777777" w:rsidR="00A858DA" w:rsidRDefault="00360CA6">
      <w:pPr>
        <w:numPr>
          <w:ilvl w:val="2"/>
          <w:numId w:val="38"/>
        </w:numPr>
        <w:spacing w:after="346" w:line="248" w:lineRule="auto"/>
        <w:ind w:left="2469" w:right="519" w:hanging="374"/>
        <w:jc w:val="both"/>
      </w:pPr>
      <w:r>
        <w:rPr>
          <w:rFonts w:ascii="Times New Roman" w:eastAsia="Times New Roman" w:hAnsi="Times New Roman" w:cs="Times New Roman"/>
          <w:sz w:val="24"/>
        </w:rPr>
        <w:t xml:space="preserve">The Designated Use as determined by PADEP (25 PA Code Chapter 93); </w:t>
      </w:r>
    </w:p>
    <w:p w14:paraId="7844E40E" w14:textId="77777777" w:rsidR="00A858DA" w:rsidRDefault="00360CA6">
      <w:pPr>
        <w:numPr>
          <w:ilvl w:val="2"/>
          <w:numId w:val="38"/>
        </w:numPr>
        <w:spacing w:after="303" w:line="248" w:lineRule="auto"/>
        <w:ind w:left="2469" w:right="519" w:hanging="374"/>
        <w:jc w:val="both"/>
      </w:pPr>
      <w:r>
        <w:rPr>
          <w:rFonts w:ascii="Times New Roman" w:eastAsia="Times New Roman" w:hAnsi="Times New Roman" w:cs="Times New Roman"/>
          <w:sz w:val="24"/>
        </w:rPr>
        <w:t>Impairments listed on the PADEP “Integrated</w:t>
      </w:r>
      <w:r>
        <w:rPr>
          <w:rFonts w:ascii="Times New Roman" w:eastAsia="Times New Roman" w:hAnsi="Times New Roman" w:cs="Times New Roman"/>
          <w:sz w:val="24"/>
        </w:rPr>
        <w:t xml:space="preserve"> List” (as updated) and the listed source and cause of impairment; </w:t>
      </w:r>
    </w:p>
    <w:p w14:paraId="05EDD95C" w14:textId="77777777" w:rsidR="00A858DA" w:rsidRDefault="00360CA6">
      <w:pPr>
        <w:numPr>
          <w:ilvl w:val="2"/>
          <w:numId w:val="38"/>
        </w:numPr>
        <w:spacing w:after="153" w:line="374" w:lineRule="auto"/>
        <w:ind w:left="2469" w:right="519" w:hanging="374"/>
        <w:jc w:val="both"/>
      </w:pPr>
      <w:r>
        <w:rPr>
          <w:rFonts w:ascii="Times New Roman" w:eastAsia="Times New Roman" w:hAnsi="Times New Roman" w:cs="Times New Roman"/>
          <w:sz w:val="24"/>
        </w:rPr>
        <w:lastRenderedPageBreak/>
        <w:t>Name, date, and target pollutant(s) for any approved Total Maximum Daily Load (TMDL); and iv.</w:t>
      </w:r>
      <w:r>
        <w:rPr>
          <w:rFonts w:ascii="Arial" w:eastAsia="Arial" w:hAnsi="Arial" w:cs="Arial"/>
          <w:sz w:val="24"/>
        </w:rPr>
        <w:t xml:space="preserve"> </w:t>
      </w:r>
      <w:r>
        <w:rPr>
          <w:rFonts w:ascii="Times New Roman" w:eastAsia="Times New Roman" w:hAnsi="Times New Roman" w:cs="Times New Roman"/>
          <w:sz w:val="24"/>
        </w:rPr>
        <w:t xml:space="preserve">Drainages to water supply reservoirs. </w:t>
      </w:r>
    </w:p>
    <w:p w14:paraId="10B86409" w14:textId="77777777" w:rsidR="00A858DA" w:rsidRDefault="00360CA6">
      <w:pPr>
        <w:numPr>
          <w:ilvl w:val="0"/>
          <w:numId w:val="39"/>
        </w:numPr>
        <w:spacing w:after="276" w:line="248" w:lineRule="auto"/>
        <w:ind w:right="524" w:hanging="360"/>
        <w:jc w:val="both"/>
      </w:pPr>
      <w:r>
        <w:rPr>
          <w:rFonts w:ascii="Times New Roman" w:eastAsia="Times New Roman" w:hAnsi="Times New Roman" w:cs="Times New Roman"/>
          <w:sz w:val="24"/>
        </w:rPr>
        <w:t xml:space="preserve">Areas that are part of the Pennsylvania Natural Diversity Inventory (PNDI) and a list of potential impacts and clearances received (for Regulated Activities involving one (1) acre or more proposed Earth Disturbance). </w:t>
      </w:r>
    </w:p>
    <w:p w14:paraId="0CE256EF" w14:textId="77777777" w:rsidR="00A858DA" w:rsidRDefault="00360CA6">
      <w:pPr>
        <w:numPr>
          <w:ilvl w:val="0"/>
          <w:numId w:val="39"/>
        </w:numPr>
        <w:spacing w:after="273" w:line="248" w:lineRule="auto"/>
        <w:ind w:right="524" w:hanging="360"/>
        <w:jc w:val="both"/>
      </w:pPr>
      <w:r>
        <w:rPr>
          <w:rFonts w:ascii="Times New Roman" w:eastAsia="Times New Roman" w:hAnsi="Times New Roman" w:cs="Times New Roman"/>
          <w:sz w:val="24"/>
        </w:rPr>
        <w:t xml:space="preserve">Woods, vegetated riparian buffers and other areas of natural vegetation. </w:t>
      </w:r>
    </w:p>
    <w:p w14:paraId="622DC200" w14:textId="77777777" w:rsidR="00A858DA" w:rsidRDefault="00360CA6">
      <w:pPr>
        <w:numPr>
          <w:ilvl w:val="0"/>
          <w:numId w:val="39"/>
        </w:numPr>
        <w:spacing w:after="276" w:line="248" w:lineRule="auto"/>
        <w:ind w:right="524" w:hanging="360"/>
        <w:jc w:val="both"/>
      </w:pPr>
      <w:r>
        <w:rPr>
          <w:rFonts w:ascii="Times New Roman" w:eastAsia="Times New Roman" w:hAnsi="Times New Roman" w:cs="Times New Roman"/>
          <w:sz w:val="24"/>
        </w:rPr>
        <w:t>Topography using contours (with elevations based on established bench marks) at intervals of two (2’) feet. In areas of slopes greater than fifteen (15) [or other at option of Munici</w:t>
      </w:r>
      <w:r>
        <w:rPr>
          <w:rFonts w:ascii="Times New Roman" w:eastAsia="Times New Roman" w:hAnsi="Times New Roman" w:cs="Times New Roman"/>
          <w:sz w:val="24"/>
        </w:rPr>
        <w:t xml:space="preserve">pality] percent five (5)-foot contour intervals may be used. The datum used and the location, elevation and datum of any bench marks used shall be shown. </w:t>
      </w:r>
    </w:p>
    <w:p w14:paraId="1078562A" w14:textId="77777777" w:rsidR="00A858DA" w:rsidRDefault="00360CA6">
      <w:pPr>
        <w:numPr>
          <w:ilvl w:val="0"/>
          <w:numId w:val="39"/>
        </w:numPr>
        <w:spacing w:after="274" w:line="248" w:lineRule="auto"/>
        <w:ind w:right="524" w:hanging="360"/>
        <w:jc w:val="both"/>
      </w:pPr>
      <w:r>
        <w:rPr>
          <w:rFonts w:ascii="Times New Roman" w:eastAsia="Times New Roman" w:hAnsi="Times New Roman" w:cs="Times New Roman"/>
          <w:sz w:val="24"/>
        </w:rPr>
        <w:t xml:space="preserve">Areas classified by the Municipality as steep slopes. </w:t>
      </w:r>
    </w:p>
    <w:p w14:paraId="738E4CC4" w14:textId="77777777" w:rsidR="00A858DA" w:rsidRDefault="00360CA6">
      <w:pPr>
        <w:numPr>
          <w:ilvl w:val="0"/>
          <w:numId w:val="39"/>
        </w:numPr>
        <w:spacing w:after="276" w:line="248" w:lineRule="auto"/>
        <w:ind w:right="524" w:hanging="360"/>
        <w:jc w:val="both"/>
      </w:pPr>
      <w:r>
        <w:rPr>
          <w:rFonts w:ascii="Times New Roman" w:eastAsia="Times New Roman" w:hAnsi="Times New Roman" w:cs="Times New Roman"/>
          <w:sz w:val="24"/>
        </w:rPr>
        <w:t>Soil names and boundaries, general type of soi</w:t>
      </w:r>
      <w:r>
        <w:rPr>
          <w:rFonts w:ascii="Times New Roman" w:eastAsia="Times New Roman" w:hAnsi="Times New Roman" w:cs="Times New Roman"/>
          <w:sz w:val="24"/>
        </w:rPr>
        <w:t xml:space="preserve">ls with Hydrologic Soil Group noted, and in particular note areas most conducive to infiltration BMPs, such as groups A and B, etc., estimated permeabilities in inches per hour, and location and other results of all soil tests and borings. </w:t>
      </w:r>
    </w:p>
    <w:p w14:paraId="3523EE4B" w14:textId="77777777" w:rsidR="00A858DA" w:rsidRDefault="00360CA6">
      <w:pPr>
        <w:numPr>
          <w:ilvl w:val="0"/>
          <w:numId w:val="39"/>
        </w:numPr>
        <w:spacing w:after="279" w:line="248" w:lineRule="auto"/>
        <w:ind w:right="524" w:hanging="360"/>
        <w:jc w:val="both"/>
      </w:pPr>
      <w:r>
        <w:rPr>
          <w:rFonts w:ascii="Times New Roman" w:eastAsia="Times New Roman" w:hAnsi="Times New Roman" w:cs="Times New Roman"/>
          <w:sz w:val="24"/>
        </w:rPr>
        <w:t>If present, are</w:t>
      </w:r>
      <w:r>
        <w:rPr>
          <w:rFonts w:ascii="Times New Roman" w:eastAsia="Times New Roman" w:hAnsi="Times New Roman" w:cs="Times New Roman"/>
          <w:sz w:val="24"/>
        </w:rPr>
        <w:t xml:space="preserve">as with underlying carbonate geologic units, existing sinkholes, subsidence or other Karst features, and any associated groundwater recharge areas with increased vulnerability to contamination. </w:t>
      </w:r>
    </w:p>
    <w:p w14:paraId="3E798D16" w14:textId="77777777" w:rsidR="00A858DA" w:rsidRDefault="00360CA6">
      <w:pPr>
        <w:numPr>
          <w:ilvl w:val="0"/>
          <w:numId w:val="39"/>
        </w:numPr>
        <w:spacing w:after="275" w:line="248" w:lineRule="auto"/>
        <w:ind w:right="524" w:hanging="360"/>
        <w:jc w:val="both"/>
      </w:pPr>
      <w:r>
        <w:rPr>
          <w:rFonts w:ascii="Times New Roman" w:eastAsia="Times New Roman" w:hAnsi="Times New Roman" w:cs="Times New Roman"/>
          <w:sz w:val="24"/>
        </w:rPr>
        <w:t xml:space="preserve">Any contaminated surface or subsurface areas of the Site. </w:t>
      </w:r>
    </w:p>
    <w:p w14:paraId="582656AA" w14:textId="77777777" w:rsidR="00A858DA" w:rsidRDefault="00360CA6">
      <w:pPr>
        <w:numPr>
          <w:ilvl w:val="0"/>
          <w:numId w:val="39"/>
        </w:numPr>
        <w:spacing w:after="277" w:line="248" w:lineRule="auto"/>
        <w:ind w:right="524" w:hanging="360"/>
        <w:jc w:val="both"/>
      </w:pPr>
      <w:r>
        <w:rPr>
          <w:rFonts w:ascii="Times New Roman" w:eastAsia="Times New Roman" w:hAnsi="Times New Roman" w:cs="Times New Roman"/>
          <w:sz w:val="24"/>
        </w:rPr>
        <w:t>Wa</w:t>
      </w:r>
      <w:r>
        <w:rPr>
          <w:rFonts w:ascii="Times New Roman" w:eastAsia="Times New Roman" w:hAnsi="Times New Roman" w:cs="Times New Roman"/>
          <w:sz w:val="24"/>
        </w:rPr>
        <w:t xml:space="preserve">ter supply wells - </w:t>
      </w:r>
    </w:p>
    <w:p w14:paraId="51D79126" w14:textId="77777777" w:rsidR="00A858DA" w:rsidRDefault="00360CA6">
      <w:pPr>
        <w:numPr>
          <w:ilvl w:val="1"/>
          <w:numId w:val="39"/>
        </w:numPr>
        <w:spacing w:after="305" w:line="248" w:lineRule="auto"/>
        <w:ind w:right="519" w:hanging="374"/>
        <w:jc w:val="both"/>
      </w:pPr>
      <w:r>
        <w:rPr>
          <w:rFonts w:ascii="Times New Roman" w:eastAsia="Times New Roman" w:hAnsi="Times New Roman" w:cs="Times New Roman"/>
          <w:sz w:val="24"/>
        </w:rPr>
        <w:t xml:space="preserve">Location of existing well(s) on the project property and delineation of the(ir) recharge area(s) (if known), or a fifty (50) foot diameter assumed recharge area; </w:t>
      </w:r>
    </w:p>
    <w:p w14:paraId="55E82D07" w14:textId="77777777" w:rsidR="00A858DA" w:rsidRDefault="00360CA6">
      <w:pPr>
        <w:numPr>
          <w:ilvl w:val="1"/>
          <w:numId w:val="39"/>
        </w:numPr>
        <w:spacing w:after="276" w:line="248" w:lineRule="auto"/>
        <w:ind w:right="519" w:hanging="374"/>
        <w:jc w:val="both"/>
      </w:pPr>
      <w:r>
        <w:rPr>
          <w:rFonts w:ascii="Times New Roman" w:eastAsia="Times New Roman" w:hAnsi="Times New Roman" w:cs="Times New Roman"/>
          <w:sz w:val="24"/>
        </w:rPr>
        <w:t xml:space="preserve">Location of existing well(s) within fifty (50’) feet beyond the boundary </w:t>
      </w:r>
      <w:r>
        <w:rPr>
          <w:rFonts w:ascii="Times New Roman" w:eastAsia="Times New Roman" w:hAnsi="Times New Roman" w:cs="Times New Roman"/>
          <w:sz w:val="24"/>
        </w:rPr>
        <w:t xml:space="preserve">of the project property boundary (if public water supply is proposed for the Regulated Activity); and </w:t>
      </w:r>
    </w:p>
    <w:p w14:paraId="471457A9" w14:textId="77777777" w:rsidR="00A858DA" w:rsidRDefault="00360CA6">
      <w:pPr>
        <w:numPr>
          <w:ilvl w:val="0"/>
          <w:numId w:val="39"/>
        </w:numPr>
        <w:spacing w:after="4" w:line="238" w:lineRule="auto"/>
        <w:ind w:right="524" w:hanging="360"/>
        <w:jc w:val="both"/>
      </w:pPr>
      <w:r>
        <w:rPr>
          <w:rFonts w:ascii="Times New Roman" w:eastAsia="Times New Roman" w:hAnsi="Times New Roman" w:cs="Times New Roman"/>
          <w:sz w:val="24"/>
        </w:rPr>
        <w:t xml:space="preserve">Current FEMA one hundred (100) year floodplain boundaries, elevations, and Floodway </w:t>
      </w:r>
      <w:r>
        <w:rPr>
          <w:rFonts w:ascii="Times New Roman" w:eastAsia="Times New Roman" w:hAnsi="Times New Roman" w:cs="Times New Roman"/>
          <w:sz w:val="24"/>
        </w:rPr>
        <w:t xml:space="preserve">boundaries for any Special Flood Hazard Areas on or within one hundred (100’) inches of the property. </w:t>
      </w:r>
    </w:p>
    <w:p w14:paraId="7273BA5E" w14:textId="77777777" w:rsidR="00A858DA" w:rsidRDefault="00360CA6">
      <w:pPr>
        <w:spacing w:after="0"/>
        <w:ind w:left="554"/>
      </w:pPr>
      <w:r>
        <w:rPr>
          <w:rFonts w:ascii="Times New Roman" w:eastAsia="Times New Roman" w:hAnsi="Times New Roman" w:cs="Times New Roman"/>
          <w:sz w:val="24"/>
        </w:rPr>
        <w:t xml:space="preserve"> </w:t>
      </w:r>
    </w:p>
    <w:p w14:paraId="5CC1AF64" w14:textId="77777777" w:rsidR="00A858DA" w:rsidRDefault="00360CA6">
      <w:pPr>
        <w:pStyle w:val="Heading1"/>
        <w:ind w:left="189" w:right="0"/>
      </w:pPr>
      <w:r>
        <w:t xml:space="preserve">Section 402.  Plan Submission </w:t>
      </w:r>
    </w:p>
    <w:p w14:paraId="0D728A4A" w14:textId="77777777" w:rsidR="00A858DA" w:rsidRDefault="00360CA6">
      <w:pPr>
        <w:spacing w:after="0"/>
        <w:ind w:left="194"/>
      </w:pPr>
      <w:r>
        <w:rPr>
          <w:rFonts w:ascii="Times New Roman" w:eastAsia="Times New Roman" w:hAnsi="Times New Roman" w:cs="Times New Roman"/>
          <w:sz w:val="24"/>
        </w:rPr>
        <w:t xml:space="preserve"> </w:t>
      </w:r>
    </w:p>
    <w:p w14:paraId="7E2FEF21"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Five copies of the SWM Site Plan shall be submitted as follows: </w:t>
      </w:r>
    </w:p>
    <w:p w14:paraId="0FF5B250"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5FC65B23" w14:textId="77777777" w:rsidR="00A858DA" w:rsidRDefault="00360CA6">
      <w:pPr>
        <w:numPr>
          <w:ilvl w:val="0"/>
          <w:numId w:val="40"/>
        </w:numPr>
        <w:spacing w:after="3" w:line="248" w:lineRule="auto"/>
        <w:ind w:right="519" w:hanging="360"/>
        <w:jc w:val="both"/>
      </w:pPr>
      <w:r>
        <w:rPr>
          <w:rFonts w:ascii="Times New Roman" w:eastAsia="Times New Roman" w:hAnsi="Times New Roman" w:cs="Times New Roman"/>
          <w:sz w:val="24"/>
        </w:rPr>
        <w:t>One (1) physical and electronic copy to the Municip</w:t>
      </w:r>
      <w:r>
        <w:rPr>
          <w:rFonts w:ascii="Times New Roman" w:eastAsia="Times New Roman" w:hAnsi="Times New Roman" w:cs="Times New Roman"/>
          <w:sz w:val="24"/>
        </w:rPr>
        <w:t xml:space="preserve">ality. </w:t>
      </w:r>
    </w:p>
    <w:p w14:paraId="57A330C5" w14:textId="77777777" w:rsidR="00A858DA" w:rsidRDefault="00360CA6">
      <w:pPr>
        <w:spacing w:after="0"/>
        <w:ind w:left="554"/>
      </w:pPr>
      <w:r>
        <w:rPr>
          <w:rFonts w:ascii="Times New Roman" w:eastAsia="Times New Roman" w:hAnsi="Times New Roman" w:cs="Times New Roman"/>
          <w:sz w:val="24"/>
        </w:rPr>
        <w:t xml:space="preserve"> </w:t>
      </w:r>
    </w:p>
    <w:p w14:paraId="2A92D45A" w14:textId="77777777" w:rsidR="00A858DA" w:rsidRDefault="00360CA6">
      <w:pPr>
        <w:numPr>
          <w:ilvl w:val="0"/>
          <w:numId w:val="40"/>
        </w:numPr>
        <w:spacing w:after="3" w:line="248" w:lineRule="auto"/>
        <w:ind w:right="519" w:hanging="360"/>
        <w:jc w:val="both"/>
      </w:pPr>
      <w:r>
        <w:rPr>
          <w:rFonts w:ascii="Times New Roman" w:eastAsia="Times New Roman" w:hAnsi="Times New Roman" w:cs="Times New Roman"/>
          <w:sz w:val="24"/>
        </w:rPr>
        <w:t xml:space="preserve">One (1) physical and electronic copy to the municipal engineer. </w:t>
      </w:r>
    </w:p>
    <w:p w14:paraId="5DE951EB" w14:textId="77777777" w:rsidR="00A858DA" w:rsidRDefault="00360CA6">
      <w:pPr>
        <w:spacing w:after="0"/>
        <w:ind w:left="554"/>
      </w:pPr>
      <w:r>
        <w:rPr>
          <w:rFonts w:ascii="Times New Roman" w:eastAsia="Times New Roman" w:hAnsi="Times New Roman" w:cs="Times New Roman"/>
          <w:sz w:val="24"/>
        </w:rPr>
        <w:t xml:space="preserve"> </w:t>
      </w:r>
    </w:p>
    <w:p w14:paraId="5AF87A50" w14:textId="77777777" w:rsidR="00A858DA" w:rsidRDefault="00360CA6">
      <w:pPr>
        <w:numPr>
          <w:ilvl w:val="0"/>
          <w:numId w:val="40"/>
        </w:numPr>
        <w:spacing w:after="3" w:line="248" w:lineRule="auto"/>
        <w:ind w:right="519" w:hanging="360"/>
        <w:jc w:val="both"/>
      </w:pPr>
      <w:r>
        <w:rPr>
          <w:rFonts w:ascii="Times New Roman" w:eastAsia="Times New Roman" w:hAnsi="Times New Roman" w:cs="Times New Roman"/>
          <w:sz w:val="24"/>
        </w:rPr>
        <w:t xml:space="preserve">One (1) copy to the Lancaster County Conservation District (when applicable). </w:t>
      </w:r>
    </w:p>
    <w:p w14:paraId="09793605" w14:textId="77777777" w:rsidR="00A858DA" w:rsidRDefault="00360CA6">
      <w:pPr>
        <w:spacing w:after="0"/>
        <w:ind w:left="554"/>
      </w:pPr>
      <w:r>
        <w:rPr>
          <w:rFonts w:ascii="Times New Roman" w:eastAsia="Times New Roman" w:hAnsi="Times New Roman" w:cs="Times New Roman"/>
          <w:sz w:val="24"/>
        </w:rPr>
        <w:t xml:space="preserve"> </w:t>
      </w:r>
    </w:p>
    <w:p w14:paraId="0A1A00F6" w14:textId="77777777" w:rsidR="00A858DA" w:rsidRDefault="00360CA6">
      <w:pPr>
        <w:numPr>
          <w:ilvl w:val="0"/>
          <w:numId w:val="40"/>
        </w:numPr>
        <w:spacing w:after="3" w:line="248" w:lineRule="auto"/>
        <w:ind w:right="519" w:hanging="360"/>
        <w:jc w:val="both"/>
      </w:pPr>
      <w:r>
        <w:rPr>
          <w:rFonts w:ascii="Times New Roman" w:eastAsia="Times New Roman" w:hAnsi="Times New Roman" w:cs="Times New Roman"/>
          <w:sz w:val="24"/>
        </w:rPr>
        <w:t xml:space="preserve">One (1) copy to the Lancaster County Planning Commission/Office (when applicable). </w:t>
      </w:r>
    </w:p>
    <w:p w14:paraId="22A3981D" w14:textId="77777777" w:rsidR="00A858DA" w:rsidRDefault="00360CA6">
      <w:pPr>
        <w:spacing w:after="0"/>
        <w:ind w:left="194"/>
      </w:pPr>
      <w:r>
        <w:rPr>
          <w:rFonts w:ascii="Times New Roman" w:eastAsia="Times New Roman" w:hAnsi="Times New Roman" w:cs="Times New Roman"/>
          <w:sz w:val="24"/>
        </w:rPr>
        <w:t xml:space="preserve"> </w:t>
      </w:r>
    </w:p>
    <w:p w14:paraId="790F5398" w14:textId="77777777" w:rsidR="00A858DA" w:rsidRDefault="00360CA6">
      <w:pPr>
        <w:pStyle w:val="Heading1"/>
        <w:ind w:left="189" w:right="0"/>
      </w:pPr>
      <w:r>
        <w:t>Section 403.</w:t>
      </w:r>
      <w:r>
        <w:t xml:space="preserve">  Plan Review </w:t>
      </w:r>
    </w:p>
    <w:p w14:paraId="5C06DDDC" w14:textId="77777777" w:rsidR="00A858DA" w:rsidRDefault="00360CA6">
      <w:pPr>
        <w:spacing w:after="0"/>
        <w:ind w:left="194"/>
      </w:pPr>
      <w:r>
        <w:rPr>
          <w:rFonts w:ascii="Times New Roman" w:eastAsia="Times New Roman" w:hAnsi="Times New Roman" w:cs="Times New Roman"/>
          <w:sz w:val="24"/>
        </w:rPr>
        <w:t xml:space="preserve"> </w:t>
      </w:r>
    </w:p>
    <w:p w14:paraId="0E7A33A4" w14:textId="77777777" w:rsidR="00A858DA" w:rsidRDefault="00360CA6">
      <w:pPr>
        <w:numPr>
          <w:ilvl w:val="0"/>
          <w:numId w:val="41"/>
        </w:numPr>
        <w:spacing w:after="3" w:line="248" w:lineRule="auto"/>
        <w:ind w:right="519" w:hanging="360"/>
        <w:jc w:val="both"/>
      </w:pPr>
      <w:r>
        <w:rPr>
          <w:rFonts w:ascii="Times New Roman" w:eastAsia="Times New Roman" w:hAnsi="Times New Roman" w:cs="Times New Roman"/>
          <w:sz w:val="24"/>
        </w:rPr>
        <w:t xml:space="preserve">SWM Site Plans shall be reviewed by the Municipality for consistency with the provisions of this Ordinance. </w:t>
      </w:r>
    </w:p>
    <w:p w14:paraId="011BD194" w14:textId="77777777" w:rsidR="00A858DA" w:rsidRDefault="00360CA6">
      <w:pPr>
        <w:spacing w:after="0"/>
        <w:ind w:left="194"/>
      </w:pPr>
      <w:r>
        <w:rPr>
          <w:rFonts w:ascii="Times New Roman" w:eastAsia="Times New Roman" w:hAnsi="Times New Roman" w:cs="Times New Roman"/>
          <w:sz w:val="24"/>
        </w:rPr>
        <w:t xml:space="preserve"> </w:t>
      </w:r>
    </w:p>
    <w:p w14:paraId="2343DAAE" w14:textId="77777777" w:rsidR="00A858DA" w:rsidRDefault="00360CA6">
      <w:pPr>
        <w:numPr>
          <w:ilvl w:val="0"/>
          <w:numId w:val="41"/>
        </w:numPr>
        <w:spacing w:after="3" w:line="248" w:lineRule="auto"/>
        <w:ind w:right="519" w:hanging="360"/>
        <w:jc w:val="both"/>
      </w:pPr>
      <w:r>
        <w:rPr>
          <w:rFonts w:ascii="Times New Roman" w:eastAsia="Times New Roman" w:hAnsi="Times New Roman" w:cs="Times New Roman"/>
          <w:sz w:val="24"/>
        </w:rPr>
        <w:t xml:space="preserve">The Municipality shall notify the Applicant in writing within 45 </w:t>
      </w:r>
      <w:r>
        <w:rPr>
          <w:rFonts w:ascii="Times New Roman" w:eastAsia="Times New Roman" w:hAnsi="Times New Roman" w:cs="Times New Roman"/>
          <w:sz w:val="24"/>
        </w:rPr>
        <w:t xml:space="preserve">days whether the SWM Site Plan is approved or disapproved.  If a project requires both a SWM Site Plan and a Subdivision and Land Development Plan, the notification shall occur within the time period allowed by the Municipalities Planning Code (90 days,), </w:t>
      </w:r>
      <w:r>
        <w:rPr>
          <w:rFonts w:ascii="Times New Roman" w:eastAsia="Times New Roman" w:hAnsi="Times New Roman" w:cs="Times New Roman"/>
          <w:sz w:val="24"/>
        </w:rPr>
        <w:t>unless an extension for and approval of the SWM Site Plan, the Subdivision and Land Development Plan or both, has been granted by an Applicant.  If a longer notification period is provided by other statute, regulation, or ordinance, the Applicant will be s</w:t>
      </w:r>
      <w:r>
        <w:rPr>
          <w:rFonts w:ascii="Times New Roman" w:eastAsia="Times New Roman" w:hAnsi="Times New Roman" w:cs="Times New Roman"/>
          <w:sz w:val="24"/>
        </w:rPr>
        <w:t xml:space="preserve">o notified by the Municipality. </w:t>
      </w:r>
    </w:p>
    <w:p w14:paraId="7D291CBA" w14:textId="77777777" w:rsidR="00A858DA" w:rsidRDefault="00360CA6">
      <w:pPr>
        <w:spacing w:after="0"/>
        <w:ind w:left="194"/>
      </w:pPr>
      <w:r>
        <w:rPr>
          <w:rFonts w:ascii="Times New Roman" w:eastAsia="Times New Roman" w:hAnsi="Times New Roman" w:cs="Times New Roman"/>
          <w:sz w:val="24"/>
        </w:rPr>
        <w:t xml:space="preserve"> </w:t>
      </w:r>
    </w:p>
    <w:p w14:paraId="2D3FF6E8" w14:textId="77777777" w:rsidR="00A858DA" w:rsidRDefault="00360CA6">
      <w:pPr>
        <w:numPr>
          <w:ilvl w:val="0"/>
          <w:numId w:val="41"/>
        </w:numPr>
        <w:spacing w:after="3" w:line="248" w:lineRule="auto"/>
        <w:ind w:right="519" w:hanging="360"/>
        <w:jc w:val="both"/>
      </w:pPr>
      <w:r>
        <w:rPr>
          <w:rFonts w:ascii="Times New Roman" w:eastAsia="Times New Roman" w:hAnsi="Times New Roman" w:cs="Times New Roman"/>
          <w:sz w:val="24"/>
        </w:rPr>
        <w:t xml:space="preserve">For any SWM Site Plan that proposes to use any BMPs other than green infrastructure and/or </w:t>
      </w:r>
    </w:p>
    <w:p w14:paraId="09EFF0BC" w14:textId="77777777" w:rsidR="00A858DA" w:rsidRDefault="00360CA6">
      <w:pPr>
        <w:spacing w:after="3" w:line="248" w:lineRule="auto"/>
        <w:ind w:left="564" w:right="519" w:hanging="10"/>
        <w:jc w:val="both"/>
      </w:pPr>
      <w:r>
        <w:rPr>
          <w:rFonts w:ascii="Times New Roman" w:eastAsia="Times New Roman" w:hAnsi="Times New Roman" w:cs="Times New Roman"/>
          <w:sz w:val="24"/>
        </w:rPr>
        <w:t>LID practices to achieve the volume and rate controls required under this Ordinance, the Municipality will not approve the SWM Si</w:t>
      </w:r>
      <w:r>
        <w:rPr>
          <w:rFonts w:ascii="Times New Roman" w:eastAsia="Times New Roman" w:hAnsi="Times New Roman" w:cs="Times New Roman"/>
          <w:sz w:val="24"/>
        </w:rPr>
        <w:t xml:space="preserve">te Plan unless it determines that green infrastructure and/or LID practices are not practicable. </w:t>
      </w:r>
    </w:p>
    <w:p w14:paraId="54F31697" w14:textId="77777777" w:rsidR="00A858DA" w:rsidRDefault="00360CA6">
      <w:pPr>
        <w:spacing w:after="0"/>
        <w:ind w:left="194"/>
      </w:pPr>
      <w:r>
        <w:rPr>
          <w:rFonts w:ascii="Times New Roman" w:eastAsia="Times New Roman" w:hAnsi="Times New Roman" w:cs="Times New Roman"/>
          <w:sz w:val="24"/>
        </w:rPr>
        <w:t xml:space="preserve"> </w:t>
      </w:r>
    </w:p>
    <w:p w14:paraId="0CB684D6" w14:textId="77777777" w:rsidR="00A858DA" w:rsidRDefault="00360CA6">
      <w:pPr>
        <w:numPr>
          <w:ilvl w:val="0"/>
          <w:numId w:val="41"/>
        </w:numPr>
        <w:spacing w:after="3" w:line="248" w:lineRule="auto"/>
        <w:ind w:right="519" w:hanging="360"/>
        <w:jc w:val="both"/>
      </w:pPr>
      <w:r>
        <w:rPr>
          <w:rFonts w:ascii="Times New Roman" w:eastAsia="Times New Roman" w:hAnsi="Times New Roman" w:cs="Times New Roman"/>
          <w:sz w:val="24"/>
        </w:rPr>
        <w:t>If the Municipality disapproves the SWM Site Plan, the Municipality will state the reasons for the disapproval, including citations to this Ordinance, in wr</w:t>
      </w:r>
      <w:r>
        <w:rPr>
          <w:rFonts w:ascii="Times New Roman" w:eastAsia="Times New Roman" w:hAnsi="Times New Roman" w:cs="Times New Roman"/>
          <w:sz w:val="24"/>
        </w:rPr>
        <w:t xml:space="preserve">iting.  The Municipality also may approve the SWM Site Plan with conditions and, if so, shall provide the acceptable conditions for approval in writing. </w:t>
      </w:r>
    </w:p>
    <w:p w14:paraId="5112C162" w14:textId="77777777" w:rsidR="00A858DA" w:rsidRDefault="00360CA6">
      <w:pPr>
        <w:spacing w:after="0"/>
        <w:ind w:left="194"/>
      </w:pPr>
      <w:r>
        <w:rPr>
          <w:rFonts w:ascii="Times New Roman" w:eastAsia="Times New Roman" w:hAnsi="Times New Roman" w:cs="Times New Roman"/>
          <w:sz w:val="24"/>
        </w:rPr>
        <w:t xml:space="preserve"> </w:t>
      </w:r>
    </w:p>
    <w:p w14:paraId="5791BCEB" w14:textId="77777777" w:rsidR="00A858DA" w:rsidRDefault="00360CA6">
      <w:pPr>
        <w:pStyle w:val="Heading1"/>
        <w:ind w:left="189" w:right="0"/>
      </w:pPr>
      <w:r>
        <w:t xml:space="preserve">Section 404.  Modification of Plans </w:t>
      </w:r>
    </w:p>
    <w:p w14:paraId="0D0967EE" w14:textId="77777777" w:rsidR="00A858DA" w:rsidRDefault="00360CA6">
      <w:pPr>
        <w:spacing w:after="0"/>
        <w:ind w:left="194"/>
      </w:pPr>
      <w:r>
        <w:rPr>
          <w:rFonts w:ascii="Times New Roman" w:eastAsia="Times New Roman" w:hAnsi="Times New Roman" w:cs="Times New Roman"/>
          <w:sz w:val="24"/>
        </w:rPr>
        <w:t xml:space="preserve"> </w:t>
      </w:r>
    </w:p>
    <w:p w14:paraId="3CE4BFCC" w14:textId="77777777" w:rsidR="00A858DA" w:rsidRDefault="00360CA6">
      <w:pPr>
        <w:spacing w:after="3" w:line="248" w:lineRule="auto"/>
        <w:ind w:left="189" w:right="519" w:hanging="10"/>
        <w:jc w:val="both"/>
      </w:pPr>
      <w:r>
        <w:rPr>
          <w:rFonts w:ascii="Times New Roman" w:eastAsia="Times New Roman" w:hAnsi="Times New Roman" w:cs="Times New Roman"/>
          <w:sz w:val="24"/>
        </w:rPr>
        <w:t>A modification to a submitted SWM Site Plan that involves a c</w:t>
      </w:r>
      <w:r>
        <w:rPr>
          <w:rFonts w:ascii="Times New Roman" w:eastAsia="Times New Roman" w:hAnsi="Times New Roman" w:cs="Times New Roman"/>
          <w:sz w:val="24"/>
        </w:rPr>
        <w:t>hange in SWM BMPs or techniques, or that involves the relocation or redesign of SWM BMPs, or that is necessary because soil or other conditions are not as stated on the SWM Site Plan as determined by the Municipality shall require a resubmission of the mod</w:t>
      </w:r>
      <w:r>
        <w:rPr>
          <w:rFonts w:ascii="Times New Roman" w:eastAsia="Times New Roman" w:hAnsi="Times New Roman" w:cs="Times New Roman"/>
          <w:sz w:val="24"/>
        </w:rPr>
        <w:t xml:space="preserve">ified SWM Site Plan in accordance with this Article. </w:t>
      </w:r>
    </w:p>
    <w:p w14:paraId="2E9EC0A3" w14:textId="77777777" w:rsidR="00A858DA" w:rsidRDefault="00360CA6">
      <w:pPr>
        <w:spacing w:after="0"/>
        <w:ind w:left="194"/>
      </w:pPr>
      <w:r>
        <w:rPr>
          <w:rFonts w:ascii="Times New Roman" w:eastAsia="Times New Roman" w:hAnsi="Times New Roman" w:cs="Times New Roman"/>
          <w:sz w:val="24"/>
        </w:rPr>
        <w:t xml:space="preserve"> </w:t>
      </w:r>
    </w:p>
    <w:p w14:paraId="1B510AA7" w14:textId="77777777" w:rsidR="00A858DA" w:rsidRDefault="00360CA6">
      <w:pPr>
        <w:pStyle w:val="Heading1"/>
        <w:ind w:left="189" w:right="0"/>
      </w:pPr>
      <w:r>
        <w:t xml:space="preserve">Section 405.  Resubmission of Disapproved SWM Site Plans </w:t>
      </w:r>
    </w:p>
    <w:p w14:paraId="0F126F8E" w14:textId="77777777" w:rsidR="00A858DA" w:rsidRDefault="00360CA6">
      <w:pPr>
        <w:spacing w:after="0"/>
        <w:ind w:left="194"/>
      </w:pPr>
      <w:r>
        <w:rPr>
          <w:rFonts w:ascii="Times New Roman" w:eastAsia="Times New Roman" w:hAnsi="Times New Roman" w:cs="Times New Roman"/>
          <w:sz w:val="24"/>
        </w:rPr>
        <w:t xml:space="preserve"> </w:t>
      </w:r>
    </w:p>
    <w:p w14:paraId="514E479E" w14:textId="77777777" w:rsidR="00A858DA" w:rsidRDefault="00360CA6">
      <w:pPr>
        <w:spacing w:after="3" w:line="248" w:lineRule="auto"/>
        <w:ind w:left="189" w:right="519" w:hanging="10"/>
        <w:jc w:val="both"/>
      </w:pPr>
      <w:r>
        <w:rPr>
          <w:rFonts w:ascii="Times New Roman" w:eastAsia="Times New Roman" w:hAnsi="Times New Roman" w:cs="Times New Roman"/>
          <w:sz w:val="24"/>
        </w:rPr>
        <w:t>A disapproved SWM Site Plan may be resubmitted, with the revisions addressing the Municipality’s concerns, to the Municipality in accordance</w:t>
      </w:r>
      <w:r>
        <w:rPr>
          <w:rFonts w:ascii="Times New Roman" w:eastAsia="Times New Roman" w:hAnsi="Times New Roman" w:cs="Times New Roman"/>
          <w:sz w:val="24"/>
        </w:rPr>
        <w:t xml:space="preserve"> with this Article.  The applicable review fee must accompany a resubmission of a disapproved SWM Site Plan. </w:t>
      </w:r>
    </w:p>
    <w:p w14:paraId="431E589B" w14:textId="77777777" w:rsidR="00A858DA" w:rsidRDefault="00360CA6">
      <w:pPr>
        <w:spacing w:after="0"/>
        <w:ind w:left="194"/>
      </w:pPr>
      <w:r>
        <w:rPr>
          <w:rFonts w:ascii="Times New Roman" w:eastAsia="Times New Roman" w:hAnsi="Times New Roman" w:cs="Times New Roman"/>
          <w:sz w:val="24"/>
        </w:rPr>
        <w:t xml:space="preserve"> </w:t>
      </w:r>
    </w:p>
    <w:p w14:paraId="7E3A14D6" w14:textId="77777777" w:rsidR="00A858DA" w:rsidRDefault="00360CA6">
      <w:pPr>
        <w:pStyle w:val="Heading1"/>
        <w:ind w:left="189" w:right="0"/>
      </w:pPr>
      <w:r>
        <w:lastRenderedPageBreak/>
        <w:t xml:space="preserve">Section 406.  Authorization to Construct and Term of Validity </w:t>
      </w:r>
    </w:p>
    <w:p w14:paraId="153E507A" w14:textId="77777777" w:rsidR="00A858DA" w:rsidRDefault="00360CA6">
      <w:pPr>
        <w:spacing w:after="15"/>
        <w:ind w:left="194"/>
      </w:pPr>
      <w:r>
        <w:rPr>
          <w:rFonts w:ascii="Times New Roman" w:eastAsia="Times New Roman" w:hAnsi="Times New Roman" w:cs="Times New Roman"/>
          <w:sz w:val="24"/>
        </w:rPr>
        <w:t xml:space="preserve"> </w:t>
      </w:r>
    </w:p>
    <w:p w14:paraId="12A2202E" w14:textId="77777777" w:rsidR="00A858DA" w:rsidRDefault="00360CA6">
      <w:pPr>
        <w:spacing w:after="3" w:line="248" w:lineRule="auto"/>
        <w:ind w:left="189" w:right="519" w:hanging="10"/>
        <w:jc w:val="both"/>
      </w:pPr>
      <w:r>
        <w:rPr>
          <w:rFonts w:ascii="Times New Roman" w:eastAsia="Times New Roman" w:hAnsi="Times New Roman" w:cs="Times New Roman"/>
          <w:sz w:val="24"/>
        </w:rPr>
        <w:t>The Municipality’s approval of an SWM Site Plan authorizes the regulated activities contained in the SWM Site Plan for a maximum term of validity of five (5) years following the date of approval.  The Municipality may specify a term of validity shorter tha</w:t>
      </w:r>
      <w:r>
        <w:rPr>
          <w:rFonts w:ascii="Times New Roman" w:eastAsia="Times New Roman" w:hAnsi="Times New Roman" w:cs="Times New Roman"/>
          <w:sz w:val="24"/>
        </w:rPr>
        <w:t>n five (5) years in the approval for any specific SWM Site Plan and such shorter term of validity shall be noted in writing to Applicant as a condition of plan approval; provided, however, that if not so noted, the term of validity shall be five (5) years.</w:t>
      </w:r>
      <w:r>
        <w:rPr>
          <w:rFonts w:ascii="Times New Roman" w:eastAsia="Times New Roman" w:hAnsi="Times New Roman" w:cs="Times New Roman"/>
          <w:sz w:val="24"/>
        </w:rPr>
        <w:t xml:space="preserve">  Terms of validity shall commence on the date the Municipality signs the approval for an SWM Site Plan.  If an approved SWM Site Plan is not completed according to Section 407 within the term of validity, then the Municipality may consider the SWM Site Pl</w:t>
      </w:r>
      <w:r>
        <w:rPr>
          <w:rFonts w:ascii="Times New Roman" w:eastAsia="Times New Roman" w:hAnsi="Times New Roman" w:cs="Times New Roman"/>
          <w:sz w:val="24"/>
        </w:rPr>
        <w:t xml:space="preserve">an disapproved and may revoke any and all permits.  SWM Site Plans that are considered disapproved by the Municipality shall be resubmitted in accordance with Section 405 of this Ordinance. </w:t>
      </w:r>
    </w:p>
    <w:p w14:paraId="70B93F9A" w14:textId="77777777" w:rsidR="00A858DA" w:rsidRDefault="00360CA6">
      <w:pPr>
        <w:spacing w:after="0"/>
        <w:ind w:left="194"/>
      </w:pPr>
      <w:r>
        <w:rPr>
          <w:rFonts w:ascii="Times New Roman" w:eastAsia="Times New Roman" w:hAnsi="Times New Roman" w:cs="Times New Roman"/>
          <w:sz w:val="24"/>
        </w:rPr>
        <w:t xml:space="preserve"> </w:t>
      </w:r>
    </w:p>
    <w:p w14:paraId="0DC9EE4F" w14:textId="77777777" w:rsidR="00A858DA" w:rsidRDefault="00360CA6">
      <w:pPr>
        <w:pStyle w:val="Heading1"/>
        <w:ind w:left="189" w:right="0"/>
      </w:pPr>
      <w:r>
        <w:t>Section 407.  As-Built Plans, Completion Certificate, and Final</w:t>
      </w:r>
      <w:r>
        <w:t xml:space="preserve"> Inspection </w:t>
      </w:r>
    </w:p>
    <w:p w14:paraId="16C80DD1" w14:textId="77777777" w:rsidR="00A858DA" w:rsidRDefault="00360CA6">
      <w:pPr>
        <w:spacing w:after="0"/>
        <w:ind w:left="194"/>
      </w:pPr>
      <w:r>
        <w:rPr>
          <w:rFonts w:ascii="Times New Roman" w:eastAsia="Times New Roman" w:hAnsi="Times New Roman" w:cs="Times New Roman"/>
          <w:sz w:val="24"/>
        </w:rPr>
        <w:t xml:space="preserve"> </w:t>
      </w:r>
    </w:p>
    <w:p w14:paraId="13C6B87C" w14:textId="77777777" w:rsidR="00A858DA" w:rsidRDefault="00360CA6">
      <w:pPr>
        <w:numPr>
          <w:ilvl w:val="0"/>
          <w:numId w:val="42"/>
        </w:numPr>
        <w:spacing w:after="3" w:line="248" w:lineRule="auto"/>
        <w:ind w:right="519" w:hanging="360"/>
        <w:jc w:val="both"/>
      </w:pPr>
      <w:r>
        <w:rPr>
          <w:rFonts w:ascii="Times New Roman" w:eastAsia="Times New Roman" w:hAnsi="Times New Roman" w:cs="Times New Roman"/>
          <w:sz w:val="24"/>
        </w:rPr>
        <w:t>The developer shall be responsible for providing as-built plans of all SWM BMPs included in the approved SWM Site Plan.  The as-built plans and an explanation of any discrepancies with the construction plans shall be submitted to the Municip</w:t>
      </w:r>
      <w:r>
        <w:rPr>
          <w:rFonts w:ascii="Times New Roman" w:eastAsia="Times New Roman" w:hAnsi="Times New Roman" w:cs="Times New Roman"/>
          <w:sz w:val="24"/>
        </w:rPr>
        <w:t xml:space="preserve">ality. </w:t>
      </w:r>
    </w:p>
    <w:p w14:paraId="49A0314E" w14:textId="77777777" w:rsidR="00A858DA" w:rsidRDefault="00360CA6">
      <w:pPr>
        <w:spacing w:after="0"/>
        <w:ind w:left="194"/>
      </w:pPr>
      <w:r>
        <w:rPr>
          <w:rFonts w:ascii="Times New Roman" w:eastAsia="Times New Roman" w:hAnsi="Times New Roman" w:cs="Times New Roman"/>
          <w:sz w:val="24"/>
        </w:rPr>
        <w:t xml:space="preserve"> </w:t>
      </w:r>
    </w:p>
    <w:p w14:paraId="21906962" w14:textId="77777777" w:rsidR="00A858DA" w:rsidRDefault="00360CA6">
      <w:pPr>
        <w:numPr>
          <w:ilvl w:val="0"/>
          <w:numId w:val="42"/>
        </w:numPr>
        <w:spacing w:after="3" w:line="248" w:lineRule="auto"/>
        <w:ind w:right="519" w:hanging="360"/>
        <w:jc w:val="both"/>
      </w:pPr>
      <w:r>
        <w:rPr>
          <w:rFonts w:ascii="Times New Roman" w:eastAsia="Times New Roman" w:hAnsi="Times New Roman" w:cs="Times New Roman"/>
          <w:sz w:val="24"/>
        </w:rPr>
        <w:t>The as-built submission shall include a certification of completion signed by a qualified professional verifying that all permanent SWM BMPs have been constructed according to the approved plans and specifications.  The latitude and longitude coo</w:t>
      </w:r>
      <w:r>
        <w:rPr>
          <w:rFonts w:ascii="Times New Roman" w:eastAsia="Times New Roman" w:hAnsi="Times New Roman" w:cs="Times New Roman"/>
          <w:sz w:val="24"/>
        </w:rPr>
        <w:t xml:space="preserve">rdinates for all permanent SWM BMPs must also be submitted, at the central location of the BMPs.  If any licensed qualified professionals contributed to the construction plans, then a licensed qualified professional must sign the completion certificate. </w:t>
      </w:r>
    </w:p>
    <w:p w14:paraId="3C27AB98" w14:textId="77777777" w:rsidR="00A858DA" w:rsidRDefault="00360CA6">
      <w:pPr>
        <w:spacing w:after="0"/>
        <w:ind w:left="194"/>
      </w:pPr>
      <w:r>
        <w:rPr>
          <w:rFonts w:ascii="Times New Roman" w:eastAsia="Times New Roman" w:hAnsi="Times New Roman" w:cs="Times New Roman"/>
          <w:sz w:val="24"/>
        </w:rPr>
        <w:t xml:space="preserve"> </w:t>
      </w:r>
    </w:p>
    <w:p w14:paraId="58EEBBA3" w14:textId="77777777" w:rsidR="00A858DA" w:rsidRDefault="00360CA6">
      <w:pPr>
        <w:numPr>
          <w:ilvl w:val="0"/>
          <w:numId w:val="42"/>
        </w:numPr>
        <w:spacing w:after="3" w:line="248" w:lineRule="auto"/>
        <w:ind w:right="519" w:hanging="360"/>
        <w:jc w:val="both"/>
      </w:pPr>
      <w:r>
        <w:rPr>
          <w:rFonts w:ascii="Times New Roman" w:eastAsia="Times New Roman" w:hAnsi="Times New Roman" w:cs="Times New Roman"/>
          <w:sz w:val="24"/>
        </w:rPr>
        <w:t xml:space="preserve">After receipt of the completion certification by the Municipality, the Municipality may conduct a final inspection. </w:t>
      </w:r>
    </w:p>
    <w:p w14:paraId="59A138C0" w14:textId="77777777" w:rsidR="00A858DA" w:rsidRDefault="00360CA6">
      <w:pPr>
        <w:spacing w:after="0"/>
        <w:ind w:left="194"/>
      </w:pPr>
      <w:r>
        <w:rPr>
          <w:rFonts w:ascii="Times New Roman" w:eastAsia="Times New Roman" w:hAnsi="Times New Roman" w:cs="Times New Roman"/>
          <w:sz w:val="24"/>
        </w:rPr>
        <w:t xml:space="preserve"> </w:t>
      </w:r>
    </w:p>
    <w:p w14:paraId="190B041B" w14:textId="77777777" w:rsidR="00A858DA" w:rsidRDefault="00360CA6">
      <w:pPr>
        <w:spacing w:after="0"/>
        <w:ind w:left="114" w:right="438" w:hanging="10"/>
        <w:jc w:val="center"/>
      </w:pPr>
      <w:r>
        <w:rPr>
          <w:rFonts w:ascii="Times New Roman" w:eastAsia="Times New Roman" w:hAnsi="Times New Roman" w:cs="Times New Roman"/>
          <w:b/>
          <w:sz w:val="24"/>
        </w:rPr>
        <w:t xml:space="preserve">ARTICLE V </w:t>
      </w:r>
      <w:r>
        <w:rPr>
          <w:rFonts w:ascii="Times New Roman" w:eastAsia="Times New Roman" w:hAnsi="Times New Roman" w:cs="Times New Roman"/>
          <w:sz w:val="24"/>
        </w:rPr>
        <w:t>–</w:t>
      </w:r>
      <w:r>
        <w:rPr>
          <w:rFonts w:ascii="Times New Roman" w:eastAsia="Times New Roman" w:hAnsi="Times New Roman" w:cs="Times New Roman"/>
          <w:b/>
          <w:sz w:val="24"/>
        </w:rPr>
        <w:t xml:space="preserve"> OPERATION AND MAINTENANCE </w:t>
      </w:r>
    </w:p>
    <w:p w14:paraId="56A937EE" w14:textId="77777777" w:rsidR="00A858DA" w:rsidRDefault="00360CA6">
      <w:pPr>
        <w:spacing w:after="0"/>
        <w:ind w:right="272"/>
        <w:jc w:val="center"/>
      </w:pPr>
      <w:r>
        <w:rPr>
          <w:rFonts w:ascii="Times New Roman" w:eastAsia="Times New Roman" w:hAnsi="Times New Roman" w:cs="Times New Roman"/>
          <w:b/>
          <w:sz w:val="24"/>
        </w:rPr>
        <w:t xml:space="preserve"> </w:t>
      </w:r>
    </w:p>
    <w:p w14:paraId="34D3812D" w14:textId="77777777" w:rsidR="00A858DA" w:rsidRDefault="00360CA6">
      <w:pPr>
        <w:pStyle w:val="Heading1"/>
        <w:ind w:left="189" w:right="0"/>
      </w:pPr>
      <w:r>
        <w:t xml:space="preserve">Section 501.  Responsibilities of Developers and Landowners </w:t>
      </w:r>
    </w:p>
    <w:p w14:paraId="310F5B6A" w14:textId="77777777" w:rsidR="00A858DA" w:rsidRDefault="00360CA6">
      <w:pPr>
        <w:spacing w:after="0"/>
        <w:ind w:left="194"/>
      </w:pPr>
      <w:r>
        <w:rPr>
          <w:rFonts w:ascii="Times New Roman" w:eastAsia="Times New Roman" w:hAnsi="Times New Roman" w:cs="Times New Roman"/>
          <w:sz w:val="24"/>
        </w:rPr>
        <w:t xml:space="preserve"> </w:t>
      </w:r>
    </w:p>
    <w:p w14:paraId="3532B099" w14:textId="77777777" w:rsidR="00A858DA" w:rsidRDefault="00360CA6">
      <w:pPr>
        <w:numPr>
          <w:ilvl w:val="0"/>
          <w:numId w:val="43"/>
        </w:numPr>
        <w:spacing w:after="3" w:line="248" w:lineRule="auto"/>
        <w:ind w:right="519" w:hanging="360"/>
        <w:jc w:val="both"/>
      </w:pPr>
      <w:r>
        <w:rPr>
          <w:rFonts w:ascii="Times New Roman" w:eastAsia="Times New Roman" w:hAnsi="Times New Roman" w:cs="Times New Roman"/>
          <w:sz w:val="24"/>
        </w:rPr>
        <w:t xml:space="preserve">The Municipality shall make the </w:t>
      </w:r>
      <w:r>
        <w:rPr>
          <w:rFonts w:ascii="Times New Roman" w:eastAsia="Times New Roman" w:hAnsi="Times New Roman" w:cs="Times New Roman"/>
          <w:sz w:val="24"/>
        </w:rPr>
        <w:t>final determination on the continuing maintenance responsibilities prior to final approval of the SWM Site Plan.  The Municipality may, but shall not be required to accept, dedication of such facilities as part of the requirements for approval of the SWM S</w:t>
      </w:r>
      <w:r>
        <w:rPr>
          <w:rFonts w:ascii="Times New Roman" w:eastAsia="Times New Roman" w:hAnsi="Times New Roman" w:cs="Times New Roman"/>
          <w:sz w:val="24"/>
        </w:rPr>
        <w:t xml:space="preserve">ite Plan.  Such a requirement is not an indication that the Municipality will accept the facilities.  The Municipality reserves the right to accept or reject the ownership and operating responsibility for any portion of the stormwater management controls. </w:t>
      </w:r>
    </w:p>
    <w:p w14:paraId="74ADB52C" w14:textId="77777777" w:rsidR="00A858DA" w:rsidRDefault="00360CA6">
      <w:pPr>
        <w:spacing w:after="0"/>
        <w:ind w:left="194"/>
      </w:pPr>
      <w:r>
        <w:rPr>
          <w:rFonts w:ascii="Times New Roman" w:eastAsia="Times New Roman" w:hAnsi="Times New Roman" w:cs="Times New Roman"/>
          <w:sz w:val="24"/>
        </w:rPr>
        <w:t xml:space="preserve"> </w:t>
      </w:r>
    </w:p>
    <w:p w14:paraId="470C3FC9" w14:textId="77777777" w:rsidR="00A858DA" w:rsidRDefault="00360CA6">
      <w:pPr>
        <w:numPr>
          <w:ilvl w:val="0"/>
          <w:numId w:val="43"/>
        </w:numPr>
        <w:spacing w:after="3" w:line="248" w:lineRule="auto"/>
        <w:ind w:right="519" w:hanging="360"/>
        <w:jc w:val="both"/>
      </w:pPr>
      <w:r>
        <w:rPr>
          <w:rFonts w:ascii="Times New Roman" w:eastAsia="Times New Roman" w:hAnsi="Times New Roman" w:cs="Times New Roman"/>
          <w:sz w:val="24"/>
        </w:rPr>
        <w:t xml:space="preserve">Facilities, areas, or structures used as SWM BMPs shall be enumerated as permanent real estate appurtenances and recorded as deed restrictions or conservation easements that run with the land. </w:t>
      </w:r>
    </w:p>
    <w:p w14:paraId="3BF7E3F4" w14:textId="77777777" w:rsidR="00A858DA" w:rsidRDefault="00360CA6">
      <w:pPr>
        <w:spacing w:after="0"/>
        <w:ind w:left="194"/>
      </w:pPr>
      <w:r>
        <w:rPr>
          <w:rFonts w:ascii="Times New Roman" w:eastAsia="Times New Roman" w:hAnsi="Times New Roman" w:cs="Times New Roman"/>
          <w:sz w:val="24"/>
        </w:rPr>
        <w:t xml:space="preserve"> </w:t>
      </w:r>
    </w:p>
    <w:p w14:paraId="2FF0CAA1" w14:textId="77777777" w:rsidR="00A858DA" w:rsidRDefault="00360CA6">
      <w:pPr>
        <w:numPr>
          <w:ilvl w:val="0"/>
          <w:numId w:val="43"/>
        </w:numPr>
        <w:spacing w:after="3" w:line="248" w:lineRule="auto"/>
        <w:ind w:right="519" w:hanging="360"/>
        <w:jc w:val="both"/>
      </w:pPr>
      <w:r>
        <w:rPr>
          <w:rFonts w:ascii="Times New Roman" w:eastAsia="Times New Roman" w:hAnsi="Times New Roman" w:cs="Times New Roman"/>
          <w:sz w:val="24"/>
        </w:rPr>
        <w:lastRenderedPageBreak/>
        <w:t>The O&amp;M Plan and Stormwater Plan shall be recorded by the Ap</w:t>
      </w:r>
      <w:r>
        <w:rPr>
          <w:rFonts w:ascii="Times New Roman" w:eastAsia="Times New Roman" w:hAnsi="Times New Roman" w:cs="Times New Roman"/>
          <w:sz w:val="24"/>
        </w:rPr>
        <w:t xml:space="preserve">plicant as a restrictive deed covenant that runs with the land. </w:t>
      </w:r>
    </w:p>
    <w:p w14:paraId="439A44CD" w14:textId="77777777" w:rsidR="00A858DA" w:rsidRDefault="00360CA6">
      <w:pPr>
        <w:spacing w:after="0"/>
        <w:ind w:left="194"/>
      </w:pPr>
      <w:r>
        <w:rPr>
          <w:rFonts w:ascii="Times New Roman" w:eastAsia="Times New Roman" w:hAnsi="Times New Roman" w:cs="Times New Roman"/>
          <w:sz w:val="24"/>
        </w:rPr>
        <w:t xml:space="preserve"> </w:t>
      </w:r>
    </w:p>
    <w:p w14:paraId="104E3CCD" w14:textId="77777777" w:rsidR="00A858DA" w:rsidRDefault="00360CA6">
      <w:pPr>
        <w:numPr>
          <w:ilvl w:val="0"/>
          <w:numId w:val="43"/>
        </w:numPr>
        <w:spacing w:after="3" w:line="248" w:lineRule="auto"/>
        <w:ind w:right="519" w:hanging="360"/>
        <w:jc w:val="both"/>
      </w:pPr>
      <w:r>
        <w:rPr>
          <w:rFonts w:ascii="Times New Roman" w:eastAsia="Times New Roman" w:hAnsi="Times New Roman" w:cs="Times New Roman"/>
          <w:sz w:val="24"/>
        </w:rPr>
        <w:t xml:space="preserve">The Municipality may take enforcement actions against an owner for any failure to satisfy the provisions of this Article. </w:t>
      </w:r>
    </w:p>
    <w:p w14:paraId="247F2D29" w14:textId="77777777" w:rsidR="00A858DA" w:rsidRDefault="00360CA6">
      <w:pPr>
        <w:spacing w:after="0"/>
        <w:ind w:left="194"/>
      </w:pPr>
      <w:r>
        <w:rPr>
          <w:rFonts w:ascii="Times New Roman" w:eastAsia="Times New Roman" w:hAnsi="Times New Roman" w:cs="Times New Roman"/>
          <w:sz w:val="24"/>
        </w:rPr>
        <w:t xml:space="preserve"> </w:t>
      </w:r>
    </w:p>
    <w:p w14:paraId="3DF44993" w14:textId="77777777" w:rsidR="00A858DA" w:rsidRDefault="00360CA6">
      <w:pPr>
        <w:pStyle w:val="Heading1"/>
        <w:ind w:left="189" w:right="0"/>
      </w:pPr>
      <w:r>
        <w:t xml:space="preserve">Section 502.  Operation and Maintenance Agreements </w:t>
      </w:r>
    </w:p>
    <w:p w14:paraId="5FB75169" w14:textId="77777777" w:rsidR="00A858DA" w:rsidRDefault="00360CA6">
      <w:pPr>
        <w:spacing w:after="0"/>
        <w:ind w:left="194"/>
      </w:pPr>
      <w:r>
        <w:rPr>
          <w:rFonts w:ascii="Times New Roman" w:eastAsia="Times New Roman" w:hAnsi="Times New Roman" w:cs="Times New Roman"/>
          <w:sz w:val="24"/>
        </w:rPr>
        <w:t xml:space="preserve"> </w:t>
      </w:r>
    </w:p>
    <w:p w14:paraId="16BB0E27" w14:textId="77777777" w:rsidR="00A858DA" w:rsidRDefault="00360CA6">
      <w:pPr>
        <w:numPr>
          <w:ilvl w:val="0"/>
          <w:numId w:val="44"/>
        </w:numPr>
        <w:spacing w:after="3" w:line="248" w:lineRule="auto"/>
        <w:ind w:right="519" w:hanging="360"/>
        <w:jc w:val="both"/>
      </w:pPr>
      <w:r>
        <w:rPr>
          <w:rFonts w:ascii="Times New Roman" w:eastAsia="Times New Roman" w:hAnsi="Times New Roman" w:cs="Times New Roman"/>
          <w:sz w:val="24"/>
        </w:rPr>
        <w:t>Prior to f</w:t>
      </w:r>
      <w:r>
        <w:rPr>
          <w:rFonts w:ascii="Times New Roman" w:eastAsia="Times New Roman" w:hAnsi="Times New Roman" w:cs="Times New Roman"/>
          <w:sz w:val="24"/>
        </w:rPr>
        <w:t xml:space="preserve">inal approval of the SWM Site Plan, the property owner shall sign and record an Operation and Maintenance (O&amp;M) Agreement (see Appendix A) covering all stormwater control facilities which are to be privately owned. </w:t>
      </w:r>
    </w:p>
    <w:p w14:paraId="211A9BF4" w14:textId="77777777" w:rsidR="00A858DA" w:rsidRDefault="00360CA6">
      <w:pPr>
        <w:spacing w:after="0"/>
        <w:ind w:left="194"/>
      </w:pPr>
      <w:r>
        <w:rPr>
          <w:rFonts w:ascii="Times New Roman" w:eastAsia="Times New Roman" w:hAnsi="Times New Roman" w:cs="Times New Roman"/>
          <w:sz w:val="24"/>
        </w:rPr>
        <w:t xml:space="preserve"> </w:t>
      </w:r>
    </w:p>
    <w:p w14:paraId="14DD9272" w14:textId="77777777" w:rsidR="00A858DA" w:rsidRDefault="00360CA6">
      <w:pPr>
        <w:numPr>
          <w:ilvl w:val="1"/>
          <w:numId w:val="44"/>
        </w:numPr>
        <w:spacing w:after="3" w:line="248" w:lineRule="auto"/>
        <w:ind w:right="519" w:hanging="360"/>
        <w:jc w:val="both"/>
      </w:pPr>
      <w:r>
        <w:rPr>
          <w:rFonts w:ascii="Times New Roman" w:eastAsia="Times New Roman" w:hAnsi="Times New Roman" w:cs="Times New Roman"/>
          <w:sz w:val="24"/>
        </w:rPr>
        <w:t xml:space="preserve">The Landowner, successor and assigns, </w:t>
      </w:r>
      <w:r>
        <w:rPr>
          <w:rFonts w:ascii="Times New Roman" w:eastAsia="Times New Roman" w:hAnsi="Times New Roman" w:cs="Times New Roman"/>
          <w:sz w:val="24"/>
        </w:rPr>
        <w:t xml:space="preserve">shall maintain all facilities in accordance with the approved maintenance schedule in the O&amp;M Agreement. </w:t>
      </w:r>
    </w:p>
    <w:p w14:paraId="1347D8BD" w14:textId="77777777" w:rsidR="00A858DA" w:rsidRDefault="00360CA6">
      <w:pPr>
        <w:spacing w:after="0"/>
        <w:ind w:left="554"/>
      </w:pPr>
      <w:r>
        <w:rPr>
          <w:rFonts w:ascii="Times New Roman" w:eastAsia="Times New Roman" w:hAnsi="Times New Roman" w:cs="Times New Roman"/>
          <w:sz w:val="24"/>
        </w:rPr>
        <w:t xml:space="preserve"> </w:t>
      </w:r>
    </w:p>
    <w:p w14:paraId="46527C6A" w14:textId="77777777" w:rsidR="00A858DA" w:rsidRDefault="00360CA6">
      <w:pPr>
        <w:numPr>
          <w:ilvl w:val="1"/>
          <w:numId w:val="44"/>
        </w:numPr>
        <w:spacing w:after="3" w:line="248" w:lineRule="auto"/>
        <w:ind w:right="519" w:hanging="360"/>
        <w:jc w:val="both"/>
      </w:pPr>
      <w:r>
        <w:rPr>
          <w:rFonts w:ascii="Times New Roman" w:eastAsia="Times New Roman" w:hAnsi="Times New Roman" w:cs="Times New Roman"/>
          <w:sz w:val="24"/>
        </w:rPr>
        <w:t>The Landowner shall convey to the Municipality easements to assure access for periodic inspections by the Municipality and maintenance, as necessary</w:t>
      </w:r>
      <w:r>
        <w:rPr>
          <w:rFonts w:ascii="Times New Roman" w:eastAsia="Times New Roman" w:hAnsi="Times New Roman" w:cs="Times New Roman"/>
          <w:sz w:val="24"/>
        </w:rPr>
        <w:t xml:space="preserve">. </w:t>
      </w:r>
    </w:p>
    <w:p w14:paraId="657BB95C" w14:textId="77777777" w:rsidR="00A858DA" w:rsidRDefault="00360CA6">
      <w:pPr>
        <w:spacing w:after="0"/>
        <w:ind w:left="554"/>
      </w:pPr>
      <w:r>
        <w:rPr>
          <w:rFonts w:ascii="Times New Roman" w:eastAsia="Times New Roman" w:hAnsi="Times New Roman" w:cs="Times New Roman"/>
          <w:sz w:val="24"/>
        </w:rPr>
        <w:t xml:space="preserve"> </w:t>
      </w:r>
    </w:p>
    <w:p w14:paraId="5682E9DE" w14:textId="77777777" w:rsidR="00A858DA" w:rsidRDefault="00360CA6">
      <w:pPr>
        <w:numPr>
          <w:ilvl w:val="1"/>
          <w:numId w:val="44"/>
        </w:numPr>
        <w:spacing w:after="3" w:line="248" w:lineRule="auto"/>
        <w:ind w:right="519" w:hanging="360"/>
        <w:jc w:val="both"/>
      </w:pPr>
      <w:r>
        <w:rPr>
          <w:rFonts w:ascii="Times New Roman" w:eastAsia="Times New Roman" w:hAnsi="Times New Roman" w:cs="Times New Roman"/>
          <w:sz w:val="24"/>
        </w:rPr>
        <w:t>The Landowner, successors and assigns, shall keep on file with the Municipality the name, address, and telephone number of the person or company responsible for maintenance activities required by the O&amp;M Agreement; in the event of a change, new inform</w:t>
      </w:r>
      <w:r>
        <w:rPr>
          <w:rFonts w:ascii="Times New Roman" w:eastAsia="Times New Roman" w:hAnsi="Times New Roman" w:cs="Times New Roman"/>
          <w:sz w:val="24"/>
        </w:rPr>
        <w:t xml:space="preserve">ation shall be submitted by the Landowner to the Municipality within ten (10) working days of the change. </w:t>
      </w:r>
    </w:p>
    <w:p w14:paraId="7752D59E" w14:textId="77777777" w:rsidR="00A858DA" w:rsidRDefault="00360CA6">
      <w:pPr>
        <w:spacing w:after="0"/>
        <w:ind w:left="554"/>
      </w:pPr>
      <w:r>
        <w:rPr>
          <w:rFonts w:ascii="Times New Roman" w:eastAsia="Times New Roman" w:hAnsi="Times New Roman" w:cs="Times New Roman"/>
          <w:sz w:val="24"/>
        </w:rPr>
        <w:t xml:space="preserve"> </w:t>
      </w:r>
    </w:p>
    <w:p w14:paraId="3FDA04C9" w14:textId="77777777" w:rsidR="00A858DA" w:rsidRDefault="00360CA6">
      <w:pPr>
        <w:numPr>
          <w:ilvl w:val="0"/>
          <w:numId w:val="44"/>
        </w:numPr>
        <w:spacing w:after="3" w:line="248" w:lineRule="auto"/>
        <w:ind w:right="519" w:hanging="360"/>
        <w:jc w:val="both"/>
      </w:pPr>
      <w:r>
        <w:rPr>
          <w:rFonts w:ascii="Times New Roman" w:eastAsia="Times New Roman" w:hAnsi="Times New Roman" w:cs="Times New Roman"/>
          <w:sz w:val="24"/>
        </w:rPr>
        <w:t xml:space="preserve">The Landowner is responsible for operation and maintenance (O&amp;M) of the SWM BMPs.  If the Landowner, successors and assigns, fail to adhere to the </w:t>
      </w:r>
      <w:r>
        <w:rPr>
          <w:rFonts w:ascii="Times New Roman" w:eastAsia="Times New Roman" w:hAnsi="Times New Roman" w:cs="Times New Roman"/>
          <w:sz w:val="24"/>
        </w:rPr>
        <w:t>O&amp;M Agreement, the Municipality may perform the services required and the Landowner shall reimburse the Municipality for the costs of such services so provided, plus an administrative fee of ten (10%) percent.  The Municipality may seek to collect reimburs</w:t>
      </w:r>
      <w:r>
        <w:rPr>
          <w:rFonts w:ascii="Times New Roman" w:eastAsia="Times New Roman" w:hAnsi="Times New Roman" w:cs="Times New Roman"/>
          <w:sz w:val="24"/>
        </w:rPr>
        <w:t xml:space="preserve">ement of such costs, administrative fee and the costs of collection from the Landowner is such fees are not paid within thirty (30) days </w:t>
      </w:r>
    </w:p>
    <w:p w14:paraId="29F66C8F" w14:textId="77777777" w:rsidR="00A858DA" w:rsidRDefault="00360CA6">
      <w:pPr>
        <w:spacing w:after="3" w:line="248" w:lineRule="auto"/>
        <w:ind w:left="564" w:right="519" w:hanging="10"/>
        <w:jc w:val="both"/>
      </w:pPr>
      <w:r>
        <w:rPr>
          <w:rFonts w:ascii="Times New Roman" w:eastAsia="Times New Roman" w:hAnsi="Times New Roman" w:cs="Times New Roman"/>
          <w:sz w:val="24"/>
        </w:rPr>
        <w:t xml:space="preserve">of the date of the invoice issued by the Municipality to Landowner for such fees.  Further, the Municipality may file a lien against the property on which the services were provided. </w:t>
      </w:r>
    </w:p>
    <w:p w14:paraId="6DAF861C" w14:textId="77777777" w:rsidR="00A858DA" w:rsidRDefault="00360CA6">
      <w:pPr>
        <w:spacing w:after="0"/>
        <w:ind w:left="194"/>
      </w:pPr>
      <w:r>
        <w:rPr>
          <w:rFonts w:ascii="Times New Roman" w:eastAsia="Times New Roman" w:hAnsi="Times New Roman" w:cs="Times New Roman"/>
          <w:sz w:val="24"/>
        </w:rPr>
        <w:t xml:space="preserve"> </w:t>
      </w:r>
    </w:p>
    <w:p w14:paraId="01B8CA0D" w14:textId="77777777" w:rsidR="00A858DA" w:rsidRDefault="00360CA6">
      <w:pPr>
        <w:pStyle w:val="Heading1"/>
        <w:ind w:left="189" w:right="0"/>
      </w:pPr>
      <w:r>
        <w:t xml:space="preserve">Section 503.  Financial Security </w:t>
      </w:r>
    </w:p>
    <w:p w14:paraId="292BFB2A" w14:textId="77777777" w:rsidR="00A858DA" w:rsidRDefault="00360CA6">
      <w:pPr>
        <w:spacing w:after="0"/>
        <w:ind w:left="194"/>
      </w:pPr>
      <w:r>
        <w:rPr>
          <w:rFonts w:ascii="Times New Roman" w:eastAsia="Times New Roman" w:hAnsi="Times New Roman" w:cs="Times New Roman"/>
          <w:sz w:val="24"/>
        </w:rPr>
        <w:t xml:space="preserve"> </w:t>
      </w:r>
    </w:p>
    <w:p w14:paraId="174F34B5" w14:textId="77777777" w:rsidR="00A858DA" w:rsidRDefault="00360CA6">
      <w:pPr>
        <w:numPr>
          <w:ilvl w:val="0"/>
          <w:numId w:val="45"/>
        </w:numPr>
        <w:spacing w:after="3" w:line="248" w:lineRule="auto"/>
        <w:ind w:right="519" w:hanging="360"/>
        <w:jc w:val="both"/>
      </w:pPr>
      <w:r>
        <w:rPr>
          <w:rFonts w:ascii="Times New Roman" w:eastAsia="Times New Roman" w:hAnsi="Times New Roman" w:cs="Times New Roman"/>
          <w:sz w:val="24"/>
        </w:rPr>
        <w:t>For SWM Site Plans that involve su</w:t>
      </w:r>
      <w:r>
        <w:rPr>
          <w:rFonts w:ascii="Times New Roman" w:eastAsia="Times New Roman" w:hAnsi="Times New Roman" w:cs="Times New Roman"/>
          <w:sz w:val="24"/>
        </w:rPr>
        <w:t>bdivision and land development or an NPDES permit, the Applicant shall provide financial security to the Municipality for the timely installation and proper construction of all stormwater management controls as required by the approved SWM Site Plan and th</w:t>
      </w:r>
      <w:r>
        <w:rPr>
          <w:rFonts w:ascii="Times New Roman" w:eastAsia="Times New Roman" w:hAnsi="Times New Roman" w:cs="Times New Roman"/>
          <w:sz w:val="24"/>
        </w:rPr>
        <w:t xml:space="preserve">is Ordinance in accordance with the provisions of Sections 509, 510, and 511 of the MPC.   </w:t>
      </w:r>
    </w:p>
    <w:p w14:paraId="54A5C1F2" w14:textId="77777777" w:rsidR="00A858DA" w:rsidRDefault="00360CA6">
      <w:pPr>
        <w:spacing w:after="0"/>
        <w:ind w:left="554"/>
      </w:pPr>
      <w:r>
        <w:rPr>
          <w:rFonts w:ascii="Times New Roman" w:eastAsia="Times New Roman" w:hAnsi="Times New Roman" w:cs="Times New Roman"/>
          <w:sz w:val="24"/>
        </w:rPr>
        <w:t xml:space="preserve"> </w:t>
      </w:r>
    </w:p>
    <w:p w14:paraId="760E319C" w14:textId="77777777" w:rsidR="00A858DA" w:rsidRDefault="00360CA6">
      <w:pPr>
        <w:numPr>
          <w:ilvl w:val="0"/>
          <w:numId w:val="45"/>
        </w:numPr>
        <w:spacing w:after="3" w:line="248" w:lineRule="auto"/>
        <w:ind w:right="519" w:hanging="360"/>
        <w:jc w:val="both"/>
      </w:pPr>
      <w:r>
        <w:rPr>
          <w:rFonts w:ascii="Times New Roman" w:eastAsia="Times New Roman" w:hAnsi="Times New Roman" w:cs="Times New Roman"/>
          <w:sz w:val="24"/>
        </w:rPr>
        <w:t xml:space="preserve">The amount of financial security to be posted for the completion of the required improvements shall be equal to 110% of the cost of completion </w:t>
      </w:r>
    </w:p>
    <w:p w14:paraId="19921F91" w14:textId="77777777" w:rsidR="00A858DA" w:rsidRDefault="00360CA6">
      <w:pPr>
        <w:spacing w:after="0"/>
        <w:ind w:left="554"/>
      </w:pPr>
      <w:r>
        <w:rPr>
          <w:rFonts w:ascii="Times New Roman" w:eastAsia="Times New Roman" w:hAnsi="Times New Roman" w:cs="Times New Roman"/>
          <w:sz w:val="24"/>
        </w:rPr>
        <w:t xml:space="preserve"> </w:t>
      </w:r>
    </w:p>
    <w:p w14:paraId="15D1B4C0" w14:textId="77777777" w:rsidR="00A858DA" w:rsidRDefault="00360CA6">
      <w:pPr>
        <w:numPr>
          <w:ilvl w:val="0"/>
          <w:numId w:val="45"/>
        </w:numPr>
        <w:spacing w:after="4" w:line="238" w:lineRule="auto"/>
        <w:ind w:right="519" w:hanging="360"/>
        <w:jc w:val="both"/>
      </w:pPr>
      <w:r>
        <w:rPr>
          <w:rFonts w:ascii="Times New Roman" w:eastAsia="Times New Roman" w:hAnsi="Times New Roman" w:cs="Times New Roman"/>
          <w:sz w:val="24"/>
        </w:rPr>
        <w:lastRenderedPageBreak/>
        <w:t>The amount of fi</w:t>
      </w:r>
      <w:r>
        <w:rPr>
          <w:rFonts w:ascii="Times New Roman" w:eastAsia="Times New Roman" w:hAnsi="Times New Roman" w:cs="Times New Roman"/>
          <w:sz w:val="24"/>
        </w:rPr>
        <w:t>nancial security required shall be based upon an estimate of the cost of completion of the required improvements, submitted by an Applicant or developer and prepared by a professional engineer licensed as such in this Commonwealth and certified by such eng</w:t>
      </w:r>
      <w:r>
        <w:rPr>
          <w:rFonts w:ascii="Times New Roman" w:eastAsia="Times New Roman" w:hAnsi="Times New Roman" w:cs="Times New Roman"/>
          <w:sz w:val="24"/>
        </w:rPr>
        <w:t xml:space="preserve">ineer to be a fair and reasonable estimate of such cost. The Municipality, upon the recommendation of the municipal engineer, may refuse to accept such estimate for good cause shown. </w:t>
      </w:r>
    </w:p>
    <w:p w14:paraId="290FF0A2" w14:textId="77777777" w:rsidR="00A858DA" w:rsidRDefault="00360CA6">
      <w:pPr>
        <w:spacing w:after="0"/>
        <w:ind w:left="194"/>
      </w:pPr>
      <w:r>
        <w:rPr>
          <w:rFonts w:ascii="Times New Roman" w:eastAsia="Times New Roman" w:hAnsi="Times New Roman" w:cs="Times New Roman"/>
          <w:sz w:val="24"/>
        </w:rPr>
        <w:t xml:space="preserve"> </w:t>
      </w:r>
    </w:p>
    <w:p w14:paraId="638F4A3F" w14:textId="77777777" w:rsidR="00A858DA" w:rsidRDefault="00360CA6">
      <w:pPr>
        <w:numPr>
          <w:ilvl w:val="0"/>
          <w:numId w:val="45"/>
        </w:numPr>
        <w:spacing w:after="3" w:line="248" w:lineRule="auto"/>
        <w:ind w:right="519" w:hanging="360"/>
        <w:jc w:val="both"/>
      </w:pPr>
      <w:r>
        <w:rPr>
          <w:rFonts w:ascii="Times New Roman" w:eastAsia="Times New Roman" w:hAnsi="Times New Roman" w:cs="Times New Roman"/>
          <w:sz w:val="24"/>
        </w:rPr>
        <w:t>For stormwater management site plans that are required to have an NPDE</w:t>
      </w:r>
      <w:r>
        <w:rPr>
          <w:rFonts w:ascii="Times New Roman" w:eastAsia="Times New Roman" w:hAnsi="Times New Roman" w:cs="Times New Roman"/>
          <w:sz w:val="24"/>
        </w:rPr>
        <w:t xml:space="preserve">S permit and a financial security to the Municipality is required, evidence of the NPDES permit's executed notice of termination shall be provided to the Municipality prior to the release of the financial security </w:t>
      </w:r>
    </w:p>
    <w:p w14:paraId="0B203319" w14:textId="77777777" w:rsidR="00A858DA" w:rsidRDefault="00360CA6">
      <w:pPr>
        <w:spacing w:after="0"/>
        <w:ind w:left="114" w:right="438" w:hanging="10"/>
        <w:jc w:val="center"/>
      </w:pPr>
      <w:r>
        <w:rPr>
          <w:rFonts w:ascii="Times New Roman" w:eastAsia="Times New Roman" w:hAnsi="Times New Roman" w:cs="Times New Roman"/>
          <w:b/>
          <w:sz w:val="24"/>
        </w:rPr>
        <w:t xml:space="preserve">ARTICLE VI </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FEES AND EXPENSES </w:t>
      </w:r>
    </w:p>
    <w:p w14:paraId="6D55023F" w14:textId="77777777" w:rsidR="00A858DA" w:rsidRDefault="00360CA6">
      <w:pPr>
        <w:spacing w:after="0"/>
        <w:ind w:right="272"/>
        <w:jc w:val="center"/>
      </w:pPr>
      <w:r>
        <w:rPr>
          <w:rFonts w:ascii="Times New Roman" w:eastAsia="Times New Roman" w:hAnsi="Times New Roman" w:cs="Times New Roman"/>
          <w:b/>
          <w:sz w:val="24"/>
        </w:rPr>
        <w:t xml:space="preserve"> </w:t>
      </w:r>
    </w:p>
    <w:p w14:paraId="7144259E" w14:textId="77777777" w:rsidR="00A858DA" w:rsidRDefault="00360CA6">
      <w:pPr>
        <w:pStyle w:val="Heading1"/>
        <w:ind w:left="189" w:right="0"/>
      </w:pPr>
      <w:r>
        <w:t xml:space="preserve">Section 601.  General </w:t>
      </w:r>
    </w:p>
    <w:p w14:paraId="5E640C9E" w14:textId="77777777" w:rsidR="00A858DA" w:rsidRDefault="00360CA6">
      <w:pPr>
        <w:spacing w:after="0"/>
        <w:ind w:left="194"/>
      </w:pPr>
      <w:r>
        <w:rPr>
          <w:rFonts w:ascii="Times New Roman" w:eastAsia="Times New Roman" w:hAnsi="Times New Roman" w:cs="Times New Roman"/>
          <w:sz w:val="24"/>
        </w:rPr>
        <w:t xml:space="preserve"> </w:t>
      </w:r>
    </w:p>
    <w:p w14:paraId="3F44EABB"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The Municipality may include all costs incurred in the review fee charged to an Applicant. </w:t>
      </w:r>
    </w:p>
    <w:p w14:paraId="51EDDFE6" w14:textId="77777777" w:rsidR="00A858DA" w:rsidRDefault="00360CA6">
      <w:pPr>
        <w:spacing w:after="0"/>
        <w:ind w:left="194"/>
      </w:pPr>
      <w:r>
        <w:rPr>
          <w:rFonts w:ascii="Times New Roman" w:eastAsia="Times New Roman" w:hAnsi="Times New Roman" w:cs="Times New Roman"/>
          <w:sz w:val="24"/>
        </w:rPr>
        <w:t xml:space="preserve"> </w:t>
      </w:r>
    </w:p>
    <w:p w14:paraId="2DB35DD6" w14:textId="77777777" w:rsidR="00A858DA" w:rsidRDefault="00360CA6">
      <w:pPr>
        <w:numPr>
          <w:ilvl w:val="0"/>
          <w:numId w:val="46"/>
        </w:numPr>
        <w:spacing w:after="3" w:line="248" w:lineRule="auto"/>
        <w:ind w:right="522" w:hanging="720"/>
      </w:pPr>
      <w:r>
        <w:rPr>
          <w:rFonts w:ascii="Times New Roman" w:eastAsia="Times New Roman" w:hAnsi="Times New Roman" w:cs="Times New Roman"/>
          <w:sz w:val="24"/>
        </w:rPr>
        <w:t xml:space="preserve">The review fee may include, but not be limited to, costs for the following: </w:t>
      </w:r>
    </w:p>
    <w:p w14:paraId="5523A811" w14:textId="77777777" w:rsidR="00A858DA" w:rsidRDefault="00360CA6">
      <w:pPr>
        <w:spacing w:after="0"/>
        <w:ind w:left="194"/>
      </w:pPr>
      <w:r>
        <w:rPr>
          <w:rFonts w:ascii="Times New Roman" w:eastAsia="Times New Roman" w:hAnsi="Times New Roman" w:cs="Times New Roman"/>
          <w:sz w:val="24"/>
        </w:rPr>
        <w:t xml:space="preserve"> </w:t>
      </w:r>
    </w:p>
    <w:p w14:paraId="53F37F66"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 xml:space="preserve">Administrative/clerical processing; </w:t>
      </w:r>
    </w:p>
    <w:p w14:paraId="3F6B431F" w14:textId="77777777" w:rsidR="00A858DA" w:rsidRDefault="00360CA6">
      <w:pPr>
        <w:spacing w:after="0"/>
        <w:ind w:left="1274"/>
      </w:pPr>
      <w:r>
        <w:rPr>
          <w:rFonts w:ascii="Times New Roman" w:eastAsia="Times New Roman" w:hAnsi="Times New Roman" w:cs="Times New Roman"/>
          <w:sz w:val="24"/>
        </w:rPr>
        <w:t xml:space="preserve"> </w:t>
      </w:r>
    </w:p>
    <w:p w14:paraId="10FAD8A7"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 xml:space="preserve">Review of the SWM Site Plan, agreements, covenants or restrictions required by the </w:t>
      </w:r>
    </w:p>
    <w:p w14:paraId="025630B9" w14:textId="77777777" w:rsidR="00A858DA" w:rsidRDefault="00360CA6">
      <w:pPr>
        <w:spacing w:after="3" w:line="248" w:lineRule="auto"/>
        <w:ind w:left="1284" w:right="519" w:hanging="10"/>
        <w:jc w:val="both"/>
      </w:pPr>
      <w:r>
        <w:rPr>
          <w:rFonts w:ascii="Times New Roman" w:eastAsia="Times New Roman" w:hAnsi="Times New Roman" w:cs="Times New Roman"/>
          <w:sz w:val="24"/>
        </w:rPr>
        <w:t xml:space="preserve">Ordinance by the Municipality, the Municipal Engineer </w:t>
      </w:r>
      <w:r>
        <w:rPr>
          <w:rFonts w:ascii="Times New Roman" w:eastAsia="Times New Roman" w:hAnsi="Times New Roman" w:cs="Times New Roman"/>
          <w:sz w:val="24"/>
        </w:rPr>
        <w:t xml:space="preserve">and other Municipal Consultants, including the Municipal Solicitor; </w:t>
      </w:r>
    </w:p>
    <w:p w14:paraId="3F97E992" w14:textId="77777777" w:rsidR="00A858DA" w:rsidRDefault="00360CA6">
      <w:pPr>
        <w:spacing w:after="0"/>
        <w:ind w:left="1274"/>
      </w:pPr>
      <w:r>
        <w:rPr>
          <w:rFonts w:ascii="Times New Roman" w:eastAsia="Times New Roman" w:hAnsi="Times New Roman" w:cs="Times New Roman"/>
          <w:sz w:val="24"/>
        </w:rPr>
        <w:t xml:space="preserve"> </w:t>
      </w:r>
    </w:p>
    <w:p w14:paraId="41E86101"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 xml:space="preserve">Coordination and meetings with the Applicant; </w:t>
      </w:r>
    </w:p>
    <w:p w14:paraId="0ADE417A" w14:textId="77777777" w:rsidR="00A858DA" w:rsidRDefault="00360CA6">
      <w:pPr>
        <w:spacing w:after="0"/>
        <w:ind w:left="1274"/>
      </w:pPr>
      <w:r>
        <w:rPr>
          <w:rFonts w:ascii="Times New Roman" w:eastAsia="Times New Roman" w:hAnsi="Times New Roman" w:cs="Times New Roman"/>
          <w:sz w:val="24"/>
        </w:rPr>
        <w:t xml:space="preserve"> </w:t>
      </w:r>
    </w:p>
    <w:p w14:paraId="0B829E32"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 xml:space="preserve">The inspection of erosion and sediment control measures, BMPs, Conveyances and other related improvements during construction; </w:t>
      </w:r>
    </w:p>
    <w:p w14:paraId="2CFB9279" w14:textId="77777777" w:rsidR="00A858DA" w:rsidRDefault="00360CA6">
      <w:pPr>
        <w:spacing w:after="0"/>
        <w:ind w:left="1274"/>
      </w:pPr>
      <w:r>
        <w:rPr>
          <w:rFonts w:ascii="Times New Roman" w:eastAsia="Times New Roman" w:hAnsi="Times New Roman" w:cs="Times New Roman"/>
          <w:sz w:val="24"/>
        </w:rPr>
        <w:t xml:space="preserve">  </w:t>
      </w:r>
    </w:p>
    <w:p w14:paraId="4A2EE92C"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Revie</w:t>
      </w:r>
      <w:r>
        <w:rPr>
          <w:rFonts w:ascii="Times New Roman" w:eastAsia="Times New Roman" w:hAnsi="Times New Roman" w:cs="Times New Roman"/>
          <w:sz w:val="24"/>
        </w:rPr>
        <w:t xml:space="preserve">w of project communications, reports, and additional supporting information; </w:t>
      </w:r>
    </w:p>
    <w:p w14:paraId="04B42630" w14:textId="77777777" w:rsidR="00A858DA" w:rsidRDefault="00360CA6">
      <w:pPr>
        <w:spacing w:after="0"/>
        <w:ind w:left="1274"/>
      </w:pPr>
      <w:r>
        <w:rPr>
          <w:rFonts w:ascii="Times New Roman" w:eastAsia="Times New Roman" w:hAnsi="Times New Roman" w:cs="Times New Roman"/>
          <w:sz w:val="24"/>
        </w:rPr>
        <w:t xml:space="preserve"> </w:t>
      </w:r>
    </w:p>
    <w:p w14:paraId="0E29B3D1"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 xml:space="preserve">Other Site inspections; </w:t>
      </w:r>
    </w:p>
    <w:p w14:paraId="70E40B20" w14:textId="77777777" w:rsidR="00A858DA" w:rsidRDefault="00360CA6">
      <w:pPr>
        <w:spacing w:after="0"/>
        <w:ind w:left="1274"/>
      </w:pPr>
      <w:r>
        <w:rPr>
          <w:rFonts w:ascii="Times New Roman" w:eastAsia="Times New Roman" w:hAnsi="Times New Roman" w:cs="Times New Roman"/>
          <w:sz w:val="24"/>
        </w:rPr>
        <w:t xml:space="preserve"> </w:t>
      </w:r>
    </w:p>
    <w:p w14:paraId="778BBF49" w14:textId="77777777" w:rsidR="00A858DA" w:rsidRDefault="00360CA6">
      <w:pPr>
        <w:numPr>
          <w:ilvl w:val="1"/>
          <w:numId w:val="46"/>
        </w:numPr>
        <w:spacing w:after="4" w:line="238" w:lineRule="auto"/>
        <w:ind w:right="519" w:hanging="360"/>
        <w:jc w:val="both"/>
      </w:pPr>
      <w:r>
        <w:rPr>
          <w:rFonts w:ascii="Times New Roman" w:eastAsia="Times New Roman" w:hAnsi="Times New Roman" w:cs="Times New Roman"/>
          <w:sz w:val="24"/>
        </w:rPr>
        <w:t xml:space="preserve">The final inspection upon completion of the BMPs, Conveyances, and other stormwater management facilities and related improvements presented in the4 SWM Site Plan; and </w:t>
      </w:r>
    </w:p>
    <w:p w14:paraId="47364CAE" w14:textId="77777777" w:rsidR="00A858DA" w:rsidRDefault="00360CA6">
      <w:pPr>
        <w:spacing w:after="0"/>
        <w:ind w:left="1274"/>
      </w:pPr>
      <w:r>
        <w:rPr>
          <w:rFonts w:ascii="Times New Roman" w:eastAsia="Times New Roman" w:hAnsi="Times New Roman" w:cs="Times New Roman"/>
          <w:sz w:val="24"/>
        </w:rPr>
        <w:t xml:space="preserve"> </w:t>
      </w:r>
    </w:p>
    <w:p w14:paraId="09287E1D" w14:textId="77777777" w:rsidR="00A858DA" w:rsidRDefault="00360CA6">
      <w:pPr>
        <w:numPr>
          <w:ilvl w:val="1"/>
          <w:numId w:val="46"/>
        </w:numPr>
        <w:spacing w:after="3" w:line="248" w:lineRule="auto"/>
        <w:ind w:right="519" w:hanging="360"/>
        <w:jc w:val="both"/>
      </w:pPr>
      <w:r>
        <w:rPr>
          <w:rFonts w:ascii="Times New Roman" w:eastAsia="Times New Roman" w:hAnsi="Times New Roman" w:cs="Times New Roman"/>
          <w:sz w:val="24"/>
        </w:rPr>
        <w:t>Review of final As-Built Plan submission and revised calculations, and inspections as</w:t>
      </w:r>
      <w:r>
        <w:rPr>
          <w:rFonts w:ascii="Times New Roman" w:eastAsia="Times New Roman" w:hAnsi="Times New Roman" w:cs="Times New Roman"/>
          <w:sz w:val="24"/>
        </w:rPr>
        <w:t xml:space="preserve"> needed </w:t>
      </w:r>
    </w:p>
    <w:p w14:paraId="717ADC46" w14:textId="77777777" w:rsidR="00A858DA" w:rsidRDefault="00360CA6">
      <w:pPr>
        <w:spacing w:after="0"/>
        <w:ind w:left="194"/>
      </w:pPr>
      <w:r>
        <w:rPr>
          <w:rFonts w:ascii="Times New Roman" w:eastAsia="Times New Roman" w:hAnsi="Times New Roman" w:cs="Times New Roman"/>
          <w:sz w:val="24"/>
        </w:rPr>
        <w:t xml:space="preserve"> </w:t>
      </w:r>
    </w:p>
    <w:p w14:paraId="11615D0C" w14:textId="77777777" w:rsidR="00A858DA" w:rsidRDefault="00360CA6">
      <w:pPr>
        <w:numPr>
          <w:ilvl w:val="0"/>
          <w:numId w:val="46"/>
        </w:numPr>
        <w:spacing w:after="4" w:line="238" w:lineRule="auto"/>
        <w:ind w:right="522" w:hanging="720"/>
      </w:pPr>
      <w:r>
        <w:rPr>
          <w:rFonts w:ascii="Times New Roman" w:eastAsia="Times New Roman" w:hAnsi="Times New Roman" w:cs="Times New Roman"/>
          <w:sz w:val="24"/>
        </w:rPr>
        <w:t>The Applicant shall also reimburse all expenses incurred by the Municipality for any additional work or Municipal consultant fees required to enforce any permit provisions regulated by this Ordinance, correct violations, and ensure proper comple</w:t>
      </w:r>
      <w:r>
        <w:rPr>
          <w:rFonts w:ascii="Times New Roman" w:eastAsia="Times New Roman" w:hAnsi="Times New Roman" w:cs="Times New Roman"/>
          <w:sz w:val="24"/>
        </w:rPr>
        <w:t xml:space="preserve">tion of remedial actions.  </w:t>
      </w:r>
    </w:p>
    <w:p w14:paraId="5F3B5353" w14:textId="77777777" w:rsidR="00A858DA" w:rsidRDefault="00360CA6">
      <w:pPr>
        <w:spacing w:after="0"/>
        <w:ind w:left="194"/>
      </w:pPr>
      <w:r>
        <w:rPr>
          <w:rFonts w:ascii="Times New Roman" w:eastAsia="Times New Roman" w:hAnsi="Times New Roman" w:cs="Times New Roman"/>
          <w:sz w:val="24"/>
        </w:rPr>
        <w:t xml:space="preserve"> </w:t>
      </w:r>
    </w:p>
    <w:p w14:paraId="01F87950" w14:textId="77777777" w:rsidR="00A858DA" w:rsidRDefault="00360CA6">
      <w:pPr>
        <w:spacing w:after="0"/>
        <w:ind w:left="194"/>
      </w:pPr>
      <w:r>
        <w:rPr>
          <w:rFonts w:ascii="Times New Roman" w:eastAsia="Times New Roman" w:hAnsi="Times New Roman" w:cs="Times New Roman"/>
          <w:sz w:val="24"/>
        </w:rPr>
        <w:lastRenderedPageBreak/>
        <w:t xml:space="preserve"> </w:t>
      </w:r>
    </w:p>
    <w:p w14:paraId="3452A397" w14:textId="77777777" w:rsidR="00A858DA" w:rsidRDefault="00360CA6">
      <w:pPr>
        <w:spacing w:after="0"/>
        <w:ind w:left="114" w:right="436" w:hanging="10"/>
        <w:jc w:val="center"/>
      </w:pPr>
      <w:r>
        <w:rPr>
          <w:rFonts w:ascii="Times New Roman" w:eastAsia="Times New Roman" w:hAnsi="Times New Roman" w:cs="Times New Roman"/>
          <w:b/>
          <w:sz w:val="24"/>
        </w:rPr>
        <w:t xml:space="preserve">ARTICLE VII </w:t>
      </w:r>
      <w:r>
        <w:rPr>
          <w:rFonts w:ascii="Times New Roman" w:eastAsia="Times New Roman" w:hAnsi="Times New Roman" w:cs="Times New Roman"/>
          <w:sz w:val="24"/>
        </w:rPr>
        <w:t>–</w:t>
      </w:r>
      <w:r>
        <w:rPr>
          <w:rFonts w:ascii="Times New Roman" w:eastAsia="Times New Roman" w:hAnsi="Times New Roman" w:cs="Times New Roman"/>
          <w:b/>
          <w:sz w:val="24"/>
        </w:rPr>
        <w:t xml:space="preserve"> PROHIBITIONS </w:t>
      </w:r>
    </w:p>
    <w:p w14:paraId="615AB42B" w14:textId="77777777" w:rsidR="00A858DA" w:rsidRDefault="00360CA6">
      <w:pPr>
        <w:spacing w:after="0"/>
        <w:ind w:right="272"/>
        <w:jc w:val="center"/>
      </w:pPr>
      <w:r>
        <w:rPr>
          <w:rFonts w:ascii="Times New Roman" w:eastAsia="Times New Roman" w:hAnsi="Times New Roman" w:cs="Times New Roman"/>
          <w:b/>
          <w:sz w:val="24"/>
        </w:rPr>
        <w:t xml:space="preserve"> </w:t>
      </w:r>
    </w:p>
    <w:p w14:paraId="6FBEBE12" w14:textId="77777777" w:rsidR="00A858DA" w:rsidRDefault="00360CA6">
      <w:pPr>
        <w:pStyle w:val="Heading1"/>
        <w:ind w:left="189" w:right="0"/>
      </w:pPr>
      <w:r>
        <w:t xml:space="preserve">Section 701.  Prohibited Discharges and Connections </w:t>
      </w:r>
    </w:p>
    <w:p w14:paraId="038E9A53" w14:textId="77777777" w:rsidR="00A858DA" w:rsidRDefault="00360CA6">
      <w:pPr>
        <w:spacing w:after="0"/>
        <w:ind w:left="194"/>
      </w:pPr>
      <w:r>
        <w:rPr>
          <w:rFonts w:ascii="Times New Roman" w:eastAsia="Times New Roman" w:hAnsi="Times New Roman" w:cs="Times New Roman"/>
          <w:sz w:val="24"/>
        </w:rPr>
        <w:t xml:space="preserve"> </w:t>
      </w:r>
    </w:p>
    <w:p w14:paraId="10C31748" w14:textId="77777777" w:rsidR="00A858DA" w:rsidRDefault="00360CA6">
      <w:pPr>
        <w:numPr>
          <w:ilvl w:val="0"/>
          <w:numId w:val="47"/>
        </w:numPr>
        <w:spacing w:after="3" w:line="248" w:lineRule="auto"/>
        <w:ind w:right="519" w:hanging="360"/>
        <w:jc w:val="both"/>
      </w:pPr>
      <w:r>
        <w:rPr>
          <w:rFonts w:ascii="Times New Roman" w:eastAsia="Times New Roman" w:hAnsi="Times New Roman" w:cs="Times New Roman"/>
          <w:sz w:val="24"/>
        </w:rPr>
        <w:t>Any drain or conveyance, whether on the surface or subsurface, that allows any nonstormwater discharge including sewage, process wastewater</w:t>
      </w:r>
      <w:r>
        <w:rPr>
          <w:rFonts w:ascii="Times New Roman" w:eastAsia="Times New Roman" w:hAnsi="Times New Roman" w:cs="Times New Roman"/>
          <w:sz w:val="24"/>
        </w:rPr>
        <w:t xml:space="preserve">, and wash water to enter a regulated small MS4 or to enter the surface waters of this Commonwealth is prohibited. </w:t>
      </w:r>
    </w:p>
    <w:p w14:paraId="2760D051" w14:textId="77777777" w:rsidR="00A858DA" w:rsidRDefault="00360CA6">
      <w:pPr>
        <w:spacing w:after="0"/>
        <w:ind w:left="194"/>
      </w:pPr>
      <w:r>
        <w:rPr>
          <w:rFonts w:ascii="Times New Roman" w:eastAsia="Times New Roman" w:hAnsi="Times New Roman" w:cs="Times New Roman"/>
          <w:sz w:val="24"/>
        </w:rPr>
        <w:t xml:space="preserve"> </w:t>
      </w:r>
    </w:p>
    <w:p w14:paraId="48247EE1" w14:textId="77777777" w:rsidR="00A858DA" w:rsidRDefault="00360CA6">
      <w:pPr>
        <w:numPr>
          <w:ilvl w:val="0"/>
          <w:numId w:val="47"/>
        </w:numPr>
        <w:spacing w:after="3" w:line="248" w:lineRule="auto"/>
        <w:ind w:right="519" w:hanging="360"/>
        <w:jc w:val="both"/>
      </w:pPr>
      <w:r>
        <w:rPr>
          <w:rFonts w:ascii="Times New Roman" w:eastAsia="Times New Roman" w:hAnsi="Times New Roman" w:cs="Times New Roman"/>
          <w:sz w:val="24"/>
        </w:rPr>
        <w:t xml:space="preserve">No person shall allow, or cause to allow, discharges into a regulated small MS4, or discharges into waters of this Commonwealth, which are not composed entirely of stormwater, except (1) as provided in paragraph C below and (2) discharges authorized under </w:t>
      </w:r>
      <w:r>
        <w:rPr>
          <w:rFonts w:ascii="Times New Roman" w:eastAsia="Times New Roman" w:hAnsi="Times New Roman" w:cs="Times New Roman"/>
          <w:sz w:val="24"/>
        </w:rPr>
        <w:t xml:space="preserve">a state or federal permit. </w:t>
      </w:r>
    </w:p>
    <w:p w14:paraId="3B245435" w14:textId="77777777" w:rsidR="00A858DA" w:rsidRDefault="00360CA6">
      <w:pPr>
        <w:spacing w:after="0"/>
        <w:ind w:left="194"/>
      </w:pPr>
      <w:r>
        <w:rPr>
          <w:rFonts w:ascii="Times New Roman" w:eastAsia="Times New Roman" w:hAnsi="Times New Roman" w:cs="Times New Roman"/>
          <w:sz w:val="24"/>
        </w:rPr>
        <w:t xml:space="preserve"> </w:t>
      </w:r>
    </w:p>
    <w:p w14:paraId="7BBF4041" w14:textId="77777777" w:rsidR="00A858DA" w:rsidRDefault="00360CA6">
      <w:pPr>
        <w:numPr>
          <w:ilvl w:val="0"/>
          <w:numId w:val="47"/>
        </w:numPr>
        <w:spacing w:after="3" w:line="248" w:lineRule="auto"/>
        <w:ind w:right="519" w:hanging="360"/>
        <w:jc w:val="both"/>
      </w:pPr>
      <w:r>
        <w:rPr>
          <w:rFonts w:ascii="Times New Roman" w:eastAsia="Times New Roman" w:hAnsi="Times New Roman" w:cs="Times New Roman"/>
          <w:sz w:val="24"/>
        </w:rPr>
        <w:t xml:space="preserve">The following discharges are authorized unless they are determined to be significant contributors to pollution a regulated small MS4 or to the waters of this Commonwealth: </w:t>
      </w:r>
    </w:p>
    <w:p w14:paraId="7310F6FF" w14:textId="77777777" w:rsidR="00A858DA" w:rsidRDefault="00360CA6">
      <w:pPr>
        <w:spacing w:after="0"/>
        <w:ind w:left="194"/>
      </w:pPr>
      <w:r>
        <w:rPr>
          <w:rFonts w:ascii="Times New Roman" w:eastAsia="Times New Roman" w:hAnsi="Times New Roman" w:cs="Times New Roman"/>
          <w:sz w:val="24"/>
        </w:rPr>
        <w:t xml:space="preserve"> </w:t>
      </w:r>
    </w:p>
    <w:p w14:paraId="6CE0785D"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 xml:space="preserve">Discharges or flows from firefighting activities. </w:t>
      </w:r>
    </w:p>
    <w:p w14:paraId="7A767EFE" w14:textId="77777777" w:rsidR="00A858DA" w:rsidRDefault="00360CA6">
      <w:pPr>
        <w:spacing w:after="0"/>
        <w:ind w:left="554"/>
      </w:pPr>
      <w:r>
        <w:rPr>
          <w:rFonts w:ascii="Times New Roman" w:eastAsia="Times New Roman" w:hAnsi="Times New Roman" w:cs="Times New Roman"/>
          <w:sz w:val="24"/>
        </w:rPr>
        <w:t xml:space="preserve"> </w:t>
      </w:r>
    </w:p>
    <w:p w14:paraId="2EF2D62D"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 xml:space="preserve">Discharges from potable water sources including water line flushing and fire hydrant flushing, if such discharges do not contain detectable concentrations of Total Residual Chlorine (TRC). </w:t>
      </w:r>
    </w:p>
    <w:p w14:paraId="350F5896" w14:textId="77777777" w:rsidR="00A858DA" w:rsidRDefault="00360CA6">
      <w:pPr>
        <w:spacing w:after="0"/>
        <w:ind w:left="554"/>
      </w:pPr>
      <w:r>
        <w:rPr>
          <w:rFonts w:ascii="Times New Roman" w:eastAsia="Times New Roman" w:hAnsi="Times New Roman" w:cs="Times New Roman"/>
          <w:sz w:val="24"/>
        </w:rPr>
        <w:t xml:space="preserve"> </w:t>
      </w:r>
    </w:p>
    <w:p w14:paraId="28C63CF9"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Non-contaminated irrigation water, water from lawn maintenance</w:t>
      </w:r>
      <w:r>
        <w:rPr>
          <w:rFonts w:ascii="Times New Roman" w:eastAsia="Times New Roman" w:hAnsi="Times New Roman" w:cs="Times New Roman"/>
          <w:sz w:val="24"/>
        </w:rPr>
        <w:t xml:space="preserve">, landscape drainage and flows from riparian habitats and wetlands. </w:t>
      </w:r>
    </w:p>
    <w:p w14:paraId="581DE510" w14:textId="77777777" w:rsidR="00A858DA" w:rsidRDefault="00360CA6">
      <w:pPr>
        <w:spacing w:after="0"/>
        <w:ind w:left="554"/>
      </w:pPr>
      <w:r>
        <w:rPr>
          <w:rFonts w:ascii="Times New Roman" w:eastAsia="Times New Roman" w:hAnsi="Times New Roman" w:cs="Times New Roman"/>
          <w:sz w:val="24"/>
        </w:rPr>
        <w:t xml:space="preserve"> </w:t>
      </w:r>
    </w:p>
    <w:p w14:paraId="0DE97108"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 xml:space="preserve">Diverted stream flows and springs. </w:t>
      </w:r>
    </w:p>
    <w:p w14:paraId="4FA1E7B1" w14:textId="77777777" w:rsidR="00A858DA" w:rsidRDefault="00360CA6">
      <w:pPr>
        <w:spacing w:after="0"/>
        <w:ind w:left="554"/>
      </w:pPr>
      <w:r>
        <w:rPr>
          <w:rFonts w:ascii="Times New Roman" w:eastAsia="Times New Roman" w:hAnsi="Times New Roman" w:cs="Times New Roman"/>
          <w:sz w:val="24"/>
        </w:rPr>
        <w:t xml:space="preserve"> </w:t>
      </w:r>
    </w:p>
    <w:p w14:paraId="11425C74"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Non-</w:t>
      </w:r>
      <w:r>
        <w:rPr>
          <w:rFonts w:ascii="Times New Roman" w:eastAsia="Times New Roman" w:hAnsi="Times New Roman" w:cs="Times New Roman"/>
          <w:sz w:val="24"/>
        </w:rPr>
        <w:t xml:space="preserve">contaminated pumped ground water and water from foundation and footing drains and crawl space pumps. </w:t>
      </w:r>
    </w:p>
    <w:p w14:paraId="39E177E0" w14:textId="77777777" w:rsidR="00A858DA" w:rsidRDefault="00360CA6">
      <w:pPr>
        <w:spacing w:after="0"/>
        <w:ind w:left="554"/>
      </w:pPr>
      <w:r>
        <w:rPr>
          <w:rFonts w:ascii="Times New Roman" w:eastAsia="Times New Roman" w:hAnsi="Times New Roman" w:cs="Times New Roman"/>
          <w:sz w:val="24"/>
        </w:rPr>
        <w:t xml:space="preserve"> </w:t>
      </w:r>
    </w:p>
    <w:p w14:paraId="19C0ACE3"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 xml:space="preserve">Non-contaminated HVAC condensation and water from geothermal systems. </w:t>
      </w:r>
    </w:p>
    <w:p w14:paraId="0FB53225" w14:textId="77777777" w:rsidR="00A858DA" w:rsidRDefault="00360CA6">
      <w:pPr>
        <w:spacing w:after="0"/>
        <w:ind w:left="554"/>
      </w:pPr>
      <w:r>
        <w:rPr>
          <w:rFonts w:ascii="Times New Roman" w:eastAsia="Times New Roman" w:hAnsi="Times New Roman" w:cs="Times New Roman"/>
          <w:sz w:val="24"/>
        </w:rPr>
        <w:t xml:space="preserve"> </w:t>
      </w:r>
    </w:p>
    <w:p w14:paraId="35517954"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Residential (i.e., not commercial) vehicle wash water where cleaning agents are</w:t>
      </w:r>
      <w:r>
        <w:rPr>
          <w:rFonts w:ascii="Times New Roman" w:eastAsia="Times New Roman" w:hAnsi="Times New Roman" w:cs="Times New Roman"/>
          <w:sz w:val="24"/>
        </w:rPr>
        <w:t xml:space="preserve"> not utilized. </w:t>
      </w:r>
    </w:p>
    <w:p w14:paraId="11A854B9" w14:textId="77777777" w:rsidR="00A858DA" w:rsidRDefault="00360CA6">
      <w:pPr>
        <w:spacing w:after="0"/>
        <w:ind w:left="554"/>
      </w:pPr>
      <w:r>
        <w:rPr>
          <w:rFonts w:ascii="Times New Roman" w:eastAsia="Times New Roman" w:hAnsi="Times New Roman" w:cs="Times New Roman"/>
          <w:sz w:val="24"/>
        </w:rPr>
        <w:t xml:space="preserve"> </w:t>
      </w:r>
    </w:p>
    <w:p w14:paraId="01C70272" w14:textId="77777777" w:rsidR="00A858DA" w:rsidRDefault="00360CA6">
      <w:pPr>
        <w:numPr>
          <w:ilvl w:val="1"/>
          <w:numId w:val="47"/>
        </w:numPr>
        <w:spacing w:after="3" w:line="248" w:lineRule="auto"/>
        <w:ind w:right="519" w:hanging="360"/>
        <w:jc w:val="both"/>
      </w:pPr>
      <w:r>
        <w:rPr>
          <w:rFonts w:ascii="Times New Roman" w:eastAsia="Times New Roman" w:hAnsi="Times New Roman" w:cs="Times New Roman"/>
          <w:sz w:val="24"/>
        </w:rPr>
        <w:t xml:space="preserve">Non-contaminated hydrostatic test water discharges, if such discharges do not contain detectable concentrations of TRC. </w:t>
      </w:r>
    </w:p>
    <w:p w14:paraId="4AB57C98" w14:textId="77777777" w:rsidR="00A858DA" w:rsidRDefault="00360CA6">
      <w:pPr>
        <w:spacing w:after="0"/>
        <w:ind w:left="554"/>
      </w:pPr>
      <w:r>
        <w:rPr>
          <w:rFonts w:ascii="Times New Roman" w:eastAsia="Times New Roman" w:hAnsi="Times New Roman" w:cs="Times New Roman"/>
          <w:sz w:val="24"/>
        </w:rPr>
        <w:t xml:space="preserve"> </w:t>
      </w:r>
    </w:p>
    <w:p w14:paraId="2F79C15E" w14:textId="77777777" w:rsidR="00A858DA" w:rsidRDefault="00360CA6">
      <w:pPr>
        <w:numPr>
          <w:ilvl w:val="0"/>
          <w:numId w:val="47"/>
        </w:numPr>
        <w:spacing w:after="3" w:line="248" w:lineRule="auto"/>
        <w:ind w:right="519" w:hanging="360"/>
        <w:jc w:val="both"/>
      </w:pPr>
      <w:r>
        <w:rPr>
          <w:rFonts w:ascii="Times New Roman" w:eastAsia="Times New Roman" w:hAnsi="Times New Roman" w:cs="Times New Roman"/>
          <w:sz w:val="24"/>
        </w:rPr>
        <w:t>In the event that the Municipality or DEP determines that any of the discharges identified in Subsection C signific</w:t>
      </w:r>
      <w:r>
        <w:rPr>
          <w:rFonts w:ascii="Times New Roman" w:eastAsia="Times New Roman" w:hAnsi="Times New Roman" w:cs="Times New Roman"/>
          <w:sz w:val="24"/>
        </w:rPr>
        <w:t xml:space="preserve">antly contribute pollutants to a regulated small MS4 or to the waters of this Commonwealth, the Municipality or DEP will notify the responsible person(s) to cease the discharge. </w:t>
      </w:r>
    </w:p>
    <w:p w14:paraId="6CFBFE13" w14:textId="77777777" w:rsidR="00A858DA" w:rsidRDefault="00360CA6">
      <w:pPr>
        <w:spacing w:after="0"/>
        <w:ind w:left="194"/>
      </w:pPr>
      <w:r>
        <w:rPr>
          <w:rFonts w:ascii="Times New Roman" w:eastAsia="Times New Roman" w:hAnsi="Times New Roman" w:cs="Times New Roman"/>
          <w:sz w:val="24"/>
        </w:rPr>
        <w:t xml:space="preserve"> </w:t>
      </w:r>
    </w:p>
    <w:p w14:paraId="1A4F1152" w14:textId="77777777" w:rsidR="00A858DA" w:rsidRDefault="00360CA6">
      <w:pPr>
        <w:spacing w:after="0" w:line="265" w:lineRule="auto"/>
        <w:ind w:left="189" w:hanging="10"/>
      </w:pPr>
      <w:r>
        <w:rPr>
          <w:rFonts w:ascii="Times New Roman" w:eastAsia="Times New Roman" w:hAnsi="Times New Roman" w:cs="Times New Roman"/>
          <w:b/>
          <w:sz w:val="24"/>
        </w:rPr>
        <w:t xml:space="preserve">Section 702.  Roof Drains and Sump Pumps </w:t>
      </w:r>
    </w:p>
    <w:p w14:paraId="66583859" w14:textId="77777777" w:rsidR="00A858DA" w:rsidRDefault="00360CA6">
      <w:pPr>
        <w:spacing w:after="0"/>
        <w:ind w:left="194"/>
      </w:pPr>
      <w:r>
        <w:rPr>
          <w:rFonts w:ascii="Times New Roman" w:eastAsia="Times New Roman" w:hAnsi="Times New Roman" w:cs="Times New Roman"/>
          <w:sz w:val="24"/>
        </w:rPr>
        <w:t xml:space="preserve"> </w:t>
      </w:r>
    </w:p>
    <w:p w14:paraId="6176AC0F" w14:textId="77777777" w:rsidR="00A858DA" w:rsidRDefault="00360CA6">
      <w:pPr>
        <w:spacing w:after="3" w:line="248" w:lineRule="auto"/>
        <w:ind w:left="189" w:right="519" w:hanging="10"/>
        <w:jc w:val="both"/>
      </w:pPr>
      <w:r>
        <w:rPr>
          <w:rFonts w:ascii="Times New Roman" w:eastAsia="Times New Roman" w:hAnsi="Times New Roman" w:cs="Times New Roman"/>
          <w:sz w:val="24"/>
        </w:rPr>
        <w:lastRenderedPageBreak/>
        <w:t xml:space="preserve">Roof drains and sump pumps shall discharge to infiltration or vegetative BMPs wherever feasible. </w:t>
      </w:r>
    </w:p>
    <w:p w14:paraId="20B3B3B6" w14:textId="77777777" w:rsidR="00A858DA" w:rsidRDefault="00360CA6">
      <w:pPr>
        <w:spacing w:after="0"/>
        <w:ind w:left="194"/>
      </w:pPr>
      <w:r>
        <w:rPr>
          <w:rFonts w:ascii="Times New Roman" w:eastAsia="Times New Roman" w:hAnsi="Times New Roman" w:cs="Times New Roman"/>
          <w:sz w:val="24"/>
        </w:rPr>
        <w:t xml:space="preserve"> </w:t>
      </w:r>
    </w:p>
    <w:p w14:paraId="2902150D" w14:textId="77777777" w:rsidR="00A858DA" w:rsidRDefault="00360CA6">
      <w:pPr>
        <w:pStyle w:val="Heading1"/>
        <w:ind w:left="189" w:right="0"/>
      </w:pPr>
      <w:r>
        <w:t xml:space="preserve">Section 703.  Alteration of SWM BMPs </w:t>
      </w:r>
    </w:p>
    <w:p w14:paraId="4FEE5595" w14:textId="77777777" w:rsidR="00A858DA" w:rsidRDefault="00360CA6">
      <w:pPr>
        <w:spacing w:after="0"/>
        <w:ind w:left="194"/>
      </w:pPr>
      <w:r>
        <w:rPr>
          <w:rFonts w:ascii="Times New Roman" w:eastAsia="Times New Roman" w:hAnsi="Times New Roman" w:cs="Times New Roman"/>
          <w:sz w:val="24"/>
        </w:rPr>
        <w:t xml:space="preserve"> </w:t>
      </w:r>
    </w:p>
    <w:p w14:paraId="0556285F"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No person shall modify, remove, fill, landscape, or alter any SWM BMPs, </w:t>
      </w:r>
      <w:r>
        <w:rPr>
          <w:rFonts w:ascii="Times New Roman" w:eastAsia="Times New Roman" w:hAnsi="Times New Roman" w:cs="Times New Roman"/>
          <w:sz w:val="24"/>
        </w:rPr>
        <w:t xml:space="preserve">facilities, areas, or structures that were installed as a requirement of this Ordinance without the written approval of the Municipality. </w:t>
      </w:r>
      <w:r>
        <w:br w:type="page"/>
      </w:r>
    </w:p>
    <w:p w14:paraId="555785EC" w14:textId="77777777" w:rsidR="00A858DA" w:rsidRDefault="00360CA6">
      <w:pPr>
        <w:spacing w:after="0"/>
        <w:ind w:left="114" w:right="437" w:hanging="10"/>
        <w:jc w:val="center"/>
      </w:pPr>
      <w:r>
        <w:rPr>
          <w:rFonts w:ascii="Times New Roman" w:eastAsia="Times New Roman" w:hAnsi="Times New Roman" w:cs="Times New Roman"/>
          <w:b/>
          <w:sz w:val="24"/>
        </w:rPr>
        <w:lastRenderedPageBreak/>
        <w:t xml:space="preserve">ARTICLE VIII </w:t>
      </w:r>
      <w:r>
        <w:rPr>
          <w:rFonts w:ascii="Times New Roman" w:eastAsia="Times New Roman" w:hAnsi="Times New Roman" w:cs="Times New Roman"/>
          <w:sz w:val="24"/>
        </w:rPr>
        <w:t>–</w:t>
      </w:r>
      <w:r>
        <w:rPr>
          <w:rFonts w:ascii="Times New Roman" w:eastAsia="Times New Roman" w:hAnsi="Times New Roman" w:cs="Times New Roman"/>
          <w:b/>
          <w:sz w:val="24"/>
        </w:rPr>
        <w:t xml:space="preserve"> ENFORCEMENT AND PENALTIES </w:t>
      </w:r>
    </w:p>
    <w:p w14:paraId="19B99E88" w14:textId="77777777" w:rsidR="00A858DA" w:rsidRDefault="00360CA6">
      <w:pPr>
        <w:spacing w:after="0"/>
        <w:ind w:right="272"/>
        <w:jc w:val="center"/>
      </w:pPr>
      <w:r>
        <w:rPr>
          <w:rFonts w:ascii="Times New Roman" w:eastAsia="Times New Roman" w:hAnsi="Times New Roman" w:cs="Times New Roman"/>
          <w:b/>
          <w:sz w:val="24"/>
        </w:rPr>
        <w:t xml:space="preserve"> </w:t>
      </w:r>
    </w:p>
    <w:p w14:paraId="01037B30" w14:textId="77777777" w:rsidR="00A858DA" w:rsidRDefault="00360CA6">
      <w:pPr>
        <w:pStyle w:val="Heading1"/>
        <w:ind w:left="189" w:right="0"/>
      </w:pPr>
      <w:r>
        <w:t xml:space="preserve">Section 801.  Right-of-Entry </w:t>
      </w:r>
    </w:p>
    <w:p w14:paraId="7D998141" w14:textId="77777777" w:rsidR="00A858DA" w:rsidRDefault="00360CA6">
      <w:pPr>
        <w:spacing w:after="0"/>
        <w:ind w:left="194"/>
      </w:pPr>
      <w:r>
        <w:rPr>
          <w:rFonts w:ascii="Times New Roman" w:eastAsia="Times New Roman" w:hAnsi="Times New Roman" w:cs="Times New Roman"/>
          <w:sz w:val="24"/>
        </w:rPr>
        <w:t xml:space="preserve"> </w:t>
      </w:r>
    </w:p>
    <w:p w14:paraId="050089E3" w14:textId="77777777" w:rsidR="00A858DA" w:rsidRDefault="00360CA6">
      <w:pPr>
        <w:spacing w:after="3" w:line="248" w:lineRule="auto"/>
        <w:ind w:left="189" w:right="519" w:hanging="10"/>
        <w:jc w:val="both"/>
      </w:pPr>
      <w:r>
        <w:rPr>
          <w:rFonts w:ascii="Times New Roman" w:eastAsia="Times New Roman" w:hAnsi="Times New Roman" w:cs="Times New Roman"/>
          <w:sz w:val="24"/>
        </w:rPr>
        <w:t>Upon presentation of proper credentials,</w:t>
      </w:r>
      <w:r>
        <w:rPr>
          <w:rFonts w:ascii="Times New Roman" w:eastAsia="Times New Roman" w:hAnsi="Times New Roman" w:cs="Times New Roman"/>
          <w:sz w:val="24"/>
        </w:rPr>
        <w:t xml:space="preserve"> the Municipality or its designated agent may enter at reasonable times upon any property within the Municipality to inspect the condition of the stormwater structures and facilities in regard to any aspect regulated by this Ordinance. </w:t>
      </w:r>
    </w:p>
    <w:p w14:paraId="00B67E71" w14:textId="77777777" w:rsidR="00A858DA" w:rsidRDefault="00360CA6">
      <w:pPr>
        <w:spacing w:after="0"/>
        <w:ind w:left="194"/>
      </w:pPr>
      <w:r>
        <w:rPr>
          <w:rFonts w:ascii="Times New Roman" w:eastAsia="Times New Roman" w:hAnsi="Times New Roman" w:cs="Times New Roman"/>
          <w:sz w:val="24"/>
        </w:rPr>
        <w:t xml:space="preserve"> </w:t>
      </w:r>
    </w:p>
    <w:p w14:paraId="741D78A2" w14:textId="77777777" w:rsidR="00A858DA" w:rsidRDefault="00360CA6">
      <w:pPr>
        <w:pStyle w:val="Heading1"/>
        <w:ind w:left="189" w:right="0"/>
      </w:pPr>
      <w:r>
        <w:t>Section 802.  Ins</w:t>
      </w:r>
      <w:r>
        <w:t xml:space="preserve">pection </w:t>
      </w:r>
    </w:p>
    <w:p w14:paraId="29A9D8EA" w14:textId="77777777" w:rsidR="00A858DA" w:rsidRDefault="00360CA6">
      <w:pPr>
        <w:spacing w:after="0"/>
        <w:ind w:left="194"/>
      </w:pPr>
      <w:r>
        <w:rPr>
          <w:rFonts w:ascii="Times New Roman" w:eastAsia="Times New Roman" w:hAnsi="Times New Roman" w:cs="Times New Roman"/>
          <w:sz w:val="24"/>
        </w:rPr>
        <w:t xml:space="preserve"> </w:t>
      </w:r>
    </w:p>
    <w:p w14:paraId="73F343F9" w14:textId="77777777" w:rsidR="00A858DA" w:rsidRDefault="00360CA6">
      <w:pPr>
        <w:spacing w:after="3" w:line="248" w:lineRule="auto"/>
        <w:ind w:left="189" w:right="519" w:hanging="10"/>
        <w:jc w:val="both"/>
      </w:pPr>
      <w:r>
        <w:rPr>
          <w:rFonts w:ascii="Times New Roman" w:eastAsia="Times New Roman" w:hAnsi="Times New Roman" w:cs="Times New Roman"/>
          <w:sz w:val="24"/>
        </w:rPr>
        <w:t>The Landowner or his/her/its designee (including the Municipality for dedicated and owned facilities) shall inspect SWM BMPs, facilities and/or structures installed under this Ordinance according to the following frequencies, at a minimum, to en</w:t>
      </w:r>
      <w:r>
        <w:rPr>
          <w:rFonts w:ascii="Times New Roman" w:eastAsia="Times New Roman" w:hAnsi="Times New Roman" w:cs="Times New Roman"/>
          <w:sz w:val="24"/>
        </w:rPr>
        <w:t xml:space="preserve">sure the BMPs, facilities and/or structures continue to function as intended: </w:t>
      </w:r>
    </w:p>
    <w:p w14:paraId="5683A5C9" w14:textId="77777777" w:rsidR="00A858DA" w:rsidRDefault="00360CA6">
      <w:pPr>
        <w:spacing w:after="0"/>
        <w:ind w:left="194"/>
      </w:pPr>
      <w:r>
        <w:rPr>
          <w:rFonts w:ascii="Times New Roman" w:eastAsia="Times New Roman" w:hAnsi="Times New Roman" w:cs="Times New Roman"/>
          <w:sz w:val="24"/>
        </w:rPr>
        <w:t xml:space="preserve"> </w:t>
      </w:r>
    </w:p>
    <w:p w14:paraId="137BF374" w14:textId="77777777" w:rsidR="00A858DA" w:rsidRDefault="00360CA6">
      <w:pPr>
        <w:numPr>
          <w:ilvl w:val="0"/>
          <w:numId w:val="48"/>
        </w:numPr>
        <w:spacing w:after="3" w:line="248" w:lineRule="auto"/>
        <w:ind w:right="519" w:hanging="360"/>
        <w:jc w:val="both"/>
      </w:pPr>
      <w:r>
        <w:rPr>
          <w:rFonts w:ascii="Times New Roman" w:eastAsia="Times New Roman" w:hAnsi="Times New Roman" w:cs="Times New Roman"/>
          <w:sz w:val="24"/>
        </w:rPr>
        <w:t xml:space="preserve">Annually for the first five (5) years. </w:t>
      </w:r>
    </w:p>
    <w:p w14:paraId="15375E0B" w14:textId="77777777" w:rsidR="00A858DA" w:rsidRDefault="00360CA6">
      <w:pPr>
        <w:spacing w:after="0"/>
        <w:ind w:left="554"/>
      </w:pPr>
      <w:r>
        <w:rPr>
          <w:rFonts w:ascii="Times New Roman" w:eastAsia="Times New Roman" w:hAnsi="Times New Roman" w:cs="Times New Roman"/>
          <w:sz w:val="24"/>
        </w:rPr>
        <w:t xml:space="preserve"> </w:t>
      </w:r>
    </w:p>
    <w:p w14:paraId="081F889E" w14:textId="77777777" w:rsidR="00A858DA" w:rsidRDefault="00360CA6">
      <w:pPr>
        <w:numPr>
          <w:ilvl w:val="0"/>
          <w:numId w:val="48"/>
        </w:numPr>
        <w:spacing w:after="3" w:line="248" w:lineRule="auto"/>
        <w:ind w:right="519" w:hanging="360"/>
        <w:jc w:val="both"/>
      </w:pPr>
      <w:r>
        <w:rPr>
          <w:rFonts w:ascii="Times New Roman" w:eastAsia="Times New Roman" w:hAnsi="Times New Roman" w:cs="Times New Roman"/>
          <w:sz w:val="24"/>
        </w:rPr>
        <w:t xml:space="preserve">Once every three (3) years thereafter. </w:t>
      </w:r>
    </w:p>
    <w:p w14:paraId="3CC8C6DA" w14:textId="77777777" w:rsidR="00A858DA" w:rsidRDefault="00360CA6">
      <w:pPr>
        <w:spacing w:after="0"/>
        <w:ind w:left="554"/>
      </w:pPr>
      <w:r>
        <w:rPr>
          <w:rFonts w:ascii="Times New Roman" w:eastAsia="Times New Roman" w:hAnsi="Times New Roman" w:cs="Times New Roman"/>
          <w:sz w:val="24"/>
        </w:rPr>
        <w:t xml:space="preserve"> </w:t>
      </w:r>
    </w:p>
    <w:p w14:paraId="7D816E89" w14:textId="77777777" w:rsidR="00A858DA" w:rsidRDefault="00360CA6">
      <w:pPr>
        <w:numPr>
          <w:ilvl w:val="0"/>
          <w:numId w:val="48"/>
        </w:numPr>
        <w:spacing w:after="3" w:line="248" w:lineRule="auto"/>
        <w:ind w:right="519" w:hanging="360"/>
        <w:jc w:val="both"/>
      </w:pPr>
      <w:r>
        <w:rPr>
          <w:rFonts w:ascii="Times New Roman" w:eastAsia="Times New Roman" w:hAnsi="Times New Roman" w:cs="Times New Roman"/>
          <w:sz w:val="24"/>
        </w:rPr>
        <w:t xml:space="preserve">During or immediately after the cessation of a ten (10) year or greater storm. </w:t>
      </w:r>
    </w:p>
    <w:p w14:paraId="697A79B3" w14:textId="77777777" w:rsidR="00A858DA" w:rsidRDefault="00360CA6">
      <w:pPr>
        <w:spacing w:after="0"/>
        <w:ind w:left="194"/>
      </w:pPr>
      <w:r>
        <w:rPr>
          <w:rFonts w:ascii="Times New Roman" w:eastAsia="Times New Roman" w:hAnsi="Times New Roman" w:cs="Times New Roman"/>
          <w:sz w:val="24"/>
        </w:rPr>
        <w:t xml:space="preserve"> </w:t>
      </w:r>
    </w:p>
    <w:p w14:paraId="1A9BB2A7" w14:textId="77777777" w:rsidR="00A858DA" w:rsidRDefault="00360CA6">
      <w:pPr>
        <w:spacing w:after="3" w:line="248" w:lineRule="auto"/>
        <w:ind w:left="189" w:right="519" w:hanging="10"/>
        <w:jc w:val="both"/>
      </w:pPr>
      <w:r>
        <w:rPr>
          <w:rFonts w:ascii="Times New Roman" w:eastAsia="Times New Roman" w:hAnsi="Times New Roman" w:cs="Times New Roman"/>
          <w:sz w:val="24"/>
        </w:rPr>
        <w:t>Inspections should be conducted during or immediately following precipitation events.  A written inspection report shall be created to document each inspection.  The inspecti</w:t>
      </w:r>
      <w:r>
        <w:rPr>
          <w:rFonts w:ascii="Times New Roman" w:eastAsia="Times New Roman" w:hAnsi="Times New Roman" w:cs="Times New Roman"/>
          <w:sz w:val="24"/>
        </w:rPr>
        <w:t>on report shall contain the date and time of the inspection, the individual(s) who completed the inspection, the location of the BMP, facility or structure inspected, observations on performance, and recommendations for improving performance, if applicable</w:t>
      </w:r>
      <w:r>
        <w:rPr>
          <w:rFonts w:ascii="Times New Roman" w:eastAsia="Times New Roman" w:hAnsi="Times New Roman" w:cs="Times New Roman"/>
          <w:sz w:val="24"/>
        </w:rPr>
        <w:t xml:space="preserve">.  Inspection reports shall be submitted to the Municipality within 30 days following completion of the inspection. </w:t>
      </w:r>
    </w:p>
    <w:p w14:paraId="62217659" w14:textId="77777777" w:rsidR="00A858DA" w:rsidRDefault="00360CA6">
      <w:pPr>
        <w:spacing w:after="0"/>
        <w:ind w:left="194"/>
      </w:pPr>
      <w:r>
        <w:rPr>
          <w:rFonts w:ascii="Times New Roman" w:eastAsia="Times New Roman" w:hAnsi="Times New Roman" w:cs="Times New Roman"/>
          <w:sz w:val="24"/>
        </w:rPr>
        <w:t xml:space="preserve"> </w:t>
      </w:r>
    </w:p>
    <w:p w14:paraId="38C631B0" w14:textId="77777777" w:rsidR="00A858DA" w:rsidRDefault="00360CA6">
      <w:pPr>
        <w:pStyle w:val="Heading1"/>
        <w:ind w:left="189" w:right="0"/>
      </w:pPr>
      <w:r>
        <w:t xml:space="preserve">Section 803.  Enforcement </w:t>
      </w:r>
    </w:p>
    <w:p w14:paraId="266D025C" w14:textId="77777777" w:rsidR="00A858DA" w:rsidRDefault="00360CA6">
      <w:pPr>
        <w:spacing w:after="0"/>
        <w:ind w:left="194"/>
      </w:pPr>
      <w:r>
        <w:rPr>
          <w:rFonts w:ascii="Times New Roman" w:eastAsia="Times New Roman" w:hAnsi="Times New Roman" w:cs="Times New Roman"/>
          <w:sz w:val="24"/>
        </w:rPr>
        <w:t xml:space="preserve"> </w:t>
      </w:r>
    </w:p>
    <w:p w14:paraId="3F003998" w14:textId="77777777" w:rsidR="00A858DA" w:rsidRDefault="00360CA6">
      <w:pPr>
        <w:numPr>
          <w:ilvl w:val="0"/>
          <w:numId w:val="49"/>
        </w:numPr>
        <w:spacing w:after="3" w:line="248" w:lineRule="auto"/>
        <w:ind w:right="519" w:hanging="360"/>
        <w:jc w:val="both"/>
      </w:pPr>
      <w:r>
        <w:rPr>
          <w:rFonts w:ascii="Times New Roman" w:eastAsia="Times New Roman" w:hAnsi="Times New Roman" w:cs="Times New Roman"/>
          <w:sz w:val="24"/>
        </w:rPr>
        <w:t xml:space="preserve">It shall be unlawful for a person to undertake any regulated activity except as provided in an approved SWM </w:t>
      </w:r>
      <w:r>
        <w:rPr>
          <w:rFonts w:ascii="Times New Roman" w:eastAsia="Times New Roman" w:hAnsi="Times New Roman" w:cs="Times New Roman"/>
          <w:sz w:val="24"/>
        </w:rPr>
        <w:t xml:space="preserve">Site Plan, unless specifically exempted in Section 302. </w:t>
      </w:r>
    </w:p>
    <w:p w14:paraId="06AE6293" w14:textId="77777777" w:rsidR="00A858DA" w:rsidRDefault="00360CA6">
      <w:pPr>
        <w:spacing w:after="0"/>
        <w:ind w:left="194"/>
      </w:pPr>
      <w:r>
        <w:rPr>
          <w:rFonts w:ascii="Times New Roman" w:eastAsia="Times New Roman" w:hAnsi="Times New Roman" w:cs="Times New Roman"/>
          <w:sz w:val="24"/>
        </w:rPr>
        <w:t xml:space="preserve"> </w:t>
      </w:r>
    </w:p>
    <w:p w14:paraId="6B085985" w14:textId="77777777" w:rsidR="00A858DA" w:rsidRDefault="00360CA6">
      <w:pPr>
        <w:numPr>
          <w:ilvl w:val="0"/>
          <w:numId w:val="49"/>
        </w:numPr>
        <w:spacing w:after="3" w:line="248" w:lineRule="auto"/>
        <w:ind w:right="519" w:hanging="360"/>
        <w:jc w:val="both"/>
      </w:pPr>
      <w:r>
        <w:rPr>
          <w:rFonts w:ascii="Times New Roman" w:eastAsia="Times New Roman" w:hAnsi="Times New Roman" w:cs="Times New Roman"/>
          <w:sz w:val="24"/>
        </w:rPr>
        <w:t xml:space="preserve">It shall be unlawful to violate Section 703 of this Ordinance. </w:t>
      </w:r>
    </w:p>
    <w:p w14:paraId="3A5F4565" w14:textId="77777777" w:rsidR="00A858DA" w:rsidRDefault="00360CA6">
      <w:pPr>
        <w:spacing w:after="0"/>
        <w:ind w:left="194"/>
      </w:pPr>
      <w:r>
        <w:rPr>
          <w:rFonts w:ascii="Times New Roman" w:eastAsia="Times New Roman" w:hAnsi="Times New Roman" w:cs="Times New Roman"/>
          <w:sz w:val="24"/>
        </w:rPr>
        <w:t xml:space="preserve"> </w:t>
      </w:r>
    </w:p>
    <w:p w14:paraId="73F5F3C1" w14:textId="77777777" w:rsidR="00A858DA" w:rsidRDefault="00360CA6">
      <w:pPr>
        <w:numPr>
          <w:ilvl w:val="0"/>
          <w:numId w:val="49"/>
        </w:numPr>
        <w:spacing w:after="3" w:line="248" w:lineRule="auto"/>
        <w:ind w:right="519" w:hanging="360"/>
        <w:jc w:val="both"/>
      </w:pPr>
      <w:r>
        <w:rPr>
          <w:rFonts w:ascii="Times New Roman" w:eastAsia="Times New Roman" w:hAnsi="Times New Roman" w:cs="Times New Roman"/>
          <w:sz w:val="24"/>
        </w:rPr>
        <w:t xml:space="preserve">Inspections regarding compliance with the SWM Site Plan are the </w:t>
      </w:r>
      <w:r>
        <w:rPr>
          <w:rFonts w:ascii="Times New Roman" w:eastAsia="Times New Roman" w:hAnsi="Times New Roman" w:cs="Times New Roman"/>
          <w:sz w:val="24"/>
        </w:rPr>
        <w:t xml:space="preserve">responsibility of the Municipality. </w:t>
      </w:r>
    </w:p>
    <w:p w14:paraId="3D951891" w14:textId="77777777" w:rsidR="00A858DA" w:rsidRDefault="00360CA6">
      <w:pPr>
        <w:spacing w:after="0"/>
        <w:ind w:left="194"/>
      </w:pPr>
      <w:r>
        <w:rPr>
          <w:rFonts w:ascii="Times New Roman" w:eastAsia="Times New Roman" w:hAnsi="Times New Roman" w:cs="Times New Roman"/>
          <w:sz w:val="24"/>
        </w:rPr>
        <w:t xml:space="preserve"> </w:t>
      </w:r>
    </w:p>
    <w:p w14:paraId="1BDC4A6B" w14:textId="77777777" w:rsidR="00A858DA" w:rsidRDefault="00360CA6">
      <w:pPr>
        <w:pStyle w:val="Heading1"/>
        <w:ind w:left="189" w:right="0"/>
      </w:pPr>
      <w:r>
        <w:t xml:space="preserve">Section 804.  Suspension and Revocation  </w:t>
      </w:r>
    </w:p>
    <w:p w14:paraId="6D1FB93E" w14:textId="77777777" w:rsidR="00A858DA" w:rsidRDefault="00360CA6">
      <w:pPr>
        <w:spacing w:after="0"/>
        <w:ind w:left="194"/>
      </w:pPr>
      <w:r>
        <w:rPr>
          <w:rFonts w:ascii="Times New Roman" w:eastAsia="Times New Roman" w:hAnsi="Times New Roman" w:cs="Times New Roman"/>
          <w:sz w:val="24"/>
        </w:rPr>
        <w:t xml:space="preserve"> </w:t>
      </w:r>
    </w:p>
    <w:p w14:paraId="75127F93" w14:textId="77777777" w:rsidR="00A858DA" w:rsidRDefault="00360CA6">
      <w:pPr>
        <w:numPr>
          <w:ilvl w:val="0"/>
          <w:numId w:val="50"/>
        </w:numPr>
        <w:spacing w:after="3" w:line="248" w:lineRule="auto"/>
        <w:ind w:right="519" w:hanging="360"/>
        <w:jc w:val="both"/>
      </w:pPr>
      <w:r>
        <w:rPr>
          <w:rFonts w:ascii="Times New Roman" w:eastAsia="Times New Roman" w:hAnsi="Times New Roman" w:cs="Times New Roman"/>
          <w:sz w:val="24"/>
        </w:rPr>
        <w:t xml:space="preserve">Any approval or permit issued by the Municipality pursuant to this Ordinance may be suspended or revoked for: </w:t>
      </w:r>
    </w:p>
    <w:p w14:paraId="61B51493" w14:textId="77777777" w:rsidR="00A858DA" w:rsidRDefault="00360CA6">
      <w:pPr>
        <w:spacing w:after="0"/>
        <w:ind w:left="194"/>
      </w:pPr>
      <w:r>
        <w:rPr>
          <w:rFonts w:ascii="Times New Roman" w:eastAsia="Times New Roman" w:hAnsi="Times New Roman" w:cs="Times New Roman"/>
          <w:sz w:val="24"/>
        </w:rPr>
        <w:t xml:space="preserve"> </w:t>
      </w:r>
    </w:p>
    <w:p w14:paraId="7AE33413" w14:textId="77777777" w:rsidR="00A858DA" w:rsidRDefault="00360CA6">
      <w:pPr>
        <w:numPr>
          <w:ilvl w:val="1"/>
          <w:numId w:val="50"/>
        </w:numPr>
        <w:spacing w:after="3" w:line="248" w:lineRule="auto"/>
        <w:ind w:right="519" w:hanging="360"/>
        <w:jc w:val="both"/>
      </w:pPr>
      <w:r>
        <w:rPr>
          <w:rFonts w:ascii="Times New Roman" w:eastAsia="Times New Roman" w:hAnsi="Times New Roman" w:cs="Times New Roman"/>
          <w:sz w:val="24"/>
        </w:rPr>
        <w:lastRenderedPageBreak/>
        <w:t>Non-</w:t>
      </w:r>
      <w:r>
        <w:rPr>
          <w:rFonts w:ascii="Times New Roman" w:eastAsia="Times New Roman" w:hAnsi="Times New Roman" w:cs="Times New Roman"/>
          <w:sz w:val="24"/>
        </w:rPr>
        <w:t xml:space="preserve">compliance with or failure to implement any provision of the approved SWM Site Plan or O&amp;M Agreement. </w:t>
      </w:r>
    </w:p>
    <w:p w14:paraId="7951B396" w14:textId="77777777" w:rsidR="00A858DA" w:rsidRDefault="00360CA6">
      <w:pPr>
        <w:spacing w:after="0"/>
        <w:ind w:left="554"/>
      </w:pPr>
      <w:r>
        <w:rPr>
          <w:rFonts w:ascii="Times New Roman" w:eastAsia="Times New Roman" w:hAnsi="Times New Roman" w:cs="Times New Roman"/>
          <w:sz w:val="24"/>
        </w:rPr>
        <w:t xml:space="preserve"> </w:t>
      </w:r>
    </w:p>
    <w:p w14:paraId="4E6376E7" w14:textId="77777777" w:rsidR="00A858DA" w:rsidRDefault="00360CA6">
      <w:pPr>
        <w:numPr>
          <w:ilvl w:val="1"/>
          <w:numId w:val="50"/>
        </w:numPr>
        <w:spacing w:after="3" w:line="248" w:lineRule="auto"/>
        <w:ind w:right="519" w:hanging="360"/>
        <w:jc w:val="both"/>
      </w:pPr>
      <w:r>
        <w:rPr>
          <w:rFonts w:ascii="Times New Roman" w:eastAsia="Times New Roman" w:hAnsi="Times New Roman" w:cs="Times New Roman"/>
          <w:sz w:val="24"/>
        </w:rPr>
        <w:t xml:space="preserve">A violation of any provision of this Ordinance or any other applicable law, ordinance, rule, or regulation relating to the Regulated Activity. </w:t>
      </w:r>
    </w:p>
    <w:p w14:paraId="58D56E08" w14:textId="77777777" w:rsidR="00A858DA" w:rsidRDefault="00360CA6">
      <w:pPr>
        <w:spacing w:after="0"/>
        <w:ind w:left="554"/>
      </w:pPr>
      <w:r>
        <w:rPr>
          <w:rFonts w:ascii="Times New Roman" w:eastAsia="Times New Roman" w:hAnsi="Times New Roman" w:cs="Times New Roman"/>
          <w:sz w:val="24"/>
        </w:rPr>
        <w:t xml:space="preserve"> </w:t>
      </w:r>
    </w:p>
    <w:p w14:paraId="0EEB1B40" w14:textId="77777777" w:rsidR="00A858DA" w:rsidRDefault="00360CA6">
      <w:pPr>
        <w:numPr>
          <w:ilvl w:val="1"/>
          <w:numId w:val="50"/>
        </w:numPr>
        <w:spacing w:after="3" w:line="248" w:lineRule="auto"/>
        <w:ind w:right="519" w:hanging="360"/>
        <w:jc w:val="both"/>
      </w:pPr>
      <w:r>
        <w:rPr>
          <w:rFonts w:ascii="Times New Roman" w:eastAsia="Times New Roman" w:hAnsi="Times New Roman" w:cs="Times New Roman"/>
          <w:sz w:val="24"/>
        </w:rPr>
        <w:t>The c</w:t>
      </w:r>
      <w:r>
        <w:rPr>
          <w:rFonts w:ascii="Times New Roman" w:eastAsia="Times New Roman" w:hAnsi="Times New Roman" w:cs="Times New Roman"/>
          <w:sz w:val="24"/>
        </w:rPr>
        <w:t xml:space="preserve">reation of any condition or the commission of any act during the Regulated Activity which constitutes or creates a hazard, nuisance, pollution, or endangers the life or property of others. </w:t>
      </w:r>
    </w:p>
    <w:p w14:paraId="6C8120C4" w14:textId="77777777" w:rsidR="00A858DA" w:rsidRDefault="00360CA6">
      <w:pPr>
        <w:spacing w:after="0"/>
        <w:ind w:left="914"/>
      </w:pPr>
      <w:r>
        <w:rPr>
          <w:rFonts w:ascii="Times New Roman" w:eastAsia="Times New Roman" w:hAnsi="Times New Roman" w:cs="Times New Roman"/>
          <w:sz w:val="24"/>
        </w:rPr>
        <w:t xml:space="preserve"> </w:t>
      </w:r>
    </w:p>
    <w:p w14:paraId="30D2FA16" w14:textId="77777777" w:rsidR="00A858DA" w:rsidRDefault="00360CA6">
      <w:pPr>
        <w:numPr>
          <w:ilvl w:val="0"/>
          <w:numId w:val="50"/>
        </w:numPr>
        <w:spacing w:after="3" w:line="248" w:lineRule="auto"/>
        <w:ind w:right="519" w:hanging="360"/>
        <w:jc w:val="both"/>
      </w:pPr>
      <w:r>
        <w:rPr>
          <w:rFonts w:ascii="Times New Roman" w:eastAsia="Times New Roman" w:hAnsi="Times New Roman" w:cs="Times New Roman"/>
          <w:sz w:val="24"/>
        </w:rPr>
        <w:t>A suspended approval may be reinstated by the Municipality when:</w:t>
      </w:r>
      <w:r>
        <w:rPr>
          <w:rFonts w:ascii="Times New Roman" w:eastAsia="Times New Roman" w:hAnsi="Times New Roman" w:cs="Times New Roman"/>
          <w:sz w:val="24"/>
        </w:rPr>
        <w:t xml:space="preserve"> </w:t>
      </w:r>
    </w:p>
    <w:p w14:paraId="28D0F3A3" w14:textId="77777777" w:rsidR="00A858DA" w:rsidRDefault="00360CA6">
      <w:pPr>
        <w:spacing w:after="0"/>
        <w:ind w:left="194"/>
      </w:pPr>
      <w:r>
        <w:rPr>
          <w:rFonts w:ascii="Times New Roman" w:eastAsia="Times New Roman" w:hAnsi="Times New Roman" w:cs="Times New Roman"/>
          <w:sz w:val="24"/>
        </w:rPr>
        <w:t xml:space="preserve"> </w:t>
      </w:r>
    </w:p>
    <w:p w14:paraId="731F7F4A" w14:textId="77777777" w:rsidR="00A858DA" w:rsidRDefault="00360CA6">
      <w:pPr>
        <w:numPr>
          <w:ilvl w:val="1"/>
          <w:numId w:val="50"/>
        </w:numPr>
        <w:spacing w:after="3" w:line="248" w:lineRule="auto"/>
        <w:ind w:right="519" w:hanging="360"/>
        <w:jc w:val="both"/>
      </w:pPr>
      <w:r>
        <w:rPr>
          <w:rFonts w:ascii="Times New Roman" w:eastAsia="Times New Roman" w:hAnsi="Times New Roman" w:cs="Times New Roman"/>
          <w:sz w:val="24"/>
        </w:rPr>
        <w:t xml:space="preserve">The Municipality has inspected and approved the corrections to the violations that caused the suspension. </w:t>
      </w:r>
    </w:p>
    <w:p w14:paraId="1A633A3D" w14:textId="77777777" w:rsidR="00A858DA" w:rsidRDefault="00360CA6">
      <w:pPr>
        <w:spacing w:after="0"/>
        <w:ind w:left="914"/>
      </w:pPr>
      <w:r>
        <w:rPr>
          <w:rFonts w:ascii="Times New Roman" w:eastAsia="Times New Roman" w:hAnsi="Times New Roman" w:cs="Times New Roman"/>
          <w:sz w:val="24"/>
        </w:rPr>
        <w:t xml:space="preserve"> </w:t>
      </w:r>
    </w:p>
    <w:p w14:paraId="6BBDEF7A" w14:textId="77777777" w:rsidR="00A858DA" w:rsidRDefault="00360CA6">
      <w:pPr>
        <w:numPr>
          <w:ilvl w:val="1"/>
          <w:numId w:val="50"/>
        </w:numPr>
        <w:spacing w:after="3" w:line="248" w:lineRule="auto"/>
        <w:ind w:right="519" w:hanging="360"/>
        <w:jc w:val="both"/>
      </w:pPr>
      <w:r>
        <w:rPr>
          <w:rFonts w:ascii="Times New Roman" w:eastAsia="Times New Roman" w:hAnsi="Times New Roman" w:cs="Times New Roman"/>
          <w:sz w:val="24"/>
        </w:rPr>
        <w:t xml:space="preserve">The Municipality is satisfied that the violation has been corrected. </w:t>
      </w:r>
    </w:p>
    <w:p w14:paraId="709919CC" w14:textId="77777777" w:rsidR="00A858DA" w:rsidRDefault="00360CA6">
      <w:pPr>
        <w:spacing w:after="0"/>
        <w:ind w:left="914"/>
      </w:pPr>
      <w:r>
        <w:rPr>
          <w:rFonts w:ascii="Times New Roman" w:eastAsia="Times New Roman" w:hAnsi="Times New Roman" w:cs="Times New Roman"/>
          <w:sz w:val="24"/>
        </w:rPr>
        <w:t xml:space="preserve"> </w:t>
      </w:r>
    </w:p>
    <w:p w14:paraId="3C7F9854" w14:textId="77777777" w:rsidR="00A858DA" w:rsidRDefault="00360CA6">
      <w:pPr>
        <w:numPr>
          <w:ilvl w:val="0"/>
          <w:numId w:val="50"/>
        </w:numPr>
        <w:spacing w:after="3" w:line="248" w:lineRule="auto"/>
        <w:ind w:right="519" w:hanging="360"/>
        <w:jc w:val="both"/>
      </w:pPr>
      <w:r>
        <w:rPr>
          <w:rFonts w:ascii="Times New Roman" w:eastAsia="Times New Roman" w:hAnsi="Times New Roman" w:cs="Times New Roman"/>
          <w:sz w:val="24"/>
        </w:rPr>
        <w:t>An approval that has been revoked by the Municipality cannot be reinsta</w:t>
      </w:r>
      <w:r>
        <w:rPr>
          <w:rFonts w:ascii="Times New Roman" w:eastAsia="Times New Roman" w:hAnsi="Times New Roman" w:cs="Times New Roman"/>
          <w:sz w:val="24"/>
        </w:rPr>
        <w:t xml:space="preserve">ted.  The Applicant may apply for a new approval under the provisions of this Ordinance. </w:t>
      </w:r>
    </w:p>
    <w:p w14:paraId="060393AE" w14:textId="77777777" w:rsidR="00A858DA" w:rsidRDefault="00360CA6">
      <w:pPr>
        <w:spacing w:after="0"/>
        <w:ind w:left="194"/>
      </w:pPr>
      <w:r>
        <w:rPr>
          <w:rFonts w:ascii="Times New Roman" w:eastAsia="Times New Roman" w:hAnsi="Times New Roman" w:cs="Times New Roman"/>
          <w:sz w:val="24"/>
        </w:rPr>
        <w:t xml:space="preserve"> </w:t>
      </w:r>
    </w:p>
    <w:p w14:paraId="5245206C" w14:textId="77777777" w:rsidR="00A858DA" w:rsidRDefault="00360CA6">
      <w:pPr>
        <w:numPr>
          <w:ilvl w:val="0"/>
          <w:numId w:val="50"/>
        </w:numPr>
        <w:spacing w:after="3" w:line="248" w:lineRule="auto"/>
        <w:ind w:right="519" w:hanging="360"/>
        <w:jc w:val="both"/>
      </w:pPr>
      <w:r>
        <w:rPr>
          <w:rFonts w:ascii="Times New Roman" w:eastAsia="Times New Roman" w:hAnsi="Times New Roman" w:cs="Times New Roman"/>
          <w:sz w:val="24"/>
        </w:rPr>
        <w:t>If a violation causes no immediate danger to life, public health, or property, at its sole discretion, the Municipality may provide a limited time period for the ow</w:t>
      </w:r>
      <w:r>
        <w:rPr>
          <w:rFonts w:ascii="Times New Roman" w:eastAsia="Times New Roman" w:hAnsi="Times New Roman" w:cs="Times New Roman"/>
          <w:sz w:val="24"/>
        </w:rPr>
        <w:t>ner to correct the violation.  In these cases, the Municipality will provide the owner, or the owner’s designee, with a written notice of the violation and the time period allowed for the owner to correct the violation.  If the owner does not correct the v</w:t>
      </w:r>
      <w:r>
        <w:rPr>
          <w:rFonts w:ascii="Times New Roman" w:eastAsia="Times New Roman" w:hAnsi="Times New Roman" w:cs="Times New Roman"/>
          <w:sz w:val="24"/>
        </w:rPr>
        <w:t xml:space="preserve">iolation within the allowed time period, the Municipality may revoke or suspend any, or all, applicable approvals and permits pertaining to any provision of this Ordinance. </w:t>
      </w:r>
    </w:p>
    <w:p w14:paraId="40F9C180" w14:textId="77777777" w:rsidR="00A858DA" w:rsidRDefault="00360CA6">
      <w:pPr>
        <w:spacing w:after="0"/>
        <w:ind w:left="194"/>
      </w:pPr>
      <w:r>
        <w:rPr>
          <w:rFonts w:ascii="Times New Roman" w:eastAsia="Times New Roman" w:hAnsi="Times New Roman" w:cs="Times New Roman"/>
          <w:sz w:val="24"/>
        </w:rPr>
        <w:t xml:space="preserve"> </w:t>
      </w:r>
    </w:p>
    <w:p w14:paraId="4881256A" w14:textId="77777777" w:rsidR="00A858DA" w:rsidRDefault="00360CA6">
      <w:pPr>
        <w:pStyle w:val="Heading1"/>
        <w:ind w:left="189" w:right="0"/>
      </w:pPr>
      <w:r>
        <w:t xml:space="preserve">Section 805.  Penalties </w:t>
      </w:r>
    </w:p>
    <w:p w14:paraId="1D852C27" w14:textId="77777777" w:rsidR="00A858DA" w:rsidRDefault="00360CA6">
      <w:pPr>
        <w:spacing w:after="0"/>
        <w:ind w:left="194"/>
      </w:pPr>
      <w:r>
        <w:rPr>
          <w:rFonts w:ascii="Times New Roman" w:eastAsia="Times New Roman" w:hAnsi="Times New Roman" w:cs="Times New Roman"/>
          <w:sz w:val="24"/>
        </w:rPr>
        <w:t xml:space="preserve"> </w:t>
      </w:r>
    </w:p>
    <w:p w14:paraId="18FB8313" w14:textId="77777777" w:rsidR="00A858DA" w:rsidRDefault="00360CA6">
      <w:pPr>
        <w:numPr>
          <w:ilvl w:val="0"/>
          <w:numId w:val="51"/>
        </w:numPr>
        <w:spacing w:after="3" w:line="248" w:lineRule="auto"/>
        <w:ind w:right="519" w:hanging="360"/>
        <w:jc w:val="both"/>
      </w:pPr>
      <w:r>
        <w:rPr>
          <w:rFonts w:ascii="Times New Roman" w:eastAsia="Times New Roman" w:hAnsi="Times New Roman" w:cs="Times New Roman"/>
          <w:sz w:val="24"/>
        </w:rPr>
        <w:t>Any person who violates or permits a violation of this Ordinance shall, upon conviction in a summary proceeding brought before a Magisterial District Judge under the Pennsylvania Rules of Criminal Procedure, be guilty of a summary offense and shall be puni</w:t>
      </w:r>
      <w:r>
        <w:rPr>
          <w:rFonts w:ascii="Times New Roman" w:eastAsia="Times New Roman" w:hAnsi="Times New Roman" w:cs="Times New Roman"/>
          <w:sz w:val="24"/>
        </w:rPr>
        <w:t>shable by a fine of not more than $1,000, plus all costs of prosecution, including, but not limited to, attorneys' fees, and in default of payment thereof, shall be imprisoned for a term not to exceed thirty (30) days. Each day that such violation continue</w:t>
      </w:r>
      <w:r>
        <w:rPr>
          <w:rFonts w:ascii="Times New Roman" w:eastAsia="Times New Roman" w:hAnsi="Times New Roman" w:cs="Times New Roman"/>
          <w:sz w:val="24"/>
        </w:rPr>
        <w:t xml:space="preserve">s or is permitted to continue shall constitute a separate offense, and each section of this Ordinance that is violated shall also constitute a separate offense.  Penalties for each separate offense shall be cumulative. </w:t>
      </w:r>
    </w:p>
    <w:p w14:paraId="03E03E82" w14:textId="77777777" w:rsidR="00A858DA" w:rsidRDefault="00360CA6">
      <w:pPr>
        <w:spacing w:after="0"/>
        <w:ind w:left="194"/>
      </w:pPr>
      <w:r>
        <w:rPr>
          <w:rFonts w:ascii="Times New Roman" w:eastAsia="Times New Roman" w:hAnsi="Times New Roman" w:cs="Times New Roman"/>
          <w:sz w:val="24"/>
        </w:rPr>
        <w:t xml:space="preserve"> </w:t>
      </w:r>
    </w:p>
    <w:p w14:paraId="4CCAA318" w14:textId="77777777" w:rsidR="00A858DA" w:rsidRDefault="00360CA6">
      <w:pPr>
        <w:numPr>
          <w:ilvl w:val="0"/>
          <w:numId w:val="51"/>
        </w:numPr>
        <w:spacing w:after="3" w:line="248" w:lineRule="auto"/>
        <w:ind w:right="519" w:hanging="360"/>
        <w:jc w:val="both"/>
      </w:pPr>
      <w:r>
        <w:rPr>
          <w:rFonts w:ascii="Times New Roman" w:eastAsia="Times New Roman" w:hAnsi="Times New Roman" w:cs="Times New Roman"/>
          <w:sz w:val="24"/>
        </w:rPr>
        <w:t xml:space="preserve">In addition, the Municipality may </w:t>
      </w:r>
      <w:r>
        <w:rPr>
          <w:rFonts w:ascii="Times New Roman" w:eastAsia="Times New Roman" w:hAnsi="Times New Roman" w:cs="Times New Roman"/>
          <w:sz w:val="24"/>
        </w:rPr>
        <w:t>institute injunctive, mandamus, or any other appropriate action or proceeding at law or in equity for the enforcement of this Ordinance.  Any court of competent jurisdiction shall have the right to issue restraining orders, temporary or permanent injunctio</w:t>
      </w:r>
      <w:r>
        <w:rPr>
          <w:rFonts w:ascii="Times New Roman" w:eastAsia="Times New Roman" w:hAnsi="Times New Roman" w:cs="Times New Roman"/>
          <w:sz w:val="24"/>
        </w:rPr>
        <w:t xml:space="preserve">ns, mandamus, or other appropriate forms of remedy or relief. </w:t>
      </w:r>
    </w:p>
    <w:p w14:paraId="14DFAD75" w14:textId="77777777" w:rsidR="00A858DA" w:rsidRDefault="00360CA6">
      <w:pPr>
        <w:spacing w:after="0"/>
        <w:ind w:left="194"/>
      </w:pPr>
      <w:r>
        <w:rPr>
          <w:rFonts w:ascii="Times New Roman" w:eastAsia="Times New Roman" w:hAnsi="Times New Roman" w:cs="Times New Roman"/>
          <w:sz w:val="24"/>
        </w:rPr>
        <w:t xml:space="preserve"> </w:t>
      </w:r>
    </w:p>
    <w:p w14:paraId="640E1DE5" w14:textId="77777777" w:rsidR="00A858DA" w:rsidRDefault="00360CA6">
      <w:pPr>
        <w:pStyle w:val="Heading1"/>
        <w:ind w:left="189" w:right="0"/>
      </w:pPr>
      <w:r>
        <w:lastRenderedPageBreak/>
        <w:t xml:space="preserve">Section 806.  Appeals </w:t>
      </w:r>
    </w:p>
    <w:p w14:paraId="0C9DC378" w14:textId="77777777" w:rsidR="00A858DA" w:rsidRDefault="00360CA6">
      <w:pPr>
        <w:spacing w:after="0"/>
        <w:ind w:left="194"/>
      </w:pPr>
      <w:r>
        <w:rPr>
          <w:rFonts w:ascii="Times New Roman" w:eastAsia="Times New Roman" w:hAnsi="Times New Roman" w:cs="Times New Roman"/>
          <w:sz w:val="24"/>
        </w:rPr>
        <w:t xml:space="preserve"> </w:t>
      </w:r>
    </w:p>
    <w:p w14:paraId="1B608DF1" w14:textId="77777777" w:rsidR="00A858DA" w:rsidRDefault="00360CA6">
      <w:pPr>
        <w:numPr>
          <w:ilvl w:val="0"/>
          <w:numId w:val="52"/>
        </w:numPr>
        <w:spacing w:after="3" w:line="248" w:lineRule="auto"/>
        <w:ind w:right="519" w:hanging="360"/>
        <w:jc w:val="both"/>
      </w:pPr>
      <w:r>
        <w:rPr>
          <w:rFonts w:ascii="Times New Roman" w:eastAsia="Times New Roman" w:hAnsi="Times New Roman" w:cs="Times New Roman"/>
          <w:sz w:val="24"/>
        </w:rPr>
        <w:t>Any person aggrieved by any action of the Municipality or its designee, relevant to the provisions of this Ordinance, may appeal to the Municipality within 30 days of</w:t>
      </w:r>
      <w:r>
        <w:rPr>
          <w:rFonts w:ascii="Times New Roman" w:eastAsia="Times New Roman" w:hAnsi="Times New Roman" w:cs="Times New Roman"/>
          <w:sz w:val="24"/>
        </w:rPr>
        <w:t xml:space="preserve"> that action. </w:t>
      </w:r>
    </w:p>
    <w:p w14:paraId="623204A1" w14:textId="77777777" w:rsidR="00A858DA" w:rsidRDefault="00360CA6">
      <w:pPr>
        <w:spacing w:after="0"/>
        <w:ind w:left="194"/>
      </w:pPr>
      <w:r>
        <w:rPr>
          <w:rFonts w:ascii="Times New Roman" w:eastAsia="Times New Roman" w:hAnsi="Times New Roman" w:cs="Times New Roman"/>
          <w:sz w:val="24"/>
        </w:rPr>
        <w:t xml:space="preserve"> </w:t>
      </w:r>
    </w:p>
    <w:p w14:paraId="33E88987" w14:textId="77777777" w:rsidR="00A858DA" w:rsidRDefault="00360CA6">
      <w:pPr>
        <w:numPr>
          <w:ilvl w:val="0"/>
          <w:numId w:val="52"/>
        </w:numPr>
        <w:spacing w:after="3" w:line="248" w:lineRule="auto"/>
        <w:ind w:right="519" w:hanging="360"/>
        <w:jc w:val="both"/>
      </w:pPr>
      <w:r>
        <w:rPr>
          <w:rFonts w:ascii="Times New Roman" w:eastAsia="Times New Roman" w:hAnsi="Times New Roman" w:cs="Times New Roman"/>
          <w:sz w:val="24"/>
        </w:rPr>
        <w:t>Any person aggrieved by any decision of the Municipality, relevant to the provisions of this Ordinance, may appeal to the County Court of Common Pleas in the county where the activity has taken place within 30 days of the Municipality’s de</w:t>
      </w:r>
      <w:r>
        <w:rPr>
          <w:rFonts w:ascii="Times New Roman" w:eastAsia="Times New Roman" w:hAnsi="Times New Roman" w:cs="Times New Roman"/>
          <w:sz w:val="24"/>
        </w:rPr>
        <w:t xml:space="preserve">cision. </w:t>
      </w:r>
    </w:p>
    <w:p w14:paraId="7AF0CF3D" w14:textId="77777777" w:rsidR="00A858DA" w:rsidRDefault="00360CA6">
      <w:pPr>
        <w:spacing w:after="0"/>
        <w:ind w:left="194"/>
      </w:pPr>
      <w:r>
        <w:rPr>
          <w:rFonts w:ascii="Times New Roman" w:eastAsia="Times New Roman" w:hAnsi="Times New Roman" w:cs="Times New Roman"/>
          <w:sz w:val="24"/>
        </w:rPr>
        <w:t xml:space="preserve"> </w:t>
      </w:r>
      <w:r>
        <w:br w:type="page"/>
      </w:r>
    </w:p>
    <w:p w14:paraId="034B5724" w14:textId="77777777" w:rsidR="00A858DA" w:rsidRDefault="00360CA6">
      <w:pPr>
        <w:pStyle w:val="Heading1"/>
        <w:spacing w:line="259" w:lineRule="auto"/>
        <w:ind w:left="114" w:right="440"/>
        <w:jc w:val="center"/>
      </w:pPr>
      <w:r>
        <w:lastRenderedPageBreak/>
        <w:t xml:space="preserve">ARTICLE IX </w:t>
      </w:r>
      <w:r>
        <w:rPr>
          <w:b w:val="0"/>
        </w:rPr>
        <w:t>–</w:t>
      </w:r>
      <w:r>
        <w:t xml:space="preserve"> REFERENCES </w:t>
      </w:r>
    </w:p>
    <w:p w14:paraId="7C5ABCD7" w14:textId="77777777" w:rsidR="00A858DA" w:rsidRDefault="00360CA6">
      <w:pPr>
        <w:spacing w:after="0"/>
        <w:ind w:right="272"/>
        <w:jc w:val="center"/>
      </w:pPr>
      <w:r>
        <w:rPr>
          <w:rFonts w:ascii="Times New Roman" w:eastAsia="Times New Roman" w:hAnsi="Times New Roman" w:cs="Times New Roman"/>
          <w:b/>
          <w:sz w:val="24"/>
        </w:rPr>
        <w:t xml:space="preserve"> </w:t>
      </w:r>
    </w:p>
    <w:p w14:paraId="400B9039" w14:textId="77777777" w:rsidR="00A858DA" w:rsidRDefault="00360CA6">
      <w:pPr>
        <w:numPr>
          <w:ilvl w:val="0"/>
          <w:numId w:val="53"/>
        </w:numPr>
        <w:spacing w:after="3" w:line="248" w:lineRule="auto"/>
        <w:ind w:right="519" w:hanging="360"/>
        <w:jc w:val="both"/>
      </w:pPr>
      <w:r>
        <w:rPr>
          <w:rFonts w:ascii="Times New Roman" w:eastAsia="Times New Roman" w:hAnsi="Times New Roman" w:cs="Times New Roman"/>
          <w:sz w:val="24"/>
        </w:rPr>
        <w:t xml:space="preserve">U.S. Department of Agriculture, National Resources Conservation Service (NRCS).  </w:t>
      </w:r>
      <w:r>
        <w:rPr>
          <w:rFonts w:ascii="Times New Roman" w:eastAsia="Times New Roman" w:hAnsi="Times New Roman" w:cs="Times New Roman"/>
          <w:i/>
          <w:sz w:val="24"/>
        </w:rPr>
        <w:t>National Engineering Handbook.</w:t>
      </w:r>
      <w:r>
        <w:rPr>
          <w:rFonts w:ascii="Times New Roman" w:eastAsia="Times New Roman" w:hAnsi="Times New Roman" w:cs="Times New Roman"/>
          <w:sz w:val="24"/>
        </w:rPr>
        <w:t xml:space="preserve">  Part 630: Hydrology, 1969-2001.  Originally published as the </w:t>
      </w:r>
      <w:r>
        <w:rPr>
          <w:rFonts w:ascii="Times New Roman" w:eastAsia="Times New Roman" w:hAnsi="Times New Roman" w:cs="Times New Roman"/>
          <w:i/>
          <w:sz w:val="24"/>
        </w:rPr>
        <w:t>National Engineering Handbook</w:t>
      </w:r>
      <w:r>
        <w:rPr>
          <w:rFonts w:ascii="Times New Roman" w:eastAsia="Times New Roman" w:hAnsi="Times New Roman" w:cs="Times New Roman"/>
          <w:sz w:val="24"/>
        </w:rPr>
        <w:t>, Section 4: H</w:t>
      </w:r>
      <w:r>
        <w:rPr>
          <w:rFonts w:ascii="Times New Roman" w:eastAsia="Times New Roman" w:hAnsi="Times New Roman" w:cs="Times New Roman"/>
          <w:sz w:val="24"/>
        </w:rPr>
        <w:t xml:space="preserve">ydrology.  Available from the NRCS online at:  </w:t>
      </w:r>
    </w:p>
    <w:p w14:paraId="16A8BEE4" w14:textId="77777777" w:rsidR="00A858DA" w:rsidRDefault="00360CA6">
      <w:pPr>
        <w:spacing w:after="0"/>
        <w:ind w:left="554"/>
      </w:pPr>
      <w:hyperlink r:id="rId9">
        <w:r>
          <w:rPr>
            <w:rFonts w:ascii="Times New Roman" w:eastAsia="Times New Roman" w:hAnsi="Times New Roman" w:cs="Times New Roman"/>
            <w:color w:val="0000FF"/>
            <w:sz w:val="24"/>
            <w:u w:val="single" w:color="0000FF"/>
          </w:rPr>
          <w:t>http://www.nrcs.usda.gov/</w:t>
        </w:r>
      </w:hyperlink>
      <w:hyperlink r:id="rId10">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14:paraId="62AFDEAF" w14:textId="77777777" w:rsidR="00A858DA" w:rsidRDefault="00360CA6">
      <w:pPr>
        <w:spacing w:after="0"/>
        <w:ind w:left="194"/>
      </w:pPr>
      <w:r>
        <w:rPr>
          <w:rFonts w:ascii="Times New Roman" w:eastAsia="Times New Roman" w:hAnsi="Times New Roman" w:cs="Times New Roman"/>
          <w:sz w:val="24"/>
        </w:rPr>
        <w:t xml:space="preserve"> </w:t>
      </w:r>
    </w:p>
    <w:p w14:paraId="0FFEBFB6" w14:textId="77777777" w:rsidR="00A858DA" w:rsidRDefault="00360CA6">
      <w:pPr>
        <w:numPr>
          <w:ilvl w:val="0"/>
          <w:numId w:val="53"/>
        </w:numPr>
        <w:spacing w:after="3" w:line="248" w:lineRule="auto"/>
        <w:ind w:right="519" w:hanging="360"/>
        <w:jc w:val="both"/>
      </w:pPr>
      <w:r>
        <w:rPr>
          <w:rFonts w:ascii="Times New Roman" w:eastAsia="Times New Roman" w:hAnsi="Times New Roman" w:cs="Times New Roman"/>
          <w:sz w:val="24"/>
        </w:rPr>
        <w:t xml:space="preserve">U.S. Department of Agriculture, Natural Resources Conservation Service. 1986. </w:t>
      </w:r>
      <w:r>
        <w:rPr>
          <w:rFonts w:ascii="Times New Roman" w:eastAsia="Times New Roman" w:hAnsi="Times New Roman" w:cs="Times New Roman"/>
          <w:i/>
          <w:sz w:val="24"/>
        </w:rPr>
        <w:t>Technical Release 55: Urban Hydrology for Small Watersheds</w:t>
      </w:r>
      <w:r>
        <w:rPr>
          <w:rFonts w:ascii="Times New Roman" w:eastAsia="Times New Roman" w:hAnsi="Times New Roman" w:cs="Times New Roman"/>
          <w:sz w:val="24"/>
        </w:rPr>
        <w:t xml:space="preserve">, 2nd Edition. Washington, D.C. </w:t>
      </w:r>
    </w:p>
    <w:p w14:paraId="3B0D5E51" w14:textId="77777777" w:rsidR="00A858DA" w:rsidRDefault="00360CA6">
      <w:pPr>
        <w:spacing w:after="0"/>
        <w:ind w:left="194"/>
      </w:pPr>
      <w:r>
        <w:rPr>
          <w:rFonts w:ascii="Times New Roman" w:eastAsia="Times New Roman" w:hAnsi="Times New Roman" w:cs="Times New Roman"/>
          <w:sz w:val="24"/>
        </w:rPr>
        <w:t xml:space="preserve"> </w:t>
      </w:r>
    </w:p>
    <w:p w14:paraId="0AE821EB" w14:textId="77777777" w:rsidR="00A858DA" w:rsidRDefault="00360CA6">
      <w:pPr>
        <w:numPr>
          <w:ilvl w:val="0"/>
          <w:numId w:val="53"/>
        </w:numPr>
        <w:spacing w:after="3" w:line="248" w:lineRule="auto"/>
        <w:ind w:right="519" w:hanging="360"/>
        <w:jc w:val="both"/>
      </w:pPr>
      <w:r>
        <w:rPr>
          <w:rFonts w:ascii="Times New Roman" w:eastAsia="Times New Roman" w:hAnsi="Times New Roman" w:cs="Times New Roman"/>
          <w:sz w:val="24"/>
        </w:rPr>
        <w:t xml:space="preserve">Pennsylvania Department of Environmental Protection.  No. 363-0300-002 (December 2006), as amended and updated.  </w:t>
      </w:r>
      <w:r>
        <w:rPr>
          <w:rFonts w:ascii="Times New Roman" w:eastAsia="Times New Roman" w:hAnsi="Times New Roman" w:cs="Times New Roman"/>
          <w:i/>
          <w:sz w:val="24"/>
        </w:rPr>
        <w:t>Pennsylvania Stormwater Best Management Practices Manual</w:t>
      </w:r>
      <w:r>
        <w:rPr>
          <w:rFonts w:ascii="Times New Roman" w:eastAsia="Times New Roman" w:hAnsi="Times New Roman" w:cs="Times New Roman"/>
          <w:sz w:val="24"/>
        </w:rPr>
        <w:t xml:space="preserve">.  Harrisburg, PA. </w:t>
      </w:r>
    </w:p>
    <w:p w14:paraId="0669FBB5" w14:textId="77777777" w:rsidR="00A858DA" w:rsidRDefault="00360CA6">
      <w:pPr>
        <w:spacing w:after="0"/>
        <w:ind w:left="194"/>
      </w:pPr>
      <w:r>
        <w:rPr>
          <w:rFonts w:ascii="Times New Roman" w:eastAsia="Times New Roman" w:hAnsi="Times New Roman" w:cs="Times New Roman"/>
          <w:sz w:val="24"/>
        </w:rPr>
        <w:t xml:space="preserve"> </w:t>
      </w:r>
    </w:p>
    <w:p w14:paraId="2AE9FF3C" w14:textId="77777777" w:rsidR="00A858DA" w:rsidRDefault="00360CA6">
      <w:pPr>
        <w:numPr>
          <w:ilvl w:val="0"/>
          <w:numId w:val="53"/>
        </w:numPr>
        <w:spacing w:after="3" w:line="248" w:lineRule="auto"/>
        <w:ind w:right="519" w:hanging="360"/>
        <w:jc w:val="both"/>
      </w:pPr>
      <w:r>
        <w:rPr>
          <w:rFonts w:ascii="Times New Roman" w:eastAsia="Times New Roman" w:hAnsi="Times New Roman" w:cs="Times New Roman"/>
          <w:sz w:val="24"/>
        </w:rPr>
        <w:t>Pennsylvania Department of Environmental Protection.  No. 363-213</w:t>
      </w:r>
      <w:r>
        <w:rPr>
          <w:rFonts w:ascii="Times New Roman" w:eastAsia="Times New Roman" w:hAnsi="Times New Roman" w:cs="Times New Roman"/>
          <w:sz w:val="24"/>
        </w:rPr>
        <w:t xml:space="preserve">4-008 (March 31, 2012), as amended and updated.  </w:t>
      </w:r>
      <w:r>
        <w:rPr>
          <w:rFonts w:ascii="Times New Roman" w:eastAsia="Times New Roman" w:hAnsi="Times New Roman" w:cs="Times New Roman"/>
          <w:i/>
          <w:sz w:val="24"/>
        </w:rPr>
        <w:t>Erosion and Sediment Pollution Control Program Manual.</w:t>
      </w:r>
      <w:r>
        <w:rPr>
          <w:rFonts w:ascii="Times New Roman" w:eastAsia="Times New Roman" w:hAnsi="Times New Roman" w:cs="Times New Roman"/>
          <w:sz w:val="24"/>
        </w:rPr>
        <w:t xml:space="preserve">  Harrisburg, PA. </w:t>
      </w:r>
    </w:p>
    <w:p w14:paraId="6DF16847" w14:textId="77777777" w:rsidR="00A858DA" w:rsidRDefault="00360CA6">
      <w:pPr>
        <w:spacing w:after="0"/>
        <w:ind w:left="194"/>
      </w:pPr>
      <w:r>
        <w:rPr>
          <w:rFonts w:ascii="Times New Roman" w:eastAsia="Times New Roman" w:hAnsi="Times New Roman" w:cs="Times New Roman"/>
          <w:sz w:val="24"/>
        </w:rPr>
        <w:t xml:space="preserve"> </w:t>
      </w:r>
    </w:p>
    <w:p w14:paraId="613A5092" w14:textId="77777777" w:rsidR="00A858DA" w:rsidRDefault="00360CA6">
      <w:pPr>
        <w:numPr>
          <w:ilvl w:val="0"/>
          <w:numId w:val="53"/>
        </w:numPr>
        <w:spacing w:after="3" w:line="248" w:lineRule="auto"/>
        <w:ind w:right="519" w:hanging="360"/>
        <w:jc w:val="both"/>
      </w:pPr>
      <w:r>
        <w:rPr>
          <w:rFonts w:ascii="Times New Roman" w:eastAsia="Times New Roman" w:hAnsi="Times New Roman" w:cs="Times New Roman"/>
          <w:sz w:val="24"/>
        </w:rPr>
        <w:t xml:space="preserve">U.S. Department of Commerce, National Oceanic and Atmospheric Administration, National </w:t>
      </w:r>
    </w:p>
    <w:p w14:paraId="1531D6B8" w14:textId="77777777" w:rsidR="00A858DA" w:rsidRDefault="00360CA6">
      <w:pPr>
        <w:spacing w:after="3" w:line="248" w:lineRule="auto"/>
        <w:ind w:left="564" w:right="519" w:hanging="10"/>
        <w:jc w:val="both"/>
      </w:pPr>
      <w:r>
        <w:rPr>
          <w:rFonts w:ascii="Times New Roman" w:eastAsia="Times New Roman" w:hAnsi="Times New Roman" w:cs="Times New Roman"/>
          <w:sz w:val="24"/>
        </w:rPr>
        <w:t xml:space="preserve">Weather Service, Hydrometeorological Design </w:t>
      </w:r>
      <w:r>
        <w:rPr>
          <w:rFonts w:ascii="Times New Roman" w:eastAsia="Times New Roman" w:hAnsi="Times New Roman" w:cs="Times New Roman"/>
          <w:sz w:val="24"/>
        </w:rPr>
        <w:t xml:space="preserve">Studies Center.  2004-2006.  </w:t>
      </w:r>
      <w:r>
        <w:rPr>
          <w:rFonts w:ascii="Times New Roman" w:eastAsia="Times New Roman" w:hAnsi="Times New Roman" w:cs="Times New Roman"/>
          <w:i/>
          <w:sz w:val="24"/>
        </w:rPr>
        <w:t>PrecipitationFrequency Atlas of the United States, Atlas 14</w:t>
      </w:r>
      <w:r>
        <w:rPr>
          <w:rFonts w:ascii="Times New Roman" w:eastAsia="Times New Roman" w:hAnsi="Times New Roman" w:cs="Times New Roman"/>
          <w:sz w:val="24"/>
        </w:rPr>
        <w:t xml:space="preserve">, Volume 2, Version 3.0, Silver Spring, Maryland. Internet address:  </w:t>
      </w:r>
      <w:hyperlink r:id="rId11">
        <w:r>
          <w:rPr>
            <w:rFonts w:ascii="Times New Roman" w:eastAsia="Times New Roman" w:hAnsi="Times New Roman" w:cs="Times New Roman"/>
            <w:color w:val="0000FF"/>
            <w:sz w:val="24"/>
            <w:u w:val="single" w:color="0000FF"/>
          </w:rPr>
          <w:t>http://hdsc.nws.noaa.gov/hdsc/pfds/</w:t>
        </w:r>
      </w:hyperlink>
      <w:hyperlink r:id="rId12">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14:paraId="340716FA" w14:textId="77777777" w:rsidR="00A858DA" w:rsidRDefault="00360CA6">
      <w:pPr>
        <w:spacing w:after="0"/>
        <w:ind w:left="19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br w:type="page"/>
      </w:r>
    </w:p>
    <w:p w14:paraId="0F094F43" w14:textId="77777777" w:rsidR="00A858DA" w:rsidRDefault="00360CA6">
      <w:pPr>
        <w:spacing w:after="3" w:line="248" w:lineRule="auto"/>
        <w:ind w:left="189" w:right="519" w:hanging="10"/>
        <w:jc w:val="both"/>
      </w:pPr>
      <w:r>
        <w:rPr>
          <w:rFonts w:ascii="Times New Roman" w:eastAsia="Times New Roman" w:hAnsi="Times New Roman" w:cs="Times New Roman"/>
          <w:b/>
          <w:sz w:val="24"/>
        </w:rPr>
        <w:lastRenderedPageBreak/>
        <w:t>DULY ENACTED AND ORDAINED</w:t>
      </w:r>
      <w:r>
        <w:rPr>
          <w:rFonts w:ascii="Times New Roman" w:eastAsia="Times New Roman" w:hAnsi="Times New Roman" w:cs="Times New Roman"/>
          <w:sz w:val="24"/>
        </w:rPr>
        <w:t xml:space="preserve"> this ___ day of _______________, 2022, by the Borough Council of Marietta Borough, Lancaster County, Pennsylvania, at a meeting duly assembled. </w:t>
      </w:r>
    </w:p>
    <w:p w14:paraId="73327A07" w14:textId="77777777" w:rsidR="00A858DA" w:rsidRDefault="00360CA6">
      <w:pPr>
        <w:spacing w:after="0"/>
        <w:ind w:left="194"/>
      </w:pPr>
      <w:r>
        <w:rPr>
          <w:rFonts w:ascii="Times New Roman" w:eastAsia="Times New Roman" w:hAnsi="Times New Roman" w:cs="Times New Roman"/>
          <w:b/>
          <w:sz w:val="24"/>
        </w:rPr>
        <w:t xml:space="preserve"> </w:t>
      </w:r>
    </w:p>
    <w:p w14:paraId="728063B0" w14:textId="77777777" w:rsidR="00A858DA" w:rsidRDefault="00360CA6">
      <w:pPr>
        <w:pStyle w:val="Heading1"/>
        <w:tabs>
          <w:tab w:val="center" w:pos="1634"/>
          <w:tab w:val="center" w:pos="2354"/>
          <w:tab w:val="center" w:pos="3075"/>
          <w:tab w:val="center" w:pos="3795"/>
          <w:tab w:val="center" w:pos="5832"/>
        </w:tabs>
        <w:ind w:left="0" w:right="0" w:firstLine="0"/>
      </w:pPr>
      <w:r>
        <w:t>ATTEST:</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r>
      <w:r>
        <w:t>MARIETTA BOR</w:t>
      </w:r>
      <w:r>
        <w:t xml:space="preserve">OUGH </w:t>
      </w:r>
    </w:p>
    <w:p w14:paraId="427D4E99" w14:textId="77777777" w:rsidR="00A858DA" w:rsidRDefault="00360CA6">
      <w:pPr>
        <w:spacing w:after="0"/>
        <w:ind w:left="194"/>
      </w:pPr>
      <w:r>
        <w:rPr>
          <w:rFonts w:ascii="Times New Roman" w:eastAsia="Times New Roman" w:hAnsi="Times New Roman" w:cs="Times New Roman"/>
          <w:sz w:val="24"/>
        </w:rPr>
        <w:t xml:space="preserve"> </w:t>
      </w:r>
    </w:p>
    <w:p w14:paraId="5C3D2091" w14:textId="77777777" w:rsidR="00A858DA" w:rsidRDefault="00360CA6">
      <w:pPr>
        <w:spacing w:after="0"/>
        <w:ind w:left="194"/>
      </w:pPr>
      <w:r>
        <w:rPr>
          <w:rFonts w:ascii="Times New Roman" w:eastAsia="Times New Roman" w:hAnsi="Times New Roman" w:cs="Times New Roman"/>
          <w:sz w:val="24"/>
        </w:rPr>
        <w:t xml:space="preserve"> </w:t>
      </w:r>
    </w:p>
    <w:p w14:paraId="3017447A" w14:textId="77777777" w:rsidR="00A858DA" w:rsidRDefault="00360CA6">
      <w:pPr>
        <w:tabs>
          <w:tab w:val="center" w:pos="914"/>
          <w:tab w:val="center" w:pos="1634"/>
          <w:tab w:val="center" w:pos="2354"/>
          <w:tab w:val="center" w:pos="3075"/>
          <w:tab w:val="center" w:pos="3795"/>
          <w:tab w:val="center" w:pos="6315"/>
          <w:tab w:val="center" w:pos="5235"/>
          <w:tab w:val="center" w:pos="5955"/>
          <w:tab w:val="center" w:pos="6675"/>
          <w:tab w:val="center" w:pos="7395"/>
          <w:tab w:val="center" w:pos="8116"/>
        </w:tabs>
        <w:spacing w:after="0" w:line="265" w:lineRule="auto"/>
      </w:pPr>
      <w:r>
        <w:rPr>
          <w:rFonts w:ascii="Times New Roman" w:eastAsia="Times New Roman" w:hAnsi="Times New Roman" w:cs="Times New Roman"/>
          <w:sz w:val="24"/>
        </w:rPr>
        <w:t xml:space="preserve"> </w:t>
      </w:r>
      <w:r>
        <w:rPr>
          <w:noProof/>
        </w:rPr>
        <mc:AlternateContent>
          <mc:Choice Requires="wpg">
            <w:drawing>
              <wp:inline distT="0" distB="0" distL="0" distR="0" wp14:anchorId="15F834C2" wp14:editId="6E0CAC33">
                <wp:extent cx="1829054" cy="7620"/>
                <wp:effectExtent l="0" t="0" r="0" b="0"/>
                <wp:docPr id="243096" name="Group 243096"/>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294872" name="Shape 294872"/>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3096" style="width:144.02pt;height:0.600037pt;mso-position-horizontal-relative:char;mso-position-vertical-relative:line" coordsize="18290,76">
                <v:shape id="Shape 294873" style="position:absolute;width:18290;height:91;left:0;top:0;" coordsize="1829054,9144" path="m0,0l1829054,0l1829054,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By:</w:t>
      </w:r>
      <w:r>
        <w:rPr>
          <w:rFonts w:ascii="Times New Roman" w:eastAsia="Times New Roman" w:hAnsi="Times New Roman" w:cs="Times New Roman"/>
          <w:sz w:val="24"/>
        </w:rPr>
        <w:t xml:space="preserve"> </w:t>
      </w:r>
      <w:r>
        <w:rPr>
          <w:noProof/>
        </w:rPr>
        <mc:AlternateContent>
          <mc:Choice Requires="wpg">
            <w:drawing>
              <wp:inline distT="0" distB="0" distL="0" distR="0" wp14:anchorId="7737036E" wp14:editId="148B8A2D">
                <wp:extent cx="2058035" cy="7620"/>
                <wp:effectExtent l="0" t="0" r="0" b="0"/>
                <wp:docPr id="243097" name="Group 243097"/>
                <wp:cNvGraphicFramePr/>
                <a:graphic xmlns:a="http://schemas.openxmlformats.org/drawingml/2006/main">
                  <a:graphicData uri="http://schemas.microsoft.com/office/word/2010/wordprocessingGroup">
                    <wpg:wgp>
                      <wpg:cNvGrpSpPr/>
                      <wpg:grpSpPr>
                        <a:xfrm>
                          <a:off x="0" y="0"/>
                          <a:ext cx="2058035" cy="7620"/>
                          <a:chOff x="0" y="0"/>
                          <a:chExt cx="2058035" cy="7620"/>
                        </a:xfrm>
                      </wpg:grpSpPr>
                      <wps:wsp>
                        <wps:cNvPr id="294874" name="Shape 294874"/>
                        <wps:cNvSpPr/>
                        <wps:spPr>
                          <a:xfrm>
                            <a:off x="0" y="0"/>
                            <a:ext cx="2058035" cy="9144"/>
                          </a:xfrm>
                          <a:custGeom>
                            <a:avLst/>
                            <a:gdLst/>
                            <a:ahLst/>
                            <a:cxnLst/>
                            <a:rect l="0" t="0" r="0" b="0"/>
                            <a:pathLst>
                              <a:path w="2058035" h="9144">
                                <a:moveTo>
                                  <a:pt x="0" y="0"/>
                                </a:moveTo>
                                <a:lnTo>
                                  <a:pt x="2058035" y="0"/>
                                </a:lnTo>
                                <a:lnTo>
                                  <a:pt x="20580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3097" style="width:162.05pt;height:0.600037pt;mso-position-horizontal-relative:char;mso-position-vertical-relative:line" coordsize="20580,76">
                <v:shape id="Shape 294875" style="position:absolute;width:20580;height:91;left:0;top:0;" coordsize="2058035,9144" path="m0,0l2058035,0l2058035,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07AAC215" w14:textId="77777777" w:rsidR="00A858DA" w:rsidRDefault="00360CA6">
      <w:pPr>
        <w:tabs>
          <w:tab w:val="center" w:pos="5341"/>
        </w:tabs>
        <w:spacing w:after="3" w:line="248" w:lineRule="auto"/>
      </w:pPr>
      <w:r>
        <w:rPr>
          <w:rFonts w:ascii="Times New Roman" w:eastAsia="Times New Roman" w:hAnsi="Times New Roman" w:cs="Times New Roman"/>
          <w:sz w:val="24"/>
        </w:rPr>
        <w:t xml:space="preserve">, Secretary </w:t>
      </w:r>
      <w:r>
        <w:rPr>
          <w:rFonts w:ascii="Times New Roman" w:eastAsia="Times New Roman" w:hAnsi="Times New Roman" w:cs="Times New Roman"/>
          <w:sz w:val="24"/>
        </w:rPr>
        <w:tab/>
        <w:t xml:space="preserve"> , Council President </w:t>
      </w:r>
    </w:p>
    <w:p w14:paraId="3CE4573A" w14:textId="77777777" w:rsidR="00A858DA" w:rsidRDefault="00360CA6">
      <w:pPr>
        <w:spacing w:after="0"/>
        <w:ind w:left="194"/>
      </w:pPr>
      <w:r>
        <w:rPr>
          <w:rFonts w:ascii="Times New Roman" w:eastAsia="Times New Roman" w:hAnsi="Times New Roman" w:cs="Times New Roman"/>
          <w:sz w:val="24"/>
        </w:rPr>
        <w:t xml:space="preserve"> </w:t>
      </w:r>
    </w:p>
    <w:p w14:paraId="1EF31D5F" w14:textId="77777777" w:rsidR="00A858DA" w:rsidRDefault="00360CA6">
      <w:pPr>
        <w:spacing w:after="0"/>
        <w:ind w:left="194"/>
      </w:pPr>
      <w:r>
        <w:rPr>
          <w:rFonts w:ascii="Times New Roman" w:eastAsia="Times New Roman" w:hAnsi="Times New Roman" w:cs="Times New Roman"/>
          <w:sz w:val="24"/>
        </w:rPr>
        <w:t xml:space="preserve"> </w:t>
      </w:r>
    </w:p>
    <w:p w14:paraId="6FBA7C0F" w14:textId="77777777" w:rsidR="00A858DA" w:rsidRDefault="00360CA6">
      <w:pPr>
        <w:spacing w:after="0"/>
        <w:ind w:left="194"/>
      </w:pPr>
      <w:r>
        <w:rPr>
          <w:rFonts w:ascii="Times New Roman" w:eastAsia="Times New Roman" w:hAnsi="Times New Roman" w:cs="Times New Roman"/>
          <w:sz w:val="24"/>
        </w:rPr>
        <w:t xml:space="preserve"> </w:t>
      </w:r>
    </w:p>
    <w:p w14:paraId="60362E47" w14:textId="77777777" w:rsidR="00A858DA" w:rsidRDefault="00360CA6">
      <w:pPr>
        <w:spacing w:after="0"/>
        <w:ind w:left="194"/>
      </w:pPr>
      <w:r>
        <w:rPr>
          <w:rFonts w:ascii="Times New Roman" w:eastAsia="Times New Roman" w:hAnsi="Times New Roman" w:cs="Times New Roman"/>
          <w:sz w:val="24"/>
        </w:rPr>
        <w:t xml:space="preserve"> </w:t>
      </w:r>
    </w:p>
    <w:p w14:paraId="199A4A1D" w14:textId="77777777" w:rsidR="00A858DA" w:rsidRDefault="00360CA6">
      <w:pPr>
        <w:spacing w:after="0"/>
        <w:ind w:left="194"/>
      </w:pPr>
      <w:r>
        <w:rPr>
          <w:rFonts w:ascii="Times New Roman" w:eastAsia="Times New Roman" w:hAnsi="Times New Roman" w:cs="Times New Roman"/>
          <w:b/>
          <w:i/>
          <w:sz w:val="24"/>
        </w:rPr>
        <w:t xml:space="preserve">(SEAL) </w:t>
      </w:r>
    </w:p>
    <w:p w14:paraId="4F19F8BA" w14:textId="77777777" w:rsidR="00A858DA" w:rsidRDefault="00360CA6">
      <w:pPr>
        <w:spacing w:after="0"/>
        <w:ind w:left="194"/>
      </w:pPr>
      <w:r>
        <w:rPr>
          <w:rFonts w:ascii="Times New Roman" w:eastAsia="Times New Roman" w:hAnsi="Times New Roman" w:cs="Times New Roman"/>
          <w:b/>
          <w:i/>
          <w:sz w:val="24"/>
        </w:rPr>
        <w:t xml:space="preserve"> </w:t>
      </w:r>
    </w:p>
    <w:p w14:paraId="3267C845" w14:textId="77777777" w:rsidR="00A858DA" w:rsidRDefault="00360CA6">
      <w:pPr>
        <w:spacing w:after="0"/>
        <w:ind w:left="194"/>
      </w:pPr>
      <w:r>
        <w:rPr>
          <w:rFonts w:ascii="Times New Roman" w:eastAsia="Times New Roman" w:hAnsi="Times New Roman" w:cs="Times New Roman"/>
          <w:sz w:val="24"/>
        </w:rPr>
        <w:t xml:space="preserve">  </w:t>
      </w:r>
    </w:p>
    <w:p w14:paraId="527ACA98" w14:textId="77777777" w:rsidR="00A858DA" w:rsidRDefault="00360CA6">
      <w:pPr>
        <w:spacing w:after="0"/>
        <w:ind w:left="194"/>
      </w:pPr>
      <w:r>
        <w:rPr>
          <w:rFonts w:ascii="Times New Roman" w:eastAsia="Times New Roman" w:hAnsi="Times New Roman" w:cs="Times New Roman"/>
          <w:sz w:val="24"/>
        </w:rPr>
        <w:t xml:space="preserve"> </w:t>
      </w:r>
    </w:p>
    <w:p w14:paraId="4BBB06A7" w14:textId="77777777" w:rsidR="00A858DA" w:rsidRDefault="00360CA6">
      <w:pPr>
        <w:spacing w:after="0"/>
        <w:ind w:left="194"/>
      </w:pPr>
      <w:r>
        <w:rPr>
          <w:rFonts w:ascii="Times New Roman" w:eastAsia="Times New Roman" w:hAnsi="Times New Roman" w:cs="Times New Roman"/>
          <w:sz w:val="24"/>
        </w:rPr>
        <w:t xml:space="preserve"> </w:t>
      </w:r>
    </w:p>
    <w:p w14:paraId="60FB21E9" w14:textId="77777777" w:rsidR="00A858DA" w:rsidRDefault="00360CA6">
      <w:pPr>
        <w:spacing w:after="3" w:line="248" w:lineRule="auto"/>
        <w:ind w:left="189" w:right="519" w:hanging="10"/>
        <w:jc w:val="both"/>
      </w:pPr>
      <w:r>
        <w:rPr>
          <w:rFonts w:ascii="Times New Roman" w:eastAsia="Times New Roman" w:hAnsi="Times New Roman" w:cs="Times New Roman"/>
          <w:sz w:val="24"/>
        </w:rPr>
        <w:t xml:space="preserve">Approved this _____ day of ______________, 2022. </w:t>
      </w:r>
    </w:p>
    <w:p w14:paraId="1D50E168" w14:textId="77777777" w:rsidR="00A858DA" w:rsidRDefault="00360CA6">
      <w:pPr>
        <w:spacing w:after="0"/>
        <w:ind w:left="194"/>
      </w:pPr>
      <w:r>
        <w:rPr>
          <w:rFonts w:ascii="Times New Roman" w:eastAsia="Times New Roman" w:hAnsi="Times New Roman" w:cs="Times New Roman"/>
          <w:sz w:val="24"/>
        </w:rPr>
        <w:t xml:space="preserve"> </w:t>
      </w:r>
    </w:p>
    <w:p w14:paraId="42E40CA0" w14:textId="77777777" w:rsidR="00A858DA" w:rsidRDefault="00360CA6">
      <w:pPr>
        <w:spacing w:after="12" w:line="248" w:lineRule="auto"/>
        <w:ind w:left="10" w:right="1127" w:hanging="10"/>
        <w:jc w:val="right"/>
      </w:pPr>
      <w:r>
        <w:rPr>
          <w:rFonts w:ascii="Times New Roman" w:eastAsia="Times New Roman" w:hAnsi="Times New Roman" w:cs="Times New Roman"/>
          <w:sz w:val="24"/>
        </w:rPr>
        <w:t xml:space="preserve">_____________________________________ </w:t>
      </w:r>
    </w:p>
    <w:p w14:paraId="41C538A8" w14:textId="77777777" w:rsidR="00A858DA" w:rsidRDefault="00360CA6">
      <w:pPr>
        <w:tabs>
          <w:tab w:val="center" w:pos="2174"/>
          <w:tab w:val="center" w:pos="3075"/>
          <w:tab w:val="center" w:pos="3795"/>
          <w:tab w:val="center" w:pos="6217"/>
        </w:tabs>
        <w:spacing w:after="3" w:line="248" w:lineRule="auto"/>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Rebecca Carroll-Baltozer - Mayor</w:t>
      </w:r>
      <w:r>
        <w:rPr>
          <w:rFonts w:ascii="Arial" w:eastAsia="Arial" w:hAnsi="Arial" w:cs="Arial"/>
          <w:sz w:val="20"/>
        </w:rPr>
        <w:t xml:space="preserve"> </w:t>
      </w:r>
    </w:p>
    <w:p w14:paraId="461B5967" w14:textId="77777777" w:rsidR="00A858DA" w:rsidRDefault="00360CA6">
      <w:pPr>
        <w:spacing w:after="0"/>
        <w:ind w:right="382"/>
        <w:jc w:val="center"/>
      </w:pPr>
      <w:r>
        <w:rPr>
          <w:rFonts w:ascii="Times New Roman" w:eastAsia="Times New Roman" w:hAnsi="Times New Roman" w:cs="Times New Roman"/>
          <w:sz w:val="24"/>
        </w:rPr>
        <w:t xml:space="preserve"> </w:t>
      </w:r>
    </w:p>
    <w:p w14:paraId="22418C20" w14:textId="77777777" w:rsidR="00A858DA" w:rsidRDefault="00360CA6">
      <w:pPr>
        <w:spacing w:after="0"/>
        <w:ind w:left="194"/>
      </w:pPr>
      <w:r>
        <w:rPr>
          <w:rFonts w:ascii="Times New Roman" w:eastAsia="Times New Roman" w:hAnsi="Times New Roman" w:cs="Times New Roman"/>
          <w:sz w:val="24"/>
        </w:rPr>
        <w:t xml:space="preserve"> </w:t>
      </w:r>
    </w:p>
    <w:p w14:paraId="47A97AF2" w14:textId="77777777" w:rsidR="00A858DA" w:rsidRDefault="00360CA6">
      <w:pPr>
        <w:spacing w:after="0"/>
        <w:ind w:left="194"/>
      </w:pPr>
      <w:r>
        <w:rPr>
          <w:rFonts w:ascii="Times New Roman" w:eastAsia="Times New Roman" w:hAnsi="Times New Roman" w:cs="Times New Roman"/>
          <w:sz w:val="24"/>
        </w:rPr>
        <w:t xml:space="preserve"> </w:t>
      </w:r>
    </w:p>
    <w:p w14:paraId="4BDE6F27" w14:textId="77777777" w:rsidR="00A858DA" w:rsidRDefault="00360CA6">
      <w:pPr>
        <w:spacing w:after="0"/>
        <w:ind w:right="244"/>
        <w:jc w:val="center"/>
      </w:pPr>
      <w:r>
        <w:rPr>
          <w:rFonts w:ascii="Times New Roman" w:eastAsia="Times New Roman" w:hAnsi="Times New Roman" w:cs="Times New Roman"/>
          <w:b/>
          <w:sz w:val="36"/>
        </w:rPr>
        <w:t xml:space="preserve"> </w:t>
      </w:r>
    </w:p>
    <w:p w14:paraId="2F5B11D2" w14:textId="77777777" w:rsidR="00A858DA" w:rsidRDefault="00360CA6">
      <w:pPr>
        <w:spacing w:after="0"/>
        <w:ind w:right="244"/>
        <w:jc w:val="center"/>
      </w:pPr>
      <w:r>
        <w:rPr>
          <w:rFonts w:ascii="Times New Roman" w:eastAsia="Times New Roman" w:hAnsi="Times New Roman" w:cs="Times New Roman"/>
          <w:b/>
          <w:sz w:val="36"/>
        </w:rPr>
        <w:t xml:space="preserve"> </w:t>
      </w:r>
    </w:p>
    <w:p w14:paraId="53C77948" w14:textId="77777777" w:rsidR="00A858DA" w:rsidRDefault="00360CA6">
      <w:pPr>
        <w:spacing w:after="0"/>
        <w:ind w:right="244"/>
        <w:jc w:val="center"/>
      </w:pPr>
      <w:r>
        <w:rPr>
          <w:rFonts w:ascii="Times New Roman" w:eastAsia="Times New Roman" w:hAnsi="Times New Roman" w:cs="Times New Roman"/>
          <w:b/>
          <w:sz w:val="36"/>
        </w:rPr>
        <w:t xml:space="preserve"> </w:t>
      </w:r>
    </w:p>
    <w:p w14:paraId="2684B0C0" w14:textId="77777777" w:rsidR="00A858DA" w:rsidRDefault="00360CA6">
      <w:pPr>
        <w:pStyle w:val="Heading1"/>
        <w:spacing w:line="259" w:lineRule="auto"/>
        <w:ind w:left="0" w:right="336" w:firstLine="0"/>
        <w:jc w:val="center"/>
      </w:pPr>
      <w:r>
        <w:rPr>
          <w:sz w:val="36"/>
        </w:rPr>
        <w:t xml:space="preserve">ORDINANCE APPENDIX A </w:t>
      </w:r>
    </w:p>
    <w:p w14:paraId="4B7D7750" w14:textId="77777777" w:rsidR="00A858DA" w:rsidRDefault="00360CA6">
      <w:pPr>
        <w:spacing w:after="0"/>
        <w:ind w:right="244"/>
        <w:jc w:val="center"/>
      </w:pPr>
      <w:r>
        <w:rPr>
          <w:rFonts w:ascii="Times New Roman" w:eastAsia="Times New Roman" w:hAnsi="Times New Roman" w:cs="Times New Roman"/>
          <w:b/>
          <w:sz w:val="36"/>
        </w:rPr>
        <w:t xml:space="preserve"> </w:t>
      </w:r>
    </w:p>
    <w:p w14:paraId="27570F6E" w14:textId="77777777" w:rsidR="00A858DA" w:rsidRDefault="00360CA6">
      <w:pPr>
        <w:spacing w:after="19" w:line="248" w:lineRule="auto"/>
        <w:ind w:left="2443" w:right="1519" w:hanging="10"/>
      </w:pPr>
      <w:r>
        <w:rPr>
          <w:rFonts w:ascii="Times New Roman" w:eastAsia="Times New Roman" w:hAnsi="Times New Roman" w:cs="Times New Roman"/>
          <w:b/>
          <w:sz w:val="36"/>
        </w:rPr>
        <w:t xml:space="preserve">SIMPLIFIED APPROACH TO  </w:t>
      </w:r>
    </w:p>
    <w:p w14:paraId="51F7C0DB" w14:textId="77777777" w:rsidR="00A858DA" w:rsidRDefault="00360CA6">
      <w:pPr>
        <w:spacing w:after="19" w:line="248" w:lineRule="auto"/>
        <w:ind w:left="2821" w:right="1519" w:hanging="693"/>
      </w:pPr>
      <w:r>
        <w:rPr>
          <w:rFonts w:ascii="Times New Roman" w:eastAsia="Times New Roman" w:hAnsi="Times New Roman" w:cs="Times New Roman"/>
          <w:b/>
          <w:sz w:val="36"/>
        </w:rPr>
        <w:t xml:space="preserve">STORMWATER MANAGEMENT  FOR SMALL PROJECTS </w:t>
      </w:r>
      <w:r>
        <w:br w:type="page"/>
      </w:r>
    </w:p>
    <w:p w14:paraId="28AE7FDB" w14:textId="77777777" w:rsidR="00A858DA" w:rsidRDefault="00360CA6">
      <w:pPr>
        <w:spacing w:after="128" w:line="248" w:lineRule="auto"/>
        <w:ind w:left="204" w:right="1519" w:hanging="10"/>
      </w:pPr>
      <w:r>
        <w:rPr>
          <w:rFonts w:ascii="Times New Roman" w:eastAsia="Times New Roman" w:hAnsi="Times New Roman" w:cs="Times New Roman"/>
          <w:b/>
          <w:sz w:val="36"/>
        </w:rPr>
        <w:lastRenderedPageBreak/>
        <w:t xml:space="preserve">Appendix A </w:t>
      </w:r>
    </w:p>
    <w:p w14:paraId="496BB66C" w14:textId="77777777" w:rsidR="00A858DA" w:rsidRDefault="00360CA6">
      <w:pPr>
        <w:spacing w:after="0" w:line="239" w:lineRule="auto"/>
        <w:ind w:left="194"/>
      </w:pPr>
      <w:r>
        <w:rPr>
          <w:rFonts w:ascii="Times New Roman" w:eastAsia="Times New Roman" w:hAnsi="Times New Roman" w:cs="Times New Roman"/>
          <w:b/>
          <w:sz w:val="52"/>
        </w:rPr>
        <w:t>Simplified Approach to Stormwater Management for Small Projects</w:t>
      </w:r>
      <w:r>
        <w:rPr>
          <w:rFonts w:ascii="Times New Roman" w:eastAsia="Times New Roman" w:hAnsi="Times New Roman" w:cs="Times New Roman"/>
        </w:rPr>
        <w:t xml:space="preserve"> </w:t>
      </w:r>
    </w:p>
    <w:p w14:paraId="44421A1C" w14:textId="77777777" w:rsidR="00A858DA" w:rsidRDefault="00360CA6">
      <w:pPr>
        <w:spacing w:after="33"/>
        <w:ind w:left="194"/>
      </w:pPr>
      <w:r>
        <w:rPr>
          <w:rFonts w:ascii="Times New Roman" w:eastAsia="Times New Roman" w:hAnsi="Times New Roman" w:cs="Times New Roman"/>
        </w:rPr>
        <w:t xml:space="preserve"> </w:t>
      </w:r>
    </w:p>
    <w:p w14:paraId="36F08BF3" w14:textId="77777777" w:rsidR="00A858DA" w:rsidRDefault="00360CA6">
      <w:pPr>
        <w:spacing w:after="0"/>
        <w:ind w:left="909" w:hanging="10"/>
      </w:pPr>
      <w:r>
        <w:rPr>
          <w:rFonts w:ascii="Times New Roman" w:eastAsia="Times New Roman" w:hAnsi="Times New Roman" w:cs="Times New Roman"/>
          <w:b/>
          <w:sz w:val="28"/>
        </w:rPr>
        <w:t xml:space="preserve">Appendix A.1 – </w:t>
      </w:r>
    </w:p>
    <w:p w14:paraId="4535B2B5" w14:textId="77777777" w:rsidR="00A858DA" w:rsidRDefault="00360CA6">
      <w:pPr>
        <w:spacing w:after="0"/>
        <w:ind w:left="1644" w:hanging="10"/>
      </w:pPr>
      <w:r>
        <w:rPr>
          <w:rFonts w:ascii="Times New Roman" w:eastAsia="Times New Roman" w:hAnsi="Times New Roman" w:cs="Times New Roman"/>
          <w:b/>
          <w:sz w:val="28"/>
        </w:rPr>
        <w:t xml:space="preserve">Applicability, Submittal and Approval Requirements </w:t>
      </w:r>
    </w:p>
    <w:p w14:paraId="3815A3E5" w14:textId="77777777" w:rsidR="00A858DA" w:rsidRDefault="00360CA6">
      <w:pPr>
        <w:spacing w:after="94"/>
        <w:ind w:left="914"/>
      </w:pPr>
      <w:r>
        <w:rPr>
          <w:rFonts w:ascii="Times New Roman" w:eastAsia="Times New Roman" w:hAnsi="Times New Roman" w:cs="Times New Roman"/>
          <w:b/>
          <w:sz w:val="16"/>
        </w:rPr>
        <w:t xml:space="preserve"> </w:t>
      </w:r>
    </w:p>
    <w:p w14:paraId="313D4F60" w14:textId="77777777" w:rsidR="00A858DA" w:rsidRDefault="00360CA6">
      <w:pPr>
        <w:spacing w:after="0"/>
        <w:ind w:left="909" w:hanging="10"/>
      </w:pPr>
      <w:r>
        <w:rPr>
          <w:rFonts w:ascii="Times New Roman" w:eastAsia="Times New Roman" w:hAnsi="Times New Roman" w:cs="Times New Roman"/>
          <w:b/>
          <w:sz w:val="28"/>
        </w:rPr>
        <w:t xml:space="preserve">Appendix A.2 –  </w:t>
      </w:r>
    </w:p>
    <w:p w14:paraId="181ADEC8" w14:textId="77777777" w:rsidR="00A858DA" w:rsidRDefault="00360CA6">
      <w:pPr>
        <w:spacing w:after="3" w:line="237" w:lineRule="auto"/>
        <w:ind w:left="1629" w:right="471" w:hanging="10"/>
      </w:pPr>
      <w:r>
        <w:rPr>
          <w:rFonts w:ascii="Times New Roman" w:eastAsia="Times New Roman" w:hAnsi="Times New Roman" w:cs="Times New Roman"/>
          <w:b/>
          <w:sz w:val="28"/>
        </w:rPr>
        <w:t>“</w:t>
      </w:r>
      <w:r>
        <w:rPr>
          <w:rFonts w:ascii="Times New Roman" w:eastAsia="Times New Roman" w:hAnsi="Times New Roman" w:cs="Times New Roman"/>
          <w:b/>
          <w:i/>
          <w:sz w:val="28"/>
        </w:rPr>
        <w:t>Simplified Approach to Stormwater Management for Small Projects – Handbook</w:t>
      </w:r>
      <w:r>
        <w:rPr>
          <w:rFonts w:ascii="Times New Roman" w:eastAsia="Times New Roman" w:hAnsi="Times New Roman" w:cs="Times New Roman"/>
          <w:b/>
          <w:sz w:val="28"/>
        </w:rPr>
        <w:t xml:space="preserve">” (Revised December 3, 2021) </w:t>
      </w:r>
    </w:p>
    <w:p w14:paraId="59E16E61" w14:textId="77777777" w:rsidR="00A858DA" w:rsidRDefault="00360CA6">
      <w:pPr>
        <w:spacing w:after="94"/>
        <w:ind w:left="914"/>
      </w:pPr>
      <w:r>
        <w:rPr>
          <w:rFonts w:ascii="Times New Roman" w:eastAsia="Times New Roman" w:hAnsi="Times New Roman" w:cs="Times New Roman"/>
          <w:b/>
          <w:sz w:val="16"/>
        </w:rPr>
        <w:t xml:space="preserve"> </w:t>
      </w:r>
    </w:p>
    <w:p w14:paraId="38546345" w14:textId="77777777" w:rsidR="00A858DA" w:rsidRDefault="00360CA6">
      <w:pPr>
        <w:spacing w:after="0"/>
        <w:ind w:left="909" w:hanging="10"/>
      </w:pPr>
      <w:r>
        <w:rPr>
          <w:rFonts w:ascii="Times New Roman" w:eastAsia="Times New Roman" w:hAnsi="Times New Roman" w:cs="Times New Roman"/>
          <w:b/>
          <w:sz w:val="28"/>
        </w:rPr>
        <w:t xml:space="preserve">Appendix A.3 –  </w:t>
      </w:r>
    </w:p>
    <w:p w14:paraId="1871145A" w14:textId="77777777" w:rsidR="00A858DA" w:rsidRDefault="00360CA6">
      <w:pPr>
        <w:spacing w:after="0"/>
        <w:ind w:right="938"/>
        <w:jc w:val="right"/>
      </w:pPr>
      <w:r>
        <w:rPr>
          <w:rFonts w:ascii="Times New Roman" w:eastAsia="Times New Roman" w:hAnsi="Times New Roman" w:cs="Times New Roman"/>
          <w:b/>
          <w:sz w:val="28"/>
        </w:rPr>
        <w:t xml:space="preserve"> “</w:t>
      </w:r>
      <w:r>
        <w:rPr>
          <w:rFonts w:ascii="Times New Roman" w:eastAsia="Times New Roman" w:hAnsi="Times New Roman" w:cs="Times New Roman"/>
          <w:b/>
          <w:i/>
          <w:sz w:val="28"/>
        </w:rPr>
        <w:t xml:space="preserve">Simplified Approach – Stormwater Best Management Practices </w:t>
      </w:r>
    </w:p>
    <w:p w14:paraId="452682B5" w14:textId="77777777" w:rsidR="00A858DA" w:rsidRDefault="00360CA6">
      <w:pPr>
        <w:spacing w:after="3" w:line="237" w:lineRule="auto"/>
        <w:ind w:left="1629" w:right="471" w:hanging="10"/>
      </w:pPr>
      <w:r>
        <w:rPr>
          <w:rFonts w:ascii="Times New Roman" w:eastAsia="Times New Roman" w:hAnsi="Times New Roman" w:cs="Times New Roman"/>
          <w:b/>
          <w:i/>
          <w:sz w:val="28"/>
        </w:rPr>
        <w:t>Operation, Maintenance and Inspection Plan and Agreement</w:t>
      </w:r>
      <w:r>
        <w:rPr>
          <w:rFonts w:ascii="Times New Roman" w:eastAsia="Times New Roman" w:hAnsi="Times New Roman" w:cs="Times New Roman"/>
          <w:b/>
          <w:sz w:val="28"/>
        </w:rPr>
        <w:t xml:space="preserve">” – Sample Agreement (Revised December 3, 2021) </w:t>
      </w:r>
      <w:r>
        <w:br w:type="page"/>
      </w:r>
    </w:p>
    <w:p w14:paraId="71713490" w14:textId="77777777" w:rsidR="00A858DA" w:rsidRDefault="00360CA6">
      <w:pPr>
        <w:spacing w:after="0"/>
        <w:ind w:left="194"/>
      </w:pPr>
      <w:r>
        <w:rPr>
          <w:rFonts w:ascii="Times New Roman" w:eastAsia="Times New Roman" w:hAnsi="Times New Roman" w:cs="Times New Roman"/>
          <w:b/>
          <w:sz w:val="36"/>
        </w:rPr>
        <w:lastRenderedPageBreak/>
        <w:t xml:space="preserve"> </w:t>
      </w:r>
    </w:p>
    <w:p w14:paraId="1EFA7E36" w14:textId="77777777" w:rsidR="00A858DA" w:rsidRDefault="00360CA6">
      <w:pPr>
        <w:spacing w:after="0"/>
        <w:ind w:left="194"/>
      </w:pPr>
      <w:r>
        <w:rPr>
          <w:rFonts w:ascii="Times New Roman" w:eastAsia="Times New Roman" w:hAnsi="Times New Roman" w:cs="Times New Roman"/>
          <w:b/>
          <w:sz w:val="36"/>
        </w:rPr>
        <w:t xml:space="preserve"> </w:t>
      </w:r>
    </w:p>
    <w:p w14:paraId="0AC8A7E0" w14:textId="77777777" w:rsidR="00A858DA" w:rsidRDefault="00360CA6">
      <w:pPr>
        <w:spacing w:after="53" w:line="248" w:lineRule="auto"/>
        <w:ind w:left="204" w:right="1519" w:hanging="10"/>
      </w:pPr>
      <w:r>
        <w:rPr>
          <w:rFonts w:ascii="Times New Roman" w:eastAsia="Times New Roman" w:hAnsi="Times New Roman" w:cs="Times New Roman"/>
          <w:b/>
          <w:sz w:val="36"/>
        </w:rPr>
        <w:t xml:space="preserve">Appendix A.1 </w:t>
      </w:r>
    </w:p>
    <w:p w14:paraId="4EDCF013" w14:textId="77777777" w:rsidR="00A858DA" w:rsidRDefault="00360CA6">
      <w:pPr>
        <w:spacing w:after="0"/>
        <w:ind w:left="189" w:hanging="10"/>
      </w:pPr>
      <w:r>
        <w:rPr>
          <w:rFonts w:ascii="Times New Roman" w:eastAsia="Times New Roman" w:hAnsi="Times New Roman" w:cs="Times New Roman"/>
          <w:b/>
          <w:sz w:val="44"/>
        </w:rPr>
        <w:t xml:space="preserve">Applicability, Submittal and Approval </w:t>
      </w:r>
    </w:p>
    <w:p w14:paraId="0CF2EF7C" w14:textId="77777777" w:rsidR="00A858DA" w:rsidRDefault="00360CA6">
      <w:pPr>
        <w:spacing w:after="0"/>
        <w:ind w:left="189" w:hanging="10"/>
      </w:pPr>
      <w:r>
        <w:rPr>
          <w:rFonts w:ascii="Times New Roman" w:eastAsia="Times New Roman" w:hAnsi="Times New Roman" w:cs="Times New Roman"/>
          <w:b/>
          <w:sz w:val="44"/>
        </w:rPr>
        <w:t xml:space="preserve">Requirements </w:t>
      </w:r>
    </w:p>
    <w:p w14:paraId="5EDA0EB5" w14:textId="77777777" w:rsidR="00A858DA" w:rsidRDefault="00360CA6">
      <w:pPr>
        <w:spacing w:after="49"/>
        <w:ind w:left="194"/>
      </w:pPr>
      <w:r>
        <w:rPr>
          <w:rFonts w:ascii="Times New Roman" w:eastAsia="Times New Roman" w:hAnsi="Times New Roman" w:cs="Times New Roman"/>
          <w:sz w:val="28"/>
        </w:rPr>
        <w:t xml:space="preserve"> </w:t>
      </w:r>
    </w:p>
    <w:p w14:paraId="6E732B77" w14:textId="77777777" w:rsidR="00A858DA" w:rsidRDefault="00360CA6">
      <w:pPr>
        <w:spacing w:after="47"/>
        <w:ind w:left="194"/>
      </w:pPr>
      <w:r>
        <w:rPr>
          <w:rFonts w:ascii="Times New Roman" w:eastAsia="Times New Roman" w:hAnsi="Times New Roman" w:cs="Times New Roman"/>
          <w:sz w:val="28"/>
        </w:rPr>
        <w:t xml:space="preserve"> </w:t>
      </w:r>
    </w:p>
    <w:p w14:paraId="53575BC8" w14:textId="77777777" w:rsidR="00A858DA" w:rsidRDefault="00360CA6">
      <w:pPr>
        <w:spacing w:after="50"/>
        <w:ind w:left="194"/>
      </w:pPr>
      <w:r>
        <w:rPr>
          <w:rFonts w:ascii="Times New Roman" w:eastAsia="Times New Roman" w:hAnsi="Times New Roman" w:cs="Times New Roman"/>
          <w:sz w:val="28"/>
        </w:rPr>
        <w:t xml:space="preserve"> </w:t>
      </w:r>
    </w:p>
    <w:p w14:paraId="5968E2B1" w14:textId="77777777" w:rsidR="00A858DA" w:rsidRDefault="00360CA6">
      <w:pPr>
        <w:spacing w:after="49"/>
        <w:ind w:left="194"/>
      </w:pPr>
      <w:r>
        <w:rPr>
          <w:rFonts w:ascii="Times New Roman" w:eastAsia="Times New Roman" w:hAnsi="Times New Roman" w:cs="Times New Roman"/>
          <w:sz w:val="28"/>
        </w:rPr>
        <w:t xml:space="preserve"> </w:t>
      </w:r>
    </w:p>
    <w:p w14:paraId="27CD94BE" w14:textId="77777777" w:rsidR="00A858DA" w:rsidRDefault="00360CA6">
      <w:pPr>
        <w:spacing w:after="164"/>
        <w:ind w:left="194"/>
      </w:pPr>
      <w:r>
        <w:rPr>
          <w:rFonts w:ascii="Times New Roman" w:eastAsia="Times New Roman" w:hAnsi="Times New Roman" w:cs="Times New Roman"/>
          <w:sz w:val="28"/>
        </w:rPr>
        <w:t xml:space="preserve"> </w:t>
      </w:r>
    </w:p>
    <w:p w14:paraId="14CFFAD8" w14:textId="77777777" w:rsidR="00A858DA" w:rsidRDefault="00360CA6">
      <w:pPr>
        <w:tabs>
          <w:tab w:val="center" w:pos="1588"/>
          <w:tab w:val="center" w:pos="3774"/>
        </w:tabs>
        <w:spacing w:after="19" w:line="248" w:lineRule="auto"/>
        <w:ind w:left="-1261"/>
      </w:pPr>
      <w:r>
        <w:rPr>
          <w:rFonts w:ascii="Arial" w:eastAsia="Arial" w:hAnsi="Arial" w:cs="Arial"/>
          <w:sz w:val="36"/>
        </w:rPr>
        <w:t xml:space="preserve"> </w:t>
      </w:r>
      <w:r>
        <w:rPr>
          <w:rFonts w:ascii="Arial" w:eastAsia="Arial" w:hAnsi="Arial" w:cs="Arial"/>
          <w:sz w:val="36"/>
        </w:rPr>
        <w:tab/>
      </w:r>
      <w:r>
        <w:rPr>
          <w:rFonts w:ascii="Times New Roman" w:eastAsia="Times New Roman" w:hAnsi="Times New Roman" w:cs="Times New Roman"/>
          <w:b/>
          <w:sz w:val="36"/>
        </w:rPr>
        <w:t>Marietta Borough</w:t>
      </w:r>
      <w:r>
        <w:rPr>
          <w:rFonts w:ascii="Times New Roman" w:eastAsia="Times New Roman" w:hAnsi="Times New Roman" w:cs="Times New Roman"/>
          <w:b/>
          <w:sz w:val="36"/>
        </w:rPr>
        <w:tab/>
        <w:t xml:space="preserve"> </w:t>
      </w:r>
    </w:p>
    <w:p w14:paraId="09D6DE54" w14:textId="77777777" w:rsidR="00A858DA" w:rsidRDefault="00360CA6">
      <w:pPr>
        <w:tabs>
          <w:tab w:val="center" w:pos="2780"/>
          <w:tab w:val="center" w:pos="4447"/>
        </w:tabs>
        <w:spacing w:after="19" w:line="248" w:lineRule="auto"/>
        <w:ind w:left="-1261"/>
      </w:pPr>
      <w:r>
        <w:rPr>
          <w:rFonts w:ascii="Arial" w:eastAsia="Arial" w:hAnsi="Arial" w:cs="Arial"/>
          <w:sz w:val="36"/>
        </w:rPr>
        <w:t xml:space="preserve"> </w:t>
      </w:r>
      <w:r>
        <w:rPr>
          <w:rFonts w:ascii="Arial" w:eastAsia="Arial" w:hAnsi="Arial" w:cs="Arial"/>
          <w:sz w:val="36"/>
        </w:rPr>
        <w:tab/>
      </w:r>
      <w:r>
        <w:rPr>
          <w:rFonts w:ascii="Times New Roman" w:eastAsia="Times New Roman" w:hAnsi="Times New Roman" w:cs="Times New Roman"/>
          <w:b/>
          <w:sz w:val="36"/>
        </w:rPr>
        <w:t xml:space="preserve">Lancaster County, Pennsylvania </w:t>
      </w:r>
      <w:r>
        <w:rPr>
          <w:rFonts w:ascii="Times New Roman" w:eastAsia="Times New Roman" w:hAnsi="Times New Roman" w:cs="Times New Roman"/>
          <w:b/>
          <w:sz w:val="36"/>
        </w:rPr>
        <w:tab/>
        <w:t xml:space="preserve"> </w:t>
      </w:r>
      <w:r>
        <w:br w:type="page"/>
      </w:r>
    </w:p>
    <w:p w14:paraId="131BF64A" w14:textId="77777777" w:rsidR="00A858DA" w:rsidRDefault="00360CA6">
      <w:pPr>
        <w:spacing w:after="72"/>
        <w:ind w:left="204" w:hanging="10"/>
      </w:pPr>
      <w:r>
        <w:rPr>
          <w:rFonts w:ascii="Times New Roman" w:eastAsia="Times New Roman" w:hAnsi="Times New Roman" w:cs="Times New Roman"/>
          <w:b/>
          <w:sz w:val="28"/>
        </w:rPr>
        <w:lastRenderedPageBreak/>
        <w:t xml:space="preserve">Applicability: </w:t>
      </w:r>
    </w:p>
    <w:p w14:paraId="32C42A15" w14:textId="77777777" w:rsidR="00A858DA" w:rsidRDefault="00360CA6">
      <w:pPr>
        <w:numPr>
          <w:ilvl w:val="0"/>
          <w:numId w:val="54"/>
        </w:numPr>
        <w:spacing w:after="2" w:line="261" w:lineRule="auto"/>
        <w:ind w:right="515" w:hanging="360"/>
      </w:pPr>
      <w:r>
        <w:rPr>
          <w:rFonts w:ascii="Times New Roman" w:eastAsia="Times New Roman" w:hAnsi="Times New Roman" w:cs="Times New Roman"/>
        </w:rPr>
        <w:t>Small projects with less than 2,500 square feet of (cumulative) Proposed Impervious Surfaces (as defined in the Municipality’s Stormwater Management Ordinance) and with less than 5,000 square feet of (cumu</w:t>
      </w:r>
      <w:r>
        <w:rPr>
          <w:rFonts w:ascii="Times New Roman" w:eastAsia="Times New Roman" w:hAnsi="Times New Roman" w:cs="Times New Roman"/>
        </w:rPr>
        <w:t>lative) proposed Earth Disturbance (as defined in the Municipality’s Ordinance) may apply the “Simplified Approach to Stormwater Management for Small Projects” (Simplified Approach).  Projects must be presented to the Borough Engineer for approval to utili</w:t>
      </w:r>
      <w:r>
        <w:rPr>
          <w:rFonts w:ascii="Times New Roman" w:eastAsia="Times New Roman" w:hAnsi="Times New Roman" w:cs="Times New Roman"/>
        </w:rPr>
        <w:t>ze the Simplified Approach.  Please note: this approach may not always be available for use.  For example: if the project involves work within environmentally sensitive areas (wetlands, steep slopes, etc.) the Borough Engineer may require the use of a full</w:t>
      </w:r>
      <w:r>
        <w:rPr>
          <w:rFonts w:ascii="Times New Roman" w:eastAsia="Times New Roman" w:hAnsi="Times New Roman" w:cs="Times New Roman"/>
        </w:rPr>
        <w:t xml:space="preserve"> stormwater submission. </w:t>
      </w:r>
    </w:p>
    <w:p w14:paraId="2A8F401F" w14:textId="77777777" w:rsidR="00A858DA" w:rsidRDefault="00360CA6">
      <w:pPr>
        <w:spacing w:after="29"/>
        <w:ind w:left="1634"/>
      </w:pPr>
      <w:r>
        <w:rPr>
          <w:rFonts w:ascii="Times New Roman" w:eastAsia="Times New Roman" w:hAnsi="Times New Roman" w:cs="Times New Roman"/>
        </w:rPr>
        <w:t xml:space="preserve"> </w:t>
      </w:r>
    </w:p>
    <w:p w14:paraId="549BAC98" w14:textId="77777777" w:rsidR="00A858DA" w:rsidRDefault="00360CA6">
      <w:pPr>
        <w:numPr>
          <w:ilvl w:val="0"/>
          <w:numId w:val="54"/>
        </w:numPr>
        <w:spacing w:after="2" w:line="261" w:lineRule="auto"/>
        <w:ind w:right="515" w:hanging="360"/>
      </w:pPr>
      <w:r>
        <w:rPr>
          <w:rFonts w:ascii="Times New Roman" w:eastAsia="Times New Roman" w:hAnsi="Times New Roman" w:cs="Times New Roman"/>
          <w:u w:val="single" w:color="000000"/>
        </w:rPr>
        <w:t>Only projects that meet the above size thresholds as specified in the Municipality’s</w:t>
      </w:r>
      <w:r>
        <w:rPr>
          <w:rFonts w:ascii="Times New Roman" w:eastAsia="Times New Roman" w:hAnsi="Times New Roman" w:cs="Times New Roman"/>
        </w:rPr>
        <w:t xml:space="preserve"> </w:t>
      </w:r>
      <w:r>
        <w:rPr>
          <w:rFonts w:ascii="Times New Roman" w:eastAsia="Times New Roman" w:hAnsi="Times New Roman" w:cs="Times New Roman"/>
          <w:u w:val="single" w:color="000000"/>
        </w:rPr>
        <w:t>Stormwater Management Ordinance may use this Simplified Approach</w:t>
      </w:r>
      <w:r>
        <w:rPr>
          <w:rFonts w:ascii="Times New Roman" w:eastAsia="Times New Roman" w:hAnsi="Times New Roman" w:cs="Times New Roman"/>
        </w:rPr>
        <w:t xml:space="preserve"> and are then not required to submit a formal Stormwater Management Site plan to</w:t>
      </w:r>
      <w:r>
        <w:rPr>
          <w:rFonts w:ascii="Times New Roman" w:eastAsia="Times New Roman" w:hAnsi="Times New Roman" w:cs="Times New Roman"/>
        </w:rPr>
        <w:t xml:space="preserve"> the Municipality. However, these projects are still required to address water quality and infiltration requirements as outlined in this Simplified Approach “Handbook”. </w:t>
      </w:r>
    </w:p>
    <w:p w14:paraId="73391A0F" w14:textId="77777777" w:rsidR="00A858DA" w:rsidRDefault="00360CA6">
      <w:pPr>
        <w:spacing w:after="29"/>
        <w:ind w:left="1634"/>
      </w:pPr>
      <w:r>
        <w:rPr>
          <w:rFonts w:ascii="Times New Roman" w:eastAsia="Times New Roman" w:hAnsi="Times New Roman" w:cs="Times New Roman"/>
        </w:rPr>
        <w:t xml:space="preserve"> </w:t>
      </w:r>
    </w:p>
    <w:p w14:paraId="70A99F4B" w14:textId="77777777" w:rsidR="00A858DA" w:rsidRDefault="00360CA6">
      <w:pPr>
        <w:numPr>
          <w:ilvl w:val="0"/>
          <w:numId w:val="54"/>
        </w:numPr>
        <w:spacing w:after="2" w:line="261" w:lineRule="auto"/>
        <w:ind w:right="515" w:hanging="360"/>
      </w:pPr>
      <w:r>
        <w:rPr>
          <w:rFonts w:ascii="Times New Roman" w:eastAsia="Times New Roman" w:hAnsi="Times New Roman" w:cs="Times New Roman"/>
        </w:rPr>
        <w:t xml:space="preserve">Any project with more than 2,500 </w:t>
      </w:r>
      <w:r>
        <w:rPr>
          <w:rFonts w:ascii="Times New Roman" w:eastAsia="Times New Roman" w:hAnsi="Times New Roman" w:cs="Times New Roman"/>
        </w:rPr>
        <w:t xml:space="preserve">square feet of Proposed Impervious Surface or more than 5,000 square feet of proposed Earth Disturbance can NOT apply this Simplified Approach. </w:t>
      </w:r>
    </w:p>
    <w:p w14:paraId="3650E52D" w14:textId="77777777" w:rsidR="00A858DA" w:rsidRDefault="00360CA6">
      <w:pPr>
        <w:spacing w:after="144"/>
        <w:ind w:left="1634"/>
      </w:pPr>
      <w:r>
        <w:rPr>
          <w:rFonts w:ascii="Times New Roman" w:eastAsia="Times New Roman" w:hAnsi="Times New Roman" w:cs="Times New Roman"/>
        </w:rPr>
        <w:t xml:space="preserve"> </w:t>
      </w:r>
    </w:p>
    <w:p w14:paraId="5874BC99" w14:textId="77777777" w:rsidR="00A858DA" w:rsidRDefault="00360CA6">
      <w:pPr>
        <w:numPr>
          <w:ilvl w:val="0"/>
          <w:numId w:val="54"/>
        </w:numPr>
        <w:spacing w:after="2" w:line="261" w:lineRule="auto"/>
        <w:ind w:right="515" w:hanging="360"/>
      </w:pPr>
      <w:r>
        <w:rPr>
          <w:rFonts w:ascii="Times New Roman" w:eastAsia="Times New Roman" w:hAnsi="Times New Roman" w:cs="Times New Roman"/>
        </w:rPr>
        <w:t>The Applicant should first review the planned project with the Municipal Engineer prior to initiating the Sim</w:t>
      </w:r>
      <w:r>
        <w:rPr>
          <w:rFonts w:ascii="Times New Roman" w:eastAsia="Times New Roman" w:hAnsi="Times New Roman" w:cs="Times New Roman"/>
        </w:rPr>
        <w:t xml:space="preserve">plified Approach to confirm the following: </w:t>
      </w:r>
    </w:p>
    <w:p w14:paraId="11741DD7" w14:textId="77777777" w:rsidR="00A858DA" w:rsidRDefault="00360CA6">
      <w:pPr>
        <w:numPr>
          <w:ilvl w:val="1"/>
          <w:numId w:val="54"/>
        </w:numPr>
        <w:spacing w:after="1" w:line="247" w:lineRule="auto"/>
        <w:ind w:right="511" w:hanging="360"/>
        <w:jc w:val="both"/>
      </w:pPr>
      <w:r>
        <w:rPr>
          <w:rFonts w:ascii="Times New Roman" w:eastAsia="Times New Roman" w:hAnsi="Times New Roman" w:cs="Times New Roman"/>
        </w:rPr>
        <w:t xml:space="preserve">That the proposed project is not otherwise exempt from the stormwater management control and the engineered Stormwater Management Site Plan requirements of the Municipality’s Stormwater Management Ordinance; </w:t>
      </w:r>
    </w:p>
    <w:p w14:paraId="2EA975EE" w14:textId="77777777" w:rsidR="00A858DA" w:rsidRDefault="00360CA6">
      <w:pPr>
        <w:numPr>
          <w:ilvl w:val="1"/>
          <w:numId w:val="54"/>
        </w:numPr>
        <w:spacing w:after="1" w:line="247" w:lineRule="auto"/>
        <w:ind w:right="511" w:hanging="360"/>
        <w:jc w:val="both"/>
      </w:pPr>
      <w:r>
        <w:rPr>
          <w:rFonts w:ascii="Times New Roman" w:eastAsia="Times New Roman" w:hAnsi="Times New Roman" w:cs="Times New Roman"/>
        </w:rPr>
        <w:t>Tha</w:t>
      </w:r>
      <w:r>
        <w:rPr>
          <w:rFonts w:ascii="Times New Roman" w:eastAsia="Times New Roman" w:hAnsi="Times New Roman" w:cs="Times New Roman"/>
        </w:rPr>
        <w:t xml:space="preserve">t the proposed project is eligible to use this Simplified Approach;  </w:t>
      </w:r>
      <w:r>
        <w:rPr>
          <w:rFonts w:ascii="Courier New" w:eastAsia="Courier New" w:hAnsi="Courier New" w:cs="Courier New"/>
        </w:rPr>
        <w:t>o</w:t>
      </w:r>
      <w:r>
        <w:t xml:space="preserve"> </w:t>
      </w:r>
      <w:r>
        <w:rPr>
          <w:rFonts w:ascii="Times New Roman" w:eastAsia="Times New Roman" w:hAnsi="Times New Roman" w:cs="Times New Roman"/>
        </w:rPr>
        <w:t xml:space="preserve">To determine which components of the proposed project must be included in the calculation of “impervious surfaces (areas)”; and, </w:t>
      </w:r>
    </w:p>
    <w:p w14:paraId="361E0779" w14:textId="77777777" w:rsidR="00A858DA" w:rsidRDefault="00360CA6">
      <w:pPr>
        <w:numPr>
          <w:ilvl w:val="1"/>
          <w:numId w:val="54"/>
        </w:numPr>
        <w:spacing w:after="65" w:line="247" w:lineRule="auto"/>
        <w:ind w:right="511" w:hanging="360"/>
        <w:jc w:val="both"/>
      </w:pPr>
      <w:r>
        <w:rPr>
          <w:rFonts w:ascii="Times New Roman" w:eastAsia="Times New Roman" w:hAnsi="Times New Roman" w:cs="Times New Roman"/>
        </w:rPr>
        <w:t>Whether any local conditions are known to the Municipal</w:t>
      </w:r>
      <w:r>
        <w:rPr>
          <w:rFonts w:ascii="Times New Roman" w:eastAsia="Times New Roman" w:hAnsi="Times New Roman" w:cs="Times New Roman"/>
        </w:rPr>
        <w:t xml:space="preserve"> Engineer that would preclude the use of any of the techniques included in this Simplified Approach. </w:t>
      </w:r>
    </w:p>
    <w:p w14:paraId="391188E5" w14:textId="77777777" w:rsidR="00A858DA" w:rsidRDefault="00360CA6">
      <w:pPr>
        <w:spacing w:after="0"/>
        <w:ind w:left="194"/>
      </w:pPr>
      <w:r>
        <w:rPr>
          <w:rFonts w:ascii="Times New Roman" w:eastAsia="Times New Roman" w:hAnsi="Times New Roman" w:cs="Times New Roman"/>
          <w:b/>
          <w:sz w:val="30"/>
        </w:rPr>
        <w:t xml:space="preserve"> </w:t>
      </w:r>
    </w:p>
    <w:p w14:paraId="70BD8E28" w14:textId="77777777" w:rsidR="00A858DA" w:rsidRDefault="00360CA6">
      <w:pPr>
        <w:spacing w:after="0"/>
        <w:ind w:left="194"/>
      </w:pPr>
      <w:r>
        <w:rPr>
          <w:rFonts w:ascii="Times New Roman" w:eastAsia="Times New Roman" w:hAnsi="Times New Roman" w:cs="Times New Roman"/>
          <w:b/>
          <w:sz w:val="30"/>
        </w:rPr>
        <w:t xml:space="preserve"> </w:t>
      </w:r>
    </w:p>
    <w:p w14:paraId="330393FC" w14:textId="77777777" w:rsidR="00A858DA" w:rsidRDefault="00360CA6">
      <w:pPr>
        <w:spacing w:after="47"/>
        <w:ind w:left="204" w:hanging="10"/>
      </w:pPr>
      <w:r>
        <w:rPr>
          <w:rFonts w:ascii="Times New Roman" w:eastAsia="Times New Roman" w:hAnsi="Times New Roman" w:cs="Times New Roman"/>
          <w:b/>
          <w:sz w:val="28"/>
        </w:rPr>
        <w:t xml:space="preserve">Submittal and Approval Requirements: </w:t>
      </w:r>
    </w:p>
    <w:p w14:paraId="2B510357" w14:textId="77777777" w:rsidR="00A858DA" w:rsidRDefault="00360CA6">
      <w:pPr>
        <w:spacing w:after="148" w:line="261" w:lineRule="auto"/>
        <w:ind w:left="194" w:right="515"/>
      </w:pPr>
      <w:r>
        <w:rPr>
          <w:rFonts w:ascii="Times New Roman" w:eastAsia="Times New Roman" w:hAnsi="Times New Roman" w:cs="Times New Roman"/>
        </w:rPr>
        <w:t xml:space="preserve">Use of the Simplified Approach requires: </w:t>
      </w:r>
    </w:p>
    <w:p w14:paraId="5DF9DD72" w14:textId="77777777" w:rsidR="00A858DA" w:rsidRDefault="00360CA6">
      <w:pPr>
        <w:numPr>
          <w:ilvl w:val="0"/>
          <w:numId w:val="54"/>
        </w:numPr>
        <w:spacing w:after="101" w:line="261" w:lineRule="auto"/>
        <w:ind w:right="515" w:hanging="360"/>
      </w:pPr>
      <w:r>
        <w:rPr>
          <w:rFonts w:ascii="Times New Roman" w:eastAsia="Times New Roman" w:hAnsi="Times New Roman" w:cs="Times New Roman"/>
        </w:rPr>
        <w:t xml:space="preserve">The applicant to submit the following to the Municipality for review and approval prior to beginning construction:  </w:t>
      </w:r>
    </w:p>
    <w:p w14:paraId="55B14B22" w14:textId="77777777" w:rsidR="00A858DA" w:rsidRDefault="00360CA6">
      <w:pPr>
        <w:numPr>
          <w:ilvl w:val="1"/>
          <w:numId w:val="54"/>
        </w:numPr>
        <w:spacing w:after="2" w:line="261" w:lineRule="auto"/>
        <w:ind w:right="511" w:hanging="360"/>
        <w:jc w:val="both"/>
      </w:pPr>
      <w:r>
        <w:rPr>
          <w:rFonts w:ascii="Times New Roman" w:eastAsia="Times New Roman" w:hAnsi="Times New Roman" w:cs="Times New Roman"/>
        </w:rPr>
        <w:t xml:space="preserve">A Simplified Stormwater Management Site Plan (i.e. sketch plan)  and accompanying Worksheet; and </w:t>
      </w:r>
    </w:p>
    <w:p w14:paraId="0D9C46B3" w14:textId="77777777" w:rsidR="00A858DA" w:rsidRDefault="00360CA6">
      <w:pPr>
        <w:numPr>
          <w:ilvl w:val="1"/>
          <w:numId w:val="54"/>
        </w:numPr>
        <w:spacing w:after="2" w:line="261" w:lineRule="auto"/>
        <w:ind w:right="511" w:hanging="360"/>
        <w:jc w:val="both"/>
      </w:pPr>
      <w:r>
        <w:rPr>
          <w:rFonts w:ascii="Times New Roman" w:eastAsia="Times New Roman" w:hAnsi="Times New Roman" w:cs="Times New Roman"/>
        </w:rPr>
        <w:t>A completed, signed and notarized “Simpli</w:t>
      </w:r>
      <w:r>
        <w:rPr>
          <w:rFonts w:ascii="Times New Roman" w:eastAsia="Times New Roman" w:hAnsi="Times New Roman" w:cs="Times New Roman"/>
        </w:rPr>
        <w:t xml:space="preserve">fied Operation, Maintenance and Inspection Plan and Agreement”. </w:t>
      </w:r>
    </w:p>
    <w:p w14:paraId="3F50F15B" w14:textId="77777777" w:rsidR="00A858DA" w:rsidRDefault="00360CA6">
      <w:pPr>
        <w:numPr>
          <w:ilvl w:val="0"/>
          <w:numId w:val="54"/>
        </w:numPr>
        <w:spacing w:after="2" w:line="261" w:lineRule="auto"/>
        <w:ind w:right="515" w:hanging="360"/>
      </w:pPr>
      <w:r>
        <w:rPr>
          <w:rFonts w:ascii="Times New Roman" w:eastAsia="Times New Roman" w:hAnsi="Times New Roman" w:cs="Times New Roman"/>
        </w:rPr>
        <w:t xml:space="preserve">The first 1-inch of rainfall runoff from Proposed Impervious Surfaces (as defined by the Municipality’s Ordinance) must be captured and removed on the applicant’s property. </w:t>
      </w:r>
    </w:p>
    <w:p w14:paraId="1F480FF8" w14:textId="77777777" w:rsidR="00A858DA" w:rsidRDefault="00360CA6">
      <w:pPr>
        <w:numPr>
          <w:ilvl w:val="0"/>
          <w:numId w:val="54"/>
        </w:numPr>
        <w:spacing w:after="33" w:line="261" w:lineRule="auto"/>
        <w:ind w:right="515" w:hanging="360"/>
      </w:pPr>
      <w:r>
        <w:rPr>
          <w:rFonts w:ascii="Times New Roman" w:eastAsia="Times New Roman" w:hAnsi="Times New Roman" w:cs="Times New Roman"/>
        </w:rPr>
        <w:lastRenderedPageBreak/>
        <w:t xml:space="preserve">The applicant to </w:t>
      </w:r>
      <w:r>
        <w:rPr>
          <w:rFonts w:ascii="Times New Roman" w:eastAsia="Times New Roman" w:hAnsi="Times New Roman" w:cs="Times New Roman"/>
        </w:rPr>
        <w:t xml:space="preserve">record the “Simplified Approach – Stormwater Best Management </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 xml:space="preserve">Practices Operation, Maintenance and Inspection Plan and Agreement" at the Lancaster </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 xml:space="preserve">County Office of the Recorder of Deeds after signature by the Municipality. </w:t>
      </w:r>
    </w:p>
    <w:p w14:paraId="2A9963C1" w14:textId="77777777" w:rsidR="00A858DA" w:rsidRDefault="00360CA6">
      <w:pPr>
        <w:numPr>
          <w:ilvl w:val="0"/>
          <w:numId w:val="54"/>
        </w:numPr>
        <w:spacing w:after="0"/>
        <w:ind w:right="515" w:hanging="360"/>
      </w:pPr>
      <w:r>
        <w:rPr>
          <w:rFonts w:ascii="Times New Roman" w:eastAsia="Times New Roman" w:hAnsi="Times New Roman" w:cs="Times New Roman"/>
        </w:rPr>
        <w:t xml:space="preserve">A final inspection conducted </w:t>
      </w:r>
      <w:r>
        <w:rPr>
          <w:rFonts w:ascii="Times New Roman" w:eastAsia="Times New Roman" w:hAnsi="Times New Roman" w:cs="Times New Roman"/>
        </w:rPr>
        <w:t xml:space="preserve">by the Municipality after completion of construction. </w:t>
      </w:r>
    </w:p>
    <w:p w14:paraId="5994A19A" w14:textId="77777777" w:rsidR="00A858DA" w:rsidRDefault="00A858DA">
      <w:pPr>
        <w:sectPr w:rsidR="00A858DA">
          <w:footerReference w:type="even" r:id="rId13"/>
          <w:footerReference w:type="default" r:id="rId14"/>
          <w:footerReference w:type="first" r:id="rId15"/>
          <w:footnotePr>
            <w:numRestart w:val="eachPage"/>
          </w:footnotePr>
          <w:pgSz w:w="12240" w:h="15840"/>
          <w:pgMar w:top="1415" w:right="912" w:bottom="1439" w:left="1246" w:header="720" w:footer="720" w:gutter="0"/>
          <w:cols w:space="720"/>
        </w:sectPr>
      </w:pPr>
    </w:p>
    <w:p w14:paraId="36087D84" w14:textId="77777777" w:rsidR="00A858DA" w:rsidRDefault="00360CA6">
      <w:pPr>
        <w:spacing w:after="0"/>
      </w:pPr>
      <w:r>
        <w:rPr>
          <w:b/>
          <w:sz w:val="36"/>
        </w:rPr>
        <w:lastRenderedPageBreak/>
        <w:t xml:space="preserve"> </w:t>
      </w:r>
    </w:p>
    <w:p w14:paraId="7EC4125B" w14:textId="77777777" w:rsidR="00A858DA" w:rsidRDefault="00360CA6">
      <w:pPr>
        <w:spacing w:after="41"/>
        <w:ind w:right="4"/>
        <w:jc w:val="center"/>
      </w:pPr>
      <w:r>
        <w:rPr>
          <w:b/>
          <w:sz w:val="36"/>
        </w:rPr>
        <w:t xml:space="preserve">Appendix A.2 </w:t>
      </w:r>
    </w:p>
    <w:p w14:paraId="4301325B" w14:textId="77777777" w:rsidR="00A858DA" w:rsidRDefault="00360CA6">
      <w:pPr>
        <w:spacing w:after="0"/>
        <w:ind w:left="10" w:right="6" w:hanging="10"/>
        <w:jc w:val="center"/>
      </w:pPr>
      <w:r>
        <w:rPr>
          <w:b/>
          <w:sz w:val="44"/>
        </w:rPr>
        <w:t xml:space="preserve">Simplified Approach to </w:t>
      </w:r>
    </w:p>
    <w:p w14:paraId="1FF5AC4B" w14:textId="77777777" w:rsidR="00A858DA" w:rsidRDefault="00360CA6">
      <w:pPr>
        <w:spacing w:after="0" w:line="241" w:lineRule="auto"/>
        <w:ind w:left="3077" w:right="1685" w:hanging="768"/>
      </w:pPr>
      <w:r>
        <w:rPr>
          <w:b/>
          <w:sz w:val="44"/>
        </w:rPr>
        <w:t xml:space="preserve">Stormwater Management for Small Projects </w:t>
      </w:r>
    </w:p>
    <w:p w14:paraId="2EDF8DEB" w14:textId="77777777" w:rsidR="00A858DA" w:rsidRDefault="00360CA6">
      <w:pPr>
        <w:spacing w:after="0"/>
        <w:ind w:left="96"/>
        <w:jc w:val="center"/>
      </w:pPr>
      <w:r>
        <w:rPr>
          <w:b/>
          <w:sz w:val="44"/>
        </w:rPr>
        <w:t xml:space="preserve"> </w:t>
      </w:r>
    </w:p>
    <w:p w14:paraId="51542D96" w14:textId="77777777" w:rsidR="00A858DA" w:rsidRDefault="00360CA6">
      <w:pPr>
        <w:spacing w:after="0"/>
        <w:ind w:left="10" w:right="6" w:hanging="10"/>
        <w:jc w:val="center"/>
      </w:pPr>
      <w:r>
        <w:rPr>
          <w:b/>
          <w:sz w:val="44"/>
        </w:rPr>
        <w:t xml:space="preserve">Handbook </w:t>
      </w:r>
    </w:p>
    <w:p w14:paraId="2565BCB2" w14:textId="77777777" w:rsidR="00A858DA" w:rsidRDefault="00360CA6">
      <w:pPr>
        <w:spacing w:after="0"/>
      </w:pPr>
      <w:r>
        <w:rPr>
          <w:rFonts w:ascii="Times New Roman" w:eastAsia="Times New Roman" w:hAnsi="Times New Roman" w:cs="Times New Roman"/>
          <w:sz w:val="24"/>
        </w:rPr>
        <w:t xml:space="preserve"> </w:t>
      </w:r>
    </w:p>
    <w:p w14:paraId="4B04AD0A"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Errata Notes: </w:t>
      </w:r>
    </w:p>
    <w:p w14:paraId="0D6F3134"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The following corrections are noted for Figure 6: </w:t>
      </w:r>
    </w:p>
    <w:p w14:paraId="7DBF3FD3" w14:textId="77777777" w:rsidR="00A858DA" w:rsidRDefault="00360CA6">
      <w:pPr>
        <w:numPr>
          <w:ilvl w:val="1"/>
          <w:numId w:val="55"/>
        </w:numPr>
        <w:spacing w:after="4" w:line="249" w:lineRule="auto"/>
        <w:ind w:hanging="360"/>
        <w:jc w:val="both"/>
      </w:pPr>
      <w:r>
        <w:rPr>
          <w:rFonts w:ascii="Times New Roman" w:eastAsia="Times New Roman" w:hAnsi="Times New Roman" w:cs="Times New Roman"/>
          <w:sz w:val="21"/>
        </w:rPr>
        <w:t xml:space="preserve">Label for BMP #1 Cistern – should read “(166 Gallons)” </w:t>
      </w:r>
    </w:p>
    <w:p w14:paraId="2D007ABD" w14:textId="77777777" w:rsidR="00A858DA" w:rsidRDefault="00360CA6">
      <w:pPr>
        <w:numPr>
          <w:ilvl w:val="1"/>
          <w:numId w:val="55"/>
        </w:numPr>
        <w:spacing w:after="4" w:line="249" w:lineRule="auto"/>
        <w:ind w:hanging="360"/>
        <w:jc w:val="both"/>
      </w:pPr>
      <w:r>
        <w:rPr>
          <w:rFonts w:ascii="Times New Roman" w:eastAsia="Times New Roman" w:hAnsi="Times New Roman" w:cs="Times New Roman"/>
          <w:sz w:val="21"/>
        </w:rPr>
        <w:t xml:space="preserve">Label for BMP #2 Infiltration Trench – should read “(20’L x 3’W x 3.5’D)” </w:t>
      </w:r>
    </w:p>
    <w:p w14:paraId="06716C85" w14:textId="77777777" w:rsidR="00A858DA" w:rsidRDefault="00360CA6">
      <w:pPr>
        <w:spacing w:after="0"/>
      </w:pPr>
      <w:r>
        <w:rPr>
          <w:rFonts w:ascii="Times New Roman" w:eastAsia="Times New Roman" w:hAnsi="Times New Roman" w:cs="Times New Roman"/>
          <w:sz w:val="24"/>
        </w:rPr>
        <w:t xml:space="preserve"> </w:t>
      </w:r>
    </w:p>
    <w:p w14:paraId="485CE536" w14:textId="77777777" w:rsidR="00A858DA" w:rsidRDefault="00360CA6">
      <w:pPr>
        <w:spacing w:after="0"/>
        <w:ind w:left="49"/>
        <w:jc w:val="center"/>
      </w:pPr>
      <w:r>
        <w:rPr>
          <w:rFonts w:ascii="Times New Roman" w:eastAsia="Times New Roman" w:hAnsi="Times New Roman" w:cs="Times New Roman"/>
          <w:sz w:val="24"/>
        </w:rPr>
        <w:t xml:space="preserve"> </w:t>
      </w:r>
    </w:p>
    <w:p w14:paraId="2ED2199E" w14:textId="77777777" w:rsidR="00A858DA" w:rsidRDefault="00360CA6">
      <w:pPr>
        <w:spacing w:after="0"/>
        <w:ind w:right="5"/>
        <w:jc w:val="center"/>
      </w:pPr>
      <w:r>
        <w:rPr>
          <w:rFonts w:ascii="Cambria" w:eastAsia="Cambria" w:hAnsi="Cambria" w:cs="Cambria"/>
          <w:b/>
          <w:sz w:val="20"/>
        </w:rPr>
        <w:t xml:space="preserve">prepared by: </w:t>
      </w:r>
    </w:p>
    <w:p w14:paraId="4D2D8370" w14:textId="77777777" w:rsidR="00A858DA" w:rsidRDefault="00360CA6">
      <w:pPr>
        <w:spacing w:after="2"/>
        <w:ind w:left="10" w:right="1" w:hanging="10"/>
        <w:jc w:val="center"/>
      </w:pPr>
      <w:r>
        <w:rPr>
          <w:rFonts w:ascii="Times New Roman" w:eastAsia="Times New Roman" w:hAnsi="Times New Roman" w:cs="Times New Roman"/>
          <w:sz w:val="21"/>
        </w:rPr>
        <w:t xml:space="preserve">Borton-Lawson Engineering, Inc. </w:t>
      </w:r>
    </w:p>
    <w:p w14:paraId="66182CA3" w14:textId="77777777" w:rsidR="00A858DA" w:rsidRDefault="00360CA6">
      <w:pPr>
        <w:spacing w:after="2"/>
        <w:ind w:left="10" w:right="4" w:hanging="10"/>
        <w:jc w:val="center"/>
      </w:pPr>
      <w:r>
        <w:rPr>
          <w:rFonts w:ascii="Times New Roman" w:eastAsia="Times New Roman" w:hAnsi="Times New Roman" w:cs="Times New Roman"/>
          <w:sz w:val="21"/>
        </w:rPr>
        <w:t xml:space="preserve">3897 Adler Place </w:t>
      </w:r>
    </w:p>
    <w:p w14:paraId="487557F5" w14:textId="77777777" w:rsidR="00A858DA" w:rsidRDefault="00360CA6">
      <w:pPr>
        <w:spacing w:after="2"/>
        <w:ind w:left="10" w:right="4" w:hanging="10"/>
        <w:jc w:val="center"/>
      </w:pPr>
      <w:r>
        <w:rPr>
          <w:rFonts w:ascii="Times New Roman" w:eastAsia="Times New Roman" w:hAnsi="Times New Roman" w:cs="Times New Roman"/>
          <w:sz w:val="21"/>
        </w:rPr>
        <w:t>Bethl</w:t>
      </w:r>
      <w:r>
        <w:rPr>
          <w:rFonts w:ascii="Times New Roman" w:eastAsia="Times New Roman" w:hAnsi="Times New Roman" w:cs="Times New Roman"/>
          <w:sz w:val="21"/>
        </w:rPr>
        <w:t xml:space="preserve">ehem, PA 18017 </w:t>
      </w:r>
    </w:p>
    <w:p w14:paraId="58BC3DAD" w14:textId="77777777" w:rsidR="00A858DA" w:rsidRDefault="00360CA6">
      <w:pPr>
        <w:spacing w:after="0"/>
        <w:ind w:left="46"/>
        <w:jc w:val="center"/>
      </w:pPr>
      <w:r>
        <w:rPr>
          <w:rFonts w:ascii="Times New Roman" w:eastAsia="Times New Roman" w:hAnsi="Times New Roman" w:cs="Times New Roman"/>
          <w:b/>
          <w:sz w:val="20"/>
        </w:rPr>
        <w:t xml:space="preserve"> </w:t>
      </w:r>
    </w:p>
    <w:p w14:paraId="4896F05C" w14:textId="77777777" w:rsidR="00A858DA" w:rsidRDefault="00360CA6">
      <w:pPr>
        <w:spacing w:after="2"/>
        <w:ind w:left="10" w:right="3" w:hanging="10"/>
        <w:jc w:val="center"/>
      </w:pPr>
      <w:r>
        <w:rPr>
          <w:rFonts w:ascii="Times New Roman" w:eastAsia="Times New Roman" w:hAnsi="Times New Roman" w:cs="Times New Roman"/>
          <w:sz w:val="21"/>
        </w:rPr>
        <w:t xml:space="preserve">Revised: </w:t>
      </w:r>
    </w:p>
    <w:p w14:paraId="618FE372" w14:textId="77777777" w:rsidR="00A858DA" w:rsidRDefault="00360CA6">
      <w:pPr>
        <w:spacing w:after="2"/>
        <w:ind w:left="10" w:right="2" w:hanging="10"/>
        <w:jc w:val="center"/>
      </w:pPr>
      <w:r>
        <w:rPr>
          <w:rFonts w:ascii="Times New Roman" w:eastAsia="Times New Roman" w:hAnsi="Times New Roman" w:cs="Times New Roman"/>
          <w:sz w:val="21"/>
        </w:rPr>
        <w:t xml:space="preserve">June 10, 2012 </w:t>
      </w:r>
    </w:p>
    <w:p w14:paraId="68156713" w14:textId="77777777" w:rsidR="00A858DA" w:rsidRDefault="00360CA6">
      <w:pPr>
        <w:spacing w:after="0"/>
        <w:ind w:left="57"/>
        <w:jc w:val="center"/>
      </w:pPr>
      <w:r>
        <w:rPr>
          <w:rFonts w:ascii="Times New Roman" w:eastAsia="Times New Roman" w:hAnsi="Times New Roman" w:cs="Times New Roman"/>
          <w:b/>
          <w:sz w:val="24"/>
        </w:rPr>
        <w:t xml:space="preserve"> </w:t>
      </w:r>
    </w:p>
    <w:p w14:paraId="18203BDE" w14:textId="77777777" w:rsidR="00A858DA" w:rsidRDefault="00360CA6">
      <w:pPr>
        <w:spacing w:after="0"/>
        <w:ind w:left="57"/>
        <w:jc w:val="center"/>
      </w:pPr>
      <w:r>
        <w:rPr>
          <w:rFonts w:ascii="Times New Roman" w:eastAsia="Times New Roman" w:hAnsi="Times New Roman" w:cs="Times New Roman"/>
          <w:b/>
          <w:sz w:val="24"/>
        </w:rPr>
        <w:t xml:space="preserve"> </w:t>
      </w:r>
    </w:p>
    <w:p w14:paraId="27A55FB5" w14:textId="77777777" w:rsidR="00A858DA" w:rsidRDefault="00360CA6">
      <w:pPr>
        <w:spacing w:after="0"/>
        <w:ind w:left="10" w:right="7" w:hanging="10"/>
        <w:jc w:val="center"/>
      </w:pPr>
      <w:r>
        <w:rPr>
          <w:rFonts w:ascii="Times New Roman" w:eastAsia="Times New Roman" w:hAnsi="Times New Roman" w:cs="Times New Roman"/>
          <w:sz w:val="24"/>
        </w:rPr>
        <w:t xml:space="preserve">Further revised by: </w:t>
      </w:r>
    </w:p>
    <w:p w14:paraId="0E55751A" w14:textId="77777777" w:rsidR="00A858DA" w:rsidRDefault="00360CA6">
      <w:pPr>
        <w:tabs>
          <w:tab w:val="center" w:pos="4682"/>
        </w:tabs>
        <w:spacing w:after="0"/>
        <w:ind w:left="-1455"/>
      </w:pP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b/>
          <w:sz w:val="24"/>
        </w:rPr>
        <w:t xml:space="preserve">ARRO Consulting, Inc. </w:t>
      </w:r>
    </w:p>
    <w:p w14:paraId="7F7A31D2" w14:textId="77777777" w:rsidR="00A858DA" w:rsidRDefault="00360CA6">
      <w:pPr>
        <w:spacing w:after="0" w:line="249" w:lineRule="auto"/>
        <w:ind w:left="92" w:right="91" w:hanging="10"/>
        <w:jc w:val="center"/>
      </w:pPr>
      <w:r>
        <w:rPr>
          <w:rFonts w:ascii="Times New Roman" w:eastAsia="Times New Roman" w:hAnsi="Times New Roman" w:cs="Times New Roman"/>
          <w:b/>
          <w:sz w:val="24"/>
        </w:rPr>
        <w:t xml:space="preserve">108 West Airport Road </w:t>
      </w:r>
    </w:p>
    <w:p w14:paraId="0DD63B28" w14:textId="77777777" w:rsidR="00A858DA" w:rsidRDefault="00360CA6">
      <w:pPr>
        <w:tabs>
          <w:tab w:val="center" w:pos="4678"/>
        </w:tabs>
        <w:spacing w:after="0"/>
        <w:ind w:left="-1455"/>
      </w:pP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b/>
          <w:sz w:val="24"/>
        </w:rPr>
        <w:t xml:space="preserve">Lititz, PA, 17543 </w:t>
      </w:r>
    </w:p>
    <w:p w14:paraId="6EA8165D" w14:textId="77777777" w:rsidR="00A858DA" w:rsidRDefault="00360CA6">
      <w:pPr>
        <w:spacing w:after="0"/>
        <w:ind w:left="49"/>
        <w:jc w:val="center"/>
      </w:pPr>
      <w:r>
        <w:rPr>
          <w:rFonts w:ascii="Cambria" w:eastAsia="Cambria" w:hAnsi="Cambria" w:cs="Cambria"/>
          <w:b/>
          <w:sz w:val="24"/>
        </w:rPr>
        <w:t xml:space="preserve"> </w:t>
      </w:r>
    </w:p>
    <w:p w14:paraId="416EEDC3" w14:textId="77777777" w:rsidR="00A858DA" w:rsidRDefault="00360CA6">
      <w:pPr>
        <w:spacing w:after="0"/>
        <w:ind w:left="49"/>
        <w:jc w:val="center"/>
      </w:pP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 xml:space="preserve"> </w:t>
      </w:r>
    </w:p>
    <w:p w14:paraId="57A434F8" w14:textId="77777777" w:rsidR="00A858DA" w:rsidRDefault="00360CA6">
      <w:pPr>
        <w:spacing w:after="0"/>
        <w:ind w:left="10" w:right="7" w:hanging="10"/>
        <w:jc w:val="center"/>
      </w:pPr>
      <w:r>
        <w:rPr>
          <w:rFonts w:ascii="Times New Roman" w:eastAsia="Times New Roman" w:hAnsi="Times New Roman" w:cs="Times New Roman"/>
          <w:sz w:val="24"/>
        </w:rPr>
        <w:t xml:space="preserve">for: </w:t>
      </w:r>
    </w:p>
    <w:p w14:paraId="5190F3D8" w14:textId="77777777" w:rsidR="00A858DA" w:rsidRDefault="00360CA6">
      <w:pPr>
        <w:tabs>
          <w:tab w:val="center" w:pos="4549"/>
          <w:tab w:val="center" w:pos="5906"/>
        </w:tabs>
        <w:spacing w:after="0"/>
      </w:pPr>
      <w:r>
        <w:tab/>
      </w:r>
      <w:r>
        <w:rPr>
          <w:rFonts w:ascii="Cambria" w:eastAsia="Cambria" w:hAnsi="Cambria" w:cs="Cambria"/>
          <w:b/>
          <w:i/>
          <w:sz w:val="24"/>
        </w:rPr>
        <w:t xml:space="preserve">     Marietta Borough</w:t>
      </w:r>
      <w:r>
        <w:rPr>
          <w:rFonts w:ascii="Cambria" w:eastAsia="Cambria" w:hAnsi="Cambria" w:cs="Cambria"/>
          <w:b/>
          <w:i/>
          <w:sz w:val="24"/>
        </w:rPr>
        <w:tab/>
        <w:t xml:space="preserve"> </w:t>
      </w:r>
    </w:p>
    <w:p w14:paraId="40E798EF" w14:textId="77777777" w:rsidR="00A858DA" w:rsidRDefault="00360CA6">
      <w:pPr>
        <w:spacing w:after="0"/>
        <w:ind w:left="49"/>
        <w:jc w:val="center"/>
      </w:pPr>
      <w:r>
        <w:rPr>
          <w:rFonts w:ascii="Cambria" w:eastAsia="Cambria" w:hAnsi="Cambria" w:cs="Cambria"/>
          <w:b/>
          <w:color w:val="FF0000"/>
          <w:sz w:val="24"/>
        </w:rPr>
        <w:t xml:space="preserve"> </w:t>
      </w:r>
      <w:r>
        <w:rPr>
          <w:rFonts w:ascii="Times New Roman" w:eastAsia="Times New Roman" w:hAnsi="Times New Roman" w:cs="Times New Roman"/>
          <w:sz w:val="24"/>
        </w:rPr>
        <w:t xml:space="preserve"> </w:t>
      </w:r>
    </w:p>
    <w:p w14:paraId="0FE2DF25" w14:textId="77777777" w:rsidR="00A858DA" w:rsidRDefault="00360CA6">
      <w:pPr>
        <w:spacing w:after="0"/>
        <w:ind w:right="6"/>
        <w:jc w:val="center"/>
      </w:pPr>
      <w:r>
        <w:rPr>
          <w:rFonts w:ascii="Times New Roman" w:eastAsia="Times New Roman" w:hAnsi="Times New Roman" w:cs="Times New Roman"/>
          <w:sz w:val="24"/>
        </w:rPr>
        <w:t>Revised Date:</w:t>
      </w:r>
      <w:r>
        <w:rPr>
          <w:rFonts w:ascii="Times New Roman" w:eastAsia="Times New Roman" w:hAnsi="Times New Roman" w:cs="Times New Roman"/>
          <w:color w:val="FF0000"/>
          <w:sz w:val="24"/>
        </w:rPr>
        <w:t xml:space="preserve"> </w:t>
      </w:r>
      <w:r>
        <w:rPr>
          <w:rFonts w:ascii="Cambria" w:eastAsia="Cambria" w:hAnsi="Cambria" w:cs="Cambria"/>
          <w:b/>
          <w:i/>
          <w:sz w:val="24"/>
        </w:rPr>
        <w:t xml:space="preserve">December 3, 2021 </w:t>
      </w:r>
    </w:p>
    <w:p w14:paraId="0D974B83" w14:textId="77777777" w:rsidR="00A858DA" w:rsidRDefault="00360CA6">
      <w:pPr>
        <w:spacing w:after="0"/>
        <w:ind w:left="49"/>
        <w:jc w:val="center"/>
      </w:pPr>
      <w:r>
        <w:rPr>
          <w:rFonts w:ascii="Cambria" w:eastAsia="Cambria" w:hAnsi="Cambria" w:cs="Cambria"/>
          <w:b/>
          <w:i/>
          <w:sz w:val="24"/>
        </w:rPr>
        <w:t xml:space="preserve"> </w:t>
      </w:r>
    </w:p>
    <w:p w14:paraId="0038957E" w14:textId="77777777" w:rsidR="00A858DA" w:rsidRDefault="00360CA6">
      <w:pPr>
        <w:tabs>
          <w:tab w:val="center" w:pos="4394"/>
        </w:tabs>
        <w:spacing w:after="0" w:line="265" w:lineRule="auto"/>
        <w:ind w:left="-1455"/>
      </w:pP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 xml:space="preserve">All revisions made by </w:t>
      </w:r>
      <w:r>
        <w:rPr>
          <w:rFonts w:ascii="Cambria" w:eastAsia="Cambria" w:hAnsi="Cambria" w:cs="Cambria"/>
          <w:sz w:val="24"/>
        </w:rPr>
        <w:t>Marietta</w:t>
      </w:r>
      <w:r>
        <w:rPr>
          <w:rFonts w:ascii="Times New Roman" w:eastAsia="Times New Roman" w:hAnsi="Times New Roman" w:cs="Times New Roman"/>
          <w:sz w:val="24"/>
        </w:rPr>
        <w:t xml:space="preserve"> Borough were completed without consultation with</w:t>
      </w:r>
    </w:p>
    <w:p w14:paraId="15CBBF65" w14:textId="77777777" w:rsidR="00A858DA" w:rsidRDefault="00360CA6">
      <w:pPr>
        <w:tabs>
          <w:tab w:val="center" w:pos="4396"/>
          <w:tab w:val="center" w:pos="9007"/>
        </w:tabs>
        <w:spacing w:after="2314" w:line="265" w:lineRule="auto"/>
        <w:ind w:left="-1455"/>
      </w:pP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sz w:val="24"/>
        </w:rPr>
        <w:t xml:space="preserve">Borton-Lawson and were completed at the sole discretion of </w:t>
      </w:r>
      <w:r>
        <w:rPr>
          <w:rFonts w:ascii="Cambria" w:eastAsia="Cambria" w:hAnsi="Cambria" w:cs="Cambria"/>
          <w:sz w:val="24"/>
        </w:rPr>
        <w:t>Marietta</w:t>
      </w:r>
      <w:r>
        <w:rPr>
          <w:rFonts w:ascii="Times New Roman" w:eastAsia="Times New Roman" w:hAnsi="Times New Roman" w:cs="Times New Roman"/>
          <w:sz w:val="24"/>
        </w:rPr>
        <w:t xml:space="preserve"> Borough.</w:t>
      </w:r>
      <w:r>
        <w:rPr>
          <w:rFonts w:ascii="Times New Roman" w:eastAsia="Times New Roman" w:hAnsi="Times New Roman" w:cs="Times New Roman"/>
          <w:sz w:val="24"/>
        </w:rPr>
        <w:tab/>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 xml:space="preserve"> </w:t>
      </w:r>
    </w:p>
    <w:p w14:paraId="447A3725" w14:textId="77777777" w:rsidR="00A858DA" w:rsidRDefault="00360CA6">
      <w:pPr>
        <w:pStyle w:val="Heading2"/>
        <w:spacing w:after="3" w:line="259" w:lineRule="auto"/>
        <w:ind w:left="355"/>
      </w:pPr>
      <w:r>
        <w:rPr>
          <w:b w:val="0"/>
          <w:i w:val="0"/>
        </w:rPr>
        <w:lastRenderedPageBreak/>
        <w:t xml:space="preserve">12/3/2021 </w:t>
      </w:r>
    </w:p>
    <w:p w14:paraId="1FA26A28" w14:textId="77777777" w:rsidR="00A858DA" w:rsidRDefault="00360CA6">
      <w:pPr>
        <w:spacing w:after="0"/>
        <w:ind w:left="-5" w:hanging="10"/>
      </w:pPr>
      <w:r>
        <w:rPr>
          <w:b/>
          <w:sz w:val="36"/>
        </w:rPr>
        <w:t xml:space="preserve">STORMWATER MANAGEMENT PROCEDURES </w:t>
      </w:r>
    </w:p>
    <w:p w14:paraId="34CF32CF" w14:textId="77777777" w:rsidR="00A858DA" w:rsidRDefault="00360CA6">
      <w:pPr>
        <w:spacing w:after="0"/>
        <w:ind w:left="-5" w:hanging="10"/>
      </w:pPr>
      <w:r>
        <w:rPr>
          <w:b/>
          <w:sz w:val="36"/>
        </w:rPr>
        <w:t xml:space="preserve">FOR MEETING THE SIMPLIFIED APPROACH REQUIREMENTS </w:t>
      </w:r>
    </w:p>
    <w:p w14:paraId="0BDD0479" w14:textId="77777777" w:rsidR="00A858DA" w:rsidRDefault="00360CA6">
      <w:pPr>
        <w:spacing w:after="0"/>
      </w:pPr>
      <w:r>
        <w:rPr>
          <w:rFonts w:ascii="Times New Roman" w:eastAsia="Times New Roman" w:hAnsi="Times New Roman" w:cs="Times New Roman"/>
          <w:sz w:val="30"/>
        </w:rPr>
        <w:t xml:space="preserve"> </w:t>
      </w:r>
    </w:p>
    <w:p w14:paraId="39013E32" w14:textId="77777777" w:rsidR="00A858DA" w:rsidRDefault="00360CA6">
      <w:pPr>
        <w:pStyle w:val="Heading2"/>
        <w:spacing w:after="13" w:line="249" w:lineRule="auto"/>
        <w:ind w:left="-5" w:right="634"/>
      </w:pPr>
      <w:r>
        <w:rPr>
          <w:rFonts w:ascii="Calibri" w:eastAsia="Calibri" w:hAnsi="Calibri" w:cs="Calibri"/>
          <w:i w:val="0"/>
          <w:sz w:val="30"/>
        </w:rPr>
        <w:t xml:space="preserve">Introduction </w:t>
      </w:r>
    </w:p>
    <w:p w14:paraId="7FBBCC64" w14:textId="77777777" w:rsidR="00A858DA" w:rsidRDefault="00360CA6">
      <w:pPr>
        <w:spacing w:after="4" w:line="249" w:lineRule="auto"/>
        <w:ind w:left="10" w:hanging="10"/>
        <w:jc w:val="both"/>
      </w:pPr>
      <w:r>
        <w:rPr>
          <w:rFonts w:ascii="Times New Roman" w:eastAsia="Times New Roman" w:hAnsi="Times New Roman" w:cs="Times New Roman"/>
          <w:sz w:val="21"/>
        </w:rPr>
        <w:t>This Handbook</w:t>
      </w:r>
      <w:r>
        <w:rPr>
          <w:rFonts w:ascii="Times New Roman" w:eastAsia="Times New Roman" w:hAnsi="Times New Roman" w:cs="Times New Roman"/>
          <w:sz w:val="21"/>
        </w:rPr>
        <w:t xml:space="preserve"> has been developed to allow homeowners or applicants for small projects to comply with stormwater management requirements of the Stormwater Management Ordinance of the Municipality, including sizing, designing, locating and installing on-lot measures, ref</w:t>
      </w:r>
      <w:r>
        <w:rPr>
          <w:rFonts w:ascii="Times New Roman" w:eastAsia="Times New Roman" w:hAnsi="Times New Roman" w:cs="Times New Roman"/>
          <w:sz w:val="21"/>
        </w:rPr>
        <w:t xml:space="preserve">erred to herein as “Best Management Practices” (BMPs). </w:t>
      </w:r>
      <w:r>
        <w:rPr>
          <w:rFonts w:ascii="Cambria" w:eastAsia="Cambria" w:hAnsi="Cambria" w:cs="Cambria"/>
          <w:b/>
          <w:sz w:val="21"/>
          <w:u w:val="single" w:color="000000"/>
        </w:rPr>
        <w:t>Only projects that meet the size thresholds specified in the</w:t>
      </w:r>
      <w:r>
        <w:rPr>
          <w:rFonts w:ascii="Cambria" w:eastAsia="Cambria" w:hAnsi="Cambria" w:cs="Cambria"/>
          <w:b/>
          <w:sz w:val="21"/>
        </w:rPr>
        <w:t xml:space="preserve"> </w:t>
      </w:r>
      <w:r>
        <w:rPr>
          <w:rFonts w:ascii="Cambria" w:eastAsia="Cambria" w:hAnsi="Cambria" w:cs="Cambria"/>
          <w:b/>
          <w:sz w:val="21"/>
          <w:u w:val="single" w:color="000000"/>
        </w:rPr>
        <w:t>Municipality’s Stormwater Management Ordinance may use this Simplified Approach</w:t>
      </w:r>
      <w:r>
        <w:rPr>
          <w:rFonts w:ascii="Times New Roman" w:eastAsia="Times New Roman" w:hAnsi="Times New Roman" w:cs="Times New Roman"/>
          <w:sz w:val="21"/>
        </w:rPr>
        <w:t xml:space="preserve"> and are then </w:t>
      </w:r>
      <w:r>
        <w:rPr>
          <w:rFonts w:ascii="Times New Roman" w:eastAsia="Times New Roman" w:hAnsi="Times New Roman" w:cs="Times New Roman"/>
          <w:sz w:val="21"/>
        </w:rPr>
        <w:t xml:space="preserve">not required to submit a formal Stormwater Management Site plan to the Municipality. However, these projects are still required to address certain requirements, such as stormwater quality, infiltration, rate and volume management goals as outlined in this </w:t>
      </w:r>
      <w:r>
        <w:rPr>
          <w:rFonts w:ascii="Times New Roman" w:eastAsia="Times New Roman" w:hAnsi="Times New Roman" w:cs="Times New Roman"/>
          <w:sz w:val="21"/>
        </w:rPr>
        <w:t xml:space="preserve">Simplified Approach Handbook.   </w:t>
      </w:r>
    </w:p>
    <w:p w14:paraId="629D1C6D" w14:textId="77777777" w:rsidR="00A858DA" w:rsidRDefault="00360CA6">
      <w:pPr>
        <w:spacing w:after="0"/>
      </w:pPr>
      <w:r>
        <w:rPr>
          <w:rFonts w:ascii="Times New Roman" w:eastAsia="Times New Roman" w:hAnsi="Times New Roman" w:cs="Times New Roman"/>
          <w:sz w:val="21"/>
        </w:rPr>
        <w:t xml:space="preserve"> </w:t>
      </w:r>
    </w:p>
    <w:p w14:paraId="4058646E" w14:textId="77777777" w:rsidR="00A858DA" w:rsidRDefault="00360CA6">
      <w:pPr>
        <w:spacing w:after="4" w:line="249" w:lineRule="auto"/>
        <w:ind w:left="10" w:hanging="10"/>
        <w:jc w:val="both"/>
      </w:pPr>
      <w:r>
        <w:rPr>
          <w:rFonts w:ascii="Times New Roman" w:eastAsia="Times New Roman" w:hAnsi="Times New Roman" w:cs="Times New Roman"/>
          <w:sz w:val="21"/>
        </w:rPr>
        <w:t>Pennsylvania Act 167 (PA Stormwater Management Act) was authorized on October 4, 1978 (32 P.S., P.L. 864) and gave Pennsylvania Municipalities the power to regulate activities that affect flooding, streambank erosion, sto</w:t>
      </w:r>
      <w:r>
        <w:rPr>
          <w:rFonts w:ascii="Times New Roman" w:eastAsia="Times New Roman" w:hAnsi="Times New Roman" w:cs="Times New Roman"/>
          <w:sz w:val="21"/>
        </w:rPr>
        <w:t>rmwater runoff and surface and groundwater quantity and quality.  The Municipality’s Stormwater Management Ordinance was prepared to comply with the PA Act 167 requirements and includes provisions allowing this Simplified Approach to be used for small proj</w:t>
      </w:r>
      <w:r>
        <w:rPr>
          <w:rFonts w:ascii="Times New Roman" w:eastAsia="Times New Roman" w:hAnsi="Times New Roman" w:cs="Times New Roman"/>
          <w:sz w:val="21"/>
        </w:rPr>
        <w:t xml:space="preserve">ects as specified in their Ordinance.  </w:t>
      </w:r>
    </w:p>
    <w:p w14:paraId="1A1199D8" w14:textId="77777777" w:rsidR="00A858DA" w:rsidRDefault="00360CA6">
      <w:pPr>
        <w:spacing w:after="0"/>
      </w:pPr>
      <w:r>
        <w:rPr>
          <w:rFonts w:ascii="Times New Roman" w:eastAsia="Times New Roman" w:hAnsi="Times New Roman" w:cs="Times New Roman"/>
          <w:sz w:val="21"/>
        </w:rPr>
        <w:t xml:space="preserve"> </w:t>
      </w:r>
    </w:p>
    <w:p w14:paraId="3047AAB1"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In the event of a conflict between this appendix and the Municipalities Stormwater Ordinance, the requirements as set forth in the Stormwater Ordinance prevail.  </w:t>
      </w:r>
    </w:p>
    <w:p w14:paraId="486C1D1F" w14:textId="77777777" w:rsidR="00A858DA" w:rsidRDefault="00360CA6">
      <w:pPr>
        <w:spacing w:after="0"/>
      </w:pPr>
      <w:r>
        <w:rPr>
          <w:rFonts w:ascii="Times New Roman" w:eastAsia="Times New Roman" w:hAnsi="Times New Roman" w:cs="Times New Roman"/>
          <w:sz w:val="21"/>
        </w:rPr>
        <w:t xml:space="preserve">  </w:t>
      </w:r>
    </w:p>
    <w:p w14:paraId="76A5F969" w14:textId="77777777" w:rsidR="00A858DA" w:rsidRDefault="00360CA6">
      <w:pPr>
        <w:spacing w:after="4" w:line="249" w:lineRule="auto"/>
        <w:ind w:left="10" w:hanging="10"/>
        <w:jc w:val="both"/>
      </w:pPr>
      <w:r>
        <w:rPr>
          <w:rFonts w:ascii="Times New Roman" w:eastAsia="Times New Roman" w:hAnsi="Times New Roman" w:cs="Times New Roman"/>
          <w:sz w:val="21"/>
        </w:rPr>
        <w:t>If the guidelines presented in this Handbook are</w:t>
      </w:r>
      <w:r>
        <w:rPr>
          <w:rFonts w:ascii="Times New Roman" w:eastAsia="Times New Roman" w:hAnsi="Times New Roman" w:cs="Times New Roman"/>
          <w:sz w:val="21"/>
        </w:rPr>
        <w:t xml:space="preserve"> followed, the applicant may not require professional engineering services to comply with these stormwater management goals.  This Handbook is organized into five sections: </w:t>
      </w:r>
    </w:p>
    <w:p w14:paraId="585E3877" w14:textId="77777777" w:rsidR="00A858DA" w:rsidRDefault="00360CA6">
      <w:pPr>
        <w:numPr>
          <w:ilvl w:val="0"/>
          <w:numId w:val="56"/>
        </w:numPr>
        <w:spacing w:after="4" w:line="249" w:lineRule="auto"/>
        <w:ind w:hanging="360"/>
        <w:jc w:val="both"/>
      </w:pPr>
      <w:r>
        <w:rPr>
          <w:rFonts w:ascii="Cambria" w:eastAsia="Cambria" w:hAnsi="Cambria" w:cs="Cambria"/>
          <w:b/>
          <w:sz w:val="21"/>
        </w:rPr>
        <w:t>Section 1</w:t>
      </w:r>
      <w:r>
        <w:rPr>
          <w:rFonts w:ascii="Times New Roman" w:eastAsia="Times New Roman" w:hAnsi="Times New Roman" w:cs="Times New Roman"/>
          <w:sz w:val="21"/>
        </w:rPr>
        <w:t xml:space="preserve"> describes requirements and a simplified approach for designing a suitabl</w:t>
      </w:r>
      <w:r>
        <w:rPr>
          <w:rFonts w:ascii="Times New Roman" w:eastAsia="Times New Roman" w:hAnsi="Times New Roman" w:cs="Times New Roman"/>
          <w:sz w:val="21"/>
        </w:rPr>
        <w:t xml:space="preserve">e BMP, and a description of what needs to be included on the simplified stormwater management (SWM) site plan (i.e. sketch plan).   </w:t>
      </w:r>
    </w:p>
    <w:p w14:paraId="31A908DE" w14:textId="77777777" w:rsidR="00A858DA" w:rsidRDefault="00360CA6">
      <w:pPr>
        <w:numPr>
          <w:ilvl w:val="0"/>
          <w:numId w:val="56"/>
        </w:numPr>
        <w:spacing w:after="4" w:line="249" w:lineRule="auto"/>
        <w:ind w:hanging="360"/>
        <w:jc w:val="both"/>
      </w:pPr>
      <w:r>
        <w:rPr>
          <w:rFonts w:ascii="Cambria" w:eastAsia="Cambria" w:hAnsi="Cambria" w:cs="Cambria"/>
          <w:b/>
          <w:sz w:val="21"/>
        </w:rPr>
        <w:t>Section 2</w:t>
      </w:r>
      <w:r>
        <w:rPr>
          <w:rFonts w:ascii="Times New Roman" w:eastAsia="Times New Roman" w:hAnsi="Times New Roman" w:cs="Times New Roman"/>
          <w:sz w:val="21"/>
        </w:rPr>
        <w:t xml:space="preserve"> presents definitions of key terms.   </w:t>
      </w:r>
    </w:p>
    <w:p w14:paraId="3CC60C1C" w14:textId="77777777" w:rsidR="00A858DA" w:rsidRDefault="00360CA6">
      <w:pPr>
        <w:numPr>
          <w:ilvl w:val="0"/>
          <w:numId w:val="56"/>
        </w:numPr>
        <w:spacing w:after="4" w:line="249" w:lineRule="auto"/>
        <w:ind w:hanging="360"/>
        <w:jc w:val="both"/>
      </w:pPr>
      <w:r>
        <w:rPr>
          <w:rFonts w:ascii="Cambria" w:eastAsia="Cambria" w:hAnsi="Cambria" w:cs="Cambria"/>
          <w:b/>
          <w:sz w:val="21"/>
        </w:rPr>
        <w:t>Section 3</w:t>
      </w:r>
      <w:r>
        <w:rPr>
          <w:rFonts w:ascii="Times New Roman" w:eastAsia="Times New Roman" w:hAnsi="Times New Roman" w:cs="Times New Roman"/>
          <w:sz w:val="21"/>
        </w:rPr>
        <w:t xml:space="preserve"> presents options of BMPs that can be considered for on-lot stormw</w:t>
      </w:r>
      <w:r>
        <w:rPr>
          <w:rFonts w:ascii="Times New Roman" w:eastAsia="Times New Roman" w:hAnsi="Times New Roman" w:cs="Times New Roman"/>
          <w:sz w:val="21"/>
        </w:rPr>
        <w:t xml:space="preserve">ater management.   </w:t>
      </w:r>
    </w:p>
    <w:p w14:paraId="14CB5163" w14:textId="77777777" w:rsidR="00A858DA" w:rsidRDefault="00360CA6">
      <w:pPr>
        <w:numPr>
          <w:ilvl w:val="0"/>
          <w:numId w:val="56"/>
        </w:numPr>
        <w:spacing w:after="4" w:line="249" w:lineRule="auto"/>
        <w:ind w:hanging="360"/>
        <w:jc w:val="both"/>
      </w:pPr>
      <w:r>
        <w:rPr>
          <w:rFonts w:ascii="Cambria" w:eastAsia="Cambria" w:hAnsi="Cambria" w:cs="Cambria"/>
          <w:b/>
          <w:sz w:val="21"/>
        </w:rPr>
        <w:t>Section 4</w:t>
      </w:r>
      <w:r>
        <w:rPr>
          <w:rFonts w:ascii="Times New Roman" w:eastAsia="Times New Roman" w:hAnsi="Times New Roman" w:cs="Times New Roman"/>
          <w:sz w:val="21"/>
        </w:rPr>
        <w:t xml:space="preserve"> illustrates an example of how to obtain the size and dimensions of a BMP(s) for a sample project. </w:t>
      </w:r>
    </w:p>
    <w:p w14:paraId="56FDF3D1" w14:textId="77777777" w:rsidR="00A858DA" w:rsidRDefault="00360CA6">
      <w:pPr>
        <w:numPr>
          <w:ilvl w:val="0"/>
          <w:numId w:val="56"/>
        </w:numPr>
        <w:spacing w:after="4" w:line="249" w:lineRule="auto"/>
        <w:ind w:hanging="360"/>
        <w:jc w:val="both"/>
      </w:pPr>
      <w:r>
        <w:rPr>
          <w:rFonts w:ascii="Cambria" w:eastAsia="Cambria" w:hAnsi="Cambria" w:cs="Cambria"/>
          <w:b/>
          <w:sz w:val="21"/>
        </w:rPr>
        <w:t>Section 5</w:t>
      </w:r>
      <w:r>
        <w:rPr>
          <w:rFonts w:ascii="Times New Roman" w:eastAsia="Times New Roman" w:hAnsi="Times New Roman" w:cs="Times New Roman"/>
          <w:sz w:val="21"/>
        </w:rPr>
        <w:t xml:space="preserve"> describes the requirements to be met for a “Simplified Approach Operation, Maintenance </w:t>
      </w:r>
      <w:r>
        <w:rPr>
          <w:rFonts w:ascii="Times New Roman" w:eastAsia="Times New Roman" w:hAnsi="Times New Roman" w:cs="Times New Roman"/>
          <w:sz w:val="21"/>
        </w:rPr>
        <w:t xml:space="preserve">and Inspection Plan and Agreement”. </w:t>
      </w:r>
    </w:p>
    <w:p w14:paraId="677F833F" w14:textId="77777777" w:rsidR="00A858DA" w:rsidRDefault="00360CA6">
      <w:pPr>
        <w:spacing w:after="0"/>
      </w:pPr>
      <w:r>
        <w:rPr>
          <w:rFonts w:ascii="Cambria" w:eastAsia="Cambria" w:hAnsi="Cambria" w:cs="Cambria"/>
          <w:b/>
          <w:sz w:val="21"/>
        </w:rPr>
        <w:t xml:space="preserve"> </w:t>
      </w:r>
    </w:p>
    <w:p w14:paraId="21DAFE6D"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The Simplified Approach requires: </w:t>
      </w:r>
    </w:p>
    <w:p w14:paraId="695F5CB5" w14:textId="77777777" w:rsidR="00A858DA" w:rsidRDefault="00360CA6">
      <w:pPr>
        <w:numPr>
          <w:ilvl w:val="0"/>
          <w:numId w:val="56"/>
        </w:numPr>
        <w:spacing w:after="4" w:line="249" w:lineRule="auto"/>
        <w:ind w:hanging="360"/>
        <w:jc w:val="both"/>
      </w:pPr>
      <w:r>
        <w:rPr>
          <w:rFonts w:ascii="Times New Roman" w:eastAsia="Times New Roman" w:hAnsi="Times New Roman" w:cs="Times New Roman"/>
          <w:sz w:val="21"/>
        </w:rPr>
        <w:t xml:space="preserve">The applicant to submit the following to the Municipality for review and approval prior to beginning construction:  </w:t>
      </w:r>
    </w:p>
    <w:p w14:paraId="0A74860A" w14:textId="77777777" w:rsidR="00A858DA" w:rsidRDefault="00360CA6">
      <w:pPr>
        <w:numPr>
          <w:ilvl w:val="1"/>
          <w:numId w:val="56"/>
        </w:numPr>
        <w:spacing w:after="4" w:line="249" w:lineRule="auto"/>
        <w:ind w:right="528" w:hanging="360"/>
        <w:jc w:val="both"/>
      </w:pPr>
      <w:r>
        <w:rPr>
          <w:rFonts w:ascii="Times New Roman" w:eastAsia="Times New Roman" w:hAnsi="Times New Roman" w:cs="Times New Roman"/>
          <w:sz w:val="21"/>
        </w:rPr>
        <w:t>A Simplified Stormwater Management (SWM) Site Plan (i.e. sketch p</w:t>
      </w:r>
      <w:r>
        <w:rPr>
          <w:rFonts w:ascii="Times New Roman" w:eastAsia="Times New Roman" w:hAnsi="Times New Roman" w:cs="Times New Roman"/>
          <w:sz w:val="21"/>
        </w:rPr>
        <w:t xml:space="preserve">lan), and accompanying Worksheet, and </w:t>
      </w:r>
    </w:p>
    <w:p w14:paraId="3346F1E5" w14:textId="77777777" w:rsidR="00A858DA" w:rsidRDefault="00360CA6">
      <w:pPr>
        <w:numPr>
          <w:ilvl w:val="1"/>
          <w:numId w:val="56"/>
        </w:numPr>
        <w:spacing w:after="4" w:line="249" w:lineRule="auto"/>
        <w:ind w:right="528" w:hanging="360"/>
        <w:jc w:val="both"/>
      </w:pPr>
      <w:r>
        <w:rPr>
          <w:rFonts w:ascii="Times New Roman" w:eastAsia="Times New Roman" w:hAnsi="Times New Roman" w:cs="Times New Roman"/>
          <w:sz w:val="21"/>
        </w:rPr>
        <w:t xml:space="preserve">A completed and signed “Simplified Approach Operation, Maintenance and Inspection Plan and Agreement”. </w:t>
      </w:r>
    </w:p>
    <w:p w14:paraId="43BAA3E0" w14:textId="77777777" w:rsidR="00A858DA" w:rsidRDefault="00360CA6">
      <w:pPr>
        <w:numPr>
          <w:ilvl w:val="0"/>
          <w:numId w:val="56"/>
        </w:numPr>
        <w:spacing w:after="4" w:line="249" w:lineRule="auto"/>
        <w:ind w:hanging="360"/>
        <w:jc w:val="both"/>
      </w:pPr>
      <w:r>
        <w:rPr>
          <w:rFonts w:ascii="Times New Roman" w:eastAsia="Times New Roman" w:hAnsi="Times New Roman" w:cs="Times New Roman"/>
          <w:sz w:val="21"/>
        </w:rPr>
        <w:t>The first 1-inch of rainfall runoff from proposed impervious surfaces (as defined by the Municipality’s Ordinance</w:t>
      </w:r>
      <w:r>
        <w:rPr>
          <w:rFonts w:ascii="Times New Roman" w:eastAsia="Times New Roman" w:hAnsi="Times New Roman" w:cs="Times New Roman"/>
          <w:sz w:val="21"/>
        </w:rPr>
        <w:t xml:space="preserve">) must be captured and removed from the stormwater runoff leaving the applicant’s property. </w:t>
      </w:r>
    </w:p>
    <w:p w14:paraId="6A2D9F5D" w14:textId="77777777" w:rsidR="00A858DA" w:rsidRDefault="00360CA6">
      <w:pPr>
        <w:numPr>
          <w:ilvl w:val="0"/>
          <w:numId w:val="56"/>
        </w:numPr>
        <w:spacing w:after="4" w:line="249" w:lineRule="auto"/>
        <w:ind w:hanging="360"/>
        <w:jc w:val="both"/>
      </w:pPr>
      <w:r>
        <w:rPr>
          <w:rFonts w:ascii="Times New Roman" w:eastAsia="Times New Roman" w:hAnsi="Times New Roman" w:cs="Times New Roman"/>
          <w:sz w:val="21"/>
        </w:rPr>
        <w:t>The applicant to record the “Simplified Approach Operation, Maintenance and Inspection Plan and Agreement" at the County’s Recorder of Deeds after signature by the</w:t>
      </w:r>
      <w:r>
        <w:rPr>
          <w:rFonts w:ascii="Times New Roman" w:eastAsia="Times New Roman" w:hAnsi="Times New Roman" w:cs="Times New Roman"/>
          <w:sz w:val="21"/>
        </w:rPr>
        <w:t xml:space="preserve"> Municipality. </w:t>
      </w:r>
    </w:p>
    <w:p w14:paraId="7347AE90" w14:textId="77777777" w:rsidR="00A858DA" w:rsidRDefault="00360CA6">
      <w:pPr>
        <w:spacing w:after="0"/>
      </w:pPr>
      <w:r>
        <w:rPr>
          <w:rFonts w:ascii="Times New Roman" w:eastAsia="Times New Roman" w:hAnsi="Times New Roman" w:cs="Times New Roman"/>
          <w:sz w:val="21"/>
        </w:rPr>
        <w:t xml:space="preserve"> </w:t>
      </w:r>
    </w:p>
    <w:p w14:paraId="2000CD37" w14:textId="77777777" w:rsidR="00A858DA" w:rsidRDefault="00360CA6">
      <w:pPr>
        <w:spacing w:after="4" w:line="249" w:lineRule="auto"/>
        <w:ind w:left="10" w:hanging="10"/>
        <w:jc w:val="both"/>
      </w:pPr>
      <w:r>
        <w:rPr>
          <w:rFonts w:ascii="Times New Roman" w:eastAsia="Times New Roman" w:hAnsi="Times New Roman" w:cs="Times New Roman"/>
          <w:sz w:val="21"/>
        </w:rPr>
        <w:lastRenderedPageBreak/>
        <w:t>The purpose of requiring effective stormwater management from small projects is to help reduce stormwater runoff in the community, to maintain groundwater recharge, to prevent degradation of surface and groundwater quality, and to otherwi</w:t>
      </w:r>
      <w:r>
        <w:rPr>
          <w:rFonts w:ascii="Times New Roman" w:eastAsia="Times New Roman" w:hAnsi="Times New Roman" w:cs="Times New Roman"/>
          <w:sz w:val="21"/>
        </w:rPr>
        <w:t xml:space="preserve">se protect water resources and public safety. </w:t>
      </w:r>
    </w:p>
    <w:p w14:paraId="59CD770B" w14:textId="77777777" w:rsidR="00A858DA" w:rsidRDefault="00360CA6">
      <w:pPr>
        <w:spacing w:after="35"/>
      </w:pPr>
      <w:r>
        <w:rPr>
          <w:b/>
        </w:rPr>
        <w:t xml:space="preserve"> </w:t>
      </w:r>
    </w:p>
    <w:p w14:paraId="3A5CC673" w14:textId="77777777" w:rsidR="00A858DA" w:rsidRDefault="00360CA6">
      <w:pPr>
        <w:spacing w:after="105"/>
      </w:pPr>
      <w:r>
        <w:rPr>
          <w:b/>
          <w:sz w:val="28"/>
        </w:rPr>
        <w:t xml:space="preserve">What needs to be submitted to the Municipality? </w:t>
      </w:r>
    </w:p>
    <w:p w14:paraId="1436015F" w14:textId="77777777" w:rsidR="00A858DA" w:rsidRDefault="00360CA6">
      <w:pPr>
        <w:spacing w:after="59" w:line="249" w:lineRule="auto"/>
        <w:ind w:left="10" w:hanging="10"/>
        <w:jc w:val="both"/>
      </w:pPr>
      <w:r>
        <w:rPr>
          <w:rFonts w:ascii="Times New Roman" w:eastAsia="Times New Roman" w:hAnsi="Times New Roman" w:cs="Times New Roman"/>
          <w:sz w:val="32"/>
        </w:rPr>
        <w:t>□</w:t>
      </w:r>
      <w:r>
        <w:rPr>
          <w:sz w:val="32"/>
        </w:rPr>
        <w:t xml:space="preserve"> </w:t>
      </w:r>
      <w:r>
        <w:rPr>
          <w:rFonts w:ascii="Times New Roman" w:eastAsia="Times New Roman" w:hAnsi="Times New Roman" w:cs="Times New Roman"/>
          <w:sz w:val="21"/>
        </w:rPr>
        <w:t xml:space="preserve">Simplified Approach Worksheet (Table 4) </w:t>
      </w:r>
    </w:p>
    <w:p w14:paraId="76DF59F2" w14:textId="77777777" w:rsidR="00A858DA" w:rsidRDefault="00360CA6">
      <w:pPr>
        <w:spacing w:after="4" w:line="249" w:lineRule="auto"/>
        <w:ind w:left="10" w:hanging="10"/>
        <w:jc w:val="both"/>
      </w:pPr>
      <w:r>
        <w:rPr>
          <w:rFonts w:ascii="Times New Roman" w:eastAsia="Times New Roman" w:hAnsi="Times New Roman" w:cs="Times New Roman"/>
          <w:sz w:val="32"/>
        </w:rPr>
        <w:t>□</w:t>
      </w:r>
      <w:r>
        <w:rPr>
          <w:sz w:val="32"/>
        </w:rPr>
        <w:t xml:space="preserve"> </w:t>
      </w:r>
      <w:r>
        <w:rPr>
          <w:rFonts w:ascii="Times New Roman" w:eastAsia="Times New Roman" w:hAnsi="Times New Roman" w:cs="Times New Roman"/>
          <w:sz w:val="21"/>
        </w:rPr>
        <w:t xml:space="preserve">Simplified SWM site plan (i.e. sketch plan), containing the features described in  </w:t>
      </w:r>
    </w:p>
    <w:p w14:paraId="718AA135" w14:textId="77777777" w:rsidR="00A858DA" w:rsidRDefault="00360CA6">
      <w:pPr>
        <w:tabs>
          <w:tab w:val="center" w:pos="1095"/>
        </w:tabs>
        <w:spacing w:after="198" w:line="249" w:lineRule="auto"/>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Section 1, Step 1 </w:t>
      </w:r>
    </w:p>
    <w:p w14:paraId="6E5757AD" w14:textId="77777777" w:rsidR="00A858DA" w:rsidRDefault="00360CA6">
      <w:pPr>
        <w:spacing w:after="4" w:line="249" w:lineRule="auto"/>
        <w:ind w:left="360" w:hanging="360"/>
        <w:jc w:val="both"/>
      </w:pPr>
      <w:r>
        <w:rPr>
          <w:rFonts w:ascii="Times New Roman" w:eastAsia="Times New Roman" w:hAnsi="Times New Roman" w:cs="Times New Roman"/>
          <w:sz w:val="32"/>
        </w:rPr>
        <w:t>□</w:t>
      </w:r>
      <w:r>
        <w:rPr>
          <w:sz w:val="32"/>
        </w:rPr>
        <w:t xml:space="preserve"> </w:t>
      </w:r>
      <w:r>
        <w:rPr>
          <w:rFonts w:ascii="Times New Roman" w:eastAsia="Times New Roman" w:hAnsi="Times New Roman" w:cs="Times New Roman"/>
          <w:sz w:val="21"/>
        </w:rPr>
        <w:t>“</w:t>
      </w:r>
      <w:r>
        <w:rPr>
          <w:rFonts w:ascii="Times New Roman" w:eastAsia="Times New Roman" w:hAnsi="Times New Roman" w:cs="Times New Roman"/>
          <w:sz w:val="21"/>
        </w:rPr>
        <w:t xml:space="preserve">Simplified Approach Operation, Maintenance and Inspection Plan and Agreement” must be signed, notarized and (after approval and signature by the Municipality) recorded at the County Recorder of Deeds. </w:t>
      </w:r>
    </w:p>
    <w:p w14:paraId="27CB7791" w14:textId="77777777" w:rsidR="00A858DA" w:rsidRDefault="00360CA6">
      <w:pPr>
        <w:spacing w:after="0"/>
      </w:pPr>
      <w:r>
        <w:rPr>
          <w:rFonts w:ascii="Times New Roman" w:eastAsia="Times New Roman" w:hAnsi="Times New Roman" w:cs="Times New Roman"/>
          <w:sz w:val="21"/>
        </w:rPr>
        <w:t xml:space="preserve"> </w:t>
      </w:r>
    </w:p>
    <w:p w14:paraId="43B6C8EC"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If the applicant is using a contractor to construct the project, the worksheet and sketch plan must be shared with the contractor to ensure the BMP(s) are properly installed. </w:t>
      </w:r>
      <w:r>
        <w:br w:type="page"/>
      </w:r>
    </w:p>
    <w:p w14:paraId="5646D801" w14:textId="77777777" w:rsidR="00A858DA" w:rsidRDefault="00360CA6">
      <w:pPr>
        <w:spacing w:after="19"/>
      </w:pPr>
      <w:r>
        <w:rPr>
          <w:rFonts w:ascii="Times New Roman" w:eastAsia="Times New Roman" w:hAnsi="Times New Roman" w:cs="Times New Roman"/>
          <w:sz w:val="30"/>
        </w:rPr>
        <w:lastRenderedPageBreak/>
        <w:t xml:space="preserve"> </w:t>
      </w:r>
    </w:p>
    <w:p w14:paraId="76D98922" w14:textId="77777777" w:rsidR="00A858DA" w:rsidRDefault="00360CA6">
      <w:pPr>
        <w:pStyle w:val="Heading2"/>
        <w:tabs>
          <w:tab w:val="center" w:pos="4521"/>
        </w:tabs>
        <w:spacing w:after="13" w:line="249" w:lineRule="auto"/>
        <w:ind w:left="-15" w:firstLine="0"/>
      </w:pPr>
      <w:r>
        <w:rPr>
          <w:rFonts w:ascii="Calibri" w:eastAsia="Calibri" w:hAnsi="Calibri" w:cs="Calibri"/>
          <w:i w:val="0"/>
          <w:sz w:val="30"/>
        </w:rPr>
        <w:t>1.</w:t>
      </w:r>
      <w:r>
        <w:rPr>
          <w:rFonts w:ascii="Arial" w:eastAsia="Arial" w:hAnsi="Arial" w:cs="Arial"/>
          <w:i w:val="0"/>
          <w:sz w:val="30"/>
        </w:rPr>
        <w:t xml:space="preserve"> </w:t>
      </w:r>
      <w:r>
        <w:rPr>
          <w:rFonts w:ascii="Arial" w:eastAsia="Arial" w:hAnsi="Arial" w:cs="Arial"/>
          <w:i w:val="0"/>
          <w:sz w:val="30"/>
        </w:rPr>
        <w:tab/>
      </w:r>
      <w:r>
        <w:rPr>
          <w:rFonts w:ascii="Calibri" w:eastAsia="Calibri" w:hAnsi="Calibri" w:cs="Calibri"/>
          <w:i w:val="0"/>
          <w:sz w:val="30"/>
        </w:rPr>
        <w:t xml:space="preserve">Determination of Simplified Approach Volume Requirements </w:t>
      </w:r>
    </w:p>
    <w:p w14:paraId="126ED757" w14:textId="77777777" w:rsidR="00A858DA" w:rsidRDefault="00360CA6">
      <w:pPr>
        <w:spacing w:after="0"/>
      </w:pPr>
      <w:r>
        <w:rPr>
          <w:rFonts w:ascii="Times New Roman" w:eastAsia="Times New Roman" w:hAnsi="Times New Roman" w:cs="Times New Roman"/>
          <w:sz w:val="21"/>
        </w:rPr>
        <w:t xml:space="preserve"> </w:t>
      </w:r>
    </w:p>
    <w:p w14:paraId="4147CCFE"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All proposed </w:t>
      </w:r>
      <w:r>
        <w:rPr>
          <w:rFonts w:ascii="Times New Roman" w:eastAsia="Times New Roman" w:hAnsi="Times New Roman" w:cs="Times New Roman"/>
          <w:sz w:val="21"/>
        </w:rPr>
        <w:t>impervious areas (as required by the Municipality’s Ordinance) must be included in the determination of the amount of new impervious areas and the size of proposed BMPs needed to manage stormwater.  Proposed impervious areas on an individual residential lo</w:t>
      </w:r>
      <w:r>
        <w:rPr>
          <w:rFonts w:ascii="Times New Roman" w:eastAsia="Times New Roman" w:hAnsi="Times New Roman" w:cs="Times New Roman"/>
          <w:sz w:val="21"/>
        </w:rPr>
        <w:t>t generally include, but are not limited to: roof area, pavement, sidewalks, driveways, patios, porches, permanent pools, or parking areas, etc. See the definitions provided in the Municipal Stormwater Ordinance and check with the Municipal Engineer to con</w:t>
      </w:r>
      <w:r>
        <w:rPr>
          <w:rFonts w:ascii="Times New Roman" w:eastAsia="Times New Roman" w:hAnsi="Times New Roman" w:cs="Times New Roman"/>
          <w:sz w:val="21"/>
        </w:rPr>
        <w:t>firm what features of the proposed project must be included in the calculation of new impervious areas.  All proposed impervious areas must be constructed so that runoff is conveyed to a BMP(s); no runoff may be directed to storm sewers, inlets or other im</w:t>
      </w:r>
      <w:r>
        <w:rPr>
          <w:rFonts w:ascii="Times New Roman" w:eastAsia="Times New Roman" w:hAnsi="Times New Roman" w:cs="Times New Roman"/>
          <w:sz w:val="21"/>
        </w:rPr>
        <w:t xml:space="preserve">pervious areas (i.e. street) without effective stormwater management from a site. </w:t>
      </w:r>
    </w:p>
    <w:p w14:paraId="7A900270" w14:textId="77777777" w:rsidR="00A858DA" w:rsidRDefault="00360CA6">
      <w:pPr>
        <w:spacing w:after="0"/>
      </w:pPr>
      <w:r>
        <w:rPr>
          <w:rFonts w:ascii="Times New Roman" w:eastAsia="Times New Roman" w:hAnsi="Times New Roman" w:cs="Times New Roman"/>
          <w:sz w:val="21"/>
        </w:rPr>
        <w:t xml:space="preserve"> </w:t>
      </w:r>
    </w:p>
    <w:p w14:paraId="01BA7E8C" w14:textId="77777777" w:rsidR="00A858DA" w:rsidRDefault="00360CA6">
      <w:pPr>
        <w:spacing w:after="4" w:line="249" w:lineRule="auto"/>
        <w:ind w:left="10" w:hanging="10"/>
        <w:jc w:val="both"/>
      </w:pPr>
      <w:r>
        <w:rPr>
          <w:rFonts w:ascii="Times New Roman" w:eastAsia="Times New Roman" w:hAnsi="Times New Roman" w:cs="Times New Roman"/>
          <w:sz w:val="21"/>
        </w:rPr>
        <w:t xml:space="preserve">In addition, the use of low impact development is recommended to further minimize the effect of the new construction on water, land, and air.  Low impact development is a </w:t>
      </w:r>
      <w:r>
        <w:rPr>
          <w:rFonts w:ascii="Times New Roman" w:eastAsia="Times New Roman" w:hAnsi="Times New Roman" w:cs="Times New Roman"/>
          <w:sz w:val="21"/>
        </w:rPr>
        <w:t>method of development that incorporates design techniques that include: minimizing the amount of land disturbance, reducing the amount of impervious cover, disconnecting gutters and directing stormwater runoff to vegetated areas to infiltrate, and redirect</w:t>
      </w:r>
      <w:r>
        <w:rPr>
          <w:rFonts w:ascii="Times New Roman" w:eastAsia="Times New Roman" w:hAnsi="Times New Roman" w:cs="Times New Roman"/>
          <w:sz w:val="21"/>
        </w:rPr>
        <w:t xml:space="preserve">ing the flow of stormwater runoff from impervious surfaces to vegetated areas instead of the street or gutter.   </w:t>
      </w:r>
    </w:p>
    <w:p w14:paraId="6A957E13" w14:textId="77777777" w:rsidR="00A858DA" w:rsidRDefault="00360CA6">
      <w:pPr>
        <w:spacing w:after="0"/>
      </w:pPr>
      <w:r>
        <w:rPr>
          <w:rFonts w:ascii="Times New Roman" w:eastAsia="Times New Roman" w:hAnsi="Times New Roman" w:cs="Times New Roman"/>
          <w:sz w:val="21"/>
        </w:rPr>
        <w:t xml:space="preserve"> </w:t>
      </w:r>
    </w:p>
    <w:p w14:paraId="0412881C" w14:textId="77777777" w:rsidR="00A858DA" w:rsidRDefault="00360CA6">
      <w:pPr>
        <w:spacing w:after="4" w:line="249" w:lineRule="auto"/>
        <w:ind w:left="10" w:hanging="10"/>
        <w:jc w:val="both"/>
      </w:pPr>
      <w:r>
        <w:rPr>
          <w:rFonts w:ascii="Times New Roman" w:eastAsia="Times New Roman" w:hAnsi="Times New Roman" w:cs="Times New Roman"/>
          <w:sz w:val="21"/>
        </w:rPr>
        <w:t>Below are the steps that must be undertaken to meet the Ordinance requirements.  The size and description of the proposed construction as we</w:t>
      </w:r>
      <w:r>
        <w:rPr>
          <w:rFonts w:ascii="Times New Roman" w:eastAsia="Times New Roman" w:hAnsi="Times New Roman" w:cs="Times New Roman"/>
          <w:sz w:val="21"/>
        </w:rPr>
        <w:t>ll as important aspects related to the design of the BMP(s) must be documented in the Simplified Approach Worksheet found in Table 4. All individuals planning on using the Simplified Approach are required to review the planned project with the Municipal En</w:t>
      </w:r>
      <w:r>
        <w:rPr>
          <w:rFonts w:ascii="Times New Roman" w:eastAsia="Times New Roman" w:hAnsi="Times New Roman" w:cs="Times New Roman"/>
          <w:sz w:val="21"/>
        </w:rPr>
        <w:t xml:space="preserve">gineer prior to initiating the Simplified Approach to confirm the following: </w:t>
      </w:r>
    </w:p>
    <w:p w14:paraId="55FC3F2F"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That the proposed project is not otherwise exempt from the stormwater management control and engineered Stormwater Management Site Plan requirements of the Municipality’s Stormwa</w:t>
      </w:r>
      <w:r>
        <w:rPr>
          <w:rFonts w:ascii="Times New Roman" w:eastAsia="Times New Roman" w:hAnsi="Times New Roman" w:cs="Times New Roman"/>
          <w:sz w:val="21"/>
        </w:rPr>
        <w:t xml:space="preserve">ter Management Ordinance; </w:t>
      </w:r>
    </w:p>
    <w:p w14:paraId="4910E3F0"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That the proposed project size is within the range eligible to use this Simplified Approach; </w:t>
      </w:r>
    </w:p>
    <w:p w14:paraId="28053D50"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To determine which components of the proposed project must be included in the calculation of “impervious areas”; and </w:t>
      </w:r>
    </w:p>
    <w:p w14:paraId="6C0DF8B5"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Whether any local</w:t>
      </w:r>
      <w:r>
        <w:rPr>
          <w:rFonts w:ascii="Times New Roman" w:eastAsia="Times New Roman" w:hAnsi="Times New Roman" w:cs="Times New Roman"/>
          <w:sz w:val="21"/>
        </w:rPr>
        <w:t xml:space="preserve"> conditions are known to the Municipal Engineer that would preclude the use of any of the techniques included in this Simplified Approach. </w:t>
      </w:r>
    </w:p>
    <w:p w14:paraId="6F0B1F01" w14:textId="77777777" w:rsidR="00A858DA" w:rsidRDefault="00360CA6">
      <w:pPr>
        <w:spacing w:after="0"/>
      </w:pPr>
      <w:r>
        <w:rPr>
          <w:rFonts w:ascii="Times New Roman" w:eastAsia="Times New Roman" w:hAnsi="Times New Roman" w:cs="Times New Roman"/>
          <w:sz w:val="21"/>
        </w:rPr>
        <w:t xml:space="preserve"> </w:t>
      </w:r>
    </w:p>
    <w:p w14:paraId="18B14EE5" w14:textId="77777777" w:rsidR="00A858DA" w:rsidRDefault="00360CA6">
      <w:pPr>
        <w:spacing w:after="4" w:line="249" w:lineRule="auto"/>
        <w:ind w:left="10" w:hanging="10"/>
        <w:jc w:val="both"/>
      </w:pPr>
      <w:r>
        <w:rPr>
          <w:rFonts w:ascii="Cambria" w:eastAsia="Cambria" w:hAnsi="Cambria" w:cs="Cambria"/>
          <w:b/>
          <w:sz w:val="21"/>
        </w:rPr>
        <w:t>Step 1</w:t>
      </w:r>
      <w:r>
        <w:rPr>
          <w:rFonts w:ascii="Times New Roman" w:eastAsia="Times New Roman" w:hAnsi="Times New Roman" w:cs="Times New Roman"/>
          <w:sz w:val="21"/>
        </w:rPr>
        <w:t xml:space="preserve"> - Prepare the Simplified SWM Site Plan (i.e. sketch plan) that includes: </w:t>
      </w:r>
    </w:p>
    <w:p w14:paraId="652C5F76" w14:textId="77777777" w:rsidR="00A858DA" w:rsidRDefault="00360CA6">
      <w:pPr>
        <w:spacing w:after="4"/>
      </w:pPr>
      <w:r>
        <w:rPr>
          <w:rFonts w:ascii="Times New Roman" w:eastAsia="Times New Roman" w:hAnsi="Times New Roman" w:cs="Times New Roman"/>
          <w:sz w:val="21"/>
        </w:rPr>
        <w:t xml:space="preserve"> </w:t>
      </w:r>
    </w:p>
    <w:p w14:paraId="72571B83"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Name and address of the owner o</w:t>
      </w:r>
      <w:r>
        <w:rPr>
          <w:rFonts w:ascii="Times New Roman" w:eastAsia="Times New Roman" w:hAnsi="Times New Roman" w:cs="Times New Roman"/>
          <w:sz w:val="21"/>
        </w:rPr>
        <w:t xml:space="preserve">f the property, and name and address of individual preparing the plan (if different than the property owner), along with the date of submission. </w:t>
      </w:r>
    </w:p>
    <w:p w14:paraId="12C77524"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Location of all existing structures including buildings, driveways, and roads within fifty (50) feet of the project site. </w:t>
      </w:r>
    </w:p>
    <w:p w14:paraId="08E5A5FF"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Location of proposed structures, driveways, or other paved areas with approximate size in square feet. </w:t>
      </w:r>
    </w:p>
    <w:p w14:paraId="6D1DD8CA"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Location, and distance, of an</w:t>
      </w:r>
      <w:r>
        <w:rPr>
          <w:rFonts w:ascii="Times New Roman" w:eastAsia="Times New Roman" w:hAnsi="Times New Roman" w:cs="Times New Roman"/>
          <w:sz w:val="21"/>
        </w:rPr>
        <w:t xml:space="preserve">y existing surface water features, such as streams, lakes, ponds, wetlands or other natural waterbodies, within fifty (50) feet of the project site and/or BMPs. Depending upon the Municipality’s requirements, the following may also be required (check with </w:t>
      </w:r>
      <w:r>
        <w:rPr>
          <w:rFonts w:ascii="Times New Roman" w:eastAsia="Times New Roman" w:hAnsi="Times New Roman" w:cs="Times New Roman"/>
          <w:sz w:val="21"/>
        </w:rPr>
        <w:t xml:space="preserve">the Municipal Engineer):  </w:t>
      </w:r>
    </w:p>
    <w:p w14:paraId="2D129D38" w14:textId="77777777" w:rsidR="00A858DA" w:rsidRDefault="00360CA6">
      <w:pPr>
        <w:numPr>
          <w:ilvl w:val="1"/>
          <w:numId w:val="57"/>
        </w:numPr>
        <w:spacing w:after="4" w:line="249" w:lineRule="auto"/>
        <w:ind w:hanging="360"/>
        <w:jc w:val="both"/>
      </w:pPr>
      <w:r>
        <w:rPr>
          <w:rFonts w:ascii="Times New Roman" w:eastAsia="Times New Roman" w:hAnsi="Times New Roman" w:cs="Times New Roman"/>
          <w:sz w:val="21"/>
        </w:rPr>
        <w:t>The project and/or BMPs cannot cause earth disturbance within fifty (50) feet from a perennial or intermittent stream, wetland or waterbody. Protecting this area from  nondisturbance along the aforementioned features helps protec</w:t>
      </w:r>
      <w:r>
        <w:rPr>
          <w:rFonts w:ascii="Times New Roman" w:eastAsia="Times New Roman" w:hAnsi="Times New Roman" w:cs="Times New Roman"/>
          <w:sz w:val="21"/>
        </w:rPr>
        <w:t>t the applicant’s land from erosion, the flood carrying capacity of streams, and the water quality of the waterbody.  Where the applicant cannot meet the 50-foot non-disturbance width, the applicant should work with the Municipal Engineer to determine if a</w:t>
      </w:r>
      <w:r>
        <w:rPr>
          <w:rFonts w:ascii="Times New Roman" w:eastAsia="Times New Roman" w:hAnsi="Times New Roman" w:cs="Times New Roman"/>
          <w:sz w:val="21"/>
        </w:rPr>
        <w:t xml:space="preserve"> reduced width is acceptable, however a minimum of at least a 10 foot non-disturbance area width should be maintained. </w:t>
      </w:r>
    </w:p>
    <w:p w14:paraId="3E262D1C" w14:textId="77777777" w:rsidR="00A858DA" w:rsidRDefault="00360CA6">
      <w:pPr>
        <w:numPr>
          <w:ilvl w:val="1"/>
          <w:numId w:val="57"/>
        </w:numPr>
        <w:spacing w:after="4" w:line="249" w:lineRule="auto"/>
        <w:ind w:hanging="360"/>
        <w:jc w:val="both"/>
      </w:pPr>
      <w:r>
        <w:rPr>
          <w:rFonts w:ascii="Times New Roman" w:eastAsia="Times New Roman" w:hAnsi="Times New Roman" w:cs="Times New Roman"/>
          <w:sz w:val="21"/>
        </w:rPr>
        <w:t xml:space="preserve">If an existing buffer is legally prescribed (i.e., deed, covenant, easement, etc.) and it exceeds this requirement, the existing buffer </w:t>
      </w:r>
      <w:r>
        <w:rPr>
          <w:rFonts w:ascii="Times New Roman" w:eastAsia="Times New Roman" w:hAnsi="Times New Roman" w:cs="Times New Roman"/>
          <w:sz w:val="21"/>
        </w:rPr>
        <w:t xml:space="preserve">must be maintained. </w:t>
      </w:r>
    </w:p>
    <w:p w14:paraId="599D54C0"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lastRenderedPageBreak/>
        <w:t>Location, orientation, and dimensions of all proposed BMPs.  For all rain gardens/bioretention, infiltration trenches, and dry wells the length, width, and depth must be included on the plan.  For rain barrels or cisterns, the volume m</w:t>
      </w:r>
      <w:r>
        <w:rPr>
          <w:rFonts w:ascii="Times New Roman" w:eastAsia="Times New Roman" w:hAnsi="Times New Roman" w:cs="Times New Roman"/>
          <w:sz w:val="21"/>
        </w:rPr>
        <w:t xml:space="preserve">ust be included. </w:t>
      </w:r>
    </w:p>
    <w:p w14:paraId="03C931D4"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Location of any existing or proposed on-lot septic system and potable water wells showing rough proximity to infiltration facilities. See Section 3. Description of BMPs, for the appropriate setbacks for on-lot septic systems and potable w</w:t>
      </w:r>
      <w:r>
        <w:rPr>
          <w:rFonts w:ascii="Times New Roman" w:eastAsia="Times New Roman" w:hAnsi="Times New Roman" w:cs="Times New Roman"/>
          <w:sz w:val="21"/>
        </w:rPr>
        <w:t xml:space="preserve">ater wells.  </w:t>
      </w:r>
      <w:r>
        <w:rPr>
          <w:rFonts w:ascii="Times New Roman" w:eastAsia="Times New Roman" w:hAnsi="Times New Roman" w:cs="Times New Roman"/>
          <w:sz w:val="21"/>
        </w:rPr>
        <w:tab/>
        <w:t xml:space="preserve"> </w:t>
      </w:r>
    </w:p>
    <w:p w14:paraId="588950F4" w14:textId="77777777" w:rsidR="00A858DA" w:rsidRDefault="00360CA6">
      <w:pPr>
        <w:spacing w:after="4" w:line="249" w:lineRule="auto"/>
        <w:ind w:left="10" w:hanging="10"/>
        <w:jc w:val="both"/>
      </w:pPr>
      <w:r>
        <w:rPr>
          <w:rFonts w:ascii="Cambria" w:eastAsia="Cambria" w:hAnsi="Cambria" w:cs="Cambria"/>
          <w:b/>
          <w:sz w:val="21"/>
        </w:rPr>
        <w:t>Step 2</w:t>
      </w:r>
      <w:r>
        <w:rPr>
          <w:rFonts w:ascii="Times New Roman" w:eastAsia="Times New Roman" w:hAnsi="Times New Roman" w:cs="Times New Roman"/>
          <w:sz w:val="21"/>
        </w:rPr>
        <w:t xml:space="preserve"> –Determine the Impervious Area to be Managed </w:t>
      </w:r>
    </w:p>
    <w:p w14:paraId="26F390A9"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Determine the total area of all proposed impervious surfaces that will need to drain to one or more BMP(s).   </w:t>
      </w:r>
    </w:p>
    <w:p w14:paraId="69016C13"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Also determine the total area for proposed earth disturbance to complete the</w:t>
      </w:r>
      <w:r>
        <w:rPr>
          <w:rFonts w:ascii="Times New Roman" w:eastAsia="Times New Roman" w:hAnsi="Times New Roman" w:cs="Times New Roman"/>
          <w:sz w:val="21"/>
        </w:rPr>
        <w:t xml:space="preserve"> project and install the BMP(s).  The total earth disturbance to complete a project is often greater than the project area to allow for access from construction vehicles, stock piling of materials and excavation.  The total area of earth disturbance must a</w:t>
      </w:r>
      <w:r>
        <w:rPr>
          <w:rFonts w:ascii="Times New Roman" w:eastAsia="Times New Roman" w:hAnsi="Times New Roman" w:cs="Times New Roman"/>
          <w:sz w:val="21"/>
        </w:rPr>
        <w:t xml:space="preserve">ccount for all of the construction activities necessary to construct the project. </w:t>
      </w:r>
    </w:p>
    <w:p w14:paraId="769BF615"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Determine locations where BMP(s) need to be placed so that the appropriate amount of stormwater runoff from the proposed impervious surfaces can be captured and managed.   </w:t>
      </w:r>
    </w:p>
    <w:p w14:paraId="583C7405" w14:textId="77777777" w:rsidR="00A858DA" w:rsidRDefault="00360CA6">
      <w:pPr>
        <w:spacing w:after="0"/>
      </w:pPr>
      <w:r>
        <w:rPr>
          <w:rFonts w:ascii="Times New Roman" w:eastAsia="Times New Roman" w:hAnsi="Times New Roman" w:cs="Times New Roman"/>
          <w:sz w:val="21"/>
        </w:rPr>
        <w:t xml:space="preserve"> </w:t>
      </w:r>
    </w:p>
    <w:p w14:paraId="223BCF57" w14:textId="77777777" w:rsidR="00A858DA" w:rsidRDefault="00360CA6">
      <w:pPr>
        <w:spacing w:after="4" w:line="249" w:lineRule="auto"/>
        <w:ind w:left="10" w:hanging="10"/>
        <w:jc w:val="both"/>
      </w:pPr>
      <w:r>
        <w:rPr>
          <w:rFonts w:ascii="Cambria" w:eastAsia="Cambria" w:hAnsi="Cambria" w:cs="Cambria"/>
          <w:b/>
          <w:sz w:val="21"/>
        </w:rPr>
        <w:t>Step 3</w:t>
      </w:r>
      <w:r>
        <w:rPr>
          <w:rFonts w:ascii="Times New Roman" w:eastAsia="Times New Roman" w:hAnsi="Times New Roman" w:cs="Times New Roman"/>
          <w:sz w:val="21"/>
        </w:rPr>
        <w:t xml:space="preserve"> – Select the BMP(s) to be Used and Determine Appropriate Sizing Criteria </w:t>
      </w:r>
    </w:p>
    <w:p w14:paraId="6B8E092E"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Select the BMP(s) to be used and determine the requirements of each from Section 3, Description of BMPs.   </w:t>
      </w:r>
    </w:p>
    <w:p w14:paraId="43031BFA" w14:textId="77777777" w:rsidR="00A858DA" w:rsidRDefault="00360CA6">
      <w:pPr>
        <w:spacing w:after="4" w:line="249" w:lineRule="auto"/>
        <w:ind w:left="1800" w:hanging="360"/>
        <w:jc w:val="both"/>
      </w:pPr>
      <w:r>
        <w:rPr>
          <w:rFonts w:ascii="Courier New" w:eastAsia="Courier New" w:hAnsi="Courier New" w:cs="Courier New"/>
          <w:sz w:val="21"/>
        </w:rPr>
        <w:t>o</w:t>
      </w:r>
      <w:r>
        <w:rPr>
          <w:sz w:val="21"/>
        </w:rPr>
        <w:t xml:space="preserve"> </w:t>
      </w:r>
      <w:r>
        <w:rPr>
          <w:rFonts w:ascii="Times New Roman" w:eastAsia="Times New Roman" w:hAnsi="Times New Roman" w:cs="Times New Roman"/>
          <w:sz w:val="21"/>
        </w:rPr>
        <w:t xml:space="preserve">For instance, the back half of a garage may drain to a rain barrel and the front half of the garage and a driveway may drain to a bioretention area. Each BMP will be sized differently, manage stormwater runoff and will need to be designed to be consistent </w:t>
      </w:r>
      <w:r>
        <w:rPr>
          <w:rFonts w:ascii="Times New Roman" w:eastAsia="Times New Roman" w:hAnsi="Times New Roman" w:cs="Times New Roman"/>
          <w:sz w:val="21"/>
        </w:rPr>
        <w:t xml:space="preserve">with Section 3. </w:t>
      </w:r>
    </w:p>
    <w:p w14:paraId="69551FCF"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Then obtain the required storage volume and surface area needed for each of the proposed BMP(s) from the appropriate heading below.  </w:t>
      </w:r>
    </w:p>
    <w:p w14:paraId="01B227D0" w14:textId="77777777" w:rsidR="00A858DA" w:rsidRDefault="00360CA6">
      <w:pPr>
        <w:numPr>
          <w:ilvl w:val="0"/>
          <w:numId w:val="57"/>
        </w:numPr>
        <w:spacing w:after="4" w:line="249" w:lineRule="auto"/>
        <w:ind w:hanging="360"/>
        <w:jc w:val="both"/>
      </w:pPr>
      <w:r>
        <w:rPr>
          <w:rFonts w:ascii="Times New Roman" w:eastAsia="Times New Roman" w:hAnsi="Times New Roman" w:cs="Times New Roman"/>
          <w:sz w:val="21"/>
        </w:rPr>
        <w:t xml:space="preserve">Complete Table 4 Simplified Approach Worksheet. </w:t>
      </w:r>
    </w:p>
    <w:p w14:paraId="2AAE0159" w14:textId="77777777" w:rsidR="00A858DA" w:rsidRDefault="00360CA6">
      <w:pPr>
        <w:spacing w:after="0"/>
      </w:pPr>
      <w:r>
        <w:rPr>
          <w:rFonts w:ascii="Times New Roman" w:eastAsia="Times New Roman" w:hAnsi="Times New Roman" w:cs="Times New Roman"/>
          <w:sz w:val="21"/>
        </w:rPr>
        <w:t xml:space="preserve"> </w:t>
      </w:r>
    </w:p>
    <w:p w14:paraId="7076824E" w14:textId="77777777" w:rsidR="00A858DA" w:rsidRDefault="00360CA6">
      <w:pPr>
        <w:spacing w:after="0"/>
        <w:ind w:left="355" w:hanging="10"/>
      </w:pPr>
      <w:r>
        <w:rPr>
          <w:rFonts w:ascii="Times New Roman" w:eastAsia="Times New Roman" w:hAnsi="Times New Roman" w:cs="Times New Roman"/>
          <w:sz w:val="21"/>
          <w:u w:val="single" w:color="000000"/>
        </w:rPr>
        <w:t>For Rain Barrels/Cisterns:</w:t>
      </w:r>
      <w:r>
        <w:rPr>
          <w:rFonts w:ascii="Times New Roman" w:eastAsia="Times New Roman" w:hAnsi="Times New Roman" w:cs="Times New Roman"/>
          <w:sz w:val="21"/>
        </w:rPr>
        <w:t xml:space="preserve"> </w:t>
      </w:r>
    </w:p>
    <w:p w14:paraId="0D71EC6A" w14:textId="77777777" w:rsidR="00A858DA" w:rsidRDefault="00360CA6">
      <w:pPr>
        <w:spacing w:after="4" w:line="249" w:lineRule="auto"/>
        <w:ind w:left="355" w:hanging="10"/>
        <w:jc w:val="both"/>
      </w:pPr>
      <w:r>
        <w:rPr>
          <w:rFonts w:ascii="Times New Roman" w:eastAsia="Times New Roman" w:hAnsi="Times New Roman" w:cs="Times New Roman"/>
          <w:sz w:val="21"/>
        </w:rPr>
        <w:t>Step 3A –</w:t>
      </w:r>
      <w:r>
        <w:rPr>
          <w:rFonts w:ascii="Times New Roman" w:eastAsia="Times New Roman" w:hAnsi="Times New Roman" w:cs="Times New Roman"/>
          <w:sz w:val="21"/>
        </w:rPr>
        <w:t xml:space="preserve">Select the proposed impervious area value in Column 1 of Table 1 that is closest to, but not less than the determined value.   </w:t>
      </w:r>
    </w:p>
    <w:p w14:paraId="66875E92" w14:textId="77777777" w:rsidR="00A858DA" w:rsidRDefault="00360CA6">
      <w:pPr>
        <w:spacing w:after="0"/>
        <w:ind w:left="360"/>
      </w:pPr>
      <w:r>
        <w:rPr>
          <w:rFonts w:ascii="Times New Roman" w:eastAsia="Times New Roman" w:hAnsi="Times New Roman" w:cs="Times New Roman"/>
          <w:sz w:val="21"/>
        </w:rPr>
        <w:t xml:space="preserve"> </w:t>
      </w:r>
    </w:p>
    <w:p w14:paraId="7243EC7D" w14:textId="77777777" w:rsidR="00A858DA" w:rsidRDefault="00360CA6">
      <w:pPr>
        <w:spacing w:after="4" w:line="249" w:lineRule="auto"/>
        <w:ind w:left="355" w:hanging="10"/>
        <w:jc w:val="both"/>
      </w:pPr>
      <w:r>
        <w:rPr>
          <w:rFonts w:ascii="Times New Roman" w:eastAsia="Times New Roman" w:hAnsi="Times New Roman" w:cs="Times New Roman"/>
          <w:sz w:val="21"/>
        </w:rPr>
        <w:t>Step 3B – Determine the volume that needs to be provided in cubic feet and gallons to satisfy the volume requirements using Co</w:t>
      </w:r>
      <w:r>
        <w:rPr>
          <w:rFonts w:ascii="Times New Roman" w:eastAsia="Times New Roman" w:hAnsi="Times New Roman" w:cs="Times New Roman"/>
          <w:sz w:val="21"/>
        </w:rPr>
        <w:t xml:space="preserve">lumns 2 and 3 in Table 1. </w:t>
      </w:r>
    </w:p>
    <w:p w14:paraId="32D4755E" w14:textId="77777777" w:rsidR="00A858DA" w:rsidRDefault="00360CA6">
      <w:pPr>
        <w:spacing w:after="0"/>
        <w:ind w:left="360"/>
      </w:pPr>
      <w:r>
        <w:rPr>
          <w:rFonts w:ascii="Times New Roman" w:eastAsia="Times New Roman" w:hAnsi="Times New Roman" w:cs="Times New Roman"/>
          <w:sz w:val="21"/>
        </w:rPr>
        <w:t xml:space="preserve"> </w:t>
      </w:r>
    </w:p>
    <w:p w14:paraId="1BA757AA" w14:textId="77777777" w:rsidR="00A858DA" w:rsidRDefault="00360CA6">
      <w:pPr>
        <w:spacing w:after="0"/>
        <w:ind w:left="360"/>
      </w:pPr>
      <w:r>
        <w:rPr>
          <w:rFonts w:ascii="Times New Roman" w:eastAsia="Times New Roman" w:hAnsi="Times New Roman" w:cs="Times New Roman"/>
          <w:sz w:val="21"/>
        </w:rPr>
        <w:t xml:space="preserve"> </w:t>
      </w:r>
    </w:p>
    <w:p w14:paraId="7DDAD74A" w14:textId="77777777" w:rsidR="00A858DA" w:rsidRDefault="00360CA6">
      <w:pPr>
        <w:spacing w:after="0"/>
        <w:ind w:left="355" w:hanging="10"/>
      </w:pPr>
      <w:r>
        <w:rPr>
          <w:rFonts w:ascii="Times New Roman" w:eastAsia="Times New Roman" w:hAnsi="Times New Roman" w:cs="Times New Roman"/>
          <w:sz w:val="21"/>
          <w:u w:val="single" w:color="000000"/>
        </w:rPr>
        <w:t>For Rain Gardens/Bioretention or Dry Well #1:</w:t>
      </w:r>
      <w:r>
        <w:rPr>
          <w:rFonts w:ascii="Times New Roman" w:eastAsia="Times New Roman" w:hAnsi="Times New Roman" w:cs="Times New Roman"/>
          <w:sz w:val="21"/>
        </w:rPr>
        <w:t xml:space="preserve"> </w:t>
      </w:r>
    </w:p>
    <w:p w14:paraId="4F823D79" w14:textId="77777777" w:rsidR="00A858DA" w:rsidRDefault="00360CA6">
      <w:pPr>
        <w:spacing w:after="4" w:line="249" w:lineRule="auto"/>
        <w:ind w:left="355" w:hanging="10"/>
        <w:jc w:val="both"/>
      </w:pPr>
      <w:r>
        <w:rPr>
          <w:rFonts w:ascii="Times New Roman" w:eastAsia="Times New Roman" w:hAnsi="Times New Roman" w:cs="Times New Roman"/>
          <w:sz w:val="21"/>
        </w:rPr>
        <w:t xml:space="preserve">Step 3A – Select the proposed impervious area value in Column 1 of Table 2 that is closest to, but not less than the determined value.   </w:t>
      </w:r>
    </w:p>
    <w:p w14:paraId="527D3415" w14:textId="77777777" w:rsidR="00A858DA" w:rsidRDefault="00360CA6">
      <w:pPr>
        <w:spacing w:after="0"/>
        <w:ind w:left="360"/>
      </w:pPr>
      <w:r>
        <w:rPr>
          <w:rFonts w:ascii="Times New Roman" w:eastAsia="Times New Roman" w:hAnsi="Times New Roman" w:cs="Times New Roman"/>
          <w:sz w:val="21"/>
        </w:rPr>
        <w:t xml:space="preserve"> </w:t>
      </w:r>
    </w:p>
    <w:p w14:paraId="2843DD67" w14:textId="77777777" w:rsidR="00A858DA" w:rsidRDefault="00360CA6">
      <w:pPr>
        <w:spacing w:after="4" w:line="249" w:lineRule="auto"/>
        <w:ind w:left="355" w:hanging="10"/>
        <w:jc w:val="both"/>
      </w:pPr>
      <w:r>
        <w:rPr>
          <w:rFonts w:ascii="Times New Roman" w:eastAsia="Times New Roman" w:hAnsi="Times New Roman" w:cs="Times New Roman"/>
          <w:sz w:val="21"/>
        </w:rPr>
        <w:t>Step 3B - Determine the volume that ne</w:t>
      </w:r>
      <w:r>
        <w:rPr>
          <w:rFonts w:ascii="Times New Roman" w:eastAsia="Times New Roman" w:hAnsi="Times New Roman" w:cs="Times New Roman"/>
          <w:sz w:val="21"/>
        </w:rPr>
        <w:t xml:space="preserve">eds to be provided in cubic feet to satisfy the volume requirements using Column 2 in Table 2. </w:t>
      </w:r>
    </w:p>
    <w:p w14:paraId="4E916EBE" w14:textId="77777777" w:rsidR="00A858DA" w:rsidRDefault="00360CA6">
      <w:pPr>
        <w:spacing w:after="0"/>
        <w:ind w:left="360"/>
      </w:pPr>
      <w:r>
        <w:rPr>
          <w:rFonts w:ascii="Times New Roman" w:eastAsia="Times New Roman" w:hAnsi="Times New Roman" w:cs="Times New Roman"/>
          <w:sz w:val="21"/>
        </w:rPr>
        <w:t xml:space="preserve"> </w:t>
      </w:r>
    </w:p>
    <w:p w14:paraId="3C523CF3" w14:textId="77777777" w:rsidR="00A858DA" w:rsidRDefault="00360CA6">
      <w:pPr>
        <w:spacing w:after="4" w:line="249" w:lineRule="auto"/>
        <w:ind w:left="355" w:hanging="10"/>
        <w:jc w:val="both"/>
      </w:pPr>
      <w:r>
        <w:rPr>
          <w:rFonts w:ascii="Times New Roman" w:eastAsia="Times New Roman" w:hAnsi="Times New Roman" w:cs="Times New Roman"/>
          <w:sz w:val="21"/>
        </w:rPr>
        <w:t>Step 3C – Using the value from Column 2 determined above, and the depth (D) of the proposed BMP, simply determine the surface area needed from Column 3 of Tab</w:t>
      </w:r>
      <w:r>
        <w:rPr>
          <w:rFonts w:ascii="Times New Roman" w:eastAsia="Times New Roman" w:hAnsi="Times New Roman" w:cs="Times New Roman"/>
          <w:sz w:val="21"/>
        </w:rPr>
        <w:t xml:space="preserve">le 2.   </w:t>
      </w:r>
    </w:p>
    <w:p w14:paraId="39F90C85" w14:textId="77777777" w:rsidR="00A858DA" w:rsidRDefault="00360CA6">
      <w:pPr>
        <w:spacing w:after="0"/>
        <w:ind w:left="360"/>
      </w:pPr>
      <w:r>
        <w:rPr>
          <w:rFonts w:ascii="Times New Roman" w:eastAsia="Times New Roman" w:hAnsi="Times New Roman" w:cs="Times New Roman"/>
          <w:sz w:val="21"/>
        </w:rPr>
        <w:t xml:space="preserve"> </w:t>
      </w:r>
    </w:p>
    <w:p w14:paraId="226226C8" w14:textId="77777777" w:rsidR="00A858DA" w:rsidRDefault="00360CA6">
      <w:pPr>
        <w:spacing w:after="4" w:line="249" w:lineRule="auto"/>
        <w:ind w:left="355" w:hanging="10"/>
        <w:jc w:val="both"/>
      </w:pPr>
      <w:r>
        <w:rPr>
          <w:rFonts w:ascii="Times New Roman" w:eastAsia="Times New Roman" w:hAnsi="Times New Roman" w:cs="Times New Roman"/>
          <w:sz w:val="21"/>
        </w:rPr>
        <w:t>Note: The arrows under Column 3 in Table 2 indicate which range of depths is appropriate for each BMP.  To determine the depth based on the area, select an area that corresponds to the required volume, and is closest to, but not more than the ar</w:t>
      </w:r>
      <w:r>
        <w:rPr>
          <w:rFonts w:ascii="Times New Roman" w:eastAsia="Times New Roman" w:hAnsi="Times New Roman" w:cs="Times New Roman"/>
          <w:sz w:val="21"/>
        </w:rPr>
        <w:t xml:space="preserve">ea to be used.  To determine the area based on the depth, select a depth that is closest to, but not less than the depth that is to be used. </w:t>
      </w:r>
    </w:p>
    <w:p w14:paraId="2A767FAE" w14:textId="77777777" w:rsidR="00A858DA" w:rsidRDefault="00360CA6">
      <w:pPr>
        <w:spacing w:after="0"/>
        <w:ind w:left="360"/>
      </w:pPr>
      <w:r>
        <w:rPr>
          <w:rFonts w:ascii="Times New Roman" w:eastAsia="Times New Roman" w:hAnsi="Times New Roman" w:cs="Times New Roman"/>
          <w:sz w:val="21"/>
        </w:rPr>
        <w:t xml:space="preserve"> </w:t>
      </w:r>
    </w:p>
    <w:p w14:paraId="1F0CF275" w14:textId="77777777" w:rsidR="00A858DA" w:rsidRDefault="00360CA6">
      <w:pPr>
        <w:spacing w:after="0"/>
        <w:ind w:left="355" w:hanging="10"/>
      </w:pPr>
      <w:r>
        <w:rPr>
          <w:rFonts w:ascii="Times New Roman" w:eastAsia="Times New Roman" w:hAnsi="Times New Roman" w:cs="Times New Roman"/>
          <w:sz w:val="21"/>
          <w:u w:val="single" w:color="000000"/>
        </w:rPr>
        <w:t>For Infiltration Trench or Dry Well #2:</w:t>
      </w:r>
      <w:r>
        <w:rPr>
          <w:rFonts w:ascii="Times New Roman" w:eastAsia="Times New Roman" w:hAnsi="Times New Roman" w:cs="Times New Roman"/>
          <w:sz w:val="21"/>
        </w:rPr>
        <w:t xml:space="preserve"> </w:t>
      </w:r>
    </w:p>
    <w:p w14:paraId="4EBE277A" w14:textId="77777777" w:rsidR="00A858DA" w:rsidRDefault="00360CA6">
      <w:pPr>
        <w:spacing w:after="4" w:line="249" w:lineRule="auto"/>
        <w:ind w:left="355" w:hanging="10"/>
        <w:jc w:val="both"/>
      </w:pPr>
      <w:r>
        <w:rPr>
          <w:rFonts w:ascii="Times New Roman" w:eastAsia="Times New Roman" w:hAnsi="Times New Roman" w:cs="Times New Roman"/>
          <w:sz w:val="21"/>
        </w:rPr>
        <w:lastRenderedPageBreak/>
        <w:t>Step 3A – Select the proposed impervious area value in Column 1 of Tabl</w:t>
      </w:r>
      <w:r>
        <w:rPr>
          <w:rFonts w:ascii="Times New Roman" w:eastAsia="Times New Roman" w:hAnsi="Times New Roman" w:cs="Times New Roman"/>
          <w:sz w:val="21"/>
        </w:rPr>
        <w:t xml:space="preserve">e 3 that is closest to, but not less than the determined value.   </w:t>
      </w:r>
    </w:p>
    <w:p w14:paraId="6FFD5D44" w14:textId="77777777" w:rsidR="00A858DA" w:rsidRDefault="00360CA6">
      <w:pPr>
        <w:spacing w:after="0"/>
        <w:ind w:left="360"/>
      </w:pPr>
      <w:r>
        <w:rPr>
          <w:rFonts w:ascii="Times New Roman" w:eastAsia="Times New Roman" w:hAnsi="Times New Roman" w:cs="Times New Roman"/>
          <w:sz w:val="21"/>
        </w:rPr>
        <w:t xml:space="preserve"> </w:t>
      </w:r>
    </w:p>
    <w:p w14:paraId="65EFF3C2" w14:textId="77777777" w:rsidR="00A858DA" w:rsidRDefault="00360CA6">
      <w:pPr>
        <w:spacing w:after="4" w:line="249" w:lineRule="auto"/>
        <w:ind w:left="355" w:hanging="10"/>
        <w:jc w:val="both"/>
      </w:pPr>
      <w:r>
        <w:rPr>
          <w:rFonts w:ascii="Times New Roman" w:eastAsia="Times New Roman" w:hAnsi="Times New Roman" w:cs="Times New Roman"/>
          <w:sz w:val="21"/>
        </w:rPr>
        <w:t xml:space="preserve">Step 3B - Determine the volume that needs to be provided in cubic feet to satisfy the volume requirements using Column 2 in Table 3. </w:t>
      </w:r>
    </w:p>
    <w:p w14:paraId="416755A2" w14:textId="77777777" w:rsidR="00A858DA" w:rsidRDefault="00360CA6">
      <w:pPr>
        <w:spacing w:after="0"/>
        <w:ind w:left="360"/>
      </w:pPr>
      <w:r>
        <w:rPr>
          <w:rFonts w:ascii="Times New Roman" w:eastAsia="Times New Roman" w:hAnsi="Times New Roman" w:cs="Times New Roman"/>
          <w:sz w:val="21"/>
        </w:rPr>
        <w:t xml:space="preserve"> </w:t>
      </w:r>
    </w:p>
    <w:p w14:paraId="344D00DE" w14:textId="77777777" w:rsidR="00A858DA" w:rsidRDefault="00360CA6">
      <w:pPr>
        <w:spacing w:after="4" w:line="249" w:lineRule="auto"/>
        <w:ind w:left="355" w:hanging="10"/>
        <w:jc w:val="both"/>
      </w:pPr>
      <w:r>
        <w:rPr>
          <w:rFonts w:ascii="Times New Roman" w:eastAsia="Times New Roman" w:hAnsi="Times New Roman" w:cs="Times New Roman"/>
          <w:sz w:val="21"/>
        </w:rPr>
        <w:t xml:space="preserve">Step 3C – Using the value from Column 2 determined </w:t>
      </w:r>
      <w:r>
        <w:rPr>
          <w:rFonts w:ascii="Times New Roman" w:eastAsia="Times New Roman" w:hAnsi="Times New Roman" w:cs="Times New Roman"/>
          <w:sz w:val="21"/>
        </w:rPr>
        <w:t xml:space="preserve">above, and the depth (D) of the proposed BMP, simply determine the surface area needed from Column 3 of Table 3.   </w:t>
      </w:r>
    </w:p>
    <w:p w14:paraId="09271666" w14:textId="77777777" w:rsidR="00A858DA" w:rsidRDefault="00360CA6">
      <w:pPr>
        <w:spacing w:after="0"/>
        <w:ind w:left="360"/>
      </w:pPr>
      <w:r>
        <w:rPr>
          <w:rFonts w:ascii="Times New Roman" w:eastAsia="Times New Roman" w:hAnsi="Times New Roman" w:cs="Times New Roman"/>
          <w:sz w:val="21"/>
        </w:rPr>
        <w:t xml:space="preserve"> </w:t>
      </w:r>
    </w:p>
    <w:p w14:paraId="3B93010D" w14:textId="77777777" w:rsidR="00A858DA" w:rsidRDefault="00360CA6">
      <w:pPr>
        <w:spacing w:after="4" w:line="249" w:lineRule="auto"/>
        <w:ind w:left="355" w:hanging="10"/>
        <w:jc w:val="both"/>
      </w:pPr>
      <w:r>
        <w:rPr>
          <w:rFonts w:ascii="Times New Roman" w:eastAsia="Times New Roman" w:hAnsi="Times New Roman" w:cs="Times New Roman"/>
          <w:sz w:val="21"/>
        </w:rPr>
        <w:t>Note: The arrows under Column 3 in Table 3 indicate which range of depths is appropriate for each BMP.  To determine the depth based on th</w:t>
      </w:r>
      <w:r>
        <w:rPr>
          <w:rFonts w:ascii="Times New Roman" w:eastAsia="Times New Roman" w:hAnsi="Times New Roman" w:cs="Times New Roman"/>
          <w:sz w:val="21"/>
        </w:rPr>
        <w:t xml:space="preserve">e area, select an area that corresponds to the required volume, and is closest to, but not less than the area to be used.  To determine the area based on the depth, select a depth that is closest to, but not less than the depth that is to be used. </w:t>
      </w:r>
    </w:p>
    <w:p w14:paraId="119C19D4" w14:textId="77777777" w:rsidR="00A858DA" w:rsidRDefault="00360CA6">
      <w:pPr>
        <w:spacing w:after="0"/>
      </w:pPr>
      <w:r>
        <w:rPr>
          <w:rFonts w:ascii="Times New Roman" w:eastAsia="Times New Roman" w:hAnsi="Times New Roman" w:cs="Times New Roman"/>
          <w:sz w:val="21"/>
        </w:rPr>
        <w:t xml:space="preserve"> </w:t>
      </w:r>
    </w:p>
    <w:p w14:paraId="2C97A625" w14:textId="77777777" w:rsidR="00A858DA" w:rsidRDefault="00360CA6">
      <w:pPr>
        <w:spacing w:after="4" w:line="249" w:lineRule="auto"/>
        <w:ind w:left="10" w:hanging="10"/>
        <w:jc w:val="both"/>
      </w:pPr>
      <w:r>
        <w:rPr>
          <w:rFonts w:ascii="Cambria" w:eastAsia="Cambria" w:hAnsi="Cambria" w:cs="Cambria"/>
          <w:b/>
          <w:sz w:val="21"/>
        </w:rPr>
        <w:t>Step 4</w:t>
      </w:r>
      <w:r>
        <w:rPr>
          <w:rFonts w:ascii="Times New Roman" w:eastAsia="Times New Roman" w:hAnsi="Times New Roman" w:cs="Times New Roman"/>
          <w:sz w:val="21"/>
        </w:rPr>
        <w:t xml:space="preserve"> – Submit the final SWM Site Plan, Simplified Approach Worksheet, and signed and notarized “Simplified Approach Operation, Maintenance and Inspection Plan and Agreement” (a sample document is provided in the accompanying appendix) to the Municipality</w:t>
      </w:r>
      <w:r>
        <w:rPr>
          <w:rFonts w:ascii="Times New Roman" w:eastAsia="Times New Roman" w:hAnsi="Times New Roman" w:cs="Times New Roman"/>
          <w:sz w:val="21"/>
        </w:rPr>
        <w:t xml:space="preserve"> for review and approval prior to beginning construction. After the Municipality has signed the “Simplified Approach Operation, Maintenance and Inspection Plan and Agreement”, record the Agreement at the County’s Office of Recorder of Deeds. Construction c</w:t>
      </w:r>
      <w:r>
        <w:rPr>
          <w:rFonts w:ascii="Times New Roman" w:eastAsia="Times New Roman" w:hAnsi="Times New Roman" w:cs="Times New Roman"/>
          <w:sz w:val="21"/>
        </w:rPr>
        <w:t xml:space="preserve">an begin only after the Municipality has issued its approval of the proposed project to the applicant.  </w:t>
      </w:r>
    </w:p>
    <w:p w14:paraId="50CDA1E5" w14:textId="77777777" w:rsidR="00A858DA" w:rsidRDefault="00A858DA">
      <w:pPr>
        <w:sectPr w:rsidR="00A858DA">
          <w:footerReference w:type="even" r:id="rId16"/>
          <w:footerReference w:type="default" r:id="rId17"/>
          <w:footerReference w:type="first" r:id="rId18"/>
          <w:footnotePr>
            <w:numRestart w:val="eachPage"/>
          </w:footnotePr>
          <w:pgSz w:w="12240" w:h="15840"/>
          <w:pgMar w:top="1441" w:right="1436" w:bottom="498" w:left="1440" w:header="720" w:footer="360" w:gutter="0"/>
          <w:pgNumType w:start="1"/>
          <w:cols w:space="720"/>
          <w:titlePg/>
        </w:sectPr>
      </w:pPr>
    </w:p>
    <w:p w14:paraId="7BC8C0D4" w14:textId="77777777" w:rsidR="00A858DA" w:rsidRDefault="00360CA6">
      <w:pPr>
        <w:pStyle w:val="Heading3"/>
        <w:spacing w:after="0"/>
        <w:ind w:left="0" w:right="1902" w:firstLine="0"/>
        <w:jc w:val="right"/>
      </w:pPr>
      <w:r>
        <w:rPr>
          <w:b/>
          <w:sz w:val="22"/>
        </w:rPr>
        <w:lastRenderedPageBreak/>
        <w:t>Table 1: Simplified Approach - Calculating Rain Barrel/Cistern Storage Volume for 1” Rainfall</w:t>
      </w:r>
      <w:r>
        <w:rPr>
          <w:b/>
          <w:sz w:val="22"/>
          <w:vertAlign w:val="superscript"/>
        </w:rPr>
        <w:t>1</w:t>
      </w:r>
      <w:r>
        <w:rPr>
          <w:b/>
          <w:sz w:val="22"/>
        </w:rPr>
        <w:t xml:space="preserve"> </w:t>
      </w:r>
    </w:p>
    <w:p w14:paraId="5F9A81C5" w14:textId="77777777" w:rsidR="00A858DA" w:rsidRDefault="00360CA6">
      <w:pPr>
        <w:spacing w:after="0"/>
        <w:ind w:left="191"/>
        <w:jc w:val="center"/>
      </w:pPr>
      <w:r>
        <w:rPr>
          <w:rFonts w:ascii="Times New Roman" w:eastAsia="Times New Roman" w:hAnsi="Times New Roman" w:cs="Times New Roman"/>
          <w:b/>
          <w:sz w:val="20"/>
        </w:rPr>
        <w:t xml:space="preserve"> </w:t>
      </w:r>
    </w:p>
    <w:p w14:paraId="45714D0A" w14:textId="77777777" w:rsidR="00A858DA" w:rsidRDefault="00360CA6">
      <w:pPr>
        <w:spacing w:after="0"/>
        <w:ind w:left="91" w:right="1328"/>
      </w:pPr>
      <w:r>
        <w:rPr>
          <w:rFonts w:ascii="Times New Roman" w:eastAsia="Times New Roman" w:hAnsi="Times New Roman" w:cs="Times New Roman"/>
          <w:b/>
          <w:sz w:val="20"/>
        </w:rPr>
        <w:t xml:space="preserve"> </w:t>
      </w:r>
    </w:p>
    <w:p w14:paraId="26A556BF" w14:textId="77777777" w:rsidR="00A858DA" w:rsidRDefault="00360CA6">
      <w:pPr>
        <w:spacing w:after="0"/>
        <w:ind w:left="1464"/>
      </w:pPr>
      <w:r>
        <w:rPr>
          <w:noProof/>
        </w:rPr>
        <w:lastRenderedPageBreak/>
        <w:drawing>
          <wp:inline distT="0" distB="0" distL="0" distR="0" wp14:anchorId="48409386" wp14:editId="706857D7">
            <wp:extent cx="6483096" cy="5992368"/>
            <wp:effectExtent l="0" t="0" r="0" b="0"/>
            <wp:docPr id="282869" name="Picture 282869"/>
            <wp:cNvGraphicFramePr/>
            <a:graphic xmlns:a="http://schemas.openxmlformats.org/drawingml/2006/main">
              <a:graphicData uri="http://schemas.openxmlformats.org/drawingml/2006/picture">
                <pic:pic xmlns:pic="http://schemas.openxmlformats.org/drawingml/2006/picture">
                  <pic:nvPicPr>
                    <pic:cNvPr id="282869" name="Picture 282869"/>
                    <pic:cNvPicPr/>
                  </pic:nvPicPr>
                  <pic:blipFill>
                    <a:blip r:embed="rId19"/>
                    <a:stretch>
                      <a:fillRect/>
                    </a:stretch>
                  </pic:blipFill>
                  <pic:spPr>
                    <a:xfrm>
                      <a:off x="0" y="0"/>
                      <a:ext cx="6483096" cy="5992368"/>
                    </a:xfrm>
                    <a:prstGeom prst="rect">
                      <a:avLst/>
                    </a:prstGeom>
                  </pic:spPr>
                </pic:pic>
              </a:graphicData>
            </a:graphic>
          </wp:inline>
        </w:drawing>
      </w:r>
    </w:p>
    <w:p w14:paraId="2FFD9642" w14:textId="77777777" w:rsidR="00A858DA" w:rsidRDefault="00A858DA">
      <w:pPr>
        <w:spacing w:after="0"/>
        <w:ind w:left="-1349" w:right="1342"/>
      </w:pPr>
    </w:p>
    <w:tbl>
      <w:tblPr>
        <w:tblStyle w:val="TableGrid"/>
        <w:tblW w:w="10177" w:type="dxa"/>
        <w:tblInd w:w="1482" w:type="dxa"/>
        <w:tblCellMar>
          <w:top w:w="0" w:type="dxa"/>
          <w:left w:w="115" w:type="dxa"/>
          <w:bottom w:w="7" w:type="dxa"/>
          <w:right w:w="115" w:type="dxa"/>
        </w:tblCellMar>
        <w:tblLook w:val="04A0" w:firstRow="1" w:lastRow="0" w:firstColumn="1" w:lastColumn="0" w:noHBand="0" w:noVBand="1"/>
      </w:tblPr>
      <w:tblGrid>
        <w:gridCol w:w="3517"/>
        <w:gridCol w:w="3149"/>
        <w:gridCol w:w="3511"/>
      </w:tblGrid>
      <w:tr w:rsidR="00A858DA" w14:paraId="72FD10B0" w14:textId="77777777">
        <w:trPr>
          <w:trHeight w:val="336"/>
        </w:trPr>
        <w:tc>
          <w:tcPr>
            <w:tcW w:w="3517" w:type="dxa"/>
            <w:tcBorders>
              <w:top w:val="nil"/>
              <w:left w:val="single" w:sz="4" w:space="0" w:color="000000"/>
              <w:bottom w:val="single" w:sz="8" w:space="0" w:color="000000"/>
              <w:right w:val="single" w:sz="8" w:space="0" w:color="000000"/>
            </w:tcBorders>
            <w:shd w:val="clear" w:color="auto" w:fill="8EAADB"/>
            <w:vAlign w:val="bottom"/>
          </w:tcPr>
          <w:p w14:paraId="2E7A36A6" w14:textId="77777777" w:rsidR="00A858DA" w:rsidRDefault="00360CA6">
            <w:pPr>
              <w:spacing w:after="0"/>
              <w:ind w:left="2"/>
              <w:jc w:val="center"/>
            </w:pPr>
            <w:r>
              <w:rPr>
                <w:rFonts w:ascii="Times New Roman" w:eastAsia="Times New Roman" w:hAnsi="Times New Roman" w:cs="Times New Roman"/>
                <w:sz w:val="20"/>
              </w:rPr>
              <w:t xml:space="preserve">Column 1 </w:t>
            </w:r>
          </w:p>
        </w:tc>
        <w:tc>
          <w:tcPr>
            <w:tcW w:w="3149" w:type="dxa"/>
            <w:tcBorders>
              <w:top w:val="nil"/>
              <w:left w:val="single" w:sz="8" w:space="0" w:color="000000"/>
              <w:bottom w:val="single" w:sz="8" w:space="0" w:color="000000"/>
              <w:right w:val="single" w:sz="8" w:space="0" w:color="000000"/>
            </w:tcBorders>
            <w:shd w:val="clear" w:color="auto" w:fill="6F2F9F"/>
            <w:vAlign w:val="bottom"/>
          </w:tcPr>
          <w:p w14:paraId="218F3B86" w14:textId="77777777" w:rsidR="00A858DA" w:rsidRDefault="00360CA6">
            <w:pPr>
              <w:spacing w:after="0"/>
              <w:ind w:left="3"/>
              <w:jc w:val="center"/>
            </w:pPr>
            <w:r>
              <w:rPr>
                <w:rFonts w:ascii="Times New Roman" w:eastAsia="Times New Roman" w:hAnsi="Times New Roman" w:cs="Times New Roman"/>
                <w:sz w:val="20"/>
              </w:rPr>
              <w:t xml:space="preserve">Column 2 </w:t>
            </w:r>
          </w:p>
        </w:tc>
        <w:tc>
          <w:tcPr>
            <w:tcW w:w="3511" w:type="dxa"/>
            <w:tcBorders>
              <w:top w:val="nil"/>
              <w:left w:val="single" w:sz="8" w:space="0" w:color="000000"/>
              <w:bottom w:val="single" w:sz="8" w:space="0" w:color="000000"/>
              <w:right w:val="single" w:sz="8" w:space="0" w:color="000000"/>
            </w:tcBorders>
            <w:shd w:val="clear" w:color="auto" w:fill="FFC000"/>
            <w:vAlign w:val="bottom"/>
          </w:tcPr>
          <w:p w14:paraId="0EEB4685" w14:textId="77777777" w:rsidR="00A858DA" w:rsidRDefault="00360CA6">
            <w:pPr>
              <w:spacing w:after="0"/>
              <w:ind w:left="2"/>
              <w:jc w:val="center"/>
            </w:pPr>
            <w:r>
              <w:rPr>
                <w:rFonts w:ascii="Times New Roman" w:eastAsia="Times New Roman" w:hAnsi="Times New Roman" w:cs="Times New Roman"/>
                <w:sz w:val="20"/>
              </w:rPr>
              <w:t xml:space="preserve">Column 3 </w:t>
            </w:r>
          </w:p>
        </w:tc>
      </w:tr>
      <w:tr w:rsidR="00A858DA" w14:paraId="6542AC82" w14:textId="77777777">
        <w:trPr>
          <w:trHeight w:val="353"/>
        </w:trPr>
        <w:tc>
          <w:tcPr>
            <w:tcW w:w="3517" w:type="dxa"/>
            <w:tcBorders>
              <w:top w:val="single" w:sz="8" w:space="0" w:color="000000"/>
              <w:left w:val="single" w:sz="4" w:space="0" w:color="000000"/>
              <w:bottom w:val="single" w:sz="8" w:space="0" w:color="000000"/>
              <w:right w:val="single" w:sz="8" w:space="0" w:color="000000"/>
            </w:tcBorders>
            <w:vAlign w:val="bottom"/>
          </w:tcPr>
          <w:p w14:paraId="71762EDD" w14:textId="77777777" w:rsidR="00A858DA" w:rsidRDefault="00360CA6">
            <w:pPr>
              <w:spacing w:after="0"/>
              <w:ind w:left="3"/>
              <w:jc w:val="center"/>
            </w:pPr>
            <w:r>
              <w:rPr>
                <w:rFonts w:ascii="Times New Roman" w:eastAsia="Times New Roman" w:hAnsi="Times New Roman" w:cs="Times New Roman"/>
                <w:sz w:val="20"/>
              </w:rPr>
              <w:lastRenderedPageBreak/>
              <w:t xml:space="preserve">1200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5DF0C919" w14:textId="77777777" w:rsidR="00A858DA" w:rsidRDefault="00360CA6">
            <w:pPr>
              <w:spacing w:after="0"/>
              <w:ind w:left="4"/>
              <w:jc w:val="center"/>
            </w:pPr>
            <w:r>
              <w:rPr>
                <w:rFonts w:ascii="Times New Roman" w:eastAsia="Times New Roman" w:hAnsi="Times New Roman" w:cs="Times New Roman"/>
                <w:sz w:val="20"/>
              </w:rPr>
              <w:t xml:space="preserve">134 </w:t>
            </w:r>
          </w:p>
        </w:tc>
        <w:tc>
          <w:tcPr>
            <w:tcW w:w="3511" w:type="dxa"/>
            <w:tcBorders>
              <w:top w:val="single" w:sz="8" w:space="0" w:color="000000"/>
              <w:left w:val="single" w:sz="8" w:space="0" w:color="000000"/>
              <w:bottom w:val="single" w:sz="8" w:space="0" w:color="000000"/>
              <w:right w:val="single" w:sz="8" w:space="0" w:color="000000"/>
            </w:tcBorders>
            <w:vAlign w:val="bottom"/>
          </w:tcPr>
          <w:p w14:paraId="795FA4D0" w14:textId="77777777" w:rsidR="00A858DA" w:rsidRDefault="00360CA6">
            <w:pPr>
              <w:spacing w:after="0"/>
              <w:ind w:left="2"/>
              <w:jc w:val="center"/>
            </w:pPr>
            <w:r>
              <w:rPr>
                <w:rFonts w:ascii="Times New Roman" w:eastAsia="Times New Roman" w:hAnsi="Times New Roman" w:cs="Times New Roman"/>
                <w:sz w:val="20"/>
              </w:rPr>
              <w:t xml:space="preserve">997 </w:t>
            </w:r>
          </w:p>
        </w:tc>
      </w:tr>
      <w:tr w:rsidR="00A858DA" w14:paraId="409B244A"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49E0D543" w14:textId="77777777" w:rsidR="00A858DA" w:rsidRDefault="00360CA6">
            <w:pPr>
              <w:spacing w:after="0"/>
              <w:ind w:left="3"/>
              <w:jc w:val="center"/>
            </w:pPr>
            <w:r>
              <w:rPr>
                <w:rFonts w:ascii="Times New Roman" w:eastAsia="Times New Roman" w:hAnsi="Times New Roman" w:cs="Times New Roman"/>
                <w:sz w:val="20"/>
              </w:rPr>
              <w:t xml:space="preserve">1250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5162439B" w14:textId="77777777" w:rsidR="00A858DA" w:rsidRDefault="00360CA6">
            <w:pPr>
              <w:spacing w:after="0"/>
              <w:ind w:left="4"/>
              <w:jc w:val="center"/>
            </w:pPr>
            <w:r>
              <w:rPr>
                <w:rFonts w:ascii="Times New Roman" w:eastAsia="Times New Roman" w:hAnsi="Times New Roman" w:cs="Times New Roman"/>
                <w:sz w:val="20"/>
              </w:rPr>
              <w:t xml:space="preserve">139 </w:t>
            </w:r>
          </w:p>
        </w:tc>
        <w:tc>
          <w:tcPr>
            <w:tcW w:w="3511" w:type="dxa"/>
            <w:tcBorders>
              <w:top w:val="single" w:sz="8" w:space="0" w:color="000000"/>
              <w:left w:val="single" w:sz="8" w:space="0" w:color="000000"/>
              <w:bottom w:val="single" w:sz="8" w:space="0" w:color="000000"/>
              <w:right w:val="single" w:sz="8" w:space="0" w:color="000000"/>
            </w:tcBorders>
            <w:vAlign w:val="bottom"/>
          </w:tcPr>
          <w:p w14:paraId="41C86A19" w14:textId="77777777" w:rsidR="00A858DA" w:rsidRDefault="00360CA6">
            <w:pPr>
              <w:spacing w:after="0"/>
              <w:ind w:left="1"/>
              <w:jc w:val="center"/>
            </w:pPr>
            <w:r>
              <w:rPr>
                <w:rFonts w:ascii="Times New Roman" w:eastAsia="Times New Roman" w:hAnsi="Times New Roman" w:cs="Times New Roman"/>
                <w:sz w:val="20"/>
              </w:rPr>
              <w:t xml:space="preserve">1039 </w:t>
            </w:r>
          </w:p>
        </w:tc>
      </w:tr>
      <w:tr w:rsidR="00A858DA" w14:paraId="76D3667E"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1ACBF13E" w14:textId="77777777" w:rsidR="00A858DA" w:rsidRDefault="00360CA6">
            <w:pPr>
              <w:spacing w:after="0"/>
              <w:ind w:left="3"/>
              <w:jc w:val="center"/>
            </w:pPr>
            <w:r>
              <w:rPr>
                <w:rFonts w:ascii="Times New Roman" w:eastAsia="Times New Roman" w:hAnsi="Times New Roman" w:cs="Times New Roman"/>
                <w:sz w:val="20"/>
              </w:rPr>
              <w:t xml:space="preserve">1300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1CF2A082" w14:textId="77777777" w:rsidR="00A858DA" w:rsidRDefault="00360CA6">
            <w:pPr>
              <w:spacing w:after="0"/>
              <w:ind w:left="4"/>
              <w:jc w:val="center"/>
            </w:pPr>
            <w:r>
              <w:rPr>
                <w:rFonts w:ascii="Times New Roman" w:eastAsia="Times New Roman" w:hAnsi="Times New Roman" w:cs="Times New Roman"/>
                <w:sz w:val="20"/>
              </w:rPr>
              <w:t xml:space="preserve">145 </w:t>
            </w:r>
          </w:p>
        </w:tc>
        <w:tc>
          <w:tcPr>
            <w:tcW w:w="3511" w:type="dxa"/>
            <w:tcBorders>
              <w:top w:val="single" w:sz="8" w:space="0" w:color="000000"/>
              <w:left w:val="single" w:sz="8" w:space="0" w:color="000000"/>
              <w:bottom w:val="single" w:sz="8" w:space="0" w:color="000000"/>
              <w:right w:val="single" w:sz="8" w:space="0" w:color="000000"/>
            </w:tcBorders>
            <w:vAlign w:val="bottom"/>
          </w:tcPr>
          <w:p w14:paraId="23044B8F" w14:textId="77777777" w:rsidR="00A858DA" w:rsidRDefault="00360CA6">
            <w:pPr>
              <w:spacing w:after="0"/>
              <w:ind w:left="1"/>
              <w:jc w:val="center"/>
            </w:pPr>
            <w:r>
              <w:rPr>
                <w:rFonts w:ascii="Times New Roman" w:eastAsia="Times New Roman" w:hAnsi="Times New Roman" w:cs="Times New Roman"/>
                <w:sz w:val="20"/>
              </w:rPr>
              <w:t xml:space="preserve">1080 </w:t>
            </w:r>
          </w:p>
        </w:tc>
      </w:tr>
      <w:tr w:rsidR="00A858DA" w14:paraId="31FC7177"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270FDCCC" w14:textId="77777777" w:rsidR="00A858DA" w:rsidRDefault="00360CA6">
            <w:pPr>
              <w:spacing w:after="0"/>
              <w:ind w:left="3"/>
              <w:jc w:val="center"/>
            </w:pPr>
            <w:r>
              <w:rPr>
                <w:rFonts w:ascii="Times New Roman" w:eastAsia="Times New Roman" w:hAnsi="Times New Roman" w:cs="Times New Roman"/>
                <w:sz w:val="20"/>
              </w:rPr>
              <w:t xml:space="preserve">1350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26963CAD" w14:textId="77777777" w:rsidR="00A858DA" w:rsidRDefault="00360CA6">
            <w:pPr>
              <w:spacing w:after="0"/>
              <w:ind w:left="4"/>
              <w:jc w:val="center"/>
            </w:pPr>
            <w:r>
              <w:rPr>
                <w:rFonts w:ascii="Times New Roman" w:eastAsia="Times New Roman" w:hAnsi="Times New Roman" w:cs="Times New Roman"/>
                <w:sz w:val="20"/>
              </w:rPr>
              <w:t xml:space="preserve">150 </w:t>
            </w:r>
          </w:p>
        </w:tc>
        <w:tc>
          <w:tcPr>
            <w:tcW w:w="3511" w:type="dxa"/>
            <w:tcBorders>
              <w:top w:val="single" w:sz="8" w:space="0" w:color="000000"/>
              <w:left w:val="single" w:sz="8" w:space="0" w:color="000000"/>
              <w:bottom w:val="single" w:sz="8" w:space="0" w:color="000000"/>
              <w:right w:val="single" w:sz="8" w:space="0" w:color="000000"/>
            </w:tcBorders>
            <w:vAlign w:val="bottom"/>
          </w:tcPr>
          <w:p w14:paraId="6CA28605" w14:textId="77777777" w:rsidR="00A858DA" w:rsidRDefault="00360CA6">
            <w:pPr>
              <w:spacing w:after="0"/>
              <w:ind w:left="1"/>
              <w:jc w:val="center"/>
            </w:pPr>
            <w:r>
              <w:rPr>
                <w:rFonts w:ascii="Times New Roman" w:eastAsia="Times New Roman" w:hAnsi="Times New Roman" w:cs="Times New Roman"/>
                <w:sz w:val="20"/>
              </w:rPr>
              <w:t xml:space="preserve">1122 </w:t>
            </w:r>
          </w:p>
        </w:tc>
      </w:tr>
      <w:tr w:rsidR="00A858DA" w14:paraId="6F012707"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3C99C19D" w14:textId="77777777" w:rsidR="00A858DA" w:rsidRDefault="00360CA6">
            <w:pPr>
              <w:spacing w:after="0"/>
              <w:ind w:left="3"/>
              <w:jc w:val="center"/>
            </w:pPr>
            <w:r>
              <w:rPr>
                <w:rFonts w:ascii="Times New Roman" w:eastAsia="Times New Roman" w:hAnsi="Times New Roman" w:cs="Times New Roman"/>
                <w:sz w:val="20"/>
              </w:rPr>
              <w:t xml:space="preserve">1400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71A586A3" w14:textId="77777777" w:rsidR="00A858DA" w:rsidRDefault="00360CA6">
            <w:pPr>
              <w:spacing w:after="0"/>
              <w:ind w:left="4"/>
              <w:jc w:val="center"/>
            </w:pPr>
            <w:r>
              <w:rPr>
                <w:rFonts w:ascii="Times New Roman" w:eastAsia="Times New Roman" w:hAnsi="Times New Roman" w:cs="Times New Roman"/>
                <w:sz w:val="20"/>
              </w:rPr>
              <w:t xml:space="preserve">156 </w:t>
            </w:r>
          </w:p>
        </w:tc>
        <w:tc>
          <w:tcPr>
            <w:tcW w:w="3511" w:type="dxa"/>
            <w:tcBorders>
              <w:top w:val="single" w:sz="8" w:space="0" w:color="000000"/>
              <w:left w:val="single" w:sz="8" w:space="0" w:color="000000"/>
              <w:bottom w:val="single" w:sz="8" w:space="0" w:color="000000"/>
              <w:right w:val="single" w:sz="8" w:space="0" w:color="000000"/>
            </w:tcBorders>
            <w:vAlign w:val="bottom"/>
          </w:tcPr>
          <w:p w14:paraId="762B1CEA" w14:textId="77777777" w:rsidR="00A858DA" w:rsidRDefault="00360CA6">
            <w:pPr>
              <w:spacing w:after="0"/>
              <w:ind w:left="1"/>
              <w:jc w:val="center"/>
            </w:pPr>
            <w:r>
              <w:rPr>
                <w:rFonts w:ascii="Times New Roman" w:eastAsia="Times New Roman" w:hAnsi="Times New Roman" w:cs="Times New Roman"/>
                <w:sz w:val="20"/>
              </w:rPr>
              <w:t xml:space="preserve">1164 </w:t>
            </w:r>
          </w:p>
        </w:tc>
      </w:tr>
      <w:tr w:rsidR="00A858DA" w14:paraId="5951B6A7" w14:textId="77777777">
        <w:trPr>
          <w:trHeight w:val="348"/>
        </w:trPr>
        <w:tc>
          <w:tcPr>
            <w:tcW w:w="3517" w:type="dxa"/>
            <w:tcBorders>
              <w:top w:val="single" w:sz="8" w:space="0" w:color="000000"/>
              <w:left w:val="single" w:sz="4" w:space="0" w:color="000000"/>
              <w:bottom w:val="single" w:sz="8" w:space="0" w:color="000000"/>
              <w:right w:val="single" w:sz="8" w:space="0" w:color="000000"/>
            </w:tcBorders>
            <w:vAlign w:val="bottom"/>
          </w:tcPr>
          <w:p w14:paraId="1A4338A6" w14:textId="77777777" w:rsidR="00A858DA" w:rsidRDefault="00360CA6">
            <w:pPr>
              <w:spacing w:after="0"/>
              <w:ind w:left="2"/>
              <w:jc w:val="center"/>
            </w:pPr>
            <w:r>
              <w:rPr>
                <w:rFonts w:ascii="Times New Roman" w:eastAsia="Times New Roman" w:hAnsi="Times New Roman" w:cs="Times New Roman"/>
                <w:sz w:val="20"/>
              </w:rPr>
              <w:t xml:space="preserve">1450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1FE0EA95" w14:textId="77777777" w:rsidR="00A858DA" w:rsidRDefault="00360CA6">
            <w:pPr>
              <w:spacing w:after="0"/>
              <w:ind w:left="4"/>
              <w:jc w:val="center"/>
            </w:pPr>
            <w:r>
              <w:rPr>
                <w:rFonts w:ascii="Times New Roman" w:eastAsia="Times New Roman" w:hAnsi="Times New Roman" w:cs="Times New Roman"/>
                <w:sz w:val="20"/>
              </w:rPr>
              <w:t xml:space="preserve">162 </w:t>
            </w:r>
          </w:p>
        </w:tc>
        <w:tc>
          <w:tcPr>
            <w:tcW w:w="3511" w:type="dxa"/>
            <w:tcBorders>
              <w:top w:val="single" w:sz="8" w:space="0" w:color="000000"/>
              <w:left w:val="single" w:sz="8" w:space="0" w:color="000000"/>
              <w:bottom w:val="single" w:sz="8" w:space="0" w:color="000000"/>
              <w:right w:val="single" w:sz="8" w:space="0" w:color="000000"/>
            </w:tcBorders>
            <w:vAlign w:val="bottom"/>
          </w:tcPr>
          <w:p w14:paraId="12942B67" w14:textId="77777777" w:rsidR="00A858DA" w:rsidRDefault="00360CA6">
            <w:pPr>
              <w:spacing w:after="0"/>
              <w:ind w:left="1"/>
              <w:jc w:val="center"/>
            </w:pPr>
            <w:r>
              <w:rPr>
                <w:rFonts w:ascii="Times New Roman" w:eastAsia="Times New Roman" w:hAnsi="Times New Roman" w:cs="Times New Roman"/>
                <w:sz w:val="20"/>
              </w:rPr>
              <w:t xml:space="preserve">1205 </w:t>
            </w:r>
          </w:p>
        </w:tc>
      </w:tr>
      <w:tr w:rsidR="00A858DA" w14:paraId="35F88C4E"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2ED91343" w14:textId="77777777" w:rsidR="00A858DA" w:rsidRDefault="00360CA6">
            <w:pPr>
              <w:spacing w:after="0"/>
              <w:ind w:left="3"/>
              <w:jc w:val="center"/>
            </w:pPr>
            <w:r>
              <w:rPr>
                <w:rFonts w:ascii="Times New Roman" w:eastAsia="Times New Roman" w:hAnsi="Times New Roman" w:cs="Times New Roman"/>
                <w:sz w:val="20"/>
              </w:rPr>
              <w:t xml:space="preserve">1500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58C4CF13" w14:textId="77777777" w:rsidR="00A858DA" w:rsidRDefault="00360CA6">
            <w:pPr>
              <w:spacing w:after="0"/>
              <w:ind w:left="4"/>
              <w:jc w:val="center"/>
            </w:pPr>
            <w:r>
              <w:rPr>
                <w:rFonts w:ascii="Times New Roman" w:eastAsia="Times New Roman" w:hAnsi="Times New Roman" w:cs="Times New Roman"/>
                <w:sz w:val="20"/>
              </w:rPr>
              <w:t xml:space="preserve">167 </w:t>
            </w:r>
          </w:p>
        </w:tc>
        <w:tc>
          <w:tcPr>
            <w:tcW w:w="3511" w:type="dxa"/>
            <w:tcBorders>
              <w:top w:val="single" w:sz="8" w:space="0" w:color="000000"/>
              <w:left w:val="single" w:sz="8" w:space="0" w:color="000000"/>
              <w:bottom w:val="single" w:sz="8" w:space="0" w:color="000000"/>
              <w:right w:val="single" w:sz="8" w:space="0" w:color="000000"/>
            </w:tcBorders>
            <w:vAlign w:val="bottom"/>
          </w:tcPr>
          <w:p w14:paraId="1148EEA9" w14:textId="77777777" w:rsidR="00A858DA" w:rsidRDefault="00360CA6">
            <w:pPr>
              <w:spacing w:after="0"/>
              <w:ind w:left="1"/>
              <w:jc w:val="center"/>
            </w:pPr>
            <w:r>
              <w:rPr>
                <w:rFonts w:ascii="Times New Roman" w:eastAsia="Times New Roman" w:hAnsi="Times New Roman" w:cs="Times New Roman"/>
                <w:sz w:val="20"/>
              </w:rPr>
              <w:t xml:space="preserve">1247 </w:t>
            </w:r>
          </w:p>
        </w:tc>
      </w:tr>
      <w:tr w:rsidR="00A858DA" w14:paraId="733D47EB"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1B2B6E0C" w14:textId="77777777" w:rsidR="00A858DA" w:rsidRDefault="00360CA6">
            <w:pPr>
              <w:spacing w:after="0"/>
              <w:ind w:left="3"/>
              <w:jc w:val="center"/>
            </w:pPr>
            <w:r>
              <w:rPr>
                <w:rFonts w:ascii="Times New Roman" w:eastAsia="Times New Roman" w:hAnsi="Times New Roman" w:cs="Times New Roman"/>
                <w:sz w:val="20"/>
              </w:rPr>
              <w:t xml:space="preserve">1550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6C297070" w14:textId="77777777" w:rsidR="00A858DA" w:rsidRDefault="00360CA6">
            <w:pPr>
              <w:spacing w:after="0"/>
              <w:ind w:left="4"/>
              <w:jc w:val="center"/>
            </w:pPr>
            <w:r>
              <w:rPr>
                <w:rFonts w:ascii="Times New Roman" w:eastAsia="Times New Roman" w:hAnsi="Times New Roman" w:cs="Times New Roman"/>
                <w:sz w:val="20"/>
              </w:rPr>
              <w:t xml:space="preserve">173 </w:t>
            </w:r>
          </w:p>
        </w:tc>
        <w:tc>
          <w:tcPr>
            <w:tcW w:w="3511" w:type="dxa"/>
            <w:tcBorders>
              <w:top w:val="single" w:sz="8" w:space="0" w:color="000000"/>
              <w:left w:val="single" w:sz="8" w:space="0" w:color="000000"/>
              <w:bottom w:val="single" w:sz="8" w:space="0" w:color="000000"/>
              <w:right w:val="single" w:sz="8" w:space="0" w:color="000000"/>
            </w:tcBorders>
            <w:vAlign w:val="bottom"/>
          </w:tcPr>
          <w:p w14:paraId="0CCB6DBB" w14:textId="77777777" w:rsidR="00A858DA" w:rsidRDefault="00360CA6">
            <w:pPr>
              <w:spacing w:after="0"/>
              <w:ind w:left="1"/>
              <w:jc w:val="center"/>
            </w:pPr>
            <w:r>
              <w:rPr>
                <w:rFonts w:ascii="Times New Roman" w:eastAsia="Times New Roman" w:hAnsi="Times New Roman" w:cs="Times New Roman"/>
                <w:sz w:val="20"/>
              </w:rPr>
              <w:t xml:space="preserve">1288 </w:t>
            </w:r>
          </w:p>
        </w:tc>
      </w:tr>
      <w:tr w:rsidR="00A858DA" w14:paraId="77C3E18A"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10FCE9ED" w14:textId="77777777" w:rsidR="00A858DA" w:rsidRDefault="00360CA6">
            <w:pPr>
              <w:spacing w:after="0"/>
              <w:ind w:left="3"/>
              <w:jc w:val="center"/>
            </w:pPr>
            <w:r>
              <w:rPr>
                <w:rFonts w:ascii="Times New Roman" w:eastAsia="Times New Roman" w:hAnsi="Times New Roman" w:cs="Times New Roman"/>
                <w:sz w:val="20"/>
              </w:rPr>
              <w:t xml:space="preserve">1600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51A6DDC6" w14:textId="77777777" w:rsidR="00A858DA" w:rsidRDefault="00360CA6">
            <w:pPr>
              <w:spacing w:after="0"/>
              <w:ind w:left="4"/>
              <w:jc w:val="center"/>
            </w:pPr>
            <w:r>
              <w:rPr>
                <w:rFonts w:ascii="Times New Roman" w:eastAsia="Times New Roman" w:hAnsi="Times New Roman" w:cs="Times New Roman"/>
                <w:sz w:val="20"/>
              </w:rPr>
              <w:t xml:space="preserve">178 </w:t>
            </w:r>
          </w:p>
        </w:tc>
        <w:tc>
          <w:tcPr>
            <w:tcW w:w="3511" w:type="dxa"/>
            <w:tcBorders>
              <w:top w:val="single" w:sz="8" w:space="0" w:color="000000"/>
              <w:left w:val="single" w:sz="8" w:space="0" w:color="000000"/>
              <w:bottom w:val="single" w:sz="8" w:space="0" w:color="000000"/>
              <w:right w:val="single" w:sz="8" w:space="0" w:color="000000"/>
            </w:tcBorders>
            <w:vAlign w:val="bottom"/>
          </w:tcPr>
          <w:p w14:paraId="0996C302" w14:textId="77777777" w:rsidR="00A858DA" w:rsidRDefault="00360CA6">
            <w:pPr>
              <w:spacing w:after="0"/>
              <w:ind w:left="1"/>
              <w:jc w:val="center"/>
            </w:pPr>
            <w:r>
              <w:rPr>
                <w:rFonts w:ascii="Times New Roman" w:eastAsia="Times New Roman" w:hAnsi="Times New Roman" w:cs="Times New Roman"/>
                <w:sz w:val="20"/>
              </w:rPr>
              <w:t xml:space="preserve">1330 </w:t>
            </w:r>
          </w:p>
        </w:tc>
      </w:tr>
      <w:tr w:rsidR="00A858DA" w14:paraId="26010539"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30B065B7" w14:textId="77777777" w:rsidR="00A858DA" w:rsidRDefault="00360CA6">
            <w:pPr>
              <w:spacing w:after="0"/>
              <w:ind w:left="3"/>
              <w:jc w:val="center"/>
            </w:pPr>
            <w:r>
              <w:rPr>
                <w:rFonts w:ascii="Times New Roman" w:eastAsia="Times New Roman" w:hAnsi="Times New Roman" w:cs="Times New Roman"/>
                <w:sz w:val="20"/>
              </w:rPr>
              <w:t xml:space="preserve">1650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7A3AFD9C" w14:textId="77777777" w:rsidR="00A858DA" w:rsidRDefault="00360CA6">
            <w:pPr>
              <w:spacing w:after="0"/>
              <w:ind w:left="4"/>
              <w:jc w:val="center"/>
            </w:pPr>
            <w:r>
              <w:rPr>
                <w:rFonts w:ascii="Times New Roman" w:eastAsia="Times New Roman" w:hAnsi="Times New Roman" w:cs="Times New Roman"/>
                <w:sz w:val="20"/>
              </w:rPr>
              <w:t xml:space="preserve">184 </w:t>
            </w:r>
          </w:p>
        </w:tc>
        <w:tc>
          <w:tcPr>
            <w:tcW w:w="3511" w:type="dxa"/>
            <w:tcBorders>
              <w:top w:val="single" w:sz="8" w:space="0" w:color="000000"/>
              <w:left w:val="single" w:sz="8" w:space="0" w:color="000000"/>
              <w:bottom w:val="single" w:sz="8" w:space="0" w:color="000000"/>
              <w:right w:val="single" w:sz="8" w:space="0" w:color="000000"/>
            </w:tcBorders>
            <w:vAlign w:val="bottom"/>
          </w:tcPr>
          <w:p w14:paraId="44204B99" w14:textId="77777777" w:rsidR="00A858DA" w:rsidRDefault="00360CA6">
            <w:pPr>
              <w:spacing w:after="0"/>
              <w:ind w:left="2"/>
              <w:jc w:val="center"/>
            </w:pPr>
            <w:r>
              <w:rPr>
                <w:rFonts w:ascii="Times New Roman" w:eastAsia="Times New Roman" w:hAnsi="Times New Roman" w:cs="Times New Roman"/>
                <w:sz w:val="20"/>
              </w:rPr>
              <w:t>137</w:t>
            </w:r>
            <w:r>
              <w:rPr>
                <w:rFonts w:ascii="Times New Roman" w:eastAsia="Times New Roman" w:hAnsi="Times New Roman" w:cs="Times New Roman"/>
                <w:sz w:val="20"/>
                <w:vertAlign w:val="superscript"/>
              </w:rPr>
              <w:footnoteReference w:id="1"/>
            </w:r>
            <w:r>
              <w:rPr>
                <w:rFonts w:ascii="Times New Roman" w:eastAsia="Times New Roman" w:hAnsi="Times New Roman" w:cs="Times New Roman"/>
                <w:sz w:val="20"/>
              </w:rPr>
              <w:t xml:space="preserve"> </w:t>
            </w:r>
          </w:p>
        </w:tc>
      </w:tr>
      <w:tr w:rsidR="00A858DA" w14:paraId="4A328AF7"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103230FB" w14:textId="77777777" w:rsidR="00A858DA" w:rsidRDefault="00360CA6">
            <w:pPr>
              <w:spacing w:after="0"/>
              <w:ind w:left="3"/>
              <w:jc w:val="center"/>
            </w:pPr>
            <w:r>
              <w:rPr>
                <w:rFonts w:ascii="Times New Roman" w:eastAsia="Times New Roman" w:hAnsi="Times New Roman" w:cs="Times New Roman"/>
                <w:sz w:val="20"/>
              </w:rPr>
              <w:t xml:space="preserve">1700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708DB56B" w14:textId="77777777" w:rsidR="00A858DA" w:rsidRDefault="00360CA6">
            <w:pPr>
              <w:spacing w:after="0"/>
              <w:ind w:left="4"/>
              <w:jc w:val="center"/>
            </w:pPr>
            <w:r>
              <w:rPr>
                <w:rFonts w:ascii="Times New Roman" w:eastAsia="Times New Roman" w:hAnsi="Times New Roman" w:cs="Times New Roman"/>
                <w:sz w:val="20"/>
              </w:rPr>
              <w:t xml:space="preserve">189 </w:t>
            </w:r>
          </w:p>
        </w:tc>
        <w:tc>
          <w:tcPr>
            <w:tcW w:w="3511" w:type="dxa"/>
            <w:tcBorders>
              <w:top w:val="single" w:sz="8" w:space="0" w:color="000000"/>
              <w:left w:val="single" w:sz="8" w:space="0" w:color="000000"/>
              <w:bottom w:val="single" w:sz="8" w:space="0" w:color="000000"/>
              <w:right w:val="single" w:sz="8" w:space="0" w:color="000000"/>
            </w:tcBorders>
            <w:vAlign w:val="bottom"/>
          </w:tcPr>
          <w:p w14:paraId="0775B878" w14:textId="77777777" w:rsidR="00A858DA" w:rsidRDefault="00360CA6">
            <w:pPr>
              <w:spacing w:after="0"/>
              <w:ind w:left="1"/>
              <w:jc w:val="center"/>
            </w:pPr>
            <w:r>
              <w:rPr>
                <w:rFonts w:ascii="Times New Roman" w:eastAsia="Times New Roman" w:hAnsi="Times New Roman" w:cs="Times New Roman"/>
                <w:sz w:val="20"/>
              </w:rPr>
              <w:t xml:space="preserve">1413 </w:t>
            </w:r>
          </w:p>
        </w:tc>
      </w:tr>
      <w:tr w:rsidR="00A858DA" w14:paraId="7BD89194" w14:textId="77777777">
        <w:trPr>
          <w:trHeight w:val="348"/>
        </w:trPr>
        <w:tc>
          <w:tcPr>
            <w:tcW w:w="3517" w:type="dxa"/>
            <w:tcBorders>
              <w:top w:val="single" w:sz="8" w:space="0" w:color="000000"/>
              <w:left w:val="single" w:sz="4" w:space="0" w:color="000000"/>
              <w:bottom w:val="single" w:sz="8" w:space="0" w:color="000000"/>
              <w:right w:val="single" w:sz="8" w:space="0" w:color="000000"/>
            </w:tcBorders>
            <w:vAlign w:val="bottom"/>
          </w:tcPr>
          <w:p w14:paraId="100A087D" w14:textId="77777777" w:rsidR="00A858DA" w:rsidRDefault="00360CA6">
            <w:pPr>
              <w:spacing w:after="0"/>
              <w:ind w:left="3"/>
              <w:jc w:val="center"/>
            </w:pPr>
            <w:r>
              <w:rPr>
                <w:rFonts w:ascii="Times New Roman" w:eastAsia="Times New Roman" w:hAnsi="Times New Roman" w:cs="Times New Roman"/>
                <w:sz w:val="20"/>
              </w:rPr>
              <w:t xml:space="preserve">1750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6BF46652" w14:textId="77777777" w:rsidR="00A858DA" w:rsidRDefault="00360CA6">
            <w:pPr>
              <w:spacing w:after="0"/>
              <w:ind w:left="4"/>
              <w:jc w:val="center"/>
            </w:pPr>
            <w:r>
              <w:rPr>
                <w:rFonts w:ascii="Times New Roman" w:eastAsia="Times New Roman" w:hAnsi="Times New Roman" w:cs="Times New Roman"/>
                <w:sz w:val="20"/>
              </w:rPr>
              <w:t xml:space="preserve">195 </w:t>
            </w:r>
          </w:p>
        </w:tc>
        <w:tc>
          <w:tcPr>
            <w:tcW w:w="3511" w:type="dxa"/>
            <w:tcBorders>
              <w:top w:val="single" w:sz="8" w:space="0" w:color="000000"/>
              <w:left w:val="single" w:sz="8" w:space="0" w:color="000000"/>
              <w:bottom w:val="single" w:sz="8" w:space="0" w:color="000000"/>
              <w:right w:val="single" w:sz="8" w:space="0" w:color="000000"/>
            </w:tcBorders>
            <w:vAlign w:val="bottom"/>
          </w:tcPr>
          <w:p w14:paraId="1A063980" w14:textId="77777777" w:rsidR="00A858DA" w:rsidRDefault="00360CA6">
            <w:pPr>
              <w:spacing w:after="0"/>
              <w:ind w:left="1"/>
              <w:jc w:val="center"/>
            </w:pPr>
            <w:r>
              <w:rPr>
                <w:rFonts w:ascii="Times New Roman" w:eastAsia="Times New Roman" w:hAnsi="Times New Roman" w:cs="Times New Roman"/>
                <w:sz w:val="20"/>
              </w:rPr>
              <w:t xml:space="preserve">1454 </w:t>
            </w:r>
          </w:p>
        </w:tc>
      </w:tr>
      <w:tr w:rsidR="00A858DA" w14:paraId="2C76682A"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3E55CFCE" w14:textId="77777777" w:rsidR="00A858DA" w:rsidRDefault="00360CA6">
            <w:pPr>
              <w:spacing w:after="0"/>
              <w:ind w:left="3"/>
              <w:jc w:val="center"/>
            </w:pPr>
            <w:r>
              <w:rPr>
                <w:rFonts w:ascii="Times New Roman" w:eastAsia="Times New Roman" w:hAnsi="Times New Roman" w:cs="Times New Roman"/>
                <w:sz w:val="20"/>
              </w:rPr>
              <w:t xml:space="preserve">1800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7D11E12E" w14:textId="77777777" w:rsidR="00A858DA" w:rsidRDefault="00360CA6">
            <w:pPr>
              <w:spacing w:after="0"/>
              <w:ind w:left="4"/>
              <w:jc w:val="center"/>
            </w:pPr>
            <w:r>
              <w:rPr>
                <w:rFonts w:ascii="Times New Roman" w:eastAsia="Times New Roman" w:hAnsi="Times New Roman" w:cs="Times New Roman"/>
                <w:sz w:val="20"/>
              </w:rPr>
              <w:t xml:space="preserve">200 </w:t>
            </w:r>
          </w:p>
        </w:tc>
        <w:tc>
          <w:tcPr>
            <w:tcW w:w="3511" w:type="dxa"/>
            <w:tcBorders>
              <w:top w:val="single" w:sz="8" w:space="0" w:color="000000"/>
              <w:left w:val="single" w:sz="8" w:space="0" w:color="000000"/>
              <w:bottom w:val="single" w:sz="8" w:space="0" w:color="000000"/>
              <w:right w:val="single" w:sz="8" w:space="0" w:color="000000"/>
            </w:tcBorders>
            <w:vAlign w:val="bottom"/>
          </w:tcPr>
          <w:p w14:paraId="31F8AFA0" w14:textId="77777777" w:rsidR="00A858DA" w:rsidRDefault="00360CA6">
            <w:pPr>
              <w:spacing w:after="0"/>
              <w:ind w:left="1"/>
              <w:jc w:val="center"/>
            </w:pPr>
            <w:r>
              <w:rPr>
                <w:rFonts w:ascii="Times New Roman" w:eastAsia="Times New Roman" w:hAnsi="Times New Roman" w:cs="Times New Roman"/>
                <w:sz w:val="20"/>
              </w:rPr>
              <w:t xml:space="preserve">1496 </w:t>
            </w:r>
          </w:p>
        </w:tc>
      </w:tr>
      <w:tr w:rsidR="00A858DA" w14:paraId="7CD93540"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5586E155" w14:textId="77777777" w:rsidR="00A858DA" w:rsidRDefault="00360CA6">
            <w:pPr>
              <w:spacing w:after="0"/>
              <w:ind w:left="2"/>
              <w:jc w:val="center"/>
            </w:pPr>
            <w:r>
              <w:rPr>
                <w:rFonts w:ascii="Times New Roman" w:eastAsia="Times New Roman" w:hAnsi="Times New Roman" w:cs="Times New Roman"/>
                <w:sz w:val="20"/>
              </w:rPr>
              <w:t xml:space="preserve">1850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327F5E0F" w14:textId="77777777" w:rsidR="00A858DA" w:rsidRDefault="00360CA6">
            <w:pPr>
              <w:spacing w:after="0"/>
              <w:ind w:left="4"/>
              <w:jc w:val="center"/>
            </w:pPr>
            <w:r>
              <w:rPr>
                <w:rFonts w:ascii="Times New Roman" w:eastAsia="Times New Roman" w:hAnsi="Times New Roman" w:cs="Times New Roman"/>
                <w:sz w:val="20"/>
              </w:rPr>
              <w:t xml:space="preserve">206 </w:t>
            </w:r>
          </w:p>
        </w:tc>
        <w:tc>
          <w:tcPr>
            <w:tcW w:w="3511" w:type="dxa"/>
            <w:tcBorders>
              <w:top w:val="single" w:sz="8" w:space="0" w:color="000000"/>
              <w:left w:val="single" w:sz="8" w:space="0" w:color="000000"/>
              <w:bottom w:val="single" w:sz="8" w:space="0" w:color="000000"/>
              <w:right w:val="single" w:sz="8" w:space="0" w:color="000000"/>
            </w:tcBorders>
            <w:vAlign w:val="bottom"/>
          </w:tcPr>
          <w:p w14:paraId="5B4839AB" w14:textId="77777777" w:rsidR="00A858DA" w:rsidRDefault="00360CA6">
            <w:pPr>
              <w:spacing w:after="0"/>
              <w:ind w:left="1"/>
              <w:jc w:val="center"/>
            </w:pPr>
            <w:r>
              <w:rPr>
                <w:rFonts w:ascii="Times New Roman" w:eastAsia="Times New Roman" w:hAnsi="Times New Roman" w:cs="Times New Roman"/>
                <w:sz w:val="20"/>
              </w:rPr>
              <w:t xml:space="preserve">1538 </w:t>
            </w:r>
          </w:p>
        </w:tc>
      </w:tr>
      <w:tr w:rsidR="00A858DA" w14:paraId="629C1E4F"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33DCDA2D" w14:textId="77777777" w:rsidR="00A858DA" w:rsidRDefault="00360CA6">
            <w:pPr>
              <w:spacing w:after="0"/>
              <w:ind w:left="3"/>
              <w:jc w:val="center"/>
            </w:pPr>
            <w:r>
              <w:rPr>
                <w:rFonts w:ascii="Times New Roman" w:eastAsia="Times New Roman" w:hAnsi="Times New Roman" w:cs="Times New Roman"/>
                <w:sz w:val="20"/>
              </w:rPr>
              <w:t xml:space="preserve">1900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3AAAC8FD" w14:textId="77777777" w:rsidR="00A858DA" w:rsidRDefault="00360CA6">
            <w:pPr>
              <w:spacing w:after="0"/>
              <w:ind w:left="4"/>
              <w:jc w:val="center"/>
            </w:pPr>
            <w:r>
              <w:rPr>
                <w:rFonts w:ascii="Times New Roman" w:eastAsia="Times New Roman" w:hAnsi="Times New Roman" w:cs="Times New Roman"/>
                <w:sz w:val="20"/>
              </w:rPr>
              <w:t xml:space="preserve">212 </w:t>
            </w:r>
          </w:p>
        </w:tc>
        <w:tc>
          <w:tcPr>
            <w:tcW w:w="3511" w:type="dxa"/>
            <w:tcBorders>
              <w:top w:val="single" w:sz="8" w:space="0" w:color="000000"/>
              <w:left w:val="single" w:sz="8" w:space="0" w:color="000000"/>
              <w:bottom w:val="single" w:sz="8" w:space="0" w:color="000000"/>
              <w:right w:val="single" w:sz="8" w:space="0" w:color="000000"/>
            </w:tcBorders>
            <w:vAlign w:val="bottom"/>
          </w:tcPr>
          <w:p w14:paraId="44ED672E" w14:textId="77777777" w:rsidR="00A858DA" w:rsidRDefault="00360CA6">
            <w:pPr>
              <w:spacing w:after="0"/>
              <w:ind w:left="1"/>
              <w:jc w:val="center"/>
            </w:pPr>
            <w:r>
              <w:rPr>
                <w:rFonts w:ascii="Times New Roman" w:eastAsia="Times New Roman" w:hAnsi="Times New Roman" w:cs="Times New Roman"/>
                <w:sz w:val="20"/>
              </w:rPr>
              <w:t xml:space="preserve">1579 </w:t>
            </w:r>
          </w:p>
        </w:tc>
      </w:tr>
      <w:tr w:rsidR="00A858DA" w14:paraId="446BC476"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1A43AB4C" w14:textId="77777777" w:rsidR="00A858DA" w:rsidRDefault="00360CA6">
            <w:pPr>
              <w:spacing w:after="0"/>
              <w:ind w:left="3"/>
              <w:jc w:val="center"/>
            </w:pPr>
            <w:r>
              <w:rPr>
                <w:rFonts w:ascii="Times New Roman" w:eastAsia="Times New Roman" w:hAnsi="Times New Roman" w:cs="Times New Roman"/>
                <w:sz w:val="20"/>
              </w:rPr>
              <w:t xml:space="preserve">1950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310F39FC" w14:textId="77777777" w:rsidR="00A858DA" w:rsidRDefault="00360CA6">
            <w:pPr>
              <w:spacing w:after="0"/>
              <w:ind w:left="4"/>
              <w:jc w:val="center"/>
            </w:pPr>
            <w:r>
              <w:rPr>
                <w:rFonts w:ascii="Times New Roman" w:eastAsia="Times New Roman" w:hAnsi="Times New Roman" w:cs="Times New Roman"/>
                <w:sz w:val="20"/>
              </w:rPr>
              <w:t xml:space="preserve">217 </w:t>
            </w:r>
          </w:p>
        </w:tc>
        <w:tc>
          <w:tcPr>
            <w:tcW w:w="3511" w:type="dxa"/>
            <w:tcBorders>
              <w:top w:val="single" w:sz="8" w:space="0" w:color="000000"/>
              <w:left w:val="single" w:sz="8" w:space="0" w:color="000000"/>
              <w:bottom w:val="single" w:sz="8" w:space="0" w:color="000000"/>
              <w:right w:val="single" w:sz="8" w:space="0" w:color="000000"/>
            </w:tcBorders>
            <w:vAlign w:val="bottom"/>
          </w:tcPr>
          <w:p w14:paraId="303034F1" w14:textId="77777777" w:rsidR="00A858DA" w:rsidRDefault="00360CA6">
            <w:pPr>
              <w:spacing w:after="0"/>
              <w:ind w:left="1"/>
              <w:jc w:val="center"/>
            </w:pPr>
            <w:r>
              <w:rPr>
                <w:rFonts w:ascii="Times New Roman" w:eastAsia="Times New Roman" w:hAnsi="Times New Roman" w:cs="Times New Roman"/>
                <w:sz w:val="20"/>
              </w:rPr>
              <w:t xml:space="preserve">1621 </w:t>
            </w:r>
          </w:p>
        </w:tc>
      </w:tr>
      <w:tr w:rsidR="00A858DA" w14:paraId="73E9184C"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755CC492" w14:textId="77777777" w:rsidR="00A858DA" w:rsidRDefault="00360CA6">
            <w:pPr>
              <w:spacing w:after="0"/>
              <w:ind w:left="3"/>
              <w:jc w:val="center"/>
            </w:pPr>
            <w:r>
              <w:rPr>
                <w:rFonts w:ascii="Times New Roman" w:eastAsia="Times New Roman" w:hAnsi="Times New Roman" w:cs="Times New Roman"/>
                <w:sz w:val="20"/>
              </w:rPr>
              <w:t xml:space="preserve">2000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02EE0FDA" w14:textId="77777777" w:rsidR="00A858DA" w:rsidRDefault="00360CA6">
            <w:pPr>
              <w:spacing w:after="0"/>
              <w:ind w:left="4"/>
              <w:jc w:val="center"/>
            </w:pPr>
            <w:r>
              <w:rPr>
                <w:rFonts w:ascii="Times New Roman" w:eastAsia="Times New Roman" w:hAnsi="Times New Roman" w:cs="Times New Roman"/>
                <w:sz w:val="20"/>
              </w:rPr>
              <w:t xml:space="preserve">223 </w:t>
            </w:r>
          </w:p>
        </w:tc>
        <w:tc>
          <w:tcPr>
            <w:tcW w:w="3511" w:type="dxa"/>
            <w:tcBorders>
              <w:top w:val="single" w:sz="8" w:space="0" w:color="000000"/>
              <w:left w:val="single" w:sz="8" w:space="0" w:color="000000"/>
              <w:bottom w:val="single" w:sz="8" w:space="0" w:color="000000"/>
              <w:right w:val="single" w:sz="8" w:space="0" w:color="000000"/>
            </w:tcBorders>
            <w:vAlign w:val="bottom"/>
          </w:tcPr>
          <w:p w14:paraId="01E2C696" w14:textId="77777777" w:rsidR="00A858DA" w:rsidRDefault="00360CA6">
            <w:pPr>
              <w:spacing w:after="0"/>
              <w:ind w:left="1"/>
              <w:jc w:val="center"/>
            </w:pPr>
            <w:r>
              <w:rPr>
                <w:rFonts w:ascii="Times New Roman" w:eastAsia="Times New Roman" w:hAnsi="Times New Roman" w:cs="Times New Roman"/>
                <w:sz w:val="20"/>
              </w:rPr>
              <w:t xml:space="preserve">1622 </w:t>
            </w:r>
          </w:p>
        </w:tc>
      </w:tr>
      <w:tr w:rsidR="00A858DA" w14:paraId="564ABC40" w14:textId="77777777">
        <w:trPr>
          <w:trHeight w:val="348"/>
        </w:trPr>
        <w:tc>
          <w:tcPr>
            <w:tcW w:w="3517" w:type="dxa"/>
            <w:tcBorders>
              <w:top w:val="single" w:sz="8" w:space="0" w:color="000000"/>
              <w:left w:val="single" w:sz="4" w:space="0" w:color="000000"/>
              <w:bottom w:val="single" w:sz="8" w:space="0" w:color="000000"/>
              <w:right w:val="single" w:sz="8" w:space="0" w:color="000000"/>
            </w:tcBorders>
            <w:vAlign w:val="bottom"/>
          </w:tcPr>
          <w:p w14:paraId="5056081A" w14:textId="77777777" w:rsidR="00A858DA" w:rsidRDefault="00360CA6">
            <w:pPr>
              <w:spacing w:after="0"/>
              <w:ind w:left="3"/>
              <w:jc w:val="center"/>
            </w:pPr>
            <w:r>
              <w:rPr>
                <w:rFonts w:ascii="Times New Roman" w:eastAsia="Times New Roman" w:hAnsi="Times New Roman" w:cs="Times New Roman"/>
                <w:sz w:val="20"/>
              </w:rPr>
              <w:t xml:space="preserve">2050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0F81A065" w14:textId="77777777" w:rsidR="00A858DA" w:rsidRDefault="00360CA6">
            <w:pPr>
              <w:spacing w:after="0"/>
              <w:ind w:left="4"/>
              <w:jc w:val="center"/>
            </w:pPr>
            <w:r>
              <w:rPr>
                <w:rFonts w:ascii="Times New Roman" w:eastAsia="Times New Roman" w:hAnsi="Times New Roman" w:cs="Times New Roman"/>
                <w:sz w:val="20"/>
              </w:rPr>
              <w:t xml:space="preserve">228 </w:t>
            </w:r>
          </w:p>
        </w:tc>
        <w:tc>
          <w:tcPr>
            <w:tcW w:w="3511" w:type="dxa"/>
            <w:tcBorders>
              <w:top w:val="single" w:sz="8" w:space="0" w:color="000000"/>
              <w:left w:val="single" w:sz="8" w:space="0" w:color="000000"/>
              <w:bottom w:val="single" w:sz="8" w:space="0" w:color="000000"/>
              <w:right w:val="single" w:sz="8" w:space="0" w:color="000000"/>
            </w:tcBorders>
            <w:vAlign w:val="bottom"/>
          </w:tcPr>
          <w:p w14:paraId="7AF2F916" w14:textId="77777777" w:rsidR="00A858DA" w:rsidRDefault="00360CA6">
            <w:pPr>
              <w:spacing w:after="0"/>
              <w:ind w:left="1"/>
              <w:jc w:val="center"/>
            </w:pPr>
            <w:r>
              <w:rPr>
                <w:rFonts w:ascii="Times New Roman" w:eastAsia="Times New Roman" w:hAnsi="Times New Roman" w:cs="Times New Roman"/>
                <w:sz w:val="20"/>
              </w:rPr>
              <w:t xml:space="preserve">1704 </w:t>
            </w:r>
          </w:p>
        </w:tc>
      </w:tr>
      <w:tr w:rsidR="00A858DA" w14:paraId="642BF071"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0C24B573" w14:textId="77777777" w:rsidR="00A858DA" w:rsidRDefault="00360CA6">
            <w:pPr>
              <w:spacing w:after="0"/>
              <w:ind w:left="3"/>
              <w:jc w:val="center"/>
            </w:pPr>
            <w:r>
              <w:rPr>
                <w:rFonts w:ascii="Times New Roman" w:eastAsia="Times New Roman" w:hAnsi="Times New Roman" w:cs="Times New Roman"/>
                <w:sz w:val="20"/>
              </w:rPr>
              <w:t xml:space="preserve">2100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7751BA37" w14:textId="77777777" w:rsidR="00A858DA" w:rsidRDefault="00360CA6">
            <w:pPr>
              <w:spacing w:after="0"/>
              <w:ind w:left="4"/>
              <w:jc w:val="center"/>
            </w:pPr>
            <w:r>
              <w:rPr>
                <w:rFonts w:ascii="Times New Roman" w:eastAsia="Times New Roman" w:hAnsi="Times New Roman" w:cs="Times New Roman"/>
                <w:sz w:val="20"/>
              </w:rPr>
              <w:t xml:space="preserve">234 </w:t>
            </w:r>
          </w:p>
        </w:tc>
        <w:tc>
          <w:tcPr>
            <w:tcW w:w="3511" w:type="dxa"/>
            <w:tcBorders>
              <w:top w:val="single" w:sz="8" w:space="0" w:color="000000"/>
              <w:left w:val="single" w:sz="8" w:space="0" w:color="000000"/>
              <w:bottom w:val="single" w:sz="8" w:space="0" w:color="000000"/>
              <w:right w:val="single" w:sz="8" w:space="0" w:color="000000"/>
            </w:tcBorders>
            <w:vAlign w:val="bottom"/>
          </w:tcPr>
          <w:p w14:paraId="1561CE16" w14:textId="77777777" w:rsidR="00A858DA" w:rsidRDefault="00360CA6">
            <w:pPr>
              <w:spacing w:after="0"/>
              <w:ind w:left="1"/>
              <w:jc w:val="center"/>
            </w:pPr>
            <w:r>
              <w:rPr>
                <w:rFonts w:ascii="Times New Roman" w:eastAsia="Times New Roman" w:hAnsi="Times New Roman" w:cs="Times New Roman"/>
                <w:sz w:val="20"/>
              </w:rPr>
              <w:t xml:space="preserve">1745 </w:t>
            </w:r>
          </w:p>
        </w:tc>
      </w:tr>
      <w:tr w:rsidR="00A858DA" w14:paraId="082FBA82"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04B3FFB6" w14:textId="77777777" w:rsidR="00A858DA" w:rsidRDefault="00360CA6">
            <w:pPr>
              <w:spacing w:after="0"/>
              <w:ind w:left="3"/>
              <w:jc w:val="center"/>
            </w:pPr>
            <w:r>
              <w:rPr>
                <w:rFonts w:ascii="Times New Roman" w:eastAsia="Times New Roman" w:hAnsi="Times New Roman" w:cs="Times New Roman"/>
                <w:sz w:val="20"/>
              </w:rPr>
              <w:t xml:space="preserve">2150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0865A8BC" w14:textId="77777777" w:rsidR="00A858DA" w:rsidRDefault="00360CA6">
            <w:pPr>
              <w:spacing w:after="0"/>
              <w:ind w:left="4"/>
              <w:jc w:val="center"/>
            </w:pPr>
            <w:r>
              <w:rPr>
                <w:rFonts w:ascii="Times New Roman" w:eastAsia="Times New Roman" w:hAnsi="Times New Roman" w:cs="Times New Roman"/>
                <w:sz w:val="20"/>
              </w:rPr>
              <w:t xml:space="preserve">239 </w:t>
            </w:r>
          </w:p>
        </w:tc>
        <w:tc>
          <w:tcPr>
            <w:tcW w:w="3511" w:type="dxa"/>
            <w:tcBorders>
              <w:top w:val="single" w:sz="8" w:space="0" w:color="000000"/>
              <w:left w:val="single" w:sz="8" w:space="0" w:color="000000"/>
              <w:bottom w:val="single" w:sz="8" w:space="0" w:color="000000"/>
              <w:right w:val="single" w:sz="8" w:space="0" w:color="000000"/>
            </w:tcBorders>
            <w:vAlign w:val="bottom"/>
          </w:tcPr>
          <w:p w14:paraId="3F06EFF1" w14:textId="77777777" w:rsidR="00A858DA" w:rsidRDefault="00360CA6">
            <w:pPr>
              <w:spacing w:after="0"/>
              <w:ind w:left="1"/>
              <w:jc w:val="center"/>
            </w:pPr>
            <w:r>
              <w:rPr>
                <w:rFonts w:ascii="Times New Roman" w:eastAsia="Times New Roman" w:hAnsi="Times New Roman" w:cs="Times New Roman"/>
                <w:sz w:val="20"/>
              </w:rPr>
              <w:t xml:space="preserve">1787 </w:t>
            </w:r>
          </w:p>
        </w:tc>
      </w:tr>
      <w:tr w:rsidR="00A858DA" w14:paraId="6B146C1C"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2A12CB6B" w14:textId="77777777" w:rsidR="00A858DA" w:rsidRDefault="00360CA6">
            <w:pPr>
              <w:spacing w:after="0"/>
              <w:ind w:left="3"/>
              <w:jc w:val="center"/>
            </w:pPr>
            <w:r>
              <w:rPr>
                <w:rFonts w:ascii="Times New Roman" w:eastAsia="Times New Roman" w:hAnsi="Times New Roman" w:cs="Times New Roman"/>
                <w:sz w:val="20"/>
              </w:rPr>
              <w:t xml:space="preserve">2200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2E129892" w14:textId="77777777" w:rsidR="00A858DA" w:rsidRDefault="00360CA6">
            <w:pPr>
              <w:spacing w:after="0"/>
              <w:ind w:left="4"/>
              <w:jc w:val="center"/>
            </w:pPr>
            <w:r>
              <w:rPr>
                <w:rFonts w:ascii="Times New Roman" w:eastAsia="Times New Roman" w:hAnsi="Times New Roman" w:cs="Times New Roman"/>
                <w:sz w:val="20"/>
              </w:rPr>
              <w:t xml:space="preserve">245 </w:t>
            </w:r>
          </w:p>
        </w:tc>
        <w:tc>
          <w:tcPr>
            <w:tcW w:w="3511" w:type="dxa"/>
            <w:tcBorders>
              <w:top w:val="single" w:sz="8" w:space="0" w:color="000000"/>
              <w:left w:val="single" w:sz="8" w:space="0" w:color="000000"/>
              <w:bottom w:val="single" w:sz="8" w:space="0" w:color="000000"/>
              <w:right w:val="single" w:sz="8" w:space="0" w:color="000000"/>
            </w:tcBorders>
            <w:vAlign w:val="bottom"/>
          </w:tcPr>
          <w:p w14:paraId="1A73E492" w14:textId="77777777" w:rsidR="00A858DA" w:rsidRDefault="00360CA6">
            <w:pPr>
              <w:spacing w:after="0"/>
              <w:ind w:left="1"/>
              <w:jc w:val="center"/>
            </w:pPr>
            <w:r>
              <w:rPr>
                <w:rFonts w:ascii="Times New Roman" w:eastAsia="Times New Roman" w:hAnsi="Times New Roman" w:cs="Times New Roman"/>
                <w:sz w:val="20"/>
              </w:rPr>
              <w:t xml:space="preserve">1828 </w:t>
            </w:r>
          </w:p>
        </w:tc>
      </w:tr>
      <w:tr w:rsidR="00A858DA" w14:paraId="0F3FF3F6"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09845B6C" w14:textId="77777777" w:rsidR="00A858DA" w:rsidRDefault="00360CA6">
            <w:pPr>
              <w:spacing w:after="0"/>
              <w:ind w:left="3"/>
              <w:jc w:val="center"/>
            </w:pPr>
            <w:r>
              <w:rPr>
                <w:rFonts w:ascii="Times New Roman" w:eastAsia="Times New Roman" w:hAnsi="Times New Roman" w:cs="Times New Roman"/>
                <w:sz w:val="20"/>
              </w:rPr>
              <w:t xml:space="preserve">2250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35B3EB6B" w14:textId="77777777" w:rsidR="00A858DA" w:rsidRDefault="00360CA6">
            <w:pPr>
              <w:spacing w:after="0"/>
              <w:ind w:left="4"/>
              <w:jc w:val="center"/>
            </w:pPr>
            <w:r>
              <w:rPr>
                <w:rFonts w:ascii="Times New Roman" w:eastAsia="Times New Roman" w:hAnsi="Times New Roman" w:cs="Times New Roman"/>
                <w:sz w:val="20"/>
              </w:rPr>
              <w:t xml:space="preserve">250 </w:t>
            </w:r>
          </w:p>
        </w:tc>
        <w:tc>
          <w:tcPr>
            <w:tcW w:w="3511" w:type="dxa"/>
            <w:tcBorders>
              <w:top w:val="single" w:sz="8" w:space="0" w:color="000000"/>
              <w:left w:val="single" w:sz="8" w:space="0" w:color="000000"/>
              <w:bottom w:val="single" w:sz="8" w:space="0" w:color="000000"/>
              <w:right w:val="single" w:sz="8" w:space="0" w:color="000000"/>
            </w:tcBorders>
            <w:vAlign w:val="bottom"/>
          </w:tcPr>
          <w:p w14:paraId="525B2FA7" w14:textId="77777777" w:rsidR="00A858DA" w:rsidRDefault="00360CA6">
            <w:pPr>
              <w:spacing w:after="0"/>
              <w:ind w:left="1"/>
              <w:jc w:val="center"/>
            </w:pPr>
            <w:r>
              <w:rPr>
                <w:rFonts w:ascii="Times New Roman" w:eastAsia="Times New Roman" w:hAnsi="Times New Roman" w:cs="Times New Roman"/>
                <w:sz w:val="20"/>
              </w:rPr>
              <w:t xml:space="preserve">1870 </w:t>
            </w:r>
          </w:p>
        </w:tc>
      </w:tr>
      <w:tr w:rsidR="00A858DA" w14:paraId="5788760B"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237ED320" w14:textId="77777777" w:rsidR="00A858DA" w:rsidRDefault="00360CA6">
            <w:pPr>
              <w:spacing w:after="0"/>
              <w:ind w:left="3"/>
              <w:jc w:val="center"/>
            </w:pPr>
            <w:r>
              <w:rPr>
                <w:rFonts w:ascii="Times New Roman" w:eastAsia="Times New Roman" w:hAnsi="Times New Roman" w:cs="Times New Roman"/>
                <w:sz w:val="20"/>
              </w:rPr>
              <w:t xml:space="preserve">2300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5376334A" w14:textId="77777777" w:rsidR="00A858DA" w:rsidRDefault="00360CA6">
            <w:pPr>
              <w:spacing w:after="0"/>
              <w:ind w:left="4"/>
              <w:jc w:val="center"/>
            </w:pPr>
            <w:r>
              <w:rPr>
                <w:rFonts w:ascii="Times New Roman" w:eastAsia="Times New Roman" w:hAnsi="Times New Roman" w:cs="Times New Roman"/>
                <w:sz w:val="20"/>
              </w:rPr>
              <w:t xml:space="preserve">256 </w:t>
            </w:r>
          </w:p>
        </w:tc>
        <w:tc>
          <w:tcPr>
            <w:tcW w:w="3511" w:type="dxa"/>
            <w:tcBorders>
              <w:top w:val="single" w:sz="8" w:space="0" w:color="000000"/>
              <w:left w:val="single" w:sz="8" w:space="0" w:color="000000"/>
              <w:bottom w:val="single" w:sz="8" w:space="0" w:color="000000"/>
              <w:right w:val="single" w:sz="8" w:space="0" w:color="000000"/>
            </w:tcBorders>
            <w:vAlign w:val="bottom"/>
          </w:tcPr>
          <w:p w14:paraId="789A6E5A" w14:textId="77777777" w:rsidR="00A858DA" w:rsidRDefault="00360CA6">
            <w:pPr>
              <w:spacing w:after="0"/>
              <w:ind w:left="1"/>
              <w:jc w:val="center"/>
            </w:pPr>
            <w:r>
              <w:rPr>
                <w:rFonts w:ascii="Times New Roman" w:eastAsia="Times New Roman" w:hAnsi="Times New Roman" w:cs="Times New Roman"/>
                <w:sz w:val="20"/>
              </w:rPr>
              <w:t xml:space="preserve">1912 </w:t>
            </w:r>
          </w:p>
        </w:tc>
      </w:tr>
      <w:tr w:rsidR="00A858DA" w14:paraId="76644C2B" w14:textId="77777777">
        <w:trPr>
          <w:trHeight w:val="348"/>
        </w:trPr>
        <w:tc>
          <w:tcPr>
            <w:tcW w:w="3517" w:type="dxa"/>
            <w:tcBorders>
              <w:top w:val="single" w:sz="8" w:space="0" w:color="000000"/>
              <w:left w:val="single" w:sz="4" w:space="0" w:color="000000"/>
              <w:bottom w:val="single" w:sz="8" w:space="0" w:color="000000"/>
              <w:right w:val="single" w:sz="8" w:space="0" w:color="000000"/>
            </w:tcBorders>
            <w:vAlign w:val="bottom"/>
          </w:tcPr>
          <w:p w14:paraId="29256DDF" w14:textId="77777777" w:rsidR="00A858DA" w:rsidRDefault="00360CA6">
            <w:pPr>
              <w:spacing w:after="0"/>
              <w:ind w:left="3"/>
              <w:jc w:val="center"/>
            </w:pPr>
            <w:r>
              <w:rPr>
                <w:rFonts w:ascii="Times New Roman" w:eastAsia="Times New Roman" w:hAnsi="Times New Roman" w:cs="Times New Roman"/>
                <w:sz w:val="20"/>
              </w:rPr>
              <w:t xml:space="preserve">2350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1BF4D0BE" w14:textId="77777777" w:rsidR="00A858DA" w:rsidRDefault="00360CA6">
            <w:pPr>
              <w:spacing w:after="0"/>
              <w:ind w:left="4"/>
              <w:jc w:val="center"/>
            </w:pPr>
            <w:r>
              <w:rPr>
                <w:rFonts w:ascii="Times New Roman" w:eastAsia="Times New Roman" w:hAnsi="Times New Roman" w:cs="Times New Roman"/>
                <w:sz w:val="20"/>
              </w:rPr>
              <w:t xml:space="preserve">262 </w:t>
            </w:r>
          </w:p>
        </w:tc>
        <w:tc>
          <w:tcPr>
            <w:tcW w:w="3511" w:type="dxa"/>
            <w:tcBorders>
              <w:top w:val="single" w:sz="8" w:space="0" w:color="000000"/>
              <w:left w:val="single" w:sz="8" w:space="0" w:color="000000"/>
              <w:bottom w:val="single" w:sz="8" w:space="0" w:color="000000"/>
              <w:right w:val="single" w:sz="8" w:space="0" w:color="000000"/>
            </w:tcBorders>
            <w:vAlign w:val="bottom"/>
          </w:tcPr>
          <w:p w14:paraId="19F8BC80" w14:textId="77777777" w:rsidR="00A858DA" w:rsidRDefault="00360CA6">
            <w:pPr>
              <w:spacing w:after="0"/>
              <w:ind w:left="1"/>
              <w:jc w:val="center"/>
            </w:pPr>
            <w:r>
              <w:rPr>
                <w:rFonts w:ascii="Times New Roman" w:eastAsia="Times New Roman" w:hAnsi="Times New Roman" w:cs="Times New Roman"/>
                <w:sz w:val="20"/>
              </w:rPr>
              <w:t xml:space="preserve">1953 </w:t>
            </w:r>
          </w:p>
        </w:tc>
      </w:tr>
      <w:tr w:rsidR="00A858DA" w14:paraId="2056ECE6"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00CB0D61" w14:textId="77777777" w:rsidR="00A858DA" w:rsidRDefault="00360CA6">
            <w:pPr>
              <w:spacing w:after="0"/>
              <w:ind w:left="2"/>
              <w:jc w:val="center"/>
            </w:pPr>
            <w:r>
              <w:rPr>
                <w:rFonts w:ascii="Times New Roman" w:eastAsia="Times New Roman" w:hAnsi="Times New Roman" w:cs="Times New Roman"/>
                <w:sz w:val="20"/>
              </w:rPr>
              <w:t xml:space="preserve">2400 </w:t>
            </w:r>
          </w:p>
        </w:tc>
        <w:tc>
          <w:tcPr>
            <w:tcW w:w="3149" w:type="dxa"/>
            <w:tcBorders>
              <w:top w:val="single" w:sz="8" w:space="0" w:color="000000"/>
              <w:left w:val="single" w:sz="8" w:space="0" w:color="000000"/>
              <w:bottom w:val="single" w:sz="8" w:space="0" w:color="000000"/>
              <w:right w:val="single" w:sz="8" w:space="0" w:color="000000"/>
            </w:tcBorders>
            <w:vAlign w:val="bottom"/>
          </w:tcPr>
          <w:p w14:paraId="08CCEA2E" w14:textId="77777777" w:rsidR="00A858DA" w:rsidRDefault="00360CA6">
            <w:pPr>
              <w:spacing w:after="0"/>
              <w:ind w:left="4"/>
              <w:jc w:val="center"/>
            </w:pPr>
            <w:r>
              <w:rPr>
                <w:rFonts w:ascii="Times New Roman" w:eastAsia="Times New Roman" w:hAnsi="Times New Roman" w:cs="Times New Roman"/>
                <w:sz w:val="20"/>
              </w:rPr>
              <w:t xml:space="preserve">267 </w:t>
            </w:r>
          </w:p>
        </w:tc>
        <w:tc>
          <w:tcPr>
            <w:tcW w:w="3511" w:type="dxa"/>
            <w:tcBorders>
              <w:top w:val="single" w:sz="8" w:space="0" w:color="000000"/>
              <w:left w:val="single" w:sz="8" w:space="0" w:color="000000"/>
              <w:bottom w:val="single" w:sz="8" w:space="0" w:color="000000"/>
              <w:right w:val="single" w:sz="8" w:space="0" w:color="000000"/>
            </w:tcBorders>
            <w:vAlign w:val="bottom"/>
          </w:tcPr>
          <w:p w14:paraId="38409312" w14:textId="77777777" w:rsidR="00A858DA" w:rsidRDefault="00360CA6">
            <w:pPr>
              <w:spacing w:after="0"/>
              <w:ind w:left="1"/>
              <w:jc w:val="center"/>
            </w:pPr>
            <w:r>
              <w:rPr>
                <w:rFonts w:ascii="Times New Roman" w:eastAsia="Times New Roman" w:hAnsi="Times New Roman" w:cs="Times New Roman"/>
                <w:sz w:val="20"/>
              </w:rPr>
              <w:t xml:space="preserve">1995 </w:t>
            </w:r>
          </w:p>
        </w:tc>
      </w:tr>
      <w:tr w:rsidR="00A858DA" w14:paraId="3C2A6A93"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41CAFD22" w14:textId="77777777" w:rsidR="00A858DA" w:rsidRDefault="00360CA6">
            <w:pPr>
              <w:spacing w:after="0"/>
              <w:ind w:left="3"/>
              <w:jc w:val="center"/>
            </w:pPr>
            <w:r>
              <w:rPr>
                <w:rFonts w:ascii="Times New Roman" w:eastAsia="Times New Roman" w:hAnsi="Times New Roman" w:cs="Times New Roman"/>
                <w:sz w:val="20"/>
              </w:rPr>
              <w:lastRenderedPageBreak/>
              <w:t xml:space="preserve">2450 </w:t>
            </w:r>
          </w:p>
        </w:tc>
        <w:tc>
          <w:tcPr>
            <w:tcW w:w="3149" w:type="dxa"/>
            <w:tcBorders>
              <w:top w:val="single" w:sz="8" w:space="0" w:color="000000"/>
              <w:left w:val="single" w:sz="8" w:space="0" w:color="000000"/>
              <w:bottom w:val="single" w:sz="8" w:space="0" w:color="000000"/>
              <w:right w:val="single" w:sz="8" w:space="0" w:color="000000"/>
            </w:tcBorders>
            <w:vAlign w:val="bottom"/>
          </w:tcPr>
          <w:p w14:paraId="235DE96E" w14:textId="77777777" w:rsidR="00A858DA" w:rsidRDefault="00360CA6">
            <w:pPr>
              <w:spacing w:after="0"/>
              <w:ind w:left="4"/>
              <w:jc w:val="center"/>
            </w:pPr>
            <w:r>
              <w:rPr>
                <w:rFonts w:ascii="Times New Roman" w:eastAsia="Times New Roman" w:hAnsi="Times New Roman" w:cs="Times New Roman"/>
                <w:sz w:val="20"/>
              </w:rPr>
              <w:t xml:space="preserve">273 </w:t>
            </w:r>
          </w:p>
        </w:tc>
        <w:tc>
          <w:tcPr>
            <w:tcW w:w="3511" w:type="dxa"/>
            <w:tcBorders>
              <w:top w:val="single" w:sz="8" w:space="0" w:color="000000"/>
              <w:left w:val="single" w:sz="8" w:space="0" w:color="000000"/>
              <w:bottom w:val="single" w:sz="8" w:space="0" w:color="000000"/>
              <w:right w:val="single" w:sz="8" w:space="0" w:color="000000"/>
            </w:tcBorders>
            <w:vAlign w:val="bottom"/>
          </w:tcPr>
          <w:p w14:paraId="64D0DFE6" w14:textId="77777777" w:rsidR="00A858DA" w:rsidRDefault="00360CA6">
            <w:pPr>
              <w:spacing w:after="0"/>
              <w:ind w:left="1"/>
              <w:jc w:val="center"/>
            </w:pPr>
            <w:r>
              <w:rPr>
                <w:rFonts w:ascii="Times New Roman" w:eastAsia="Times New Roman" w:hAnsi="Times New Roman" w:cs="Times New Roman"/>
                <w:sz w:val="20"/>
              </w:rPr>
              <w:t xml:space="preserve">2036 </w:t>
            </w:r>
          </w:p>
        </w:tc>
      </w:tr>
      <w:tr w:rsidR="00A858DA" w14:paraId="27F0DD61" w14:textId="77777777">
        <w:trPr>
          <w:trHeight w:val="350"/>
        </w:trPr>
        <w:tc>
          <w:tcPr>
            <w:tcW w:w="3517" w:type="dxa"/>
            <w:tcBorders>
              <w:top w:val="single" w:sz="8" w:space="0" w:color="000000"/>
              <w:left w:val="single" w:sz="4" w:space="0" w:color="000000"/>
              <w:bottom w:val="single" w:sz="8" w:space="0" w:color="000000"/>
              <w:right w:val="single" w:sz="8" w:space="0" w:color="000000"/>
            </w:tcBorders>
            <w:vAlign w:val="bottom"/>
          </w:tcPr>
          <w:p w14:paraId="42475215" w14:textId="77777777" w:rsidR="00A858DA" w:rsidRDefault="00360CA6">
            <w:pPr>
              <w:spacing w:after="0"/>
              <w:ind w:left="3"/>
              <w:jc w:val="center"/>
            </w:pPr>
            <w:r>
              <w:rPr>
                <w:rFonts w:ascii="Times New Roman" w:eastAsia="Times New Roman" w:hAnsi="Times New Roman" w:cs="Times New Roman"/>
                <w:sz w:val="20"/>
              </w:rPr>
              <w:t xml:space="preserve">2499 </w:t>
            </w:r>
          </w:p>
        </w:tc>
        <w:tc>
          <w:tcPr>
            <w:tcW w:w="3149" w:type="dxa"/>
            <w:tcBorders>
              <w:top w:val="single" w:sz="8" w:space="0" w:color="000000"/>
              <w:left w:val="single" w:sz="8" w:space="0" w:color="000000"/>
              <w:bottom w:val="single" w:sz="8" w:space="0" w:color="000000"/>
              <w:right w:val="single" w:sz="8" w:space="0" w:color="000000"/>
            </w:tcBorders>
            <w:vAlign w:val="bottom"/>
          </w:tcPr>
          <w:p w14:paraId="4524D0D0" w14:textId="77777777" w:rsidR="00A858DA" w:rsidRDefault="00360CA6">
            <w:pPr>
              <w:spacing w:after="0"/>
              <w:ind w:left="4"/>
              <w:jc w:val="center"/>
            </w:pPr>
            <w:r>
              <w:rPr>
                <w:rFonts w:ascii="Times New Roman" w:eastAsia="Times New Roman" w:hAnsi="Times New Roman" w:cs="Times New Roman"/>
                <w:sz w:val="20"/>
              </w:rPr>
              <w:t xml:space="preserve">278 </w:t>
            </w:r>
          </w:p>
        </w:tc>
        <w:tc>
          <w:tcPr>
            <w:tcW w:w="3511" w:type="dxa"/>
            <w:tcBorders>
              <w:top w:val="single" w:sz="8" w:space="0" w:color="000000"/>
              <w:left w:val="single" w:sz="8" w:space="0" w:color="000000"/>
              <w:bottom w:val="single" w:sz="8" w:space="0" w:color="000000"/>
              <w:right w:val="single" w:sz="8" w:space="0" w:color="000000"/>
            </w:tcBorders>
            <w:vAlign w:val="bottom"/>
          </w:tcPr>
          <w:p w14:paraId="306B8598" w14:textId="77777777" w:rsidR="00A858DA" w:rsidRDefault="00360CA6">
            <w:pPr>
              <w:spacing w:after="0"/>
              <w:ind w:left="1"/>
              <w:jc w:val="center"/>
            </w:pPr>
            <w:r>
              <w:rPr>
                <w:rFonts w:ascii="Times New Roman" w:eastAsia="Times New Roman" w:hAnsi="Times New Roman" w:cs="Times New Roman"/>
                <w:sz w:val="20"/>
              </w:rPr>
              <w:t xml:space="preserve">2078 </w:t>
            </w:r>
          </w:p>
        </w:tc>
      </w:tr>
    </w:tbl>
    <w:p w14:paraId="5E699ED0" w14:textId="77777777" w:rsidR="00A858DA" w:rsidRDefault="00360CA6">
      <w:pPr>
        <w:spacing w:after="0" w:line="249" w:lineRule="auto"/>
        <w:ind w:left="92" w:hanging="10"/>
        <w:jc w:val="center"/>
      </w:pPr>
      <w:r>
        <w:rPr>
          <w:rFonts w:ascii="Times New Roman" w:eastAsia="Times New Roman" w:hAnsi="Times New Roman" w:cs="Times New Roman"/>
          <w:b/>
          <w:sz w:val="24"/>
        </w:rPr>
        <w:t xml:space="preserve">Table 2: Simplified Approach - </w:t>
      </w:r>
      <w:r>
        <w:rPr>
          <w:rFonts w:ascii="Times New Roman" w:eastAsia="Times New Roman" w:hAnsi="Times New Roman" w:cs="Times New Roman"/>
          <w:b/>
          <w:sz w:val="24"/>
        </w:rPr>
        <w:t xml:space="preserve">Calculating Rain Garden/Bioretention and Dry Well #1 Storage Volume and Surface Area for 1 Inch Rainfall </w:t>
      </w:r>
    </w:p>
    <w:p w14:paraId="14FE83D5" w14:textId="77777777" w:rsidR="00A858DA" w:rsidRDefault="00360CA6">
      <w:pPr>
        <w:spacing w:after="0"/>
        <w:ind w:left="191"/>
        <w:jc w:val="center"/>
      </w:pPr>
      <w:r>
        <w:rPr>
          <w:rFonts w:ascii="Times New Roman" w:eastAsia="Times New Roman" w:hAnsi="Times New Roman" w:cs="Times New Roman"/>
          <w:b/>
          <w:sz w:val="20"/>
        </w:rPr>
        <w:t xml:space="preserve"> </w:t>
      </w:r>
    </w:p>
    <w:tbl>
      <w:tblPr>
        <w:tblStyle w:val="TableGrid"/>
        <w:tblW w:w="12295" w:type="dxa"/>
        <w:tblInd w:w="103" w:type="dxa"/>
        <w:tblCellMar>
          <w:top w:w="19" w:type="dxa"/>
          <w:left w:w="0" w:type="dxa"/>
          <w:bottom w:w="0" w:type="dxa"/>
          <w:right w:w="0" w:type="dxa"/>
        </w:tblCellMar>
        <w:tblLook w:val="04A0" w:firstRow="1" w:lastRow="0" w:firstColumn="1" w:lastColumn="0" w:noHBand="0" w:noVBand="1"/>
      </w:tblPr>
      <w:tblGrid>
        <w:gridCol w:w="1140"/>
        <w:gridCol w:w="2740"/>
        <w:gridCol w:w="1037"/>
        <w:gridCol w:w="1032"/>
        <w:gridCol w:w="1136"/>
        <w:gridCol w:w="1078"/>
        <w:gridCol w:w="1077"/>
        <w:gridCol w:w="1078"/>
        <w:gridCol w:w="1078"/>
        <w:gridCol w:w="1075"/>
      </w:tblGrid>
      <w:tr w:rsidR="00A858DA" w14:paraId="5A72C815" w14:textId="77777777">
        <w:trPr>
          <w:trHeight w:val="329"/>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031435EF"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3965C41A"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7922" w:type="dxa"/>
            <w:gridSpan w:val="8"/>
            <w:tcBorders>
              <w:top w:val="single" w:sz="8" w:space="0" w:color="000000"/>
              <w:left w:val="single" w:sz="8" w:space="0" w:color="000000"/>
              <w:bottom w:val="single" w:sz="8" w:space="0" w:color="000000"/>
              <w:right w:val="single" w:sz="8" w:space="0" w:color="000000"/>
            </w:tcBorders>
            <w:shd w:val="clear" w:color="auto" w:fill="F9C090"/>
          </w:tcPr>
          <w:p w14:paraId="1020EEB8" w14:textId="77777777" w:rsidR="00A858DA" w:rsidRDefault="00360CA6">
            <w:pPr>
              <w:spacing w:after="0"/>
              <w:ind w:left="6"/>
              <w:jc w:val="center"/>
            </w:pPr>
            <w:r>
              <w:rPr>
                <w:rFonts w:ascii="Times New Roman" w:eastAsia="Times New Roman" w:hAnsi="Times New Roman" w:cs="Times New Roman"/>
                <w:sz w:val="20"/>
              </w:rPr>
              <w:t xml:space="preserve">Column 3 </w:t>
            </w:r>
          </w:p>
        </w:tc>
      </w:tr>
      <w:tr w:rsidR="00A858DA" w14:paraId="670BAC02" w14:textId="77777777">
        <w:trPr>
          <w:trHeight w:val="2138"/>
        </w:trPr>
        <w:tc>
          <w:tcPr>
            <w:tcW w:w="1736" w:type="dxa"/>
            <w:tcBorders>
              <w:top w:val="single" w:sz="8" w:space="0" w:color="000000"/>
              <w:left w:val="single" w:sz="8" w:space="0" w:color="000000"/>
              <w:bottom w:val="single" w:sz="8" w:space="0" w:color="000000"/>
              <w:right w:val="single" w:sz="8" w:space="0" w:color="000000"/>
            </w:tcBorders>
            <w:vAlign w:val="center"/>
          </w:tcPr>
          <w:p w14:paraId="0072B329" w14:textId="77777777" w:rsidR="00A858DA" w:rsidRDefault="00360CA6">
            <w:pPr>
              <w:spacing w:after="0"/>
              <w:ind w:right="4"/>
              <w:jc w:val="center"/>
            </w:pPr>
            <w:r>
              <w:rPr>
                <w:rFonts w:ascii="Times New Roman" w:eastAsia="Times New Roman" w:hAnsi="Times New Roman" w:cs="Times New Roman"/>
                <w:b/>
                <w:sz w:val="20"/>
              </w:rPr>
              <w:t xml:space="preserve">Total Proposed </w:t>
            </w:r>
          </w:p>
          <w:p w14:paraId="4B4FE417" w14:textId="77777777" w:rsidR="00A858DA" w:rsidRDefault="00360CA6">
            <w:pPr>
              <w:spacing w:after="0"/>
              <w:ind w:left="142"/>
            </w:pPr>
            <w:r>
              <w:rPr>
                <w:rFonts w:ascii="Times New Roman" w:eastAsia="Times New Roman" w:hAnsi="Times New Roman" w:cs="Times New Roman"/>
                <w:b/>
                <w:sz w:val="20"/>
              </w:rPr>
              <w:t xml:space="preserve">Impervious Area </w:t>
            </w:r>
          </w:p>
          <w:p w14:paraId="52EE2909" w14:textId="77777777" w:rsidR="00A858DA" w:rsidRDefault="00360CA6">
            <w:pPr>
              <w:spacing w:after="0"/>
              <w:ind w:right="2"/>
              <w:jc w:val="center"/>
            </w:pPr>
            <w:r>
              <w:rPr>
                <w:rFonts w:ascii="Times New Roman" w:eastAsia="Times New Roman" w:hAnsi="Times New Roman" w:cs="Times New Roman"/>
                <w:b/>
                <w:sz w:val="20"/>
              </w:rPr>
              <w:t xml:space="preserve">(square feet) </w:t>
            </w:r>
          </w:p>
        </w:tc>
        <w:tc>
          <w:tcPr>
            <w:tcW w:w="2636" w:type="dxa"/>
            <w:tcBorders>
              <w:top w:val="single" w:sz="8" w:space="0" w:color="000000"/>
              <w:left w:val="single" w:sz="8" w:space="0" w:color="000000"/>
              <w:bottom w:val="single" w:sz="8" w:space="0" w:color="000000"/>
              <w:right w:val="single" w:sz="8" w:space="0" w:color="000000"/>
            </w:tcBorders>
            <w:vAlign w:val="center"/>
          </w:tcPr>
          <w:p w14:paraId="15A92C0B" w14:textId="77777777" w:rsidR="00A858DA" w:rsidRDefault="00360CA6">
            <w:pPr>
              <w:spacing w:after="0"/>
              <w:ind w:left="4"/>
              <w:jc w:val="center"/>
            </w:pPr>
            <w:r>
              <w:rPr>
                <w:rFonts w:ascii="Times New Roman" w:eastAsia="Times New Roman" w:hAnsi="Times New Roman" w:cs="Times New Roman"/>
                <w:b/>
                <w:sz w:val="20"/>
              </w:rPr>
              <w:t xml:space="preserve">Volume of Rain </w:t>
            </w:r>
          </w:p>
          <w:p w14:paraId="160B5972" w14:textId="77777777" w:rsidR="00A858DA" w:rsidRDefault="00360CA6">
            <w:pPr>
              <w:spacing w:after="42" w:line="223" w:lineRule="auto"/>
              <w:ind w:left="339"/>
              <w:jc w:val="center"/>
            </w:pPr>
            <w:r>
              <w:rPr>
                <w:rFonts w:ascii="Times New Roman" w:eastAsia="Times New Roman" w:hAnsi="Times New Roman" w:cs="Times New Roman"/>
                <w:b/>
                <w:sz w:val="20"/>
              </w:rPr>
              <w:t>Garden/Bioretention        or Dry Well #1</w:t>
            </w:r>
            <w:r>
              <w:rPr>
                <w:rFonts w:ascii="Times New Roman" w:eastAsia="Times New Roman" w:hAnsi="Times New Roman" w:cs="Times New Roman"/>
                <w:b/>
                <w:sz w:val="20"/>
                <w:vertAlign w:val="superscript"/>
              </w:rPr>
              <w:t>1</w:t>
            </w:r>
            <w:r>
              <w:rPr>
                <w:rFonts w:ascii="Times New Roman" w:eastAsia="Times New Roman" w:hAnsi="Times New Roman" w:cs="Times New Roman"/>
                <w:b/>
                <w:sz w:val="20"/>
              </w:rPr>
              <w:t xml:space="preserve">             </w:t>
            </w:r>
          </w:p>
          <w:p w14:paraId="4C732DC6" w14:textId="77777777" w:rsidR="00A858DA" w:rsidRDefault="00360CA6">
            <w:pPr>
              <w:spacing w:after="0"/>
              <w:ind w:left="5"/>
              <w:jc w:val="center"/>
            </w:pPr>
            <w:r>
              <w:rPr>
                <w:rFonts w:ascii="Times New Roman" w:eastAsia="Times New Roman" w:hAnsi="Times New Roman" w:cs="Times New Roman"/>
                <w:b/>
                <w:sz w:val="20"/>
              </w:rPr>
              <w:t xml:space="preserve">(cubic feet) </w:t>
            </w:r>
          </w:p>
        </w:tc>
        <w:tc>
          <w:tcPr>
            <w:tcW w:w="7922" w:type="dxa"/>
            <w:gridSpan w:val="8"/>
            <w:tcBorders>
              <w:top w:val="single" w:sz="8" w:space="0" w:color="000000"/>
              <w:left w:val="single" w:sz="8" w:space="0" w:color="000000"/>
              <w:bottom w:val="single" w:sz="8" w:space="0" w:color="000000"/>
              <w:right w:val="single" w:sz="8" w:space="0" w:color="000000"/>
            </w:tcBorders>
            <w:vAlign w:val="center"/>
          </w:tcPr>
          <w:p w14:paraId="79AFEA14" w14:textId="77777777" w:rsidR="00A858DA" w:rsidRDefault="00360CA6">
            <w:pPr>
              <w:tabs>
                <w:tab w:val="center" w:pos="3963"/>
              </w:tabs>
              <w:spacing w:after="1"/>
              <w:ind w:left="-24"/>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Surface Area of Rain Garden/Bioretention or Dry Well #1                             </w:t>
            </w:r>
          </w:p>
          <w:p w14:paraId="6CB409B5" w14:textId="77777777" w:rsidR="00A858DA" w:rsidRDefault="00360CA6">
            <w:pPr>
              <w:spacing w:after="0"/>
              <w:ind w:right="1495"/>
              <w:jc w:val="right"/>
            </w:pPr>
            <w:r>
              <w:rPr>
                <w:rFonts w:ascii="Times New Roman" w:eastAsia="Times New Roman" w:hAnsi="Times New Roman" w:cs="Times New Roman"/>
                <w:sz w:val="18"/>
              </w:rPr>
              <w:t xml:space="preserve">Acceptable Depths for Each BMP are indicated by the arrows below   </w:t>
            </w:r>
            <w:r>
              <w:rPr>
                <w:rFonts w:ascii="Times New Roman" w:eastAsia="Times New Roman" w:hAnsi="Times New Roman" w:cs="Times New Roman"/>
                <w:b/>
                <w:sz w:val="18"/>
              </w:rPr>
              <w:t xml:space="preserve">                               </w:t>
            </w:r>
          </w:p>
          <w:p w14:paraId="51E55C1D" w14:textId="77777777" w:rsidR="00A858DA" w:rsidRDefault="00360CA6">
            <w:pPr>
              <w:spacing w:after="0"/>
              <w:ind w:left="4"/>
              <w:jc w:val="center"/>
            </w:pPr>
            <w:r>
              <w:rPr>
                <w:rFonts w:ascii="Times New Roman" w:eastAsia="Times New Roman" w:hAnsi="Times New Roman" w:cs="Times New Roman"/>
                <w:b/>
                <w:sz w:val="20"/>
              </w:rPr>
              <w:t xml:space="preserve">(square feet) </w:t>
            </w:r>
          </w:p>
        </w:tc>
      </w:tr>
      <w:tr w:rsidR="00A858DA" w14:paraId="7062C88F" w14:textId="77777777">
        <w:trPr>
          <w:trHeight w:val="1630"/>
        </w:trPr>
        <w:tc>
          <w:tcPr>
            <w:tcW w:w="1736" w:type="dxa"/>
            <w:tcBorders>
              <w:top w:val="single" w:sz="8" w:space="0" w:color="000000"/>
              <w:left w:val="single" w:sz="8" w:space="0" w:color="000000"/>
              <w:bottom w:val="single" w:sz="8" w:space="0" w:color="000000"/>
              <w:right w:val="single" w:sz="8" w:space="0" w:color="000000"/>
            </w:tcBorders>
            <w:vAlign w:val="center"/>
          </w:tcPr>
          <w:p w14:paraId="45D2C302" w14:textId="77777777" w:rsidR="00A858DA" w:rsidRDefault="00360CA6">
            <w:pPr>
              <w:spacing w:after="0"/>
              <w:ind w:left="106"/>
            </w:pPr>
            <w:r>
              <w:rPr>
                <w:rFonts w:ascii="Times New Roman" w:eastAsia="Times New Roman" w:hAnsi="Times New Roman" w:cs="Times New Roman"/>
                <w:sz w:val="20"/>
              </w:rPr>
              <w:t xml:space="preserve">  </w:t>
            </w:r>
          </w:p>
        </w:tc>
        <w:tc>
          <w:tcPr>
            <w:tcW w:w="2636" w:type="dxa"/>
            <w:tcBorders>
              <w:top w:val="single" w:sz="8" w:space="0" w:color="000000"/>
              <w:left w:val="single" w:sz="8" w:space="0" w:color="000000"/>
              <w:bottom w:val="single" w:sz="8" w:space="0" w:color="000000"/>
              <w:right w:val="single" w:sz="8" w:space="0" w:color="000000"/>
            </w:tcBorders>
            <w:vAlign w:val="center"/>
          </w:tcPr>
          <w:p w14:paraId="41900E5A" w14:textId="77777777" w:rsidR="00A858DA" w:rsidRDefault="00360CA6">
            <w:pPr>
              <w:spacing w:after="0"/>
              <w:ind w:left="112"/>
            </w:pPr>
            <w:r>
              <w:rPr>
                <w:rFonts w:ascii="Times New Roman" w:eastAsia="Times New Roman" w:hAnsi="Times New Roman" w:cs="Times New Roman"/>
                <w:sz w:val="20"/>
              </w:rPr>
              <w:t xml:space="preserve">  </w:t>
            </w:r>
          </w:p>
        </w:tc>
        <w:tc>
          <w:tcPr>
            <w:tcW w:w="986" w:type="dxa"/>
            <w:tcBorders>
              <w:top w:val="single" w:sz="8" w:space="0" w:color="000000"/>
              <w:left w:val="single" w:sz="8" w:space="0" w:color="000000"/>
              <w:bottom w:val="single" w:sz="8" w:space="0" w:color="000000"/>
              <w:right w:val="single" w:sz="8" w:space="0" w:color="000000"/>
            </w:tcBorders>
          </w:tcPr>
          <w:p w14:paraId="4E835861" w14:textId="77777777" w:rsidR="00A858DA" w:rsidRDefault="00360CA6">
            <w:pPr>
              <w:spacing w:after="0"/>
              <w:jc w:val="center"/>
            </w:pPr>
            <w:r>
              <w:rPr>
                <w:rFonts w:ascii="Times New Roman" w:eastAsia="Times New Roman" w:hAnsi="Times New Roman" w:cs="Times New Roman"/>
                <w:i/>
                <w:sz w:val="20"/>
              </w:rPr>
              <w:t xml:space="preserve">Area </w:t>
            </w:r>
          </w:p>
          <w:p w14:paraId="1FE2583B" w14:textId="77777777" w:rsidR="00A858DA" w:rsidRDefault="00360CA6">
            <w:pPr>
              <w:spacing w:after="0" w:line="239" w:lineRule="auto"/>
              <w:ind w:left="11"/>
              <w:jc w:val="center"/>
            </w:pPr>
            <w:r>
              <w:rPr>
                <w:rFonts w:ascii="Times New Roman" w:eastAsia="Times New Roman" w:hAnsi="Times New Roman" w:cs="Times New Roman"/>
                <w:i/>
                <w:sz w:val="20"/>
              </w:rPr>
              <w:t xml:space="preserve">Required for a </w:t>
            </w:r>
          </w:p>
          <w:p w14:paraId="495FA4DA" w14:textId="77777777" w:rsidR="00A858DA" w:rsidRDefault="00360CA6">
            <w:pPr>
              <w:spacing w:after="0"/>
              <w:ind w:right="2"/>
              <w:jc w:val="center"/>
            </w:pPr>
            <w:r>
              <w:rPr>
                <w:rFonts w:ascii="Times New Roman" w:eastAsia="Times New Roman" w:hAnsi="Times New Roman" w:cs="Times New Roman"/>
                <w:i/>
                <w:sz w:val="20"/>
              </w:rPr>
              <w:t xml:space="preserve">BMP </w:t>
            </w:r>
          </w:p>
          <w:p w14:paraId="75441BBB" w14:textId="77777777" w:rsidR="00A858DA" w:rsidRDefault="00360CA6">
            <w:pPr>
              <w:spacing w:after="0"/>
              <w:ind w:left="1"/>
              <w:jc w:val="center"/>
            </w:pPr>
            <w:r>
              <w:rPr>
                <w:rFonts w:ascii="Times New Roman" w:eastAsia="Times New Roman" w:hAnsi="Times New Roman" w:cs="Times New Roman"/>
                <w:i/>
                <w:sz w:val="20"/>
              </w:rPr>
              <w:t xml:space="preserve">with a </w:t>
            </w:r>
          </w:p>
          <w:p w14:paraId="50E8BB49" w14:textId="77777777" w:rsidR="00A858DA" w:rsidRDefault="00360CA6">
            <w:pPr>
              <w:spacing w:after="0"/>
              <w:ind w:left="33"/>
              <w:jc w:val="center"/>
            </w:pPr>
            <w:r>
              <w:rPr>
                <w:rFonts w:ascii="Times New Roman" w:eastAsia="Times New Roman" w:hAnsi="Times New Roman" w:cs="Times New Roman"/>
                <w:i/>
                <w:sz w:val="20"/>
              </w:rPr>
              <w:t xml:space="preserve">Depth(D) of 0.5' </w:t>
            </w:r>
          </w:p>
        </w:tc>
        <w:tc>
          <w:tcPr>
            <w:tcW w:w="982" w:type="dxa"/>
            <w:tcBorders>
              <w:top w:val="single" w:sz="8" w:space="0" w:color="000000"/>
              <w:left w:val="single" w:sz="8" w:space="0" w:color="000000"/>
              <w:bottom w:val="single" w:sz="8" w:space="0" w:color="000000"/>
              <w:right w:val="single" w:sz="8" w:space="0" w:color="000000"/>
            </w:tcBorders>
          </w:tcPr>
          <w:p w14:paraId="0B65BE28" w14:textId="77777777" w:rsidR="00A858DA" w:rsidRDefault="00360CA6">
            <w:pPr>
              <w:spacing w:after="0"/>
              <w:ind w:right="4"/>
              <w:jc w:val="center"/>
            </w:pPr>
            <w:r>
              <w:rPr>
                <w:rFonts w:ascii="Times New Roman" w:eastAsia="Times New Roman" w:hAnsi="Times New Roman" w:cs="Times New Roman"/>
                <w:i/>
                <w:sz w:val="20"/>
              </w:rPr>
              <w:t xml:space="preserve">Area </w:t>
            </w:r>
          </w:p>
          <w:p w14:paraId="593CC7D1" w14:textId="77777777" w:rsidR="00A858DA" w:rsidRDefault="00360CA6">
            <w:pPr>
              <w:spacing w:after="0" w:line="239" w:lineRule="auto"/>
              <w:ind w:left="6"/>
              <w:jc w:val="center"/>
            </w:pPr>
            <w:r>
              <w:rPr>
                <w:rFonts w:ascii="Times New Roman" w:eastAsia="Times New Roman" w:hAnsi="Times New Roman" w:cs="Times New Roman"/>
                <w:i/>
                <w:sz w:val="20"/>
              </w:rPr>
              <w:t xml:space="preserve">Required for a </w:t>
            </w:r>
          </w:p>
          <w:p w14:paraId="0BCA7B1D" w14:textId="77777777" w:rsidR="00A858DA" w:rsidRDefault="00360CA6">
            <w:pPr>
              <w:spacing w:after="0"/>
              <w:ind w:right="7"/>
              <w:jc w:val="center"/>
            </w:pPr>
            <w:r>
              <w:rPr>
                <w:rFonts w:ascii="Times New Roman" w:eastAsia="Times New Roman" w:hAnsi="Times New Roman" w:cs="Times New Roman"/>
                <w:i/>
                <w:sz w:val="20"/>
              </w:rPr>
              <w:t xml:space="preserve">BMP </w:t>
            </w:r>
          </w:p>
          <w:p w14:paraId="71E1C75F" w14:textId="77777777" w:rsidR="00A858DA" w:rsidRDefault="00360CA6">
            <w:pPr>
              <w:spacing w:after="0"/>
              <w:ind w:right="3"/>
              <w:jc w:val="center"/>
            </w:pPr>
            <w:r>
              <w:rPr>
                <w:rFonts w:ascii="Times New Roman" w:eastAsia="Times New Roman" w:hAnsi="Times New Roman" w:cs="Times New Roman"/>
                <w:i/>
                <w:sz w:val="20"/>
              </w:rPr>
              <w:t xml:space="preserve">with a </w:t>
            </w:r>
          </w:p>
          <w:p w14:paraId="7DAA7E6B" w14:textId="77777777" w:rsidR="00A858DA" w:rsidRDefault="00360CA6">
            <w:pPr>
              <w:spacing w:after="0"/>
              <w:ind w:left="28"/>
              <w:jc w:val="center"/>
            </w:pPr>
            <w:r>
              <w:rPr>
                <w:rFonts w:ascii="Times New Roman" w:eastAsia="Times New Roman" w:hAnsi="Times New Roman" w:cs="Times New Roman"/>
                <w:i/>
                <w:sz w:val="20"/>
              </w:rPr>
              <w:t xml:space="preserve">Depth(D) of 1.0' </w:t>
            </w:r>
          </w:p>
        </w:tc>
        <w:tc>
          <w:tcPr>
            <w:tcW w:w="1042" w:type="dxa"/>
            <w:tcBorders>
              <w:top w:val="single" w:sz="8" w:space="0" w:color="000000"/>
              <w:left w:val="single" w:sz="8" w:space="0" w:color="000000"/>
              <w:bottom w:val="single" w:sz="8" w:space="0" w:color="000000"/>
              <w:right w:val="single" w:sz="8" w:space="0" w:color="000000"/>
            </w:tcBorders>
          </w:tcPr>
          <w:p w14:paraId="10C0D944" w14:textId="77777777" w:rsidR="00A858DA" w:rsidRDefault="00360CA6">
            <w:pPr>
              <w:spacing w:after="0"/>
              <w:ind w:right="2"/>
              <w:jc w:val="center"/>
            </w:pPr>
            <w:r>
              <w:rPr>
                <w:rFonts w:ascii="Times New Roman" w:eastAsia="Times New Roman" w:hAnsi="Times New Roman" w:cs="Times New Roman"/>
                <w:i/>
                <w:sz w:val="20"/>
              </w:rPr>
              <w:t xml:space="preserve">Area </w:t>
            </w:r>
          </w:p>
          <w:p w14:paraId="515BCC0F" w14:textId="77777777" w:rsidR="00A858DA" w:rsidRDefault="00360CA6">
            <w:pPr>
              <w:spacing w:after="0" w:line="239" w:lineRule="auto"/>
              <w:ind w:left="37"/>
              <w:jc w:val="center"/>
            </w:pPr>
            <w:r>
              <w:rPr>
                <w:rFonts w:ascii="Times New Roman" w:eastAsia="Times New Roman" w:hAnsi="Times New Roman" w:cs="Times New Roman"/>
                <w:i/>
                <w:sz w:val="20"/>
              </w:rPr>
              <w:t xml:space="preserve">Required for a </w:t>
            </w:r>
          </w:p>
          <w:p w14:paraId="49B04ACB" w14:textId="77777777" w:rsidR="00A858DA" w:rsidRDefault="00360CA6">
            <w:pPr>
              <w:spacing w:after="0"/>
              <w:ind w:left="118"/>
            </w:pPr>
            <w:r>
              <w:rPr>
                <w:rFonts w:ascii="Times New Roman" w:eastAsia="Times New Roman" w:hAnsi="Times New Roman" w:cs="Times New Roman"/>
                <w:i/>
                <w:sz w:val="20"/>
              </w:rPr>
              <w:t xml:space="preserve">BMP with </w:t>
            </w:r>
          </w:p>
          <w:p w14:paraId="0B322471" w14:textId="77777777" w:rsidR="00A858DA" w:rsidRDefault="00360CA6">
            <w:pPr>
              <w:spacing w:after="0"/>
              <w:ind w:right="1"/>
              <w:jc w:val="center"/>
            </w:pPr>
            <w:r>
              <w:rPr>
                <w:rFonts w:ascii="Times New Roman" w:eastAsia="Times New Roman" w:hAnsi="Times New Roman" w:cs="Times New Roman"/>
                <w:i/>
                <w:sz w:val="20"/>
              </w:rPr>
              <w:t xml:space="preserve">a </w:t>
            </w:r>
          </w:p>
          <w:p w14:paraId="1DACBC99" w14:textId="77777777" w:rsidR="00A858DA" w:rsidRDefault="00360CA6">
            <w:pPr>
              <w:spacing w:after="0"/>
              <w:ind w:left="59" w:right="10"/>
              <w:jc w:val="center"/>
            </w:pPr>
            <w:r>
              <w:rPr>
                <w:rFonts w:ascii="Times New Roman" w:eastAsia="Times New Roman" w:hAnsi="Times New Roman" w:cs="Times New Roman"/>
                <w:i/>
                <w:sz w:val="20"/>
              </w:rPr>
              <w:t xml:space="preserve">Depth(D) of 1.5' </w:t>
            </w:r>
          </w:p>
        </w:tc>
        <w:tc>
          <w:tcPr>
            <w:tcW w:w="984" w:type="dxa"/>
            <w:tcBorders>
              <w:top w:val="single" w:sz="8" w:space="0" w:color="000000"/>
              <w:left w:val="single" w:sz="8" w:space="0" w:color="000000"/>
              <w:bottom w:val="single" w:sz="8" w:space="0" w:color="000000"/>
              <w:right w:val="single" w:sz="8" w:space="0" w:color="000000"/>
            </w:tcBorders>
          </w:tcPr>
          <w:p w14:paraId="06CC003E" w14:textId="77777777" w:rsidR="00A858DA" w:rsidRDefault="00360CA6">
            <w:pPr>
              <w:spacing w:after="0"/>
              <w:ind w:right="2"/>
              <w:jc w:val="center"/>
            </w:pPr>
            <w:r>
              <w:rPr>
                <w:rFonts w:ascii="Times New Roman" w:eastAsia="Times New Roman" w:hAnsi="Times New Roman" w:cs="Times New Roman"/>
                <w:i/>
                <w:sz w:val="20"/>
              </w:rPr>
              <w:t xml:space="preserve">Area </w:t>
            </w:r>
          </w:p>
          <w:p w14:paraId="5B320903" w14:textId="77777777" w:rsidR="00A858DA" w:rsidRDefault="00360CA6">
            <w:pPr>
              <w:spacing w:after="0" w:line="239" w:lineRule="auto"/>
              <w:ind w:left="9"/>
              <w:jc w:val="center"/>
            </w:pPr>
            <w:r>
              <w:rPr>
                <w:rFonts w:ascii="Times New Roman" w:eastAsia="Times New Roman" w:hAnsi="Times New Roman" w:cs="Times New Roman"/>
                <w:i/>
                <w:sz w:val="20"/>
              </w:rPr>
              <w:t xml:space="preserve">Required for a </w:t>
            </w:r>
          </w:p>
          <w:p w14:paraId="2990A4AA" w14:textId="77777777" w:rsidR="00A858DA" w:rsidRDefault="00360CA6">
            <w:pPr>
              <w:spacing w:after="0"/>
              <w:ind w:right="4"/>
              <w:jc w:val="center"/>
            </w:pPr>
            <w:r>
              <w:rPr>
                <w:rFonts w:ascii="Times New Roman" w:eastAsia="Times New Roman" w:hAnsi="Times New Roman" w:cs="Times New Roman"/>
                <w:i/>
                <w:sz w:val="20"/>
              </w:rPr>
              <w:t xml:space="preserve">BMP </w:t>
            </w:r>
          </w:p>
          <w:p w14:paraId="2D09C8CE"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6B693F68" w14:textId="77777777" w:rsidR="00A858DA" w:rsidRDefault="00360CA6">
            <w:pPr>
              <w:spacing w:after="0"/>
              <w:ind w:left="30"/>
              <w:jc w:val="center"/>
            </w:pPr>
            <w:r>
              <w:rPr>
                <w:rFonts w:ascii="Times New Roman" w:eastAsia="Times New Roman" w:hAnsi="Times New Roman" w:cs="Times New Roman"/>
                <w:i/>
                <w:sz w:val="20"/>
              </w:rPr>
              <w:t xml:space="preserve">Depth(D) of 2.0' </w:t>
            </w:r>
          </w:p>
        </w:tc>
        <w:tc>
          <w:tcPr>
            <w:tcW w:w="982" w:type="dxa"/>
            <w:tcBorders>
              <w:top w:val="single" w:sz="8" w:space="0" w:color="000000"/>
              <w:left w:val="single" w:sz="8" w:space="0" w:color="000000"/>
              <w:bottom w:val="single" w:sz="8" w:space="0" w:color="000000"/>
              <w:right w:val="single" w:sz="8" w:space="0" w:color="000000"/>
            </w:tcBorders>
          </w:tcPr>
          <w:p w14:paraId="3FB257F1" w14:textId="77777777" w:rsidR="00A858DA" w:rsidRDefault="00360CA6">
            <w:pPr>
              <w:spacing w:after="0"/>
              <w:ind w:left="1"/>
              <w:jc w:val="center"/>
            </w:pPr>
            <w:r>
              <w:rPr>
                <w:rFonts w:ascii="Times New Roman" w:eastAsia="Times New Roman" w:hAnsi="Times New Roman" w:cs="Times New Roman"/>
                <w:i/>
                <w:sz w:val="20"/>
              </w:rPr>
              <w:t xml:space="preserve">Area </w:t>
            </w:r>
          </w:p>
          <w:p w14:paraId="37E48667" w14:textId="77777777" w:rsidR="00A858DA" w:rsidRDefault="00360CA6">
            <w:pPr>
              <w:spacing w:after="0" w:line="239" w:lineRule="auto"/>
              <w:ind w:left="8"/>
              <w:jc w:val="center"/>
            </w:pPr>
            <w:r>
              <w:rPr>
                <w:rFonts w:ascii="Times New Roman" w:eastAsia="Times New Roman" w:hAnsi="Times New Roman" w:cs="Times New Roman"/>
                <w:i/>
                <w:sz w:val="20"/>
              </w:rPr>
              <w:t xml:space="preserve">Required for a </w:t>
            </w:r>
          </w:p>
          <w:p w14:paraId="5504ECB1" w14:textId="77777777" w:rsidR="00A858DA" w:rsidRDefault="00360CA6">
            <w:pPr>
              <w:spacing w:after="0"/>
              <w:ind w:right="2"/>
              <w:jc w:val="center"/>
            </w:pPr>
            <w:r>
              <w:rPr>
                <w:rFonts w:ascii="Times New Roman" w:eastAsia="Times New Roman" w:hAnsi="Times New Roman" w:cs="Times New Roman"/>
                <w:i/>
                <w:sz w:val="20"/>
              </w:rPr>
              <w:t xml:space="preserve">BMP </w:t>
            </w:r>
          </w:p>
          <w:p w14:paraId="38F922E2" w14:textId="77777777" w:rsidR="00A858DA" w:rsidRDefault="00360CA6">
            <w:pPr>
              <w:spacing w:after="0"/>
              <w:ind w:left="2"/>
              <w:jc w:val="center"/>
            </w:pPr>
            <w:r>
              <w:rPr>
                <w:rFonts w:ascii="Times New Roman" w:eastAsia="Times New Roman" w:hAnsi="Times New Roman" w:cs="Times New Roman"/>
                <w:i/>
                <w:sz w:val="20"/>
              </w:rPr>
              <w:t xml:space="preserve">with a </w:t>
            </w:r>
          </w:p>
          <w:p w14:paraId="48BC171C" w14:textId="77777777" w:rsidR="00A858DA" w:rsidRDefault="00360CA6">
            <w:pPr>
              <w:spacing w:after="0"/>
              <w:ind w:left="30"/>
              <w:jc w:val="center"/>
            </w:pPr>
            <w:r>
              <w:rPr>
                <w:rFonts w:ascii="Times New Roman" w:eastAsia="Times New Roman" w:hAnsi="Times New Roman" w:cs="Times New Roman"/>
                <w:i/>
                <w:sz w:val="20"/>
              </w:rPr>
              <w:t xml:space="preserve">Depth(D) of 2.5' </w:t>
            </w:r>
          </w:p>
        </w:tc>
        <w:tc>
          <w:tcPr>
            <w:tcW w:w="984" w:type="dxa"/>
            <w:tcBorders>
              <w:top w:val="single" w:sz="8" w:space="0" w:color="000000"/>
              <w:left w:val="single" w:sz="8" w:space="0" w:color="000000"/>
              <w:bottom w:val="single" w:sz="8" w:space="0" w:color="000000"/>
              <w:right w:val="single" w:sz="8" w:space="0" w:color="000000"/>
            </w:tcBorders>
          </w:tcPr>
          <w:p w14:paraId="72CF734C" w14:textId="77777777" w:rsidR="00A858DA" w:rsidRDefault="00360CA6">
            <w:pPr>
              <w:spacing w:after="0"/>
              <w:ind w:right="2"/>
              <w:jc w:val="center"/>
            </w:pPr>
            <w:r>
              <w:rPr>
                <w:rFonts w:ascii="Times New Roman" w:eastAsia="Times New Roman" w:hAnsi="Times New Roman" w:cs="Times New Roman"/>
                <w:i/>
                <w:sz w:val="20"/>
              </w:rPr>
              <w:t xml:space="preserve">Area </w:t>
            </w:r>
          </w:p>
          <w:p w14:paraId="1B871A8E" w14:textId="77777777" w:rsidR="00A858DA" w:rsidRDefault="00360CA6">
            <w:pPr>
              <w:spacing w:after="0" w:line="239" w:lineRule="auto"/>
              <w:ind w:left="8"/>
              <w:jc w:val="center"/>
            </w:pPr>
            <w:r>
              <w:rPr>
                <w:rFonts w:ascii="Times New Roman" w:eastAsia="Times New Roman" w:hAnsi="Times New Roman" w:cs="Times New Roman"/>
                <w:i/>
                <w:sz w:val="20"/>
              </w:rPr>
              <w:t xml:space="preserve">Required for a </w:t>
            </w:r>
          </w:p>
          <w:p w14:paraId="29127B73" w14:textId="77777777" w:rsidR="00A858DA" w:rsidRDefault="00360CA6">
            <w:pPr>
              <w:spacing w:after="0"/>
              <w:ind w:right="4"/>
              <w:jc w:val="center"/>
            </w:pPr>
            <w:r>
              <w:rPr>
                <w:rFonts w:ascii="Times New Roman" w:eastAsia="Times New Roman" w:hAnsi="Times New Roman" w:cs="Times New Roman"/>
                <w:i/>
                <w:sz w:val="20"/>
              </w:rPr>
              <w:t xml:space="preserve">BMP </w:t>
            </w:r>
          </w:p>
          <w:p w14:paraId="4516B7A7"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13906972" w14:textId="77777777" w:rsidR="00A858DA" w:rsidRDefault="00360CA6">
            <w:pPr>
              <w:spacing w:after="0"/>
              <w:ind w:left="30"/>
              <w:jc w:val="center"/>
            </w:pPr>
            <w:r>
              <w:rPr>
                <w:rFonts w:ascii="Times New Roman" w:eastAsia="Times New Roman" w:hAnsi="Times New Roman" w:cs="Times New Roman"/>
                <w:i/>
                <w:sz w:val="20"/>
              </w:rPr>
              <w:t xml:space="preserve">Depth(D) of 3.0' </w:t>
            </w:r>
          </w:p>
        </w:tc>
        <w:tc>
          <w:tcPr>
            <w:tcW w:w="984" w:type="dxa"/>
            <w:tcBorders>
              <w:top w:val="single" w:sz="8" w:space="0" w:color="000000"/>
              <w:left w:val="single" w:sz="8" w:space="0" w:color="000000"/>
              <w:bottom w:val="single" w:sz="8" w:space="0" w:color="000000"/>
              <w:right w:val="single" w:sz="8" w:space="0" w:color="000000"/>
            </w:tcBorders>
          </w:tcPr>
          <w:p w14:paraId="262A03D8" w14:textId="77777777" w:rsidR="00A858DA" w:rsidRDefault="00360CA6">
            <w:pPr>
              <w:spacing w:after="0"/>
              <w:ind w:right="2"/>
              <w:jc w:val="center"/>
            </w:pPr>
            <w:r>
              <w:rPr>
                <w:rFonts w:ascii="Times New Roman" w:eastAsia="Times New Roman" w:hAnsi="Times New Roman" w:cs="Times New Roman"/>
                <w:i/>
                <w:sz w:val="20"/>
              </w:rPr>
              <w:t xml:space="preserve">Area </w:t>
            </w:r>
          </w:p>
          <w:p w14:paraId="34E24F9C" w14:textId="77777777" w:rsidR="00A858DA" w:rsidRDefault="00360CA6">
            <w:pPr>
              <w:spacing w:after="0" w:line="239" w:lineRule="auto"/>
              <w:ind w:left="8"/>
              <w:jc w:val="center"/>
            </w:pPr>
            <w:r>
              <w:rPr>
                <w:rFonts w:ascii="Times New Roman" w:eastAsia="Times New Roman" w:hAnsi="Times New Roman" w:cs="Times New Roman"/>
                <w:i/>
                <w:sz w:val="20"/>
              </w:rPr>
              <w:t xml:space="preserve">Required for a </w:t>
            </w:r>
          </w:p>
          <w:p w14:paraId="6914DADA" w14:textId="77777777" w:rsidR="00A858DA" w:rsidRDefault="00360CA6">
            <w:pPr>
              <w:spacing w:after="0"/>
              <w:ind w:right="4"/>
              <w:jc w:val="center"/>
            </w:pPr>
            <w:r>
              <w:rPr>
                <w:rFonts w:ascii="Times New Roman" w:eastAsia="Times New Roman" w:hAnsi="Times New Roman" w:cs="Times New Roman"/>
                <w:i/>
                <w:sz w:val="20"/>
              </w:rPr>
              <w:t xml:space="preserve">BMP </w:t>
            </w:r>
          </w:p>
          <w:p w14:paraId="601CCC76"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4BDCC0F4" w14:textId="77777777" w:rsidR="00A858DA" w:rsidRDefault="00360CA6">
            <w:pPr>
              <w:spacing w:after="0"/>
              <w:ind w:left="30"/>
              <w:jc w:val="center"/>
            </w:pPr>
            <w:r>
              <w:rPr>
                <w:rFonts w:ascii="Times New Roman" w:eastAsia="Times New Roman" w:hAnsi="Times New Roman" w:cs="Times New Roman"/>
                <w:i/>
                <w:sz w:val="20"/>
              </w:rPr>
              <w:t xml:space="preserve">Depth(D) of 3.5' </w:t>
            </w:r>
          </w:p>
        </w:tc>
        <w:tc>
          <w:tcPr>
            <w:tcW w:w="979" w:type="dxa"/>
            <w:tcBorders>
              <w:top w:val="single" w:sz="8" w:space="0" w:color="000000"/>
              <w:left w:val="single" w:sz="8" w:space="0" w:color="000000"/>
              <w:bottom w:val="single" w:sz="8" w:space="0" w:color="000000"/>
              <w:right w:val="single" w:sz="8" w:space="0" w:color="000000"/>
            </w:tcBorders>
          </w:tcPr>
          <w:p w14:paraId="6EE334AB" w14:textId="77777777" w:rsidR="00A858DA" w:rsidRDefault="00360CA6">
            <w:pPr>
              <w:spacing w:after="0"/>
              <w:ind w:left="3"/>
              <w:jc w:val="center"/>
            </w:pPr>
            <w:r>
              <w:rPr>
                <w:rFonts w:ascii="Times New Roman" w:eastAsia="Times New Roman" w:hAnsi="Times New Roman" w:cs="Times New Roman"/>
                <w:i/>
                <w:sz w:val="20"/>
              </w:rPr>
              <w:t xml:space="preserve">Area </w:t>
            </w:r>
          </w:p>
          <w:p w14:paraId="1D6870C5" w14:textId="77777777" w:rsidR="00A858DA" w:rsidRDefault="00360CA6">
            <w:pPr>
              <w:spacing w:after="0" w:line="239" w:lineRule="auto"/>
              <w:ind w:left="9"/>
              <w:jc w:val="center"/>
            </w:pPr>
            <w:r>
              <w:rPr>
                <w:rFonts w:ascii="Times New Roman" w:eastAsia="Times New Roman" w:hAnsi="Times New Roman" w:cs="Times New Roman"/>
                <w:i/>
                <w:sz w:val="20"/>
              </w:rPr>
              <w:t xml:space="preserve">Required for a </w:t>
            </w:r>
          </w:p>
          <w:p w14:paraId="4ABAF7BA" w14:textId="77777777" w:rsidR="00A858DA" w:rsidRDefault="00360CA6">
            <w:pPr>
              <w:spacing w:after="0"/>
              <w:ind w:left="1"/>
              <w:jc w:val="center"/>
            </w:pPr>
            <w:r>
              <w:rPr>
                <w:rFonts w:ascii="Times New Roman" w:eastAsia="Times New Roman" w:hAnsi="Times New Roman" w:cs="Times New Roman"/>
                <w:i/>
                <w:sz w:val="20"/>
              </w:rPr>
              <w:t xml:space="preserve">BMP </w:t>
            </w:r>
          </w:p>
          <w:p w14:paraId="01BE8353" w14:textId="77777777" w:rsidR="00A858DA" w:rsidRDefault="00360CA6">
            <w:pPr>
              <w:spacing w:after="0"/>
              <w:ind w:left="4"/>
              <w:jc w:val="center"/>
            </w:pPr>
            <w:r>
              <w:rPr>
                <w:rFonts w:ascii="Times New Roman" w:eastAsia="Times New Roman" w:hAnsi="Times New Roman" w:cs="Times New Roman"/>
                <w:i/>
                <w:sz w:val="20"/>
              </w:rPr>
              <w:t xml:space="preserve">with a </w:t>
            </w:r>
          </w:p>
          <w:p w14:paraId="04C0B816" w14:textId="77777777" w:rsidR="00A858DA" w:rsidRDefault="00360CA6">
            <w:pPr>
              <w:spacing w:after="0"/>
              <w:ind w:left="30"/>
              <w:jc w:val="center"/>
            </w:pPr>
            <w:r>
              <w:rPr>
                <w:rFonts w:ascii="Times New Roman" w:eastAsia="Times New Roman" w:hAnsi="Times New Roman" w:cs="Times New Roman"/>
                <w:i/>
                <w:sz w:val="20"/>
              </w:rPr>
              <w:t xml:space="preserve">Depth(D) of 4.0' </w:t>
            </w:r>
          </w:p>
        </w:tc>
      </w:tr>
      <w:tr w:rsidR="00A858DA" w14:paraId="40FD25AF" w14:textId="77777777">
        <w:trPr>
          <w:trHeight w:val="624"/>
        </w:trPr>
        <w:tc>
          <w:tcPr>
            <w:tcW w:w="1736" w:type="dxa"/>
            <w:tcBorders>
              <w:top w:val="single" w:sz="8" w:space="0" w:color="000000"/>
              <w:left w:val="single" w:sz="8" w:space="0" w:color="000000"/>
              <w:bottom w:val="single" w:sz="8" w:space="0" w:color="000000"/>
              <w:right w:val="single" w:sz="8" w:space="0" w:color="000000"/>
            </w:tcBorders>
            <w:vAlign w:val="center"/>
          </w:tcPr>
          <w:p w14:paraId="18B4F8FF" w14:textId="77777777" w:rsidR="00A858DA" w:rsidRDefault="00360CA6">
            <w:pPr>
              <w:spacing w:after="0"/>
              <w:ind w:left="106"/>
            </w:pPr>
            <w:r>
              <w:rPr>
                <w:rFonts w:ascii="Times New Roman" w:eastAsia="Times New Roman" w:hAnsi="Times New Roman" w:cs="Times New Roman"/>
                <w:sz w:val="20"/>
              </w:rPr>
              <w:t xml:space="preserve">  </w:t>
            </w:r>
          </w:p>
        </w:tc>
        <w:tc>
          <w:tcPr>
            <w:tcW w:w="4604" w:type="dxa"/>
            <w:gridSpan w:val="3"/>
            <w:tcBorders>
              <w:top w:val="single" w:sz="8" w:space="0" w:color="000000"/>
              <w:left w:val="single" w:sz="8" w:space="0" w:color="000000"/>
              <w:bottom w:val="nil"/>
              <w:right w:val="single" w:sz="8" w:space="0" w:color="000000"/>
            </w:tcBorders>
          </w:tcPr>
          <w:p w14:paraId="71C11E48" w14:textId="77777777" w:rsidR="00A858DA" w:rsidRDefault="00360CA6">
            <w:pPr>
              <w:spacing w:after="0"/>
              <w:ind w:left="104" w:right="-185"/>
            </w:pPr>
            <w:r>
              <w:rPr>
                <w:noProof/>
              </w:rPr>
              <w:drawing>
                <wp:inline distT="0" distB="0" distL="0" distR="0" wp14:anchorId="6DFEBCFA" wp14:editId="60A4B5FC">
                  <wp:extent cx="2974848" cy="356616"/>
                  <wp:effectExtent l="0" t="0" r="0" b="0"/>
                  <wp:docPr id="282874" name="Picture 282874"/>
                  <wp:cNvGraphicFramePr/>
                  <a:graphic xmlns:a="http://schemas.openxmlformats.org/drawingml/2006/main">
                    <a:graphicData uri="http://schemas.openxmlformats.org/drawingml/2006/picture">
                      <pic:pic xmlns:pic="http://schemas.openxmlformats.org/drawingml/2006/picture">
                        <pic:nvPicPr>
                          <pic:cNvPr id="282874" name="Picture 282874"/>
                          <pic:cNvPicPr/>
                        </pic:nvPicPr>
                        <pic:blipFill>
                          <a:blip r:embed="rId20"/>
                          <a:stretch>
                            <a:fillRect/>
                          </a:stretch>
                        </pic:blipFill>
                        <pic:spPr>
                          <a:xfrm>
                            <a:off x="0" y="0"/>
                            <a:ext cx="2974848" cy="356616"/>
                          </a:xfrm>
                          <a:prstGeom prst="rect">
                            <a:avLst/>
                          </a:prstGeom>
                        </pic:spPr>
                      </pic:pic>
                    </a:graphicData>
                  </a:graphic>
                </wp:inline>
              </w:drawing>
            </w:r>
          </w:p>
        </w:tc>
        <w:tc>
          <w:tcPr>
            <w:tcW w:w="5954" w:type="dxa"/>
            <w:gridSpan w:val="6"/>
            <w:tcBorders>
              <w:top w:val="single" w:sz="8" w:space="0" w:color="000000"/>
              <w:left w:val="single" w:sz="8" w:space="0" w:color="000000"/>
              <w:bottom w:val="single" w:sz="8" w:space="0" w:color="000000"/>
              <w:right w:val="single" w:sz="8" w:space="0" w:color="000000"/>
            </w:tcBorders>
          </w:tcPr>
          <w:p w14:paraId="18B3B395" w14:textId="77777777" w:rsidR="00A858DA" w:rsidRDefault="00360CA6">
            <w:pPr>
              <w:spacing w:after="0"/>
              <w:ind w:left="-30" w:right="-549"/>
              <w:jc w:val="center"/>
            </w:pPr>
            <w:r>
              <w:rPr>
                <w:noProof/>
              </w:rPr>
              <w:drawing>
                <wp:inline distT="0" distB="0" distL="0" distR="0" wp14:anchorId="29E6656E" wp14:editId="06CE017C">
                  <wp:extent cx="4148329" cy="225552"/>
                  <wp:effectExtent l="0" t="0" r="0" b="0"/>
                  <wp:docPr id="282876" name="Picture 282876"/>
                  <wp:cNvGraphicFramePr/>
                  <a:graphic xmlns:a="http://schemas.openxmlformats.org/drawingml/2006/main">
                    <a:graphicData uri="http://schemas.openxmlformats.org/drawingml/2006/picture">
                      <pic:pic xmlns:pic="http://schemas.openxmlformats.org/drawingml/2006/picture">
                        <pic:nvPicPr>
                          <pic:cNvPr id="282876" name="Picture 282876"/>
                          <pic:cNvPicPr/>
                        </pic:nvPicPr>
                        <pic:blipFill>
                          <a:blip r:embed="rId21"/>
                          <a:stretch>
                            <a:fillRect/>
                          </a:stretch>
                        </pic:blipFill>
                        <pic:spPr>
                          <a:xfrm>
                            <a:off x="0" y="0"/>
                            <a:ext cx="4148329" cy="225552"/>
                          </a:xfrm>
                          <a:prstGeom prst="rect">
                            <a:avLst/>
                          </a:prstGeom>
                        </pic:spPr>
                      </pic:pic>
                    </a:graphicData>
                  </a:graphic>
                </wp:inline>
              </w:drawing>
            </w:r>
            <w:r>
              <w:rPr>
                <w:rFonts w:ascii="Times New Roman" w:eastAsia="Times New Roman" w:hAnsi="Times New Roman" w:cs="Times New Roman"/>
                <w:sz w:val="20"/>
              </w:rPr>
              <w:t xml:space="preserve">  </w:t>
            </w:r>
          </w:p>
        </w:tc>
      </w:tr>
      <w:tr w:rsidR="00A858DA" w14:paraId="2230B5E5" w14:textId="77777777">
        <w:trPr>
          <w:trHeight w:val="349"/>
        </w:trPr>
        <w:tc>
          <w:tcPr>
            <w:tcW w:w="1736" w:type="dxa"/>
            <w:tcBorders>
              <w:top w:val="single" w:sz="8" w:space="0" w:color="000000"/>
              <w:left w:val="single" w:sz="8" w:space="0" w:color="000000"/>
              <w:bottom w:val="single" w:sz="2" w:space="0" w:color="E6B8B8"/>
              <w:right w:val="single" w:sz="8" w:space="0" w:color="000000"/>
            </w:tcBorders>
          </w:tcPr>
          <w:p w14:paraId="4A9B7A26" w14:textId="77777777" w:rsidR="00A858DA" w:rsidRDefault="00360CA6">
            <w:pPr>
              <w:spacing w:after="0"/>
              <w:ind w:right="5"/>
              <w:jc w:val="center"/>
            </w:pPr>
            <w:r>
              <w:rPr>
                <w:rFonts w:ascii="Times New Roman" w:eastAsia="Times New Roman" w:hAnsi="Times New Roman" w:cs="Times New Roman"/>
                <w:i/>
                <w:sz w:val="20"/>
              </w:rPr>
              <w:t xml:space="preserve">I </w:t>
            </w:r>
          </w:p>
        </w:tc>
        <w:tc>
          <w:tcPr>
            <w:tcW w:w="2636" w:type="dxa"/>
            <w:tcBorders>
              <w:top w:val="nil"/>
              <w:left w:val="single" w:sz="8" w:space="0" w:color="000000"/>
              <w:bottom w:val="single" w:sz="2" w:space="0" w:color="E6B8B8"/>
              <w:right w:val="single" w:sz="8" w:space="0" w:color="000000"/>
            </w:tcBorders>
          </w:tcPr>
          <w:p w14:paraId="49A9D9E6" w14:textId="77777777" w:rsidR="00A858DA" w:rsidRDefault="00360CA6">
            <w:pPr>
              <w:spacing w:after="0"/>
              <w:ind w:left="6"/>
              <w:jc w:val="center"/>
            </w:pPr>
            <w:r>
              <w:rPr>
                <w:rFonts w:ascii="Times New Roman" w:eastAsia="Times New Roman" w:hAnsi="Times New Roman" w:cs="Times New Roman"/>
                <w:sz w:val="20"/>
              </w:rPr>
              <w:t xml:space="preserve">V </w:t>
            </w:r>
          </w:p>
        </w:tc>
        <w:tc>
          <w:tcPr>
            <w:tcW w:w="7922" w:type="dxa"/>
            <w:gridSpan w:val="8"/>
            <w:tcBorders>
              <w:top w:val="single" w:sz="8" w:space="0" w:color="000000"/>
              <w:left w:val="single" w:sz="8" w:space="0" w:color="000000"/>
              <w:bottom w:val="single" w:sz="2" w:space="0" w:color="E6B8B8"/>
              <w:right w:val="single" w:sz="8" w:space="0" w:color="000000"/>
            </w:tcBorders>
          </w:tcPr>
          <w:p w14:paraId="14191B15" w14:textId="77777777" w:rsidR="00A858DA" w:rsidRDefault="00360CA6">
            <w:pPr>
              <w:spacing w:after="0"/>
              <w:ind w:left="2"/>
              <w:jc w:val="center"/>
            </w:pPr>
            <w:r>
              <w:rPr>
                <w:rFonts w:ascii="Times New Roman" w:eastAsia="Times New Roman" w:hAnsi="Times New Roman" w:cs="Times New Roman"/>
                <w:i/>
                <w:sz w:val="20"/>
              </w:rPr>
              <w:t xml:space="preserve">A(sf) </w:t>
            </w:r>
          </w:p>
        </w:tc>
      </w:tr>
      <w:tr w:rsidR="00A858DA" w14:paraId="5C1A7F73" w14:textId="77777777">
        <w:trPr>
          <w:trHeight w:val="1092"/>
        </w:trPr>
        <w:tc>
          <w:tcPr>
            <w:tcW w:w="1736" w:type="dxa"/>
            <w:tcBorders>
              <w:top w:val="single" w:sz="2" w:space="0" w:color="E6B8B8"/>
              <w:left w:val="single" w:sz="8" w:space="0" w:color="000000"/>
              <w:bottom w:val="double" w:sz="6" w:space="0" w:color="000000"/>
              <w:right w:val="single" w:sz="8" w:space="0" w:color="000000"/>
            </w:tcBorders>
            <w:shd w:val="clear" w:color="auto" w:fill="E6B8B8"/>
            <w:vAlign w:val="center"/>
          </w:tcPr>
          <w:p w14:paraId="41BECDAF" w14:textId="77777777" w:rsidR="00A858DA" w:rsidRDefault="00360CA6">
            <w:pPr>
              <w:spacing w:after="0"/>
              <w:ind w:right="4"/>
              <w:jc w:val="center"/>
            </w:pPr>
            <w:r>
              <w:rPr>
                <w:rFonts w:ascii="Times New Roman" w:eastAsia="Times New Roman" w:hAnsi="Times New Roman" w:cs="Times New Roman"/>
                <w:sz w:val="20"/>
              </w:rPr>
              <w:t xml:space="preserve">Sum of all </w:t>
            </w:r>
          </w:p>
          <w:p w14:paraId="4FE594F4" w14:textId="77777777" w:rsidR="00A858DA" w:rsidRDefault="00360CA6">
            <w:pPr>
              <w:spacing w:after="0"/>
              <w:ind w:right="3"/>
              <w:jc w:val="center"/>
            </w:pPr>
            <w:r>
              <w:rPr>
                <w:rFonts w:ascii="Times New Roman" w:eastAsia="Times New Roman" w:hAnsi="Times New Roman" w:cs="Times New Roman"/>
                <w:sz w:val="20"/>
              </w:rPr>
              <w:t xml:space="preserve">Proposed </w:t>
            </w:r>
          </w:p>
          <w:p w14:paraId="35904170" w14:textId="77777777" w:rsidR="00A858DA" w:rsidRDefault="00360CA6">
            <w:pPr>
              <w:spacing w:after="0"/>
              <w:ind w:left="154"/>
            </w:pPr>
            <w:r>
              <w:rPr>
                <w:rFonts w:ascii="Times New Roman" w:eastAsia="Times New Roman" w:hAnsi="Times New Roman" w:cs="Times New Roman"/>
                <w:sz w:val="20"/>
              </w:rPr>
              <w:t xml:space="preserve">Impervious Areas </w:t>
            </w:r>
          </w:p>
        </w:tc>
        <w:tc>
          <w:tcPr>
            <w:tcW w:w="2636" w:type="dxa"/>
            <w:tcBorders>
              <w:top w:val="single" w:sz="2" w:space="0" w:color="E6B8B8"/>
              <w:left w:val="single" w:sz="8" w:space="0" w:color="000000"/>
              <w:bottom w:val="double" w:sz="6" w:space="0" w:color="000000"/>
              <w:right w:val="single" w:sz="8" w:space="0" w:color="000000"/>
            </w:tcBorders>
            <w:shd w:val="clear" w:color="auto" w:fill="E6B8B8"/>
            <w:vAlign w:val="center"/>
          </w:tcPr>
          <w:p w14:paraId="7A2B35A2" w14:textId="77777777" w:rsidR="00A858DA" w:rsidRDefault="00360CA6">
            <w:pPr>
              <w:spacing w:after="0"/>
              <w:ind w:left="8"/>
              <w:jc w:val="center"/>
            </w:pPr>
            <w:r>
              <w:rPr>
                <w:rFonts w:ascii="Times New Roman" w:eastAsia="Times New Roman" w:hAnsi="Times New Roman" w:cs="Times New Roman"/>
                <w:sz w:val="20"/>
              </w:rPr>
              <w:t>1*(1/12)*</w:t>
            </w:r>
            <w:r>
              <w:rPr>
                <w:rFonts w:ascii="Times New Roman" w:eastAsia="Times New Roman" w:hAnsi="Times New Roman" w:cs="Times New Roman"/>
                <w:i/>
                <w:sz w:val="20"/>
              </w:rPr>
              <w:t>I</w:t>
            </w:r>
            <w:r>
              <w:rPr>
                <w:rFonts w:ascii="Times New Roman" w:eastAsia="Times New Roman" w:hAnsi="Times New Roman" w:cs="Times New Roman"/>
                <w:sz w:val="20"/>
              </w:rPr>
              <w:t xml:space="preserve">= V </w:t>
            </w:r>
          </w:p>
        </w:tc>
        <w:tc>
          <w:tcPr>
            <w:tcW w:w="7922" w:type="dxa"/>
            <w:gridSpan w:val="8"/>
            <w:tcBorders>
              <w:top w:val="single" w:sz="2" w:space="0" w:color="E6B8B8"/>
              <w:left w:val="single" w:sz="8" w:space="0" w:color="000000"/>
              <w:bottom w:val="double" w:sz="6" w:space="0" w:color="000000"/>
              <w:right w:val="single" w:sz="8" w:space="0" w:color="000000"/>
            </w:tcBorders>
            <w:shd w:val="clear" w:color="auto" w:fill="E6B8B8"/>
            <w:vAlign w:val="center"/>
          </w:tcPr>
          <w:p w14:paraId="66B580C9" w14:textId="77777777" w:rsidR="00A858DA" w:rsidRDefault="00360CA6">
            <w:pPr>
              <w:spacing w:after="0"/>
              <w:ind w:left="2"/>
              <w:jc w:val="center"/>
            </w:pPr>
            <w:r>
              <w:rPr>
                <w:rFonts w:ascii="Times New Roman" w:eastAsia="Times New Roman" w:hAnsi="Times New Roman" w:cs="Times New Roman"/>
                <w:sz w:val="20"/>
              </w:rPr>
              <w:t xml:space="preserve">V/D=A </w:t>
            </w:r>
          </w:p>
        </w:tc>
      </w:tr>
      <w:tr w:rsidR="00A858DA" w14:paraId="5437C467" w14:textId="77777777">
        <w:trPr>
          <w:trHeight w:val="319"/>
        </w:trPr>
        <w:tc>
          <w:tcPr>
            <w:tcW w:w="1736" w:type="dxa"/>
            <w:tcBorders>
              <w:top w:val="double" w:sz="6" w:space="0" w:color="000000"/>
              <w:left w:val="single" w:sz="8" w:space="0" w:color="000000"/>
              <w:bottom w:val="single" w:sz="8" w:space="0" w:color="000000"/>
              <w:right w:val="single" w:sz="8" w:space="0" w:color="000000"/>
            </w:tcBorders>
          </w:tcPr>
          <w:p w14:paraId="7F985636" w14:textId="77777777" w:rsidR="00A858DA" w:rsidRDefault="00360CA6">
            <w:pPr>
              <w:spacing w:after="0"/>
              <w:jc w:val="center"/>
            </w:pPr>
            <w:r>
              <w:rPr>
                <w:rFonts w:ascii="Times New Roman" w:eastAsia="Times New Roman" w:hAnsi="Times New Roman" w:cs="Times New Roman"/>
                <w:sz w:val="20"/>
              </w:rPr>
              <w:t xml:space="preserve">50 </w:t>
            </w:r>
          </w:p>
        </w:tc>
        <w:tc>
          <w:tcPr>
            <w:tcW w:w="2636" w:type="dxa"/>
            <w:tcBorders>
              <w:top w:val="double" w:sz="6" w:space="0" w:color="000000"/>
              <w:left w:val="single" w:sz="8" w:space="0" w:color="000000"/>
              <w:bottom w:val="single" w:sz="8" w:space="0" w:color="000000"/>
              <w:right w:val="single" w:sz="8" w:space="0" w:color="000000"/>
            </w:tcBorders>
          </w:tcPr>
          <w:p w14:paraId="123043FD" w14:textId="77777777" w:rsidR="00A858DA" w:rsidRDefault="00360CA6">
            <w:pPr>
              <w:spacing w:after="0"/>
              <w:ind w:left="5"/>
              <w:jc w:val="center"/>
            </w:pPr>
            <w:r>
              <w:rPr>
                <w:rFonts w:ascii="Times New Roman" w:eastAsia="Times New Roman" w:hAnsi="Times New Roman" w:cs="Times New Roman"/>
                <w:sz w:val="20"/>
              </w:rPr>
              <w:t xml:space="preserve">4 </w:t>
            </w:r>
          </w:p>
        </w:tc>
        <w:tc>
          <w:tcPr>
            <w:tcW w:w="986" w:type="dxa"/>
            <w:tcBorders>
              <w:top w:val="double" w:sz="6" w:space="0" w:color="000000"/>
              <w:left w:val="single" w:sz="8" w:space="0" w:color="000000"/>
              <w:bottom w:val="single" w:sz="8" w:space="0" w:color="000000"/>
              <w:right w:val="single" w:sz="8" w:space="0" w:color="000000"/>
            </w:tcBorders>
          </w:tcPr>
          <w:p w14:paraId="60AD09D0" w14:textId="77777777" w:rsidR="00A858DA" w:rsidRDefault="00360CA6">
            <w:pPr>
              <w:spacing w:after="0"/>
              <w:ind w:left="1"/>
              <w:jc w:val="center"/>
            </w:pPr>
            <w:r>
              <w:rPr>
                <w:rFonts w:ascii="Times New Roman" w:eastAsia="Times New Roman" w:hAnsi="Times New Roman" w:cs="Times New Roman"/>
                <w:sz w:val="20"/>
              </w:rPr>
              <w:t xml:space="preserve">8 </w:t>
            </w:r>
          </w:p>
        </w:tc>
        <w:tc>
          <w:tcPr>
            <w:tcW w:w="982" w:type="dxa"/>
            <w:tcBorders>
              <w:top w:val="double" w:sz="6" w:space="0" w:color="000000"/>
              <w:left w:val="single" w:sz="8" w:space="0" w:color="000000"/>
              <w:bottom w:val="single" w:sz="8" w:space="0" w:color="000000"/>
              <w:right w:val="single" w:sz="8" w:space="0" w:color="000000"/>
            </w:tcBorders>
          </w:tcPr>
          <w:p w14:paraId="695E66A6" w14:textId="77777777" w:rsidR="00A858DA" w:rsidRDefault="00360CA6">
            <w:pPr>
              <w:spacing w:after="0"/>
              <w:ind w:right="3"/>
              <w:jc w:val="center"/>
            </w:pPr>
            <w:r>
              <w:rPr>
                <w:rFonts w:ascii="Times New Roman" w:eastAsia="Times New Roman" w:hAnsi="Times New Roman" w:cs="Times New Roman"/>
                <w:sz w:val="20"/>
              </w:rPr>
              <w:t xml:space="preserve">4 </w:t>
            </w:r>
          </w:p>
        </w:tc>
        <w:tc>
          <w:tcPr>
            <w:tcW w:w="1042" w:type="dxa"/>
            <w:tcBorders>
              <w:top w:val="double" w:sz="6" w:space="0" w:color="000000"/>
              <w:left w:val="single" w:sz="8" w:space="0" w:color="000000"/>
              <w:bottom w:val="single" w:sz="8" w:space="0" w:color="000000"/>
              <w:right w:val="single" w:sz="8" w:space="0" w:color="000000"/>
            </w:tcBorders>
          </w:tcPr>
          <w:p w14:paraId="6594D255" w14:textId="77777777" w:rsidR="00A858DA" w:rsidRDefault="00360CA6">
            <w:pPr>
              <w:spacing w:after="0"/>
              <w:ind w:right="1"/>
              <w:jc w:val="center"/>
            </w:pPr>
            <w:r>
              <w:rPr>
                <w:rFonts w:ascii="Times New Roman" w:eastAsia="Times New Roman" w:hAnsi="Times New Roman" w:cs="Times New Roman"/>
                <w:sz w:val="20"/>
              </w:rPr>
              <w:t xml:space="preserve">3 </w:t>
            </w:r>
          </w:p>
        </w:tc>
        <w:tc>
          <w:tcPr>
            <w:tcW w:w="984" w:type="dxa"/>
            <w:tcBorders>
              <w:top w:val="double" w:sz="6" w:space="0" w:color="000000"/>
              <w:left w:val="single" w:sz="8" w:space="0" w:color="000000"/>
              <w:bottom w:val="single" w:sz="8" w:space="0" w:color="000000"/>
              <w:right w:val="single" w:sz="8" w:space="0" w:color="000000"/>
            </w:tcBorders>
          </w:tcPr>
          <w:p w14:paraId="1955F387" w14:textId="77777777" w:rsidR="00A858DA" w:rsidRDefault="00360CA6">
            <w:pPr>
              <w:spacing w:after="0"/>
              <w:ind w:right="1"/>
              <w:jc w:val="center"/>
            </w:pPr>
            <w:r>
              <w:rPr>
                <w:rFonts w:ascii="Times New Roman" w:eastAsia="Times New Roman" w:hAnsi="Times New Roman" w:cs="Times New Roman"/>
                <w:sz w:val="20"/>
              </w:rPr>
              <w:t xml:space="preserve">2 </w:t>
            </w:r>
          </w:p>
        </w:tc>
        <w:tc>
          <w:tcPr>
            <w:tcW w:w="982" w:type="dxa"/>
            <w:tcBorders>
              <w:top w:val="double" w:sz="6" w:space="0" w:color="000000"/>
              <w:left w:val="single" w:sz="8" w:space="0" w:color="000000"/>
              <w:bottom w:val="single" w:sz="8" w:space="0" w:color="000000"/>
              <w:right w:val="single" w:sz="8" w:space="0" w:color="000000"/>
            </w:tcBorders>
          </w:tcPr>
          <w:p w14:paraId="116C440F" w14:textId="77777777" w:rsidR="00A858DA" w:rsidRDefault="00360CA6">
            <w:pPr>
              <w:spacing w:after="0"/>
              <w:ind w:left="2"/>
              <w:jc w:val="center"/>
            </w:pPr>
            <w:r>
              <w:rPr>
                <w:rFonts w:ascii="Times New Roman" w:eastAsia="Times New Roman" w:hAnsi="Times New Roman" w:cs="Times New Roman"/>
                <w:sz w:val="20"/>
              </w:rPr>
              <w:t xml:space="preserve">2 </w:t>
            </w:r>
          </w:p>
        </w:tc>
        <w:tc>
          <w:tcPr>
            <w:tcW w:w="984" w:type="dxa"/>
            <w:tcBorders>
              <w:top w:val="double" w:sz="6" w:space="0" w:color="000000"/>
              <w:left w:val="single" w:sz="8" w:space="0" w:color="000000"/>
              <w:bottom w:val="single" w:sz="8" w:space="0" w:color="000000"/>
              <w:right w:val="single" w:sz="8" w:space="0" w:color="000000"/>
            </w:tcBorders>
          </w:tcPr>
          <w:p w14:paraId="017BA7E7" w14:textId="77777777" w:rsidR="00A858DA" w:rsidRDefault="00360CA6">
            <w:pPr>
              <w:spacing w:after="0"/>
              <w:ind w:right="1"/>
              <w:jc w:val="center"/>
            </w:pPr>
            <w:r>
              <w:rPr>
                <w:rFonts w:ascii="Times New Roman" w:eastAsia="Times New Roman" w:hAnsi="Times New Roman" w:cs="Times New Roman"/>
                <w:sz w:val="20"/>
              </w:rPr>
              <w:t xml:space="preserve">2 </w:t>
            </w:r>
          </w:p>
        </w:tc>
        <w:tc>
          <w:tcPr>
            <w:tcW w:w="984" w:type="dxa"/>
            <w:tcBorders>
              <w:top w:val="double" w:sz="6" w:space="0" w:color="000000"/>
              <w:left w:val="single" w:sz="8" w:space="0" w:color="000000"/>
              <w:bottom w:val="single" w:sz="8" w:space="0" w:color="000000"/>
              <w:right w:val="single" w:sz="8" w:space="0" w:color="000000"/>
            </w:tcBorders>
          </w:tcPr>
          <w:p w14:paraId="7FE50216" w14:textId="77777777" w:rsidR="00A858DA" w:rsidRDefault="00360CA6">
            <w:pPr>
              <w:spacing w:after="0"/>
              <w:ind w:right="1"/>
              <w:jc w:val="center"/>
            </w:pPr>
            <w:r>
              <w:rPr>
                <w:rFonts w:ascii="Times New Roman" w:eastAsia="Times New Roman" w:hAnsi="Times New Roman" w:cs="Times New Roman"/>
                <w:sz w:val="20"/>
              </w:rPr>
              <w:t xml:space="preserve">2 </w:t>
            </w:r>
          </w:p>
        </w:tc>
        <w:tc>
          <w:tcPr>
            <w:tcW w:w="979" w:type="dxa"/>
            <w:tcBorders>
              <w:top w:val="double" w:sz="6" w:space="0" w:color="000000"/>
              <w:left w:val="single" w:sz="8" w:space="0" w:color="000000"/>
              <w:bottom w:val="single" w:sz="8" w:space="0" w:color="000000"/>
              <w:right w:val="single" w:sz="8" w:space="0" w:color="000000"/>
            </w:tcBorders>
          </w:tcPr>
          <w:p w14:paraId="0F8DF68A" w14:textId="77777777" w:rsidR="00A858DA" w:rsidRDefault="00360CA6">
            <w:pPr>
              <w:spacing w:after="0"/>
              <w:ind w:left="4"/>
              <w:jc w:val="center"/>
            </w:pPr>
            <w:r>
              <w:rPr>
                <w:rFonts w:ascii="Times New Roman" w:eastAsia="Times New Roman" w:hAnsi="Times New Roman" w:cs="Times New Roman"/>
                <w:sz w:val="20"/>
              </w:rPr>
              <w:t xml:space="preserve">1 </w:t>
            </w:r>
          </w:p>
        </w:tc>
      </w:tr>
      <w:tr w:rsidR="00A858DA" w14:paraId="05019301"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7A768D10" w14:textId="77777777" w:rsidR="00A858DA" w:rsidRDefault="00360CA6">
            <w:pPr>
              <w:spacing w:after="0"/>
              <w:jc w:val="center"/>
            </w:pPr>
            <w:r>
              <w:rPr>
                <w:rFonts w:ascii="Times New Roman" w:eastAsia="Times New Roman" w:hAnsi="Times New Roman" w:cs="Times New Roman"/>
                <w:sz w:val="20"/>
              </w:rPr>
              <w:t xml:space="preserve">100 </w:t>
            </w:r>
          </w:p>
        </w:tc>
        <w:tc>
          <w:tcPr>
            <w:tcW w:w="2636" w:type="dxa"/>
            <w:tcBorders>
              <w:top w:val="single" w:sz="8" w:space="0" w:color="000000"/>
              <w:left w:val="single" w:sz="8" w:space="0" w:color="000000"/>
              <w:bottom w:val="single" w:sz="8" w:space="0" w:color="000000"/>
              <w:right w:val="single" w:sz="8" w:space="0" w:color="000000"/>
            </w:tcBorders>
          </w:tcPr>
          <w:p w14:paraId="310EA35D" w14:textId="77777777" w:rsidR="00A858DA" w:rsidRDefault="00360CA6">
            <w:pPr>
              <w:spacing w:after="0"/>
              <w:ind w:left="5"/>
              <w:jc w:val="center"/>
            </w:pPr>
            <w:r>
              <w:rPr>
                <w:rFonts w:ascii="Times New Roman" w:eastAsia="Times New Roman" w:hAnsi="Times New Roman" w:cs="Times New Roman"/>
                <w:sz w:val="20"/>
              </w:rPr>
              <w:t xml:space="preserve">8 </w:t>
            </w:r>
          </w:p>
        </w:tc>
        <w:tc>
          <w:tcPr>
            <w:tcW w:w="986" w:type="dxa"/>
            <w:tcBorders>
              <w:top w:val="single" w:sz="8" w:space="0" w:color="000000"/>
              <w:left w:val="single" w:sz="8" w:space="0" w:color="000000"/>
              <w:bottom w:val="single" w:sz="8" w:space="0" w:color="000000"/>
              <w:right w:val="single" w:sz="8" w:space="0" w:color="000000"/>
            </w:tcBorders>
          </w:tcPr>
          <w:p w14:paraId="199DE6B4" w14:textId="77777777" w:rsidR="00A858DA" w:rsidRDefault="00360CA6">
            <w:pPr>
              <w:spacing w:after="0"/>
              <w:ind w:left="1"/>
              <w:jc w:val="center"/>
            </w:pPr>
            <w:r>
              <w:rPr>
                <w:rFonts w:ascii="Times New Roman" w:eastAsia="Times New Roman" w:hAnsi="Times New Roman" w:cs="Times New Roman"/>
                <w:sz w:val="20"/>
              </w:rPr>
              <w:t xml:space="preserve">16 </w:t>
            </w:r>
          </w:p>
        </w:tc>
        <w:tc>
          <w:tcPr>
            <w:tcW w:w="982" w:type="dxa"/>
            <w:tcBorders>
              <w:top w:val="single" w:sz="8" w:space="0" w:color="000000"/>
              <w:left w:val="single" w:sz="8" w:space="0" w:color="000000"/>
              <w:bottom w:val="single" w:sz="8" w:space="0" w:color="000000"/>
              <w:right w:val="single" w:sz="8" w:space="0" w:color="000000"/>
            </w:tcBorders>
          </w:tcPr>
          <w:p w14:paraId="59A8388B" w14:textId="77777777" w:rsidR="00A858DA" w:rsidRDefault="00360CA6">
            <w:pPr>
              <w:spacing w:after="0"/>
              <w:ind w:right="3"/>
              <w:jc w:val="center"/>
            </w:pPr>
            <w:r>
              <w:rPr>
                <w:rFonts w:ascii="Times New Roman" w:eastAsia="Times New Roman" w:hAnsi="Times New Roman" w:cs="Times New Roman"/>
                <w:sz w:val="20"/>
              </w:rPr>
              <w:t xml:space="preserve">8 </w:t>
            </w:r>
          </w:p>
        </w:tc>
        <w:tc>
          <w:tcPr>
            <w:tcW w:w="1042" w:type="dxa"/>
            <w:tcBorders>
              <w:top w:val="single" w:sz="8" w:space="0" w:color="000000"/>
              <w:left w:val="single" w:sz="8" w:space="0" w:color="000000"/>
              <w:bottom w:val="single" w:sz="8" w:space="0" w:color="000000"/>
              <w:right w:val="single" w:sz="8" w:space="0" w:color="000000"/>
            </w:tcBorders>
          </w:tcPr>
          <w:p w14:paraId="258E0C55" w14:textId="77777777" w:rsidR="00A858DA" w:rsidRDefault="00360CA6">
            <w:pPr>
              <w:spacing w:after="0"/>
              <w:ind w:right="1"/>
              <w:jc w:val="center"/>
            </w:pPr>
            <w:r>
              <w:rPr>
                <w:rFonts w:ascii="Times New Roman" w:eastAsia="Times New Roman" w:hAnsi="Times New Roman" w:cs="Times New Roman"/>
                <w:sz w:val="20"/>
              </w:rPr>
              <w:t xml:space="preserve">6 </w:t>
            </w:r>
          </w:p>
        </w:tc>
        <w:tc>
          <w:tcPr>
            <w:tcW w:w="984" w:type="dxa"/>
            <w:tcBorders>
              <w:top w:val="single" w:sz="8" w:space="0" w:color="000000"/>
              <w:left w:val="single" w:sz="8" w:space="0" w:color="000000"/>
              <w:bottom w:val="single" w:sz="8" w:space="0" w:color="000000"/>
              <w:right w:val="single" w:sz="8" w:space="0" w:color="000000"/>
            </w:tcBorders>
          </w:tcPr>
          <w:p w14:paraId="557BD891" w14:textId="77777777" w:rsidR="00A858DA" w:rsidRDefault="00360CA6">
            <w:pPr>
              <w:spacing w:after="0"/>
              <w:ind w:right="1"/>
              <w:jc w:val="center"/>
            </w:pPr>
            <w:r>
              <w:rPr>
                <w:rFonts w:ascii="Times New Roman" w:eastAsia="Times New Roman" w:hAnsi="Times New Roman" w:cs="Times New Roman"/>
                <w:sz w:val="20"/>
              </w:rPr>
              <w:t xml:space="preserve">4 </w:t>
            </w:r>
          </w:p>
        </w:tc>
        <w:tc>
          <w:tcPr>
            <w:tcW w:w="982" w:type="dxa"/>
            <w:tcBorders>
              <w:top w:val="single" w:sz="8" w:space="0" w:color="000000"/>
              <w:left w:val="single" w:sz="8" w:space="0" w:color="000000"/>
              <w:bottom w:val="single" w:sz="8" w:space="0" w:color="000000"/>
              <w:right w:val="single" w:sz="8" w:space="0" w:color="000000"/>
            </w:tcBorders>
          </w:tcPr>
          <w:p w14:paraId="0B301BA7" w14:textId="77777777" w:rsidR="00A858DA" w:rsidRDefault="00360CA6">
            <w:pPr>
              <w:spacing w:after="0"/>
              <w:ind w:left="2"/>
              <w:jc w:val="center"/>
            </w:pPr>
            <w:r>
              <w:rPr>
                <w:rFonts w:ascii="Times New Roman" w:eastAsia="Times New Roman" w:hAnsi="Times New Roman" w:cs="Times New Roman"/>
                <w:sz w:val="20"/>
              </w:rPr>
              <w:t xml:space="preserve">4 </w:t>
            </w:r>
          </w:p>
        </w:tc>
        <w:tc>
          <w:tcPr>
            <w:tcW w:w="984" w:type="dxa"/>
            <w:tcBorders>
              <w:top w:val="single" w:sz="8" w:space="0" w:color="000000"/>
              <w:left w:val="single" w:sz="8" w:space="0" w:color="000000"/>
              <w:bottom w:val="single" w:sz="8" w:space="0" w:color="000000"/>
              <w:right w:val="single" w:sz="8" w:space="0" w:color="000000"/>
            </w:tcBorders>
          </w:tcPr>
          <w:p w14:paraId="4FA19B80" w14:textId="77777777" w:rsidR="00A858DA" w:rsidRDefault="00360CA6">
            <w:pPr>
              <w:spacing w:after="0"/>
              <w:ind w:right="1"/>
              <w:jc w:val="center"/>
            </w:pPr>
            <w:r>
              <w:rPr>
                <w:rFonts w:ascii="Times New Roman" w:eastAsia="Times New Roman" w:hAnsi="Times New Roman" w:cs="Times New Roman"/>
                <w:sz w:val="20"/>
              </w:rPr>
              <w:t xml:space="preserve">3 </w:t>
            </w:r>
          </w:p>
        </w:tc>
        <w:tc>
          <w:tcPr>
            <w:tcW w:w="984" w:type="dxa"/>
            <w:tcBorders>
              <w:top w:val="single" w:sz="8" w:space="0" w:color="000000"/>
              <w:left w:val="single" w:sz="8" w:space="0" w:color="000000"/>
              <w:bottom w:val="single" w:sz="8" w:space="0" w:color="000000"/>
              <w:right w:val="single" w:sz="8" w:space="0" w:color="000000"/>
            </w:tcBorders>
          </w:tcPr>
          <w:p w14:paraId="05D7626F" w14:textId="77777777" w:rsidR="00A858DA" w:rsidRDefault="00360CA6">
            <w:pPr>
              <w:spacing w:after="0"/>
              <w:ind w:right="1"/>
              <w:jc w:val="center"/>
            </w:pPr>
            <w:r>
              <w:rPr>
                <w:rFonts w:ascii="Times New Roman" w:eastAsia="Times New Roman" w:hAnsi="Times New Roman" w:cs="Times New Roman"/>
                <w:sz w:val="20"/>
              </w:rPr>
              <w:t xml:space="preserve">3 </w:t>
            </w:r>
          </w:p>
        </w:tc>
        <w:tc>
          <w:tcPr>
            <w:tcW w:w="979" w:type="dxa"/>
            <w:tcBorders>
              <w:top w:val="single" w:sz="8" w:space="0" w:color="000000"/>
              <w:left w:val="single" w:sz="8" w:space="0" w:color="000000"/>
              <w:bottom w:val="single" w:sz="8" w:space="0" w:color="000000"/>
              <w:right w:val="single" w:sz="8" w:space="0" w:color="000000"/>
            </w:tcBorders>
          </w:tcPr>
          <w:p w14:paraId="32E7E323" w14:textId="77777777" w:rsidR="00A858DA" w:rsidRDefault="00360CA6">
            <w:pPr>
              <w:spacing w:after="0"/>
              <w:ind w:left="4"/>
              <w:jc w:val="center"/>
            </w:pPr>
            <w:r>
              <w:rPr>
                <w:rFonts w:ascii="Times New Roman" w:eastAsia="Times New Roman" w:hAnsi="Times New Roman" w:cs="Times New Roman"/>
                <w:sz w:val="20"/>
              </w:rPr>
              <w:t xml:space="preserve">2 </w:t>
            </w:r>
          </w:p>
        </w:tc>
      </w:tr>
      <w:tr w:rsidR="00A858DA" w14:paraId="51EF598B"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28714650" w14:textId="77777777" w:rsidR="00A858DA" w:rsidRDefault="00360CA6">
            <w:pPr>
              <w:spacing w:after="0"/>
              <w:jc w:val="center"/>
            </w:pPr>
            <w:r>
              <w:rPr>
                <w:rFonts w:ascii="Times New Roman" w:eastAsia="Times New Roman" w:hAnsi="Times New Roman" w:cs="Times New Roman"/>
                <w:sz w:val="20"/>
              </w:rPr>
              <w:t xml:space="preserve">150 </w:t>
            </w:r>
          </w:p>
        </w:tc>
        <w:tc>
          <w:tcPr>
            <w:tcW w:w="2636" w:type="dxa"/>
            <w:tcBorders>
              <w:top w:val="single" w:sz="8" w:space="0" w:color="000000"/>
              <w:left w:val="single" w:sz="8" w:space="0" w:color="000000"/>
              <w:bottom w:val="single" w:sz="8" w:space="0" w:color="000000"/>
              <w:right w:val="single" w:sz="8" w:space="0" w:color="000000"/>
            </w:tcBorders>
          </w:tcPr>
          <w:p w14:paraId="1CA32057" w14:textId="77777777" w:rsidR="00A858DA" w:rsidRDefault="00360CA6">
            <w:pPr>
              <w:spacing w:after="0"/>
              <w:ind w:left="5"/>
              <w:jc w:val="center"/>
            </w:pPr>
            <w:r>
              <w:rPr>
                <w:rFonts w:ascii="Times New Roman" w:eastAsia="Times New Roman" w:hAnsi="Times New Roman" w:cs="Times New Roman"/>
                <w:sz w:val="20"/>
              </w:rPr>
              <w:t xml:space="preserve">13 </w:t>
            </w:r>
          </w:p>
        </w:tc>
        <w:tc>
          <w:tcPr>
            <w:tcW w:w="986" w:type="dxa"/>
            <w:tcBorders>
              <w:top w:val="single" w:sz="8" w:space="0" w:color="000000"/>
              <w:left w:val="single" w:sz="8" w:space="0" w:color="000000"/>
              <w:bottom w:val="single" w:sz="8" w:space="0" w:color="000000"/>
              <w:right w:val="single" w:sz="8" w:space="0" w:color="000000"/>
            </w:tcBorders>
          </w:tcPr>
          <w:p w14:paraId="391C62B4" w14:textId="77777777" w:rsidR="00A858DA" w:rsidRDefault="00360CA6">
            <w:pPr>
              <w:spacing w:after="0"/>
              <w:ind w:left="1"/>
              <w:jc w:val="center"/>
            </w:pPr>
            <w:r>
              <w:rPr>
                <w:rFonts w:ascii="Times New Roman" w:eastAsia="Times New Roman" w:hAnsi="Times New Roman" w:cs="Times New Roman"/>
                <w:sz w:val="20"/>
              </w:rPr>
              <w:t xml:space="preserve">26 </w:t>
            </w:r>
          </w:p>
        </w:tc>
        <w:tc>
          <w:tcPr>
            <w:tcW w:w="982" w:type="dxa"/>
            <w:tcBorders>
              <w:top w:val="single" w:sz="8" w:space="0" w:color="000000"/>
              <w:left w:val="single" w:sz="8" w:space="0" w:color="000000"/>
              <w:bottom w:val="single" w:sz="8" w:space="0" w:color="000000"/>
              <w:right w:val="single" w:sz="8" w:space="0" w:color="000000"/>
            </w:tcBorders>
          </w:tcPr>
          <w:p w14:paraId="1103569B" w14:textId="77777777" w:rsidR="00A858DA" w:rsidRDefault="00360CA6">
            <w:pPr>
              <w:spacing w:after="0"/>
              <w:ind w:right="3"/>
              <w:jc w:val="center"/>
            </w:pPr>
            <w:r>
              <w:rPr>
                <w:rFonts w:ascii="Times New Roman" w:eastAsia="Times New Roman" w:hAnsi="Times New Roman" w:cs="Times New Roman"/>
                <w:sz w:val="20"/>
              </w:rPr>
              <w:t xml:space="preserve">13 </w:t>
            </w:r>
          </w:p>
        </w:tc>
        <w:tc>
          <w:tcPr>
            <w:tcW w:w="1042" w:type="dxa"/>
            <w:tcBorders>
              <w:top w:val="single" w:sz="8" w:space="0" w:color="000000"/>
              <w:left w:val="single" w:sz="8" w:space="0" w:color="000000"/>
              <w:bottom w:val="single" w:sz="8" w:space="0" w:color="000000"/>
              <w:right w:val="single" w:sz="8" w:space="0" w:color="000000"/>
            </w:tcBorders>
          </w:tcPr>
          <w:p w14:paraId="481E2929" w14:textId="77777777" w:rsidR="00A858DA" w:rsidRDefault="00360CA6">
            <w:pPr>
              <w:spacing w:after="0"/>
              <w:ind w:right="1"/>
              <w:jc w:val="center"/>
            </w:pPr>
            <w:r>
              <w:rPr>
                <w:rFonts w:ascii="Times New Roman" w:eastAsia="Times New Roman" w:hAnsi="Times New Roman" w:cs="Times New Roman"/>
                <w:sz w:val="20"/>
              </w:rPr>
              <w:t xml:space="preserve">9 </w:t>
            </w:r>
          </w:p>
        </w:tc>
        <w:tc>
          <w:tcPr>
            <w:tcW w:w="984" w:type="dxa"/>
            <w:tcBorders>
              <w:top w:val="single" w:sz="8" w:space="0" w:color="000000"/>
              <w:left w:val="single" w:sz="8" w:space="0" w:color="000000"/>
              <w:bottom w:val="single" w:sz="8" w:space="0" w:color="000000"/>
              <w:right w:val="single" w:sz="8" w:space="0" w:color="000000"/>
            </w:tcBorders>
          </w:tcPr>
          <w:p w14:paraId="481DF438" w14:textId="77777777" w:rsidR="00A858DA" w:rsidRDefault="00360CA6">
            <w:pPr>
              <w:spacing w:after="0"/>
              <w:ind w:right="1"/>
              <w:jc w:val="center"/>
            </w:pPr>
            <w:r>
              <w:rPr>
                <w:rFonts w:ascii="Times New Roman" w:eastAsia="Times New Roman" w:hAnsi="Times New Roman" w:cs="Times New Roman"/>
                <w:sz w:val="20"/>
              </w:rPr>
              <w:t xml:space="preserve">7 </w:t>
            </w:r>
          </w:p>
        </w:tc>
        <w:tc>
          <w:tcPr>
            <w:tcW w:w="982" w:type="dxa"/>
            <w:tcBorders>
              <w:top w:val="single" w:sz="8" w:space="0" w:color="000000"/>
              <w:left w:val="single" w:sz="8" w:space="0" w:color="000000"/>
              <w:bottom w:val="single" w:sz="8" w:space="0" w:color="000000"/>
              <w:right w:val="single" w:sz="8" w:space="0" w:color="000000"/>
            </w:tcBorders>
          </w:tcPr>
          <w:p w14:paraId="402ED884" w14:textId="77777777" w:rsidR="00A858DA" w:rsidRDefault="00360CA6">
            <w:pPr>
              <w:spacing w:after="0"/>
              <w:ind w:left="2"/>
              <w:jc w:val="center"/>
            </w:pPr>
            <w:r>
              <w:rPr>
                <w:rFonts w:ascii="Times New Roman" w:eastAsia="Times New Roman" w:hAnsi="Times New Roman" w:cs="Times New Roman"/>
                <w:sz w:val="20"/>
              </w:rPr>
              <w:t xml:space="preserve">6 </w:t>
            </w:r>
          </w:p>
        </w:tc>
        <w:tc>
          <w:tcPr>
            <w:tcW w:w="984" w:type="dxa"/>
            <w:tcBorders>
              <w:top w:val="single" w:sz="8" w:space="0" w:color="000000"/>
              <w:left w:val="single" w:sz="8" w:space="0" w:color="000000"/>
              <w:bottom w:val="single" w:sz="8" w:space="0" w:color="000000"/>
              <w:right w:val="single" w:sz="8" w:space="0" w:color="000000"/>
            </w:tcBorders>
          </w:tcPr>
          <w:p w14:paraId="6035276D" w14:textId="77777777" w:rsidR="00A858DA" w:rsidRDefault="00360CA6">
            <w:pPr>
              <w:spacing w:after="0"/>
              <w:ind w:right="1"/>
              <w:jc w:val="center"/>
            </w:pPr>
            <w:r>
              <w:rPr>
                <w:rFonts w:ascii="Times New Roman" w:eastAsia="Times New Roman" w:hAnsi="Times New Roman" w:cs="Times New Roman"/>
                <w:sz w:val="20"/>
              </w:rPr>
              <w:t xml:space="preserve">5 </w:t>
            </w:r>
          </w:p>
        </w:tc>
        <w:tc>
          <w:tcPr>
            <w:tcW w:w="984" w:type="dxa"/>
            <w:tcBorders>
              <w:top w:val="single" w:sz="8" w:space="0" w:color="000000"/>
              <w:left w:val="single" w:sz="8" w:space="0" w:color="000000"/>
              <w:bottom w:val="single" w:sz="8" w:space="0" w:color="000000"/>
              <w:right w:val="single" w:sz="8" w:space="0" w:color="000000"/>
            </w:tcBorders>
          </w:tcPr>
          <w:p w14:paraId="72367AE1" w14:textId="77777777" w:rsidR="00A858DA" w:rsidRDefault="00360CA6">
            <w:pPr>
              <w:spacing w:after="0"/>
              <w:ind w:right="1"/>
              <w:jc w:val="center"/>
            </w:pPr>
            <w:r>
              <w:rPr>
                <w:rFonts w:ascii="Times New Roman" w:eastAsia="Times New Roman" w:hAnsi="Times New Roman" w:cs="Times New Roman"/>
                <w:sz w:val="20"/>
              </w:rPr>
              <w:t xml:space="preserve">4 </w:t>
            </w:r>
          </w:p>
        </w:tc>
        <w:tc>
          <w:tcPr>
            <w:tcW w:w="979" w:type="dxa"/>
            <w:tcBorders>
              <w:top w:val="single" w:sz="8" w:space="0" w:color="000000"/>
              <w:left w:val="single" w:sz="8" w:space="0" w:color="000000"/>
              <w:bottom w:val="single" w:sz="8" w:space="0" w:color="000000"/>
              <w:right w:val="single" w:sz="8" w:space="0" w:color="000000"/>
            </w:tcBorders>
          </w:tcPr>
          <w:p w14:paraId="2F14F45D" w14:textId="77777777" w:rsidR="00A858DA" w:rsidRDefault="00360CA6">
            <w:pPr>
              <w:spacing w:after="0"/>
              <w:ind w:left="4"/>
              <w:jc w:val="center"/>
            </w:pPr>
            <w:r>
              <w:rPr>
                <w:rFonts w:ascii="Times New Roman" w:eastAsia="Times New Roman" w:hAnsi="Times New Roman" w:cs="Times New Roman"/>
                <w:sz w:val="20"/>
              </w:rPr>
              <w:t xml:space="preserve">4 </w:t>
            </w:r>
          </w:p>
        </w:tc>
      </w:tr>
      <w:tr w:rsidR="00A858DA" w14:paraId="7776F042"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664B0774" w14:textId="77777777" w:rsidR="00A858DA" w:rsidRDefault="00360CA6">
            <w:pPr>
              <w:spacing w:after="0"/>
              <w:jc w:val="center"/>
            </w:pPr>
            <w:r>
              <w:rPr>
                <w:rFonts w:ascii="Times New Roman" w:eastAsia="Times New Roman" w:hAnsi="Times New Roman" w:cs="Times New Roman"/>
                <w:sz w:val="20"/>
              </w:rPr>
              <w:t xml:space="preserve">200 </w:t>
            </w:r>
          </w:p>
        </w:tc>
        <w:tc>
          <w:tcPr>
            <w:tcW w:w="2636" w:type="dxa"/>
            <w:tcBorders>
              <w:top w:val="single" w:sz="8" w:space="0" w:color="000000"/>
              <w:left w:val="single" w:sz="8" w:space="0" w:color="000000"/>
              <w:bottom w:val="single" w:sz="8" w:space="0" w:color="000000"/>
              <w:right w:val="single" w:sz="8" w:space="0" w:color="000000"/>
            </w:tcBorders>
          </w:tcPr>
          <w:p w14:paraId="6769E4CD" w14:textId="77777777" w:rsidR="00A858DA" w:rsidRDefault="00360CA6">
            <w:pPr>
              <w:spacing w:after="0"/>
              <w:ind w:left="5"/>
              <w:jc w:val="center"/>
            </w:pPr>
            <w:r>
              <w:rPr>
                <w:rFonts w:ascii="Times New Roman" w:eastAsia="Times New Roman" w:hAnsi="Times New Roman" w:cs="Times New Roman"/>
                <w:sz w:val="20"/>
              </w:rPr>
              <w:t xml:space="preserve">17 </w:t>
            </w:r>
          </w:p>
        </w:tc>
        <w:tc>
          <w:tcPr>
            <w:tcW w:w="986" w:type="dxa"/>
            <w:tcBorders>
              <w:top w:val="single" w:sz="8" w:space="0" w:color="000000"/>
              <w:left w:val="single" w:sz="8" w:space="0" w:color="000000"/>
              <w:bottom w:val="single" w:sz="8" w:space="0" w:color="000000"/>
              <w:right w:val="single" w:sz="8" w:space="0" w:color="000000"/>
            </w:tcBorders>
          </w:tcPr>
          <w:p w14:paraId="647B6962" w14:textId="77777777" w:rsidR="00A858DA" w:rsidRDefault="00360CA6">
            <w:pPr>
              <w:spacing w:after="0"/>
              <w:ind w:left="1"/>
              <w:jc w:val="center"/>
            </w:pPr>
            <w:r>
              <w:rPr>
                <w:rFonts w:ascii="Times New Roman" w:eastAsia="Times New Roman" w:hAnsi="Times New Roman" w:cs="Times New Roman"/>
                <w:sz w:val="20"/>
              </w:rPr>
              <w:t xml:space="preserve">34 </w:t>
            </w:r>
          </w:p>
        </w:tc>
        <w:tc>
          <w:tcPr>
            <w:tcW w:w="982" w:type="dxa"/>
            <w:tcBorders>
              <w:top w:val="single" w:sz="8" w:space="0" w:color="000000"/>
              <w:left w:val="single" w:sz="8" w:space="0" w:color="000000"/>
              <w:bottom w:val="single" w:sz="8" w:space="0" w:color="000000"/>
              <w:right w:val="single" w:sz="8" w:space="0" w:color="000000"/>
            </w:tcBorders>
          </w:tcPr>
          <w:p w14:paraId="6D86B76E" w14:textId="77777777" w:rsidR="00A858DA" w:rsidRDefault="00360CA6">
            <w:pPr>
              <w:spacing w:after="0"/>
              <w:ind w:right="3"/>
              <w:jc w:val="center"/>
            </w:pPr>
            <w:r>
              <w:rPr>
                <w:rFonts w:ascii="Times New Roman" w:eastAsia="Times New Roman" w:hAnsi="Times New Roman" w:cs="Times New Roman"/>
                <w:sz w:val="20"/>
              </w:rPr>
              <w:t xml:space="preserve">17 </w:t>
            </w:r>
          </w:p>
        </w:tc>
        <w:tc>
          <w:tcPr>
            <w:tcW w:w="1042" w:type="dxa"/>
            <w:tcBorders>
              <w:top w:val="single" w:sz="8" w:space="0" w:color="000000"/>
              <w:left w:val="single" w:sz="8" w:space="0" w:color="000000"/>
              <w:bottom w:val="single" w:sz="8" w:space="0" w:color="000000"/>
              <w:right w:val="single" w:sz="8" w:space="0" w:color="000000"/>
            </w:tcBorders>
          </w:tcPr>
          <w:p w14:paraId="6437E734" w14:textId="77777777" w:rsidR="00A858DA" w:rsidRDefault="00360CA6">
            <w:pPr>
              <w:spacing w:after="0"/>
              <w:ind w:right="1"/>
              <w:jc w:val="center"/>
            </w:pPr>
            <w:r>
              <w:rPr>
                <w:rFonts w:ascii="Times New Roman" w:eastAsia="Times New Roman" w:hAnsi="Times New Roman" w:cs="Times New Roman"/>
                <w:sz w:val="20"/>
              </w:rPr>
              <w:t xml:space="preserve">12 </w:t>
            </w:r>
          </w:p>
        </w:tc>
        <w:tc>
          <w:tcPr>
            <w:tcW w:w="984" w:type="dxa"/>
            <w:tcBorders>
              <w:top w:val="single" w:sz="8" w:space="0" w:color="000000"/>
              <w:left w:val="single" w:sz="8" w:space="0" w:color="000000"/>
              <w:bottom w:val="single" w:sz="8" w:space="0" w:color="000000"/>
              <w:right w:val="single" w:sz="8" w:space="0" w:color="000000"/>
            </w:tcBorders>
          </w:tcPr>
          <w:p w14:paraId="4FAD93A0" w14:textId="77777777" w:rsidR="00A858DA" w:rsidRDefault="00360CA6">
            <w:pPr>
              <w:spacing w:after="0"/>
              <w:ind w:right="1"/>
              <w:jc w:val="center"/>
            </w:pPr>
            <w:r>
              <w:rPr>
                <w:rFonts w:ascii="Times New Roman" w:eastAsia="Times New Roman" w:hAnsi="Times New Roman" w:cs="Times New Roman"/>
                <w:sz w:val="20"/>
              </w:rPr>
              <w:t xml:space="preserve">9 </w:t>
            </w:r>
          </w:p>
        </w:tc>
        <w:tc>
          <w:tcPr>
            <w:tcW w:w="982" w:type="dxa"/>
            <w:tcBorders>
              <w:top w:val="single" w:sz="8" w:space="0" w:color="000000"/>
              <w:left w:val="single" w:sz="8" w:space="0" w:color="000000"/>
              <w:bottom w:val="single" w:sz="8" w:space="0" w:color="000000"/>
              <w:right w:val="single" w:sz="8" w:space="0" w:color="000000"/>
            </w:tcBorders>
          </w:tcPr>
          <w:p w14:paraId="510543E1" w14:textId="77777777" w:rsidR="00A858DA" w:rsidRDefault="00360CA6">
            <w:pPr>
              <w:spacing w:after="0"/>
              <w:ind w:left="2"/>
              <w:jc w:val="center"/>
            </w:pPr>
            <w:r>
              <w:rPr>
                <w:rFonts w:ascii="Times New Roman" w:eastAsia="Times New Roman" w:hAnsi="Times New Roman" w:cs="Times New Roman"/>
                <w:sz w:val="20"/>
              </w:rPr>
              <w:t xml:space="preserve">7 </w:t>
            </w:r>
          </w:p>
        </w:tc>
        <w:tc>
          <w:tcPr>
            <w:tcW w:w="984" w:type="dxa"/>
            <w:tcBorders>
              <w:top w:val="single" w:sz="8" w:space="0" w:color="000000"/>
              <w:left w:val="single" w:sz="8" w:space="0" w:color="000000"/>
              <w:bottom w:val="single" w:sz="8" w:space="0" w:color="000000"/>
              <w:right w:val="single" w:sz="8" w:space="0" w:color="000000"/>
            </w:tcBorders>
          </w:tcPr>
          <w:p w14:paraId="5209F803" w14:textId="77777777" w:rsidR="00A858DA" w:rsidRDefault="00360CA6">
            <w:pPr>
              <w:spacing w:after="0"/>
              <w:ind w:right="1"/>
              <w:jc w:val="center"/>
            </w:pPr>
            <w:r>
              <w:rPr>
                <w:rFonts w:ascii="Times New Roman" w:eastAsia="Times New Roman" w:hAnsi="Times New Roman" w:cs="Times New Roman"/>
                <w:sz w:val="20"/>
              </w:rPr>
              <w:t xml:space="preserve">6 </w:t>
            </w:r>
          </w:p>
        </w:tc>
        <w:tc>
          <w:tcPr>
            <w:tcW w:w="984" w:type="dxa"/>
            <w:tcBorders>
              <w:top w:val="single" w:sz="8" w:space="0" w:color="000000"/>
              <w:left w:val="single" w:sz="8" w:space="0" w:color="000000"/>
              <w:bottom w:val="single" w:sz="8" w:space="0" w:color="000000"/>
              <w:right w:val="single" w:sz="8" w:space="0" w:color="000000"/>
            </w:tcBorders>
          </w:tcPr>
          <w:p w14:paraId="637C6CCB" w14:textId="77777777" w:rsidR="00A858DA" w:rsidRDefault="00360CA6">
            <w:pPr>
              <w:spacing w:after="0"/>
              <w:ind w:right="1"/>
              <w:jc w:val="center"/>
            </w:pPr>
            <w:r>
              <w:rPr>
                <w:rFonts w:ascii="Times New Roman" w:eastAsia="Times New Roman" w:hAnsi="Times New Roman" w:cs="Times New Roman"/>
                <w:sz w:val="20"/>
              </w:rPr>
              <w:t xml:space="preserve">5 </w:t>
            </w:r>
          </w:p>
        </w:tc>
        <w:tc>
          <w:tcPr>
            <w:tcW w:w="979" w:type="dxa"/>
            <w:tcBorders>
              <w:top w:val="single" w:sz="8" w:space="0" w:color="000000"/>
              <w:left w:val="single" w:sz="8" w:space="0" w:color="000000"/>
              <w:bottom w:val="single" w:sz="8" w:space="0" w:color="000000"/>
              <w:right w:val="single" w:sz="8" w:space="0" w:color="000000"/>
            </w:tcBorders>
          </w:tcPr>
          <w:p w14:paraId="3766A28E" w14:textId="77777777" w:rsidR="00A858DA" w:rsidRDefault="00360CA6">
            <w:pPr>
              <w:spacing w:after="0"/>
              <w:ind w:left="4"/>
              <w:jc w:val="center"/>
            </w:pPr>
            <w:r>
              <w:rPr>
                <w:rFonts w:ascii="Times New Roman" w:eastAsia="Times New Roman" w:hAnsi="Times New Roman" w:cs="Times New Roman"/>
                <w:sz w:val="20"/>
              </w:rPr>
              <w:t xml:space="preserve">5 </w:t>
            </w:r>
          </w:p>
        </w:tc>
      </w:tr>
      <w:tr w:rsidR="00A858DA" w14:paraId="170F6A86"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28EC098A" w14:textId="77777777" w:rsidR="00A858DA" w:rsidRDefault="00360CA6">
            <w:pPr>
              <w:spacing w:after="0"/>
              <w:jc w:val="center"/>
            </w:pPr>
            <w:r>
              <w:rPr>
                <w:rFonts w:ascii="Times New Roman" w:eastAsia="Times New Roman" w:hAnsi="Times New Roman" w:cs="Times New Roman"/>
                <w:sz w:val="20"/>
              </w:rPr>
              <w:t xml:space="preserve">250 </w:t>
            </w:r>
          </w:p>
        </w:tc>
        <w:tc>
          <w:tcPr>
            <w:tcW w:w="2636" w:type="dxa"/>
            <w:tcBorders>
              <w:top w:val="single" w:sz="8" w:space="0" w:color="000000"/>
              <w:left w:val="single" w:sz="8" w:space="0" w:color="000000"/>
              <w:bottom w:val="single" w:sz="8" w:space="0" w:color="000000"/>
              <w:right w:val="single" w:sz="8" w:space="0" w:color="000000"/>
            </w:tcBorders>
          </w:tcPr>
          <w:p w14:paraId="0236CCD3" w14:textId="77777777" w:rsidR="00A858DA" w:rsidRDefault="00360CA6">
            <w:pPr>
              <w:spacing w:after="0"/>
              <w:ind w:left="5"/>
              <w:jc w:val="center"/>
            </w:pPr>
            <w:r>
              <w:rPr>
                <w:rFonts w:ascii="Times New Roman" w:eastAsia="Times New Roman" w:hAnsi="Times New Roman" w:cs="Times New Roman"/>
                <w:sz w:val="20"/>
              </w:rPr>
              <w:t xml:space="preserve">21 </w:t>
            </w:r>
          </w:p>
        </w:tc>
        <w:tc>
          <w:tcPr>
            <w:tcW w:w="986" w:type="dxa"/>
            <w:tcBorders>
              <w:top w:val="single" w:sz="8" w:space="0" w:color="000000"/>
              <w:left w:val="single" w:sz="8" w:space="0" w:color="000000"/>
              <w:bottom w:val="single" w:sz="8" w:space="0" w:color="000000"/>
              <w:right w:val="single" w:sz="8" w:space="0" w:color="000000"/>
            </w:tcBorders>
          </w:tcPr>
          <w:p w14:paraId="0B5C7E64" w14:textId="77777777" w:rsidR="00A858DA" w:rsidRDefault="00360CA6">
            <w:pPr>
              <w:spacing w:after="0"/>
              <w:ind w:left="1"/>
              <w:jc w:val="center"/>
            </w:pPr>
            <w:r>
              <w:rPr>
                <w:rFonts w:ascii="Times New Roman" w:eastAsia="Times New Roman" w:hAnsi="Times New Roman" w:cs="Times New Roman"/>
                <w:sz w:val="20"/>
              </w:rPr>
              <w:t xml:space="preserve">42 </w:t>
            </w:r>
          </w:p>
        </w:tc>
        <w:tc>
          <w:tcPr>
            <w:tcW w:w="982" w:type="dxa"/>
            <w:tcBorders>
              <w:top w:val="single" w:sz="8" w:space="0" w:color="000000"/>
              <w:left w:val="single" w:sz="8" w:space="0" w:color="000000"/>
              <w:bottom w:val="single" w:sz="8" w:space="0" w:color="000000"/>
              <w:right w:val="single" w:sz="8" w:space="0" w:color="000000"/>
            </w:tcBorders>
          </w:tcPr>
          <w:p w14:paraId="76697D99" w14:textId="77777777" w:rsidR="00A858DA" w:rsidRDefault="00360CA6">
            <w:pPr>
              <w:spacing w:after="0"/>
              <w:ind w:right="3"/>
              <w:jc w:val="center"/>
            </w:pPr>
            <w:r>
              <w:rPr>
                <w:rFonts w:ascii="Times New Roman" w:eastAsia="Times New Roman" w:hAnsi="Times New Roman" w:cs="Times New Roman"/>
                <w:sz w:val="20"/>
              </w:rPr>
              <w:t xml:space="preserve">21 </w:t>
            </w:r>
          </w:p>
        </w:tc>
        <w:tc>
          <w:tcPr>
            <w:tcW w:w="1042" w:type="dxa"/>
            <w:tcBorders>
              <w:top w:val="single" w:sz="8" w:space="0" w:color="000000"/>
              <w:left w:val="single" w:sz="8" w:space="0" w:color="000000"/>
              <w:bottom w:val="single" w:sz="8" w:space="0" w:color="000000"/>
              <w:right w:val="single" w:sz="8" w:space="0" w:color="000000"/>
            </w:tcBorders>
          </w:tcPr>
          <w:p w14:paraId="48043B0D" w14:textId="77777777" w:rsidR="00A858DA" w:rsidRDefault="00360CA6">
            <w:pPr>
              <w:spacing w:after="0"/>
              <w:ind w:right="1"/>
              <w:jc w:val="center"/>
            </w:pPr>
            <w:r>
              <w:rPr>
                <w:rFonts w:ascii="Times New Roman" w:eastAsia="Times New Roman" w:hAnsi="Times New Roman" w:cs="Times New Roman"/>
                <w:sz w:val="20"/>
              </w:rPr>
              <w:t xml:space="preserve">14 </w:t>
            </w:r>
          </w:p>
        </w:tc>
        <w:tc>
          <w:tcPr>
            <w:tcW w:w="984" w:type="dxa"/>
            <w:tcBorders>
              <w:top w:val="single" w:sz="8" w:space="0" w:color="000000"/>
              <w:left w:val="single" w:sz="8" w:space="0" w:color="000000"/>
              <w:bottom w:val="single" w:sz="8" w:space="0" w:color="000000"/>
              <w:right w:val="single" w:sz="8" w:space="0" w:color="000000"/>
            </w:tcBorders>
          </w:tcPr>
          <w:p w14:paraId="655A429A" w14:textId="77777777" w:rsidR="00A858DA" w:rsidRDefault="00360CA6">
            <w:pPr>
              <w:spacing w:after="0"/>
              <w:ind w:right="1"/>
              <w:jc w:val="center"/>
            </w:pPr>
            <w:r>
              <w:rPr>
                <w:rFonts w:ascii="Times New Roman" w:eastAsia="Times New Roman" w:hAnsi="Times New Roman" w:cs="Times New Roman"/>
                <w:sz w:val="20"/>
              </w:rPr>
              <w:t xml:space="preserve">11 </w:t>
            </w:r>
          </w:p>
        </w:tc>
        <w:tc>
          <w:tcPr>
            <w:tcW w:w="982" w:type="dxa"/>
            <w:tcBorders>
              <w:top w:val="single" w:sz="8" w:space="0" w:color="000000"/>
              <w:left w:val="single" w:sz="8" w:space="0" w:color="000000"/>
              <w:bottom w:val="single" w:sz="8" w:space="0" w:color="000000"/>
              <w:right w:val="single" w:sz="8" w:space="0" w:color="000000"/>
            </w:tcBorders>
          </w:tcPr>
          <w:p w14:paraId="52BA08D4" w14:textId="77777777" w:rsidR="00A858DA" w:rsidRDefault="00360CA6">
            <w:pPr>
              <w:spacing w:after="0"/>
              <w:ind w:left="2"/>
              <w:jc w:val="center"/>
            </w:pPr>
            <w:r>
              <w:rPr>
                <w:rFonts w:ascii="Times New Roman" w:eastAsia="Times New Roman" w:hAnsi="Times New Roman" w:cs="Times New Roman"/>
                <w:sz w:val="20"/>
              </w:rPr>
              <w:t xml:space="preserve">9 </w:t>
            </w:r>
          </w:p>
        </w:tc>
        <w:tc>
          <w:tcPr>
            <w:tcW w:w="984" w:type="dxa"/>
            <w:tcBorders>
              <w:top w:val="single" w:sz="8" w:space="0" w:color="000000"/>
              <w:left w:val="single" w:sz="8" w:space="0" w:color="000000"/>
              <w:bottom w:val="single" w:sz="8" w:space="0" w:color="000000"/>
              <w:right w:val="single" w:sz="8" w:space="0" w:color="000000"/>
            </w:tcBorders>
          </w:tcPr>
          <w:p w14:paraId="45F182A9" w14:textId="77777777" w:rsidR="00A858DA" w:rsidRDefault="00360CA6">
            <w:pPr>
              <w:spacing w:after="0"/>
              <w:ind w:right="1"/>
              <w:jc w:val="center"/>
            </w:pPr>
            <w:r>
              <w:rPr>
                <w:rFonts w:ascii="Times New Roman" w:eastAsia="Times New Roman" w:hAnsi="Times New Roman" w:cs="Times New Roman"/>
                <w:sz w:val="20"/>
              </w:rPr>
              <w:t xml:space="preserve">7 </w:t>
            </w:r>
          </w:p>
        </w:tc>
        <w:tc>
          <w:tcPr>
            <w:tcW w:w="984" w:type="dxa"/>
            <w:tcBorders>
              <w:top w:val="single" w:sz="8" w:space="0" w:color="000000"/>
              <w:left w:val="single" w:sz="8" w:space="0" w:color="000000"/>
              <w:bottom w:val="single" w:sz="8" w:space="0" w:color="000000"/>
              <w:right w:val="single" w:sz="8" w:space="0" w:color="000000"/>
            </w:tcBorders>
          </w:tcPr>
          <w:p w14:paraId="5D2E5879" w14:textId="77777777" w:rsidR="00A858DA" w:rsidRDefault="00360CA6">
            <w:pPr>
              <w:spacing w:after="0"/>
              <w:ind w:right="1"/>
              <w:jc w:val="center"/>
            </w:pPr>
            <w:r>
              <w:rPr>
                <w:rFonts w:ascii="Times New Roman" w:eastAsia="Times New Roman" w:hAnsi="Times New Roman" w:cs="Times New Roman"/>
                <w:sz w:val="20"/>
              </w:rPr>
              <w:t xml:space="preserve">6 </w:t>
            </w:r>
          </w:p>
        </w:tc>
        <w:tc>
          <w:tcPr>
            <w:tcW w:w="979" w:type="dxa"/>
            <w:tcBorders>
              <w:top w:val="single" w:sz="8" w:space="0" w:color="000000"/>
              <w:left w:val="single" w:sz="8" w:space="0" w:color="000000"/>
              <w:bottom w:val="single" w:sz="8" w:space="0" w:color="000000"/>
              <w:right w:val="single" w:sz="8" w:space="0" w:color="000000"/>
            </w:tcBorders>
          </w:tcPr>
          <w:p w14:paraId="5604F3F2" w14:textId="77777777" w:rsidR="00A858DA" w:rsidRDefault="00360CA6">
            <w:pPr>
              <w:spacing w:after="0"/>
              <w:ind w:left="4"/>
              <w:jc w:val="center"/>
            </w:pPr>
            <w:r>
              <w:rPr>
                <w:rFonts w:ascii="Times New Roman" w:eastAsia="Times New Roman" w:hAnsi="Times New Roman" w:cs="Times New Roman"/>
                <w:sz w:val="20"/>
              </w:rPr>
              <w:t xml:space="preserve">6 </w:t>
            </w:r>
          </w:p>
        </w:tc>
      </w:tr>
      <w:tr w:rsidR="00A858DA" w14:paraId="65B95BA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457667D4" w14:textId="77777777" w:rsidR="00A858DA" w:rsidRDefault="00360CA6">
            <w:pPr>
              <w:spacing w:after="0"/>
              <w:jc w:val="center"/>
            </w:pPr>
            <w:r>
              <w:rPr>
                <w:rFonts w:ascii="Times New Roman" w:eastAsia="Times New Roman" w:hAnsi="Times New Roman" w:cs="Times New Roman"/>
                <w:sz w:val="20"/>
              </w:rPr>
              <w:lastRenderedPageBreak/>
              <w:t xml:space="preserve">300 </w:t>
            </w:r>
          </w:p>
        </w:tc>
        <w:tc>
          <w:tcPr>
            <w:tcW w:w="2636" w:type="dxa"/>
            <w:tcBorders>
              <w:top w:val="single" w:sz="8" w:space="0" w:color="000000"/>
              <w:left w:val="single" w:sz="8" w:space="0" w:color="000000"/>
              <w:bottom w:val="single" w:sz="8" w:space="0" w:color="000000"/>
              <w:right w:val="single" w:sz="8" w:space="0" w:color="000000"/>
            </w:tcBorders>
          </w:tcPr>
          <w:p w14:paraId="6A79FEFD" w14:textId="77777777" w:rsidR="00A858DA" w:rsidRDefault="00360CA6">
            <w:pPr>
              <w:spacing w:after="0"/>
              <w:ind w:left="5"/>
              <w:jc w:val="center"/>
            </w:pPr>
            <w:r>
              <w:rPr>
                <w:rFonts w:ascii="Times New Roman" w:eastAsia="Times New Roman" w:hAnsi="Times New Roman" w:cs="Times New Roman"/>
                <w:sz w:val="20"/>
              </w:rPr>
              <w:t xml:space="preserve">25 </w:t>
            </w:r>
          </w:p>
        </w:tc>
        <w:tc>
          <w:tcPr>
            <w:tcW w:w="986" w:type="dxa"/>
            <w:tcBorders>
              <w:top w:val="single" w:sz="8" w:space="0" w:color="000000"/>
              <w:left w:val="single" w:sz="8" w:space="0" w:color="000000"/>
              <w:bottom w:val="single" w:sz="8" w:space="0" w:color="000000"/>
              <w:right w:val="single" w:sz="8" w:space="0" w:color="000000"/>
            </w:tcBorders>
          </w:tcPr>
          <w:p w14:paraId="65381AFB" w14:textId="77777777" w:rsidR="00A858DA" w:rsidRDefault="00360CA6">
            <w:pPr>
              <w:spacing w:after="0"/>
              <w:ind w:left="1"/>
              <w:jc w:val="center"/>
            </w:pPr>
            <w:r>
              <w:rPr>
                <w:rFonts w:ascii="Times New Roman" w:eastAsia="Times New Roman" w:hAnsi="Times New Roman" w:cs="Times New Roman"/>
                <w:sz w:val="20"/>
              </w:rPr>
              <w:t xml:space="preserve">50 </w:t>
            </w:r>
          </w:p>
        </w:tc>
        <w:tc>
          <w:tcPr>
            <w:tcW w:w="982" w:type="dxa"/>
            <w:tcBorders>
              <w:top w:val="single" w:sz="8" w:space="0" w:color="000000"/>
              <w:left w:val="single" w:sz="8" w:space="0" w:color="000000"/>
              <w:bottom w:val="single" w:sz="8" w:space="0" w:color="000000"/>
              <w:right w:val="single" w:sz="8" w:space="0" w:color="000000"/>
            </w:tcBorders>
          </w:tcPr>
          <w:p w14:paraId="346FFEAE" w14:textId="77777777" w:rsidR="00A858DA" w:rsidRDefault="00360CA6">
            <w:pPr>
              <w:spacing w:after="0"/>
              <w:ind w:right="3"/>
              <w:jc w:val="center"/>
            </w:pPr>
            <w:r>
              <w:rPr>
                <w:rFonts w:ascii="Times New Roman" w:eastAsia="Times New Roman" w:hAnsi="Times New Roman" w:cs="Times New Roman"/>
                <w:sz w:val="20"/>
              </w:rPr>
              <w:t xml:space="preserve">25 </w:t>
            </w:r>
          </w:p>
        </w:tc>
        <w:tc>
          <w:tcPr>
            <w:tcW w:w="1042" w:type="dxa"/>
            <w:tcBorders>
              <w:top w:val="single" w:sz="8" w:space="0" w:color="000000"/>
              <w:left w:val="single" w:sz="8" w:space="0" w:color="000000"/>
              <w:bottom w:val="single" w:sz="8" w:space="0" w:color="000000"/>
              <w:right w:val="single" w:sz="8" w:space="0" w:color="000000"/>
            </w:tcBorders>
          </w:tcPr>
          <w:p w14:paraId="478A177A"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84" w:type="dxa"/>
            <w:tcBorders>
              <w:top w:val="single" w:sz="8" w:space="0" w:color="000000"/>
              <w:left w:val="single" w:sz="8" w:space="0" w:color="000000"/>
              <w:bottom w:val="single" w:sz="8" w:space="0" w:color="000000"/>
              <w:right w:val="single" w:sz="8" w:space="0" w:color="000000"/>
            </w:tcBorders>
          </w:tcPr>
          <w:p w14:paraId="17B37AFD" w14:textId="77777777" w:rsidR="00A858DA" w:rsidRDefault="00360CA6">
            <w:pPr>
              <w:spacing w:after="0"/>
              <w:ind w:right="1"/>
              <w:jc w:val="center"/>
            </w:pPr>
            <w:r>
              <w:rPr>
                <w:rFonts w:ascii="Times New Roman" w:eastAsia="Times New Roman" w:hAnsi="Times New Roman" w:cs="Times New Roman"/>
                <w:sz w:val="20"/>
              </w:rPr>
              <w:t xml:space="preserve">13 </w:t>
            </w:r>
          </w:p>
        </w:tc>
        <w:tc>
          <w:tcPr>
            <w:tcW w:w="982" w:type="dxa"/>
            <w:tcBorders>
              <w:top w:val="single" w:sz="8" w:space="0" w:color="000000"/>
              <w:left w:val="single" w:sz="8" w:space="0" w:color="000000"/>
              <w:bottom w:val="single" w:sz="8" w:space="0" w:color="000000"/>
              <w:right w:val="single" w:sz="8" w:space="0" w:color="000000"/>
            </w:tcBorders>
          </w:tcPr>
          <w:p w14:paraId="5B820351" w14:textId="77777777" w:rsidR="00A858DA" w:rsidRDefault="00360CA6">
            <w:pPr>
              <w:spacing w:after="0"/>
              <w:ind w:left="2"/>
              <w:jc w:val="center"/>
            </w:pPr>
            <w:r>
              <w:rPr>
                <w:rFonts w:ascii="Times New Roman" w:eastAsia="Times New Roman" w:hAnsi="Times New Roman" w:cs="Times New Roman"/>
                <w:sz w:val="20"/>
              </w:rPr>
              <w:t xml:space="preserve">10 </w:t>
            </w:r>
          </w:p>
        </w:tc>
        <w:tc>
          <w:tcPr>
            <w:tcW w:w="984" w:type="dxa"/>
            <w:tcBorders>
              <w:top w:val="single" w:sz="8" w:space="0" w:color="000000"/>
              <w:left w:val="single" w:sz="8" w:space="0" w:color="000000"/>
              <w:bottom w:val="single" w:sz="8" w:space="0" w:color="000000"/>
              <w:right w:val="single" w:sz="8" w:space="0" w:color="000000"/>
            </w:tcBorders>
          </w:tcPr>
          <w:p w14:paraId="25C6183D" w14:textId="77777777" w:rsidR="00A858DA" w:rsidRDefault="00360CA6">
            <w:pPr>
              <w:spacing w:after="0"/>
              <w:ind w:right="1"/>
              <w:jc w:val="center"/>
            </w:pPr>
            <w:r>
              <w:rPr>
                <w:rFonts w:ascii="Times New Roman" w:eastAsia="Times New Roman" w:hAnsi="Times New Roman" w:cs="Times New Roman"/>
                <w:sz w:val="20"/>
              </w:rPr>
              <w:t xml:space="preserve">9 </w:t>
            </w:r>
          </w:p>
        </w:tc>
        <w:tc>
          <w:tcPr>
            <w:tcW w:w="984" w:type="dxa"/>
            <w:tcBorders>
              <w:top w:val="single" w:sz="8" w:space="0" w:color="000000"/>
              <w:left w:val="single" w:sz="8" w:space="0" w:color="000000"/>
              <w:bottom w:val="single" w:sz="8" w:space="0" w:color="000000"/>
              <w:right w:val="single" w:sz="8" w:space="0" w:color="000000"/>
            </w:tcBorders>
          </w:tcPr>
          <w:p w14:paraId="3B9C9F85" w14:textId="77777777" w:rsidR="00A858DA" w:rsidRDefault="00360CA6">
            <w:pPr>
              <w:spacing w:after="0"/>
              <w:ind w:right="1"/>
              <w:jc w:val="center"/>
            </w:pPr>
            <w:r>
              <w:rPr>
                <w:rFonts w:ascii="Times New Roman" w:eastAsia="Times New Roman" w:hAnsi="Times New Roman" w:cs="Times New Roman"/>
                <w:sz w:val="20"/>
              </w:rPr>
              <w:t xml:space="preserve">8 </w:t>
            </w:r>
          </w:p>
        </w:tc>
        <w:tc>
          <w:tcPr>
            <w:tcW w:w="979" w:type="dxa"/>
            <w:tcBorders>
              <w:top w:val="single" w:sz="8" w:space="0" w:color="000000"/>
              <w:left w:val="single" w:sz="8" w:space="0" w:color="000000"/>
              <w:bottom w:val="single" w:sz="8" w:space="0" w:color="000000"/>
              <w:right w:val="single" w:sz="8" w:space="0" w:color="000000"/>
            </w:tcBorders>
          </w:tcPr>
          <w:p w14:paraId="02A09679" w14:textId="77777777" w:rsidR="00A858DA" w:rsidRDefault="00360CA6">
            <w:pPr>
              <w:spacing w:after="0"/>
              <w:ind w:left="4"/>
              <w:jc w:val="center"/>
            </w:pPr>
            <w:r>
              <w:rPr>
                <w:rFonts w:ascii="Times New Roman" w:eastAsia="Times New Roman" w:hAnsi="Times New Roman" w:cs="Times New Roman"/>
                <w:sz w:val="20"/>
              </w:rPr>
              <w:t xml:space="preserve">7 </w:t>
            </w:r>
          </w:p>
        </w:tc>
      </w:tr>
      <w:tr w:rsidR="00A858DA" w14:paraId="451F7C6A"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12FECCC7" w14:textId="77777777" w:rsidR="00A858DA" w:rsidRDefault="00360CA6">
            <w:pPr>
              <w:spacing w:after="0"/>
              <w:jc w:val="center"/>
            </w:pPr>
            <w:r>
              <w:rPr>
                <w:rFonts w:ascii="Times New Roman" w:eastAsia="Times New Roman" w:hAnsi="Times New Roman" w:cs="Times New Roman"/>
                <w:sz w:val="20"/>
              </w:rPr>
              <w:t xml:space="preserve">350 </w:t>
            </w:r>
          </w:p>
        </w:tc>
        <w:tc>
          <w:tcPr>
            <w:tcW w:w="2636" w:type="dxa"/>
            <w:tcBorders>
              <w:top w:val="single" w:sz="8" w:space="0" w:color="000000"/>
              <w:left w:val="single" w:sz="8" w:space="0" w:color="000000"/>
              <w:bottom w:val="single" w:sz="8" w:space="0" w:color="000000"/>
              <w:right w:val="single" w:sz="8" w:space="0" w:color="000000"/>
            </w:tcBorders>
          </w:tcPr>
          <w:p w14:paraId="54029900" w14:textId="77777777" w:rsidR="00A858DA" w:rsidRDefault="00360CA6">
            <w:pPr>
              <w:spacing w:after="0"/>
              <w:ind w:left="5"/>
              <w:jc w:val="center"/>
            </w:pPr>
            <w:r>
              <w:rPr>
                <w:rFonts w:ascii="Times New Roman" w:eastAsia="Times New Roman" w:hAnsi="Times New Roman" w:cs="Times New Roman"/>
                <w:sz w:val="20"/>
              </w:rPr>
              <w:t xml:space="preserve">29 </w:t>
            </w:r>
          </w:p>
        </w:tc>
        <w:tc>
          <w:tcPr>
            <w:tcW w:w="986" w:type="dxa"/>
            <w:tcBorders>
              <w:top w:val="single" w:sz="8" w:space="0" w:color="000000"/>
              <w:left w:val="single" w:sz="8" w:space="0" w:color="000000"/>
              <w:bottom w:val="single" w:sz="8" w:space="0" w:color="000000"/>
              <w:right w:val="single" w:sz="8" w:space="0" w:color="000000"/>
            </w:tcBorders>
          </w:tcPr>
          <w:p w14:paraId="02B48360" w14:textId="77777777" w:rsidR="00A858DA" w:rsidRDefault="00360CA6">
            <w:pPr>
              <w:spacing w:after="0"/>
              <w:ind w:left="1"/>
              <w:jc w:val="center"/>
            </w:pPr>
            <w:r>
              <w:rPr>
                <w:rFonts w:ascii="Times New Roman" w:eastAsia="Times New Roman" w:hAnsi="Times New Roman" w:cs="Times New Roman"/>
                <w:sz w:val="20"/>
              </w:rPr>
              <w:t xml:space="preserve">58 </w:t>
            </w:r>
          </w:p>
        </w:tc>
        <w:tc>
          <w:tcPr>
            <w:tcW w:w="982" w:type="dxa"/>
            <w:tcBorders>
              <w:top w:val="single" w:sz="8" w:space="0" w:color="000000"/>
              <w:left w:val="single" w:sz="8" w:space="0" w:color="000000"/>
              <w:bottom w:val="single" w:sz="8" w:space="0" w:color="000000"/>
              <w:right w:val="single" w:sz="8" w:space="0" w:color="000000"/>
            </w:tcBorders>
          </w:tcPr>
          <w:p w14:paraId="62209C57" w14:textId="77777777" w:rsidR="00A858DA" w:rsidRDefault="00360CA6">
            <w:pPr>
              <w:spacing w:after="0"/>
              <w:ind w:right="3"/>
              <w:jc w:val="center"/>
            </w:pPr>
            <w:r>
              <w:rPr>
                <w:rFonts w:ascii="Times New Roman" w:eastAsia="Times New Roman" w:hAnsi="Times New Roman" w:cs="Times New Roman"/>
                <w:sz w:val="20"/>
              </w:rPr>
              <w:t xml:space="preserve">29 </w:t>
            </w:r>
          </w:p>
        </w:tc>
        <w:tc>
          <w:tcPr>
            <w:tcW w:w="1042" w:type="dxa"/>
            <w:tcBorders>
              <w:top w:val="single" w:sz="8" w:space="0" w:color="000000"/>
              <w:left w:val="single" w:sz="8" w:space="0" w:color="000000"/>
              <w:bottom w:val="single" w:sz="8" w:space="0" w:color="000000"/>
              <w:right w:val="single" w:sz="8" w:space="0" w:color="000000"/>
            </w:tcBorders>
          </w:tcPr>
          <w:p w14:paraId="181AA4BB" w14:textId="77777777" w:rsidR="00A858DA" w:rsidRDefault="00360CA6">
            <w:pPr>
              <w:spacing w:after="0"/>
              <w:ind w:right="1"/>
              <w:jc w:val="center"/>
            </w:pPr>
            <w:r>
              <w:rPr>
                <w:rFonts w:ascii="Times New Roman" w:eastAsia="Times New Roman" w:hAnsi="Times New Roman" w:cs="Times New Roman"/>
                <w:sz w:val="20"/>
              </w:rPr>
              <w:t xml:space="preserve">20 </w:t>
            </w:r>
          </w:p>
        </w:tc>
        <w:tc>
          <w:tcPr>
            <w:tcW w:w="984" w:type="dxa"/>
            <w:tcBorders>
              <w:top w:val="single" w:sz="8" w:space="0" w:color="000000"/>
              <w:left w:val="single" w:sz="8" w:space="0" w:color="000000"/>
              <w:bottom w:val="single" w:sz="8" w:space="0" w:color="000000"/>
              <w:right w:val="single" w:sz="8" w:space="0" w:color="000000"/>
            </w:tcBorders>
          </w:tcPr>
          <w:p w14:paraId="512E4C5C" w14:textId="77777777" w:rsidR="00A858DA" w:rsidRDefault="00360CA6">
            <w:pPr>
              <w:spacing w:after="0"/>
              <w:ind w:right="1"/>
              <w:jc w:val="center"/>
            </w:pPr>
            <w:r>
              <w:rPr>
                <w:rFonts w:ascii="Times New Roman" w:eastAsia="Times New Roman" w:hAnsi="Times New Roman" w:cs="Times New Roman"/>
                <w:sz w:val="20"/>
              </w:rPr>
              <w:t xml:space="preserve">15 </w:t>
            </w:r>
          </w:p>
        </w:tc>
        <w:tc>
          <w:tcPr>
            <w:tcW w:w="982" w:type="dxa"/>
            <w:tcBorders>
              <w:top w:val="single" w:sz="8" w:space="0" w:color="000000"/>
              <w:left w:val="single" w:sz="8" w:space="0" w:color="000000"/>
              <w:bottom w:val="single" w:sz="8" w:space="0" w:color="000000"/>
              <w:right w:val="single" w:sz="8" w:space="0" w:color="000000"/>
            </w:tcBorders>
          </w:tcPr>
          <w:p w14:paraId="783448A0" w14:textId="77777777" w:rsidR="00A858DA" w:rsidRDefault="00360CA6">
            <w:pPr>
              <w:spacing w:after="0"/>
              <w:ind w:left="2"/>
              <w:jc w:val="center"/>
            </w:pPr>
            <w:r>
              <w:rPr>
                <w:rFonts w:ascii="Times New Roman" w:eastAsia="Times New Roman" w:hAnsi="Times New Roman" w:cs="Times New Roman"/>
                <w:sz w:val="20"/>
              </w:rPr>
              <w:t xml:space="preserve">12 </w:t>
            </w:r>
          </w:p>
        </w:tc>
        <w:tc>
          <w:tcPr>
            <w:tcW w:w="984" w:type="dxa"/>
            <w:tcBorders>
              <w:top w:val="single" w:sz="8" w:space="0" w:color="000000"/>
              <w:left w:val="single" w:sz="8" w:space="0" w:color="000000"/>
              <w:bottom w:val="single" w:sz="8" w:space="0" w:color="000000"/>
              <w:right w:val="single" w:sz="8" w:space="0" w:color="000000"/>
            </w:tcBorders>
          </w:tcPr>
          <w:p w14:paraId="08D30EDA" w14:textId="77777777" w:rsidR="00A858DA" w:rsidRDefault="00360CA6">
            <w:pPr>
              <w:spacing w:after="0"/>
              <w:ind w:right="1"/>
              <w:jc w:val="center"/>
            </w:pPr>
            <w:r>
              <w:rPr>
                <w:rFonts w:ascii="Times New Roman" w:eastAsia="Times New Roman" w:hAnsi="Times New Roman" w:cs="Times New Roman"/>
                <w:sz w:val="20"/>
              </w:rPr>
              <w:t xml:space="preserve">10 </w:t>
            </w:r>
          </w:p>
        </w:tc>
        <w:tc>
          <w:tcPr>
            <w:tcW w:w="984" w:type="dxa"/>
            <w:tcBorders>
              <w:top w:val="single" w:sz="8" w:space="0" w:color="000000"/>
              <w:left w:val="single" w:sz="8" w:space="0" w:color="000000"/>
              <w:bottom w:val="single" w:sz="8" w:space="0" w:color="000000"/>
              <w:right w:val="single" w:sz="8" w:space="0" w:color="000000"/>
            </w:tcBorders>
          </w:tcPr>
          <w:p w14:paraId="23ED63E4" w14:textId="77777777" w:rsidR="00A858DA" w:rsidRDefault="00360CA6">
            <w:pPr>
              <w:spacing w:after="0"/>
              <w:ind w:right="1"/>
              <w:jc w:val="center"/>
            </w:pPr>
            <w:r>
              <w:rPr>
                <w:rFonts w:ascii="Times New Roman" w:eastAsia="Times New Roman" w:hAnsi="Times New Roman" w:cs="Times New Roman"/>
                <w:sz w:val="20"/>
              </w:rPr>
              <w:t xml:space="preserve">9 </w:t>
            </w:r>
          </w:p>
        </w:tc>
        <w:tc>
          <w:tcPr>
            <w:tcW w:w="979" w:type="dxa"/>
            <w:tcBorders>
              <w:top w:val="single" w:sz="8" w:space="0" w:color="000000"/>
              <w:left w:val="single" w:sz="8" w:space="0" w:color="000000"/>
              <w:bottom w:val="single" w:sz="8" w:space="0" w:color="000000"/>
              <w:right w:val="single" w:sz="8" w:space="0" w:color="000000"/>
            </w:tcBorders>
          </w:tcPr>
          <w:p w14:paraId="651DD920" w14:textId="77777777" w:rsidR="00A858DA" w:rsidRDefault="00360CA6">
            <w:pPr>
              <w:spacing w:after="0"/>
              <w:ind w:left="4"/>
              <w:jc w:val="center"/>
            </w:pPr>
            <w:r>
              <w:rPr>
                <w:rFonts w:ascii="Times New Roman" w:eastAsia="Times New Roman" w:hAnsi="Times New Roman" w:cs="Times New Roman"/>
                <w:sz w:val="20"/>
              </w:rPr>
              <w:t xml:space="preserve">8 </w:t>
            </w:r>
          </w:p>
        </w:tc>
      </w:tr>
      <w:tr w:rsidR="00A858DA" w14:paraId="61540DF2"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63F4B58A" w14:textId="77777777" w:rsidR="00A858DA" w:rsidRDefault="00360CA6">
            <w:pPr>
              <w:spacing w:after="0"/>
              <w:jc w:val="center"/>
            </w:pPr>
            <w:r>
              <w:rPr>
                <w:rFonts w:ascii="Times New Roman" w:eastAsia="Times New Roman" w:hAnsi="Times New Roman" w:cs="Times New Roman"/>
                <w:sz w:val="20"/>
              </w:rPr>
              <w:t xml:space="preserve">400 </w:t>
            </w:r>
          </w:p>
        </w:tc>
        <w:tc>
          <w:tcPr>
            <w:tcW w:w="2636" w:type="dxa"/>
            <w:tcBorders>
              <w:top w:val="single" w:sz="8" w:space="0" w:color="000000"/>
              <w:left w:val="single" w:sz="8" w:space="0" w:color="000000"/>
              <w:bottom w:val="single" w:sz="8" w:space="0" w:color="000000"/>
              <w:right w:val="single" w:sz="8" w:space="0" w:color="000000"/>
            </w:tcBorders>
          </w:tcPr>
          <w:p w14:paraId="3DE55077" w14:textId="77777777" w:rsidR="00A858DA" w:rsidRDefault="00360CA6">
            <w:pPr>
              <w:spacing w:after="0"/>
              <w:ind w:left="5"/>
              <w:jc w:val="center"/>
            </w:pPr>
            <w:r>
              <w:rPr>
                <w:rFonts w:ascii="Times New Roman" w:eastAsia="Times New Roman" w:hAnsi="Times New Roman" w:cs="Times New Roman"/>
                <w:sz w:val="20"/>
              </w:rPr>
              <w:t xml:space="preserve">33 </w:t>
            </w:r>
          </w:p>
        </w:tc>
        <w:tc>
          <w:tcPr>
            <w:tcW w:w="986" w:type="dxa"/>
            <w:tcBorders>
              <w:top w:val="single" w:sz="8" w:space="0" w:color="000000"/>
              <w:left w:val="single" w:sz="8" w:space="0" w:color="000000"/>
              <w:bottom w:val="single" w:sz="8" w:space="0" w:color="000000"/>
              <w:right w:val="single" w:sz="8" w:space="0" w:color="000000"/>
            </w:tcBorders>
          </w:tcPr>
          <w:p w14:paraId="214CBD33" w14:textId="77777777" w:rsidR="00A858DA" w:rsidRDefault="00360CA6">
            <w:pPr>
              <w:spacing w:after="0"/>
              <w:ind w:left="1"/>
              <w:jc w:val="center"/>
            </w:pPr>
            <w:r>
              <w:rPr>
                <w:rFonts w:ascii="Times New Roman" w:eastAsia="Times New Roman" w:hAnsi="Times New Roman" w:cs="Times New Roman"/>
                <w:sz w:val="20"/>
              </w:rPr>
              <w:t xml:space="preserve">66 </w:t>
            </w:r>
          </w:p>
        </w:tc>
        <w:tc>
          <w:tcPr>
            <w:tcW w:w="982" w:type="dxa"/>
            <w:tcBorders>
              <w:top w:val="single" w:sz="8" w:space="0" w:color="000000"/>
              <w:left w:val="single" w:sz="8" w:space="0" w:color="000000"/>
              <w:bottom w:val="single" w:sz="8" w:space="0" w:color="000000"/>
              <w:right w:val="single" w:sz="8" w:space="0" w:color="000000"/>
            </w:tcBorders>
          </w:tcPr>
          <w:p w14:paraId="18030A72" w14:textId="77777777" w:rsidR="00A858DA" w:rsidRDefault="00360CA6">
            <w:pPr>
              <w:spacing w:after="0"/>
              <w:ind w:right="3"/>
              <w:jc w:val="center"/>
            </w:pPr>
            <w:r>
              <w:rPr>
                <w:rFonts w:ascii="Times New Roman" w:eastAsia="Times New Roman" w:hAnsi="Times New Roman" w:cs="Times New Roman"/>
                <w:sz w:val="20"/>
              </w:rPr>
              <w:t xml:space="preserve">33 </w:t>
            </w:r>
          </w:p>
        </w:tc>
        <w:tc>
          <w:tcPr>
            <w:tcW w:w="1042" w:type="dxa"/>
            <w:tcBorders>
              <w:top w:val="single" w:sz="8" w:space="0" w:color="000000"/>
              <w:left w:val="single" w:sz="8" w:space="0" w:color="000000"/>
              <w:bottom w:val="single" w:sz="8" w:space="0" w:color="000000"/>
              <w:right w:val="single" w:sz="8" w:space="0" w:color="000000"/>
            </w:tcBorders>
          </w:tcPr>
          <w:p w14:paraId="47B484BD" w14:textId="77777777" w:rsidR="00A858DA" w:rsidRDefault="00360CA6">
            <w:pPr>
              <w:spacing w:after="0"/>
              <w:ind w:right="1"/>
              <w:jc w:val="center"/>
            </w:pPr>
            <w:r>
              <w:rPr>
                <w:rFonts w:ascii="Times New Roman" w:eastAsia="Times New Roman" w:hAnsi="Times New Roman" w:cs="Times New Roman"/>
                <w:sz w:val="20"/>
              </w:rPr>
              <w:t xml:space="preserve">22 </w:t>
            </w:r>
          </w:p>
        </w:tc>
        <w:tc>
          <w:tcPr>
            <w:tcW w:w="984" w:type="dxa"/>
            <w:tcBorders>
              <w:top w:val="single" w:sz="8" w:space="0" w:color="000000"/>
              <w:left w:val="single" w:sz="8" w:space="0" w:color="000000"/>
              <w:bottom w:val="single" w:sz="8" w:space="0" w:color="000000"/>
              <w:right w:val="single" w:sz="8" w:space="0" w:color="000000"/>
            </w:tcBorders>
          </w:tcPr>
          <w:p w14:paraId="735531E1"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82" w:type="dxa"/>
            <w:tcBorders>
              <w:top w:val="single" w:sz="8" w:space="0" w:color="000000"/>
              <w:left w:val="single" w:sz="8" w:space="0" w:color="000000"/>
              <w:bottom w:val="single" w:sz="8" w:space="0" w:color="000000"/>
              <w:right w:val="single" w:sz="8" w:space="0" w:color="000000"/>
            </w:tcBorders>
          </w:tcPr>
          <w:p w14:paraId="2667822C" w14:textId="77777777" w:rsidR="00A858DA" w:rsidRDefault="00360CA6">
            <w:pPr>
              <w:spacing w:after="0"/>
              <w:ind w:left="2"/>
              <w:jc w:val="center"/>
            </w:pPr>
            <w:r>
              <w:rPr>
                <w:rFonts w:ascii="Times New Roman" w:eastAsia="Times New Roman" w:hAnsi="Times New Roman" w:cs="Times New Roman"/>
                <w:sz w:val="20"/>
              </w:rPr>
              <w:t xml:space="preserve">14 </w:t>
            </w:r>
          </w:p>
        </w:tc>
        <w:tc>
          <w:tcPr>
            <w:tcW w:w="984" w:type="dxa"/>
            <w:tcBorders>
              <w:top w:val="single" w:sz="8" w:space="0" w:color="000000"/>
              <w:left w:val="single" w:sz="8" w:space="0" w:color="000000"/>
              <w:bottom w:val="single" w:sz="8" w:space="0" w:color="000000"/>
              <w:right w:val="single" w:sz="8" w:space="0" w:color="000000"/>
            </w:tcBorders>
          </w:tcPr>
          <w:p w14:paraId="6BF98828" w14:textId="77777777" w:rsidR="00A858DA" w:rsidRDefault="00360CA6">
            <w:pPr>
              <w:spacing w:after="0"/>
              <w:ind w:right="1"/>
              <w:jc w:val="center"/>
            </w:pPr>
            <w:r>
              <w:rPr>
                <w:rFonts w:ascii="Times New Roman" w:eastAsia="Times New Roman" w:hAnsi="Times New Roman" w:cs="Times New Roman"/>
                <w:sz w:val="20"/>
              </w:rPr>
              <w:t xml:space="preserve">11 </w:t>
            </w:r>
          </w:p>
        </w:tc>
        <w:tc>
          <w:tcPr>
            <w:tcW w:w="984" w:type="dxa"/>
            <w:tcBorders>
              <w:top w:val="single" w:sz="8" w:space="0" w:color="000000"/>
              <w:left w:val="single" w:sz="8" w:space="0" w:color="000000"/>
              <w:bottom w:val="single" w:sz="8" w:space="0" w:color="000000"/>
              <w:right w:val="single" w:sz="8" w:space="0" w:color="000000"/>
            </w:tcBorders>
          </w:tcPr>
          <w:p w14:paraId="5EE94CE2" w14:textId="77777777" w:rsidR="00A858DA" w:rsidRDefault="00360CA6">
            <w:pPr>
              <w:spacing w:after="0"/>
              <w:ind w:right="1"/>
              <w:jc w:val="center"/>
            </w:pPr>
            <w:r>
              <w:rPr>
                <w:rFonts w:ascii="Times New Roman" w:eastAsia="Times New Roman" w:hAnsi="Times New Roman" w:cs="Times New Roman"/>
                <w:sz w:val="20"/>
              </w:rPr>
              <w:t xml:space="preserve">10 </w:t>
            </w:r>
          </w:p>
        </w:tc>
        <w:tc>
          <w:tcPr>
            <w:tcW w:w="979" w:type="dxa"/>
            <w:tcBorders>
              <w:top w:val="single" w:sz="8" w:space="0" w:color="000000"/>
              <w:left w:val="single" w:sz="8" w:space="0" w:color="000000"/>
              <w:bottom w:val="single" w:sz="8" w:space="0" w:color="000000"/>
              <w:right w:val="single" w:sz="8" w:space="0" w:color="000000"/>
            </w:tcBorders>
          </w:tcPr>
          <w:p w14:paraId="373758BD" w14:textId="77777777" w:rsidR="00A858DA" w:rsidRDefault="00360CA6">
            <w:pPr>
              <w:spacing w:after="0"/>
              <w:ind w:left="4"/>
              <w:jc w:val="center"/>
            </w:pPr>
            <w:r>
              <w:rPr>
                <w:rFonts w:ascii="Times New Roman" w:eastAsia="Times New Roman" w:hAnsi="Times New Roman" w:cs="Times New Roman"/>
                <w:sz w:val="20"/>
              </w:rPr>
              <w:t xml:space="preserve">9 </w:t>
            </w:r>
          </w:p>
        </w:tc>
      </w:tr>
      <w:tr w:rsidR="00A858DA" w14:paraId="200AC776"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70A7DB19" w14:textId="77777777" w:rsidR="00A858DA" w:rsidRDefault="00360CA6">
            <w:pPr>
              <w:spacing w:after="0"/>
              <w:jc w:val="center"/>
            </w:pPr>
            <w:r>
              <w:rPr>
                <w:rFonts w:ascii="Times New Roman" w:eastAsia="Times New Roman" w:hAnsi="Times New Roman" w:cs="Times New Roman"/>
                <w:sz w:val="20"/>
              </w:rPr>
              <w:t xml:space="preserve">450 </w:t>
            </w:r>
          </w:p>
        </w:tc>
        <w:tc>
          <w:tcPr>
            <w:tcW w:w="2636" w:type="dxa"/>
            <w:tcBorders>
              <w:top w:val="single" w:sz="8" w:space="0" w:color="000000"/>
              <w:left w:val="single" w:sz="8" w:space="0" w:color="000000"/>
              <w:bottom w:val="single" w:sz="8" w:space="0" w:color="000000"/>
              <w:right w:val="single" w:sz="8" w:space="0" w:color="000000"/>
            </w:tcBorders>
          </w:tcPr>
          <w:p w14:paraId="728D3448" w14:textId="77777777" w:rsidR="00A858DA" w:rsidRDefault="00360CA6">
            <w:pPr>
              <w:spacing w:after="0"/>
              <w:ind w:left="5"/>
              <w:jc w:val="center"/>
            </w:pPr>
            <w:r>
              <w:rPr>
                <w:rFonts w:ascii="Times New Roman" w:eastAsia="Times New Roman" w:hAnsi="Times New Roman" w:cs="Times New Roman"/>
                <w:sz w:val="20"/>
              </w:rPr>
              <w:t xml:space="preserve">38 </w:t>
            </w:r>
          </w:p>
        </w:tc>
        <w:tc>
          <w:tcPr>
            <w:tcW w:w="986" w:type="dxa"/>
            <w:tcBorders>
              <w:top w:val="single" w:sz="8" w:space="0" w:color="000000"/>
              <w:left w:val="single" w:sz="8" w:space="0" w:color="000000"/>
              <w:bottom w:val="single" w:sz="8" w:space="0" w:color="000000"/>
              <w:right w:val="single" w:sz="8" w:space="0" w:color="000000"/>
            </w:tcBorders>
          </w:tcPr>
          <w:p w14:paraId="2E1BA512" w14:textId="77777777" w:rsidR="00A858DA" w:rsidRDefault="00360CA6">
            <w:pPr>
              <w:spacing w:after="0"/>
              <w:ind w:left="1"/>
              <w:jc w:val="center"/>
            </w:pPr>
            <w:r>
              <w:rPr>
                <w:rFonts w:ascii="Times New Roman" w:eastAsia="Times New Roman" w:hAnsi="Times New Roman" w:cs="Times New Roman"/>
                <w:sz w:val="20"/>
              </w:rPr>
              <w:t xml:space="preserve">76 </w:t>
            </w:r>
          </w:p>
        </w:tc>
        <w:tc>
          <w:tcPr>
            <w:tcW w:w="982" w:type="dxa"/>
            <w:tcBorders>
              <w:top w:val="single" w:sz="8" w:space="0" w:color="000000"/>
              <w:left w:val="single" w:sz="8" w:space="0" w:color="000000"/>
              <w:bottom w:val="single" w:sz="8" w:space="0" w:color="000000"/>
              <w:right w:val="single" w:sz="8" w:space="0" w:color="000000"/>
            </w:tcBorders>
          </w:tcPr>
          <w:p w14:paraId="75986134" w14:textId="77777777" w:rsidR="00A858DA" w:rsidRDefault="00360CA6">
            <w:pPr>
              <w:spacing w:after="0"/>
              <w:ind w:right="3"/>
              <w:jc w:val="center"/>
            </w:pPr>
            <w:r>
              <w:rPr>
                <w:rFonts w:ascii="Times New Roman" w:eastAsia="Times New Roman" w:hAnsi="Times New Roman" w:cs="Times New Roman"/>
                <w:sz w:val="20"/>
              </w:rPr>
              <w:t xml:space="preserve">38 </w:t>
            </w:r>
          </w:p>
        </w:tc>
        <w:tc>
          <w:tcPr>
            <w:tcW w:w="1042" w:type="dxa"/>
            <w:tcBorders>
              <w:top w:val="single" w:sz="8" w:space="0" w:color="000000"/>
              <w:left w:val="single" w:sz="8" w:space="0" w:color="000000"/>
              <w:bottom w:val="single" w:sz="8" w:space="0" w:color="000000"/>
              <w:right w:val="single" w:sz="8" w:space="0" w:color="000000"/>
            </w:tcBorders>
          </w:tcPr>
          <w:p w14:paraId="71D5F489" w14:textId="77777777" w:rsidR="00A858DA" w:rsidRDefault="00360CA6">
            <w:pPr>
              <w:spacing w:after="0"/>
              <w:ind w:right="1"/>
              <w:jc w:val="center"/>
            </w:pPr>
            <w:r>
              <w:rPr>
                <w:rFonts w:ascii="Times New Roman" w:eastAsia="Times New Roman" w:hAnsi="Times New Roman" w:cs="Times New Roman"/>
                <w:sz w:val="20"/>
              </w:rPr>
              <w:t xml:space="preserve">26 </w:t>
            </w:r>
          </w:p>
        </w:tc>
        <w:tc>
          <w:tcPr>
            <w:tcW w:w="984" w:type="dxa"/>
            <w:tcBorders>
              <w:top w:val="single" w:sz="8" w:space="0" w:color="000000"/>
              <w:left w:val="single" w:sz="8" w:space="0" w:color="000000"/>
              <w:bottom w:val="single" w:sz="8" w:space="0" w:color="000000"/>
              <w:right w:val="single" w:sz="8" w:space="0" w:color="000000"/>
            </w:tcBorders>
          </w:tcPr>
          <w:p w14:paraId="3813144C" w14:textId="77777777" w:rsidR="00A858DA" w:rsidRDefault="00360CA6">
            <w:pPr>
              <w:spacing w:after="0"/>
              <w:ind w:right="1"/>
              <w:jc w:val="center"/>
            </w:pPr>
            <w:r>
              <w:rPr>
                <w:rFonts w:ascii="Times New Roman" w:eastAsia="Times New Roman" w:hAnsi="Times New Roman" w:cs="Times New Roman"/>
                <w:sz w:val="20"/>
              </w:rPr>
              <w:t xml:space="preserve">19 </w:t>
            </w:r>
          </w:p>
        </w:tc>
        <w:tc>
          <w:tcPr>
            <w:tcW w:w="982" w:type="dxa"/>
            <w:tcBorders>
              <w:top w:val="single" w:sz="8" w:space="0" w:color="000000"/>
              <w:left w:val="single" w:sz="8" w:space="0" w:color="000000"/>
              <w:bottom w:val="single" w:sz="8" w:space="0" w:color="000000"/>
              <w:right w:val="single" w:sz="8" w:space="0" w:color="000000"/>
            </w:tcBorders>
          </w:tcPr>
          <w:p w14:paraId="4EFE6A12" w14:textId="77777777" w:rsidR="00A858DA" w:rsidRDefault="00360CA6">
            <w:pPr>
              <w:spacing w:after="0"/>
              <w:ind w:left="2"/>
              <w:jc w:val="center"/>
            </w:pPr>
            <w:r>
              <w:rPr>
                <w:rFonts w:ascii="Times New Roman" w:eastAsia="Times New Roman" w:hAnsi="Times New Roman" w:cs="Times New Roman"/>
                <w:sz w:val="20"/>
              </w:rPr>
              <w:t xml:space="preserve">16 </w:t>
            </w:r>
          </w:p>
        </w:tc>
        <w:tc>
          <w:tcPr>
            <w:tcW w:w="984" w:type="dxa"/>
            <w:tcBorders>
              <w:top w:val="single" w:sz="8" w:space="0" w:color="000000"/>
              <w:left w:val="single" w:sz="8" w:space="0" w:color="000000"/>
              <w:bottom w:val="single" w:sz="8" w:space="0" w:color="000000"/>
              <w:right w:val="single" w:sz="8" w:space="0" w:color="000000"/>
            </w:tcBorders>
          </w:tcPr>
          <w:p w14:paraId="113812CD" w14:textId="77777777" w:rsidR="00A858DA" w:rsidRDefault="00360CA6">
            <w:pPr>
              <w:spacing w:after="0"/>
              <w:ind w:right="1"/>
              <w:jc w:val="center"/>
            </w:pPr>
            <w:r>
              <w:rPr>
                <w:rFonts w:ascii="Times New Roman" w:eastAsia="Times New Roman" w:hAnsi="Times New Roman" w:cs="Times New Roman"/>
                <w:sz w:val="20"/>
              </w:rPr>
              <w:t xml:space="preserve">13 </w:t>
            </w:r>
          </w:p>
        </w:tc>
        <w:tc>
          <w:tcPr>
            <w:tcW w:w="984" w:type="dxa"/>
            <w:tcBorders>
              <w:top w:val="single" w:sz="8" w:space="0" w:color="000000"/>
              <w:left w:val="single" w:sz="8" w:space="0" w:color="000000"/>
              <w:bottom w:val="single" w:sz="8" w:space="0" w:color="000000"/>
              <w:right w:val="single" w:sz="8" w:space="0" w:color="000000"/>
            </w:tcBorders>
          </w:tcPr>
          <w:p w14:paraId="2F360948" w14:textId="77777777" w:rsidR="00A858DA" w:rsidRDefault="00360CA6">
            <w:pPr>
              <w:spacing w:after="0"/>
              <w:ind w:right="1"/>
              <w:jc w:val="center"/>
            </w:pPr>
            <w:r>
              <w:rPr>
                <w:rFonts w:ascii="Times New Roman" w:eastAsia="Times New Roman" w:hAnsi="Times New Roman" w:cs="Times New Roman"/>
                <w:sz w:val="20"/>
              </w:rPr>
              <w:t xml:space="preserve">11 </w:t>
            </w:r>
          </w:p>
        </w:tc>
        <w:tc>
          <w:tcPr>
            <w:tcW w:w="979" w:type="dxa"/>
            <w:tcBorders>
              <w:top w:val="single" w:sz="8" w:space="0" w:color="000000"/>
              <w:left w:val="single" w:sz="8" w:space="0" w:color="000000"/>
              <w:bottom w:val="single" w:sz="8" w:space="0" w:color="000000"/>
              <w:right w:val="single" w:sz="8" w:space="0" w:color="000000"/>
            </w:tcBorders>
          </w:tcPr>
          <w:p w14:paraId="470EDB95" w14:textId="77777777" w:rsidR="00A858DA" w:rsidRDefault="00360CA6">
            <w:pPr>
              <w:spacing w:after="0"/>
              <w:ind w:left="4"/>
              <w:jc w:val="center"/>
            </w:pPr>
            <w:r>
              <w:rPr>
                <w:rFonts w:ascii="Times New Roman" w:eastAsia="Times New Roman" w:hAnsi="Times New Roman" w:cs="Times New Roman"/>
                <w:sz w:val="20"/>
              </w:rPr>
              <w:t xml:space="preserve">10 </w:t>
            </w:r>
          </w:p>
        </w:tc>
      </w:tr>
      <w:tr w:rsidR="00A858DA" w14:paraId="3EDA839D"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5892B5A9" w14:textId="77777777" w:rsidR="00A858DA" w:rsidRDefault="00360CA6">
            <w:pPr>
              <w:spacing w:after="0"/>
              <w:jc w:val="center"/>
            </w:pPr>
            <w:r>
              <w:rPr>
                <w:rFonts w:ascii="Times New Roman" w:eastAsia="Times New Roman" w:hAnsi="Times New Roman" w:cs="Times New Roman"/>
                <w:sz w:val="20"/>
              </w:rPr>
              <w:t xml:space="preserve">500 </w:t>
            </w:r>
          </w:p>
        </w:tc>
        <w:tc>
          <w:tcPr>
            <w:tcW w:w="2636" w:type="dxa"/>
            <w:tcBorders>
              <w:top w:val="single" w:sz="8" w:space="0" w:color="000000"/>
              <w:left w:val="single" w:sz="8" w:space="0" w:color="000000"/>
              <w:bottom w:val="single" w:sz="8" w:space="0" w:color="000000"/>
              <w:right w:val="single" w:sz="8" w:space="0" w:color="000000"/>
            </w:tcBorders>
          </w:tcPr>
          <w:p w14:paraId="0F4FEC4A" w14:textId="77777777" w:rsidR="00A858DA" w:rsidRDefault="00360CA6">
            <w:pPr>
              <w:spacing w:after="0"/>
              <w:ind w:left="5"/>
              <w:jc w:val="center"/>
            </w:pPr>
            <w:r>
              <w:rPr>
                <w:rFonts w:ascii="Times New Roman" w:eastAsia="Times New Roman" w:hAnsi="Times New Roman" w:cs="Times New Roman"/>
                <w:sz w:val="20"/>
              </w:rPr>
              <w:t xml:space="preserve">42 </w:t>
            </w:r>
          </w:p>
        </w:tc>
        <w:tc>
          <w:tcPr>
            <w:tcW w:w="986" w:type="dxa"/>
            <w:tcBorders>
              <w:top w:val="single" w:sz="8" w:space="0" w:color="000000"/>
              <w:left w:val="single" w:sz="8" w:space="0" w:color="000000"/>
              <w:bottom w:val="single" w:sz="8" w:space="0" w:color="000000"/>
              <w:right w:val="single" w:sz="8" w:space="0" w:color="000000"/>
            </w:tcBorders>
          </w:tcPr>
          <w:p w14:paraId="082888D6" w14:textId="77777777" w:rsidR="00A858DA" w:rsidRDefault="00360CA6">
            <w:pPr>
              <w:spacing w:after="0"/>
              <w:ind w:left="1"/>
              <w:jc w:val="center"/>
            </w:pPr>
            <w:r>
              <w:rPr>
                <w:rFonts w:ascii="Times New Roman" w:eastAsia="Times New Roman" w:hAnsi="Times New Roman" w:cs="Times New Roman"/>
                <w:sz w:val="20"/>
              </w:rPr>
              <w:t xml:space="preserve">84 </w:t>
            </w:r>
          </w:p>
        </w:tc>
        <w:tc>
          <w:tcPr>
            <w:tcW w:w="982" w:type="dxa"/>
            <w:tcBorders>
              <w:top w:val="single" w:sz="8" w:space="0" w:color="000000"/>
              <w:left w:val="single" w:sz="8" w:space="0" w:color="000000"/>
              <w:bottom w:val="single" w:sz="8" w:space="0" w:color="000000"/>
              <w:right w:val="single" w:sz="8" w:space="0" w:color="000000"/>
            </w:tcBorders>
          </w:tcPr>
          <w:p w14:paraId="161624D4" w14:textId="77777777" w:rsidR="00A858DA" w:rsidRDefault="00360CA6">
            <w:pPr>
              <w:spacing w:after="0"/>
              <w:ind w:right="3"/>
              <w:jc w:val="center"/>
            </w:pPr>
            <w:r>
              <w:rPr>
                <w:rFonts w:ascii="Times New Roman" w:eastAsia="Times New Roman" w:hAnsi="Times New Roman" w:cs="Times New Roman"/>
                <w:sz w:val="20"/>
              </w:rPr>
              <w:t xml:space="preserve">42 </w:t>
            </w:r>
          </w:p>
        </w:tc>
        <w:tc>
          <w:tcPr>
            <w:tcW w:w="1042" w:type="dxa"/>
            <w:tcBorders>
              <w:top w:val="single" w:sz="8" w:space="0" w:color="000000"/>
              <w:left w:val="single" w:sz="8" w:space="0" w:color="000000"/>
              <w:bottom w:val="single" w:sz="8" w:space="0" w:color="000000"/>
              <w:right w:val="single" w:sz="8" w:space="0" w:color="000000"/>
            </w:tcBorders>
          </w:tcPr>
          <w:p w14:paraId="6A8F9D7F" w14:textId="77777777" w:rsidR="00A858DA" w:rsidRDefault="00360CA6">
            <w:pPr>
              <w:spacing w:after="0"/>
              <w:ind w:right="1"/>
              <w:jc w:val="center"/>
            </w:pPr>
            <w:r>
              <w:rPr>
                <w:rFonts w:ascii="Times New Roman" w:eastAsia="Times New Roman" w:hAnsi="Times New Roman" w:cs="Times New Roman"/>
                <w:sz w:val="20"/>
              </w:rPr>
              <w:t xml:space="preserve">28 </w:t>
            </w:r>
          </w:p>
        </w:tc>
        <w:tc>
          <w:tcPr>
            <w:tcW w:w="984" w:type="dxa"/>
            <w:tcBorders>
              <w:top w:val="single" w:sz="8" w:space="0" w:color="000000"/>
              <w:left w:val="single" w:sz="8" w:space="0" w:color="000000"/>
              <w:bottom w:val="single" w:sz="8" w:space="0" w:color="000000"/>
              <w:right w:val="single" w:sz="8" w:space="0" w:color="000000"/>
            </w:tcBorders>
          </w:tcPr>
          <w:p w14:paraId="229A1217"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82" w:type="dxa"/>
            <w:tcBorders>
              <w:top w:val="single" w:sz="8" w:space="0" w:color="000000"/>
              <w:left w:val="single" w:sz="8" w:space="0" w:color="000000"/>
              <w:bottom w:val="single" w:sz="8" w:space="0" w:color="000000"/>
              <w:right w:val="single" w:sz="8" w:space="0" w:color="000000"/>
            </w:tcBorders>
          </w:tcPr>
          <w:p w14:paraId="0BB4C6FD" w14:textId="77777777" w:rsidR="00A858DA" w:rsidRDefault="00360CA6">
            <w:pPr>
              <w:spacing w:after="0"/>
              <w:ind w:left="2"/>
              <w:jc w:val="center"/>
            </w:pPr>
            <w:r>
              <w:rPr>
                <w:rFonts w:ascii="Times New Roman" w:eastAsia="Times New Roman" w:hAnsi="Times New Roman" w:cs="Times New Roman"/>
                <w:sz w:val="20"/>
              </w:rPr>
              <w:t xml:space="preserve">17 </w:t>
            </w:r>
          </w:p>
        </w:tc>
        <w:tc>
          <w:tcPr>
            <w:tcW w:w="984" w:type="dxa"/>
            <w:tcBorders>
              <w:top w:val="single" w:sz="8" w:space="0" w:color="000000"/>
              <w:left w:val="single" w:sz="8" w:space="0" w:color="000000"/>
              <w:bottom w:val="single" w:sz="8" w:space="0" w:color="000000"/>
              <w:right w:val="single" w:sz="8" w:space="0" w:color="000000"/>
            </w:tcBorders>
          </w:tcPr>
          <w:p w14:paraId="31428817" w14:textId="77777777" w:rsidR="00A858DA" w:rsidRDefault="00360CA6">
            <w:pPr>
              <w:spacing w:after="0"/>
              <w:ind w:right="1"/>
              <w:jc w:val="center"/>
            </w:pPr>
            <w:r>
              <w:rPr>
                <w:rFonts w:ascii="Times New Roman" w:eastAsia="Times New Roman" w:hAnsi="Times New Roman" w:cs="Times New Roman"/>
                <w:sz w:val="20"/>
              </w:rPr>
              <w:t xml:space="preserve">14 </w:t>
            </w:r>
          </w:p>
        </w:tc>
        <w:tc>
          <w:tcPr>
            <w:tcW w:w="984" w:type="dxa"/>
            <w:tcBorders>
              <w:top w:val="single" w:sz="8" w:space="0" w:color="000000"/>
              <w:left w:val="single" w:sz="8" w:space="0" w:color="000000"/>
              <w:bottom w:val="single" w:sz="8" w:space="0" w:color="000000"/>
              <w:right w:val="single" w:sz="8" w:space="0" w:color="000000"/>
            </w:tcBorders>
          </w:tcPr>
          <w:p w14:paraId="606BAC53" w14:textId="77777777" w:rsidR="00A858DA" w:rsidRDefault="00360CA6">
            <w:pPr>
              <w:spacing w:after="0"/>
              <w:ind w:right="1"/>
              <w:jc w:val="center"/>
            </w:pPr>
            <w:r>
              <w:rPr>
                <w:rFonts w:ascii="Times New Roman" w:eastAsia="Times New Roman" w:hAnsi="Times New Roman" w:cs="Times New Roman"/>
                <w:sz w:val="20"/>
              </w:rPr>
              <w:t xml:space="preserve">12 </w:t>
            </w:r>
          </w:p>
        </w:tc>
        <w:tc>
          <w:tcPr>
            <w:tcW w:w="979" w:type="dxa"/>
            <w:tcBorders>
              <w:top w:val="single" w:sz="8" w:space="0" w:color="000000"/>
              <w:left w:val="single" w:sz="8" w:space="0" w:color="000000"/>
              <w:bottom w:val="single" w:sz="8" w:space="0" w:color="000000"/>
              <w:right w:val="single" w:sz="8" w:space="0" w:color="000000"/>
            </w:tcBorders>
          </w:tcPr>
          <w:p w14:paraId="1DBEE16B" w14:textId="77777777" w:rsidR="00A858DA" w:rsidRDefault="00360CA6">
            <w:pPr>
              <w:spacing w:after="0"/>
              <w:ind w:left="4"/>
              <w:jc w:val="center"/>
            </w:pPr>
            <w:r>
              <w:rPr>
                <w:rFonts w:ascii="Times New Roman" w:eastAsia="Times New Roman" w:hAnsi="Times New Roman" w:cs="Times New Roman"/>
                <w:sz w:val="20"/>
              </w:rPr>
              <w:t xml:space="preserve">11 </w:t>
            </w:r>
          </w:p>
        </w:tc>
      </w:tr>
    </w:tbl>
    <w:p w14:paraId="5FF7EB49" w14:textId="77777777" w:rsidR="00A858DA" w:rsidRDefault="00A858DA">
      <w:pPr>
        <w:spacing w:after="0"/>
        <w:ind w:left="-1349" w:right="603"/>
      </w:pPr>
    </w:p>
    <w:tbl>
      <w:tblPr>
        <w:tblStyle w:val="TableGrid"/>
        <w:tblW w:w="12295" w:type="dxa"/>
        <w:tblInd w:w="103" w:type="dxa"/>
        <w:tblCellMar>
          <w:top w:w="50" w:type="dxa"/>
          <w:left w:w="115" w:type="dxa"/>
          <w:bottom w:w="0" w:type="dxa"/>
          <w:right w:w="115" w:type="dxa"/>
        </w:tblCellMar>
        <w:tblLook w:val="04A0" w:firstRow="1" w:lastRow="0" w:firstColumn="1" w:lastColumn="0" w:noHBand="0" w:noVBand="1"/>
      </w:tblPr>
      <w:tblGrid>
        <w:gridCol w:w="1736"/>
        <w:gridCol w:w="2636"/>
        <w:gridCol w:w="986"/>
        <w:gridCol w:w="982"/>
        <w:gridCol w:w="1042"/>
        <w:gridCol w:w="984"/>
        <w:gridCol w:w="982"/>
        <w:gridCol w:w="984"/>
        <w:gridCol w:w="984"/>
        <w:gridCol w:w="979"/>
      </w:tblGrid>
      <w:tr w:rsidR="00A858DA" w14:paraId="50F37695" w14:textId="77777777">
        <w:trPr>
          <w:trHeight w:val="331"/>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450A33C6"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33710E1E"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7922" w:type="dxa"/>
            <w:gridSpan w:val="8"/>
            <w:tcBorders>
              <w:top w:val="single" w:sz="8" w:space="0" w:color="000000"/>
              <w:left w:val="single" w:sz="8" w:space="0" w:color="000000"/>
              <w:bottom w:val="single" w:sz="8" w:space="0" w:color="000000"/>
              <w:right w:val="single" w:sz="8" w:space="0" w:color="000000"/>
            </w:tcBorders>
            <w:shd w:val="clear" w:color="auto" w:fill="F9C090"/>
          </w:tcPr>
          <w:p w14:paraId="133770EA" w14:textId="77777777" w:rsidR="00A858DA" w:rsidRDefault="00360CA6">
            <w:pPr>
              <w:spacing w:after="0"/>
              <w:ind w:left="6"/>
              <w:jc w:val="center"/>
            </w:pPr>
            <w:r>
              <w:rPr>
                <w:rFonts w:ascii="Times New Roman" w:eastAsia="Times New Roman" w:hAnsi="Times New Roman" w:cs="Times New Roman"/>
                <w:sz w:val="20"/>
              </w:rPr>
              <w:t xml:space="preserve">Column 3 </w:t>
            </w:r>
          </w:p>
        </w:tc>
      </w:tr>
      <w:tr w:rsidR="00A858DA" w14:paraId="09C54BEC"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27190719" w14:textId="77777777" w:rsidR="00A858DA" w:rsidRDefault="00360CA6">
            <w:pPr>
              <w:spacing w:after="0"/>
              <w:jc w:val="center"/>
            </w:pPr>
            <w:r>
              <w:rPr>
                <w:rFonts w:ascii="Times New Roman" w:eastAsia="Times New Roman" w:hAnsi="Times New Roman" w:cs="Times New Roman"/>
                <w:sz w:val="20"/>
              </w:rPr>
              <w:t xml:space="preserve">550 </w:t>
            </w:r>
          </w:p>
        </w:tc>
        <w:tc>
          <w:tcPr>
            <w:tcW w:w="2636" w:type="dxa"/>
            <w:tcBorders>
              <w:top w:val="single" w:sz="8" w:space="0" w:color="000000"/>
              <w:left w:val="single" w:sz="8" w:space="0" w:color="000000"/>
              <w:bottom w:val="single" w:sz="8" w:space="0" w:color="000000"/>
              <w:right w:val="single" w:sz="8" w:space="0" w:color="000000"/>
            </w:tcBorders>
          </w:tcPr>
          <w:p w14:paraId="0632232D" w14:textId="77777777" w:rsidR="00A858DA" w:rsidRDefault="00360CA6">
            <w:pPr>
              <w:spacing w:after="0"/>
              <w:ind w:left="5"/>
              <w:jc w:val="center"/>
            </w:pPr>
            <w:r>
              <w:rPr>
                <w:rFonts w:ascii="Times New Roman" w:eastAsia="Times New Roman" w:hAnsi="Times New Roman" w:cs="Times New Roman"/>
                <w:sz w:val="20"/>
              </w:rPr>
              <w:t xml:space="preserve">46 </w:t>
            </w:r>
          </w:p>
        </w:tc>
        <w:tc>
          <w:tcPr>
            <w:tcW w:w="986" w:type="dxa"/>
            <w:tcBorders>
              <w:top w:val="single" w:sz="8" w:space="0" w:color="000000"/>
              <w:left w:val="single" w:sz="8" w:space="0" w:color="000000"/>
              <w:bottom w:val="single" w:sz="8" w:space="0" w:color="000000"/>
              <w:right w:val="single" w:sz="8" w:space="0" w:color="000000"/>
            </w:tcBorders>
          </w:tcPr>
          <w:p w14:paraId="4C7C27B3" w14:textId="77777777" w:rsidR="00A858DA" w:rsidRDefault="00360CA6">
            <w:pPr>
              <w:spacing w:after="0"/>
              <w:ind w:left="1"/>
              <w:jc w:val="center"/>
            </w:pPr>
            <w:r>
              <w:rPr>
                <w:rFonts w:ascii="Times New Roman" w:eastAsia="Times New Roman" w:hAnsi="Times New Roman" w:cs="Times New Roman"/>
                <w:sz w:val="20"/>
              </w:rPr>
              <w:t xml:space="preserve">92 </w:t>
            </w:r>
          </w:p>
        </w:tc>
        <w:tc>
          <w:tcPr>
            <w:tcW w:w="982" w:type="dxa"/>
            <w:tcBorders>
              <w:top w:val="single" w:sz="8" w:space="0" w:color="000000"/>
              <w:left w:val="single" w:sz="8" w:space="0" w:color="000000"/>
              <w:bottom w:val="single" w:sz="8" w:space="0" w:color="000000"/>
              <w:right w:val="single" w:sz="8" w:space="0" w:color="000000"/>
            </w:tcBorders>
          </w:tcPr>
          <w:p w14:paraId="520BDA43" w14:textId="77777777" w:rsidR="00A858DA" w:rsidRDefault="00360CA6">
            <w:pPr>
              <w:spacing w:after="0"/>
              <w:ind w:right="3"/>
              <w:jc w:val="center"/>
            </w:pPr>
            <w:r>
              <w:rPr>
                <w:rFonts w:ascii="Times New Roman" w:eastAsia="Times New Roman" w:hAnsi="Times New Roman" w:cs="Times New Roman"/>
                <w:sz w:val="20"/>
              </w:rPr>
              <w:t xml:space="preserve">46 </w:t>
            </w:r>
          </w:p>
        </w:tc>
        <w:tc>
          <w:tcPr>
            <w:tcW w:w="1042" w:type="dxa"/>
            <w:tcBorders>
              <w:top w:val="single" w:sz="8" w:space="0" w:color="000000"/>
              <w:left w:val="single" w:sz="8" w:space="0" w:color="000000"/>
              <w:bottom w:val="single" w:sz="8" w:space="0" w:color="000000"/>
              <w:right w:val="single" w:sz="8" w:space="0" w:color="000000"/>
            </w:tcBorders>
          </w:tcPr>
          <w:p w14:paraId="2BC12D2F" w14:textId="77777777" w:rsidR="00A858DA" w:rsidRDefault="00360CA6">
            <w:pPr>
              <w:spacing w:after="0"/>
              <w:ind w:right="1"/>
              <w:jc w:val="center"/>
            </w:pPr>
            <w:r>
              <w:rPr>
                <w:rFonts w:ascii="Times New Roman" w:eastAsia="Times New Roman" w:hAnsi="Times New Roman" w:cs="Times New Roman"/>
                <w:sz w:val="20"/>
              </w:rPr>
              <w:t xml:space="preserve">31 </w:t>
            </w:r>
          </w:p>
        </w:tc>
        <w:tc>
          <w:tcPr>
            <w:tcW w:w="984" w:type="dxa"/>
            <w:tcBorders>
              <w:top w:val="single" w:sz="8" w:space="0" w:color="000000"/>
              <w:left w:val="single" w:sz="8" w:space="0" w:color="000000"/>
              <w:bottom w:val="single" w:sz="8" w:space="0" w:color="000000"/>
              <w:right w:val="single" w:sz="8" w:space="0" w:color="000000"/>
            </w:tcBorders>
          </w:tcPr>
          <w:p w14:paraId="2CEF2CAE" w14:textId="77777777" w:rsidR="00A858DA" w:rsidRDefault="00360CA6">
            <w:pPr>
              <w:spacing w:after="0"/>
              <w:ind w:right="1"/>
              <w:jc w:val="center"/>
            </w:pPr>
            <w:r>
              <w:rPr>
                <w:rFonts w:ascii="Times New Roman" w:eastAsia="Times New Roman" w:hAnsi="Times New Roman" w:cs="Times New Roman"/>
                <w:sz w:val="20"/>
              </w:rPr>
              <w:t xml:space="preserve">23 </w:t>
            </w:r>
          </w:p>
        </w:tc>
        <w:tc>
          <w:tcPr>
            <w:tcW w:w="982" w:type="dxa"/>
            <w:tcBorders>
              <w:top w:val="single" w:sz="8" w:space="0" w:color="000000"/>
              <w:left w:val="single" w:sz="8" w:space="0" w:color="000000"/>
              <w:bottom w:val="single" w:sz="8" w:space="0" w:color="000000"/>
              <w:right w:val="single" w:sz="8" w:space="0" w:color="000000"/>
            </w:tcBorders>
          </w:tcPr>
          <w:p w14:paraId="6E91E96C" w14:textId="77777777" w:rsidR="00A858DA" w:rsidRDefault="00360CA6">
            <w:pPr>
              <w:spacing w:after="0"/>
              <w:ind w:left="2"/>
              <w:jc w:val="center"/>
            </w:pPr>
            <w:r>
              <w:rPr>
                <w:rFonts w:ascii="Times New Roman" w:eastAsia="Times New Roman" w:hAnsi="Times New Roman" w:cs="Times New Roman"/>
                <w:sz w:val="20"/>
              </w:rPr>
              <w:t xml:space="preserve">19 </w:t>
            </w:r>
          </w:p>
        </w:tc>
        <w:tc>
          <w:tcPr>
            <w:tcW w:w="984" w:type="dxa"/>
            <w:tcBorders>
              <w:top w:val="single" w:sz="8" w:space="0" w:color="000000"/>
              <w:left w:val="single" w:sz="8" w:space="0" w:color="000000"/>
              <w:bottom w:val="single" w:sz="8" w:space="0" w:color="000000"/>
              <w:right w:val="single" w:sz="8" w:space="0" w:color="000000"/>
            </w:tcBorders>
          </w:tcPr>
          <w:p w14:paraId="6EB4C8BF" w14:textId="77777777" w:rsidR="00A858DA" w:rsidRDefault="00360CA6">
            <w:pPr>
              <w:spacing w:after="0"/>
              <w:ind w:right="1"/>
              <w:jc w:val="center"/>
            </w:pPr>
            <w:r>
              <w:rPr>
                <w:rFonts w:ascii="Times New Roman" w:eastAsia="Times New Roman" w:hAnsi="Times New Roman" w:cs="Times New Roman"/>
                <w:sz w:val="20"/>
              </w:rPr>
              <w:t xml:space="preserve">16 </w:t>
            </w:r>
          </w:p>
        </w:tc>
        <w:tc>
          <w:tcPr>
            <w:tcW w:w="984" w:type="dxa"/>
            <w:tcBorders>
              <w:top w:val="single" w:sz="8" w:space="0" w:color="000000"/>
              <w:left w:val="single" w:sz="8" w:space="0" w:color="000000"/>
              <w:bottom w:val="single" w:sz="8" w:space="0" w:color="000000"/>
              <w:right w:val="single" w:sz="8" w:space="0" w:color="000000"/>
            </w:tcBorders>
          </w:tcPr>
          <w:p w14:paraId="2886329C" w14:textId="77777777" w:rsidR="00A858DA" w:rsidRDefault="00360CA6">
            <w:pPr>
              <w:spacing w:after="0"/>
              <w:ind w:right="1"/>
              <w:jc w:val="center"/>
            </w:pPr>
            <w:r>
              <w:rPr>
                <w:rFonts w:ascii="Times New Roman" w:eastAsia="Times New Roman" w:hAnsi="Times New Roman" w:cs="Times New Roman"/>
                <w:sz w:val="20"/>
              </w:rPr>
              <w:t xml:space="preserve">14 </w:t>
            </w:r>
          </w:p>
        </w:tc>
        <w:tc>
          <w:tcPr>
            <w:tcW w:w="979" w:type="dxa"/>
            <w:tcBorders>
              <w:top w:val="single" w:sz="8" w:space="0" w:color="000000"/>
              <w:left w:val="single" w:sz="8" w:space="0" w:color="000000"/>
              <w:bottom w:val="single" w:sz="8" w:space="0" w:color="000000"/>
              <w:right w:val="single" w:sz="8" w:space="0" w:color="000000"/>
            </w:tcBorders>
          </w:tcPr>
          <w:p w14:paraId="3F5061D0" w14:textId="77777777" w:rsidR="00A858DA" w:rsidRDefault="00360CA6">
            <w:pPr>
              <w:spacing w:after="0"/>
              <w:ind w:left="4"/>
              <w:jc w:val="center"/>
            </w:pPr>
            <w:r>
              <w:rPr>
                <w:rFonts w:ascii="Times New Roman" w:eastAsia="Times New Roman" w:hAnsi="Times New Roman" w:cs="Times New Roman"/>
                <w:sz w:val="20"/>
              </w:rPr>
              <w:t xml:space="preserve">12 </w:t>
            </w:r>
          </w:p>
        </w:tc>
      </w:tr>
      <w:tr w:rsidR="00A858DA" w14:paraId="5CDA8C76"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70FE4AAA" w14:textId="77777777" w:rsidR="00A858DA" w:rsidRDefault="00360CA6">
            <w:pPr>
              <w:spacing w:after="0"/>
              <w:jc w:val="center"/>
            </w:pPr>
            <w:r>
              <w:rPr>
                <w:rFonts w:ascii="Times New Roman" w:eastAsia="Times New Roman" w:hAnsi="Times New Roman" w:cs="Times New Roman"/>
                <w:sz w:val="20"/>
              </w:rPr>
              <w:t xml:space="preserve">600 </w:t>
            </w:r>
          </w:p>
        </w:tc>
        <w:tc>
          <w:tcPr>
            <w:tcW w:w="2636" w:type="dxa"/>
            <w:tcBorders>
              <w:top w:val="single" w:sz="8" w:space="0" w:color="000000"/>
              <w:left w:val="single" w:sz="8" w:space="0" w:color="000000"/>
              <w:bottom w:val="single" w:sz="8" w:space="0" w:color="000000"/>
              <w:right w:val="single" w:sz="8" w:space="0" w:color="000000"/>
            </w:tcBorders>
          </w:tcPr>
          <w:p w14:paraId="668342DB" w14:textId="77777777" w:rsidR="00A858DA" w:rsidRDefault="00360CA6">
            <w:pPr>
              <w:spacing w:after="0"/>
              <w:ind w:left="5"/>
              <w:jc w:val="center"/>
            </w:pPr>
            <w:r>
              <w:rPr>
                <w:rFonts w:ascii="Times New Roman" w:eastAsia="Times New Roman" w:hAnsi="Times New Roman" w:cs="Times New Roman"/>
                <w:sz w:val="20"/>
              </w:rPr>
              <w:t xml:space="preserve">50 </w:t>
            </w:r>
          </w:p>
        </w:tc>
        <w:tc>
          <w:tcPr>
            <w:tcW w:w="986" w:type="dxa"/>
            <w:tcBorders>
              <w:top w:val="single" w:sz="8" w:space="0" w:color="000000"/>
              <w:left w:val="single" w:sz="8" w:space="0" w:color="000000"/>
              <w:bottom w:val="single" w:sz="8" w:space="0" w:color="000000"/>
              <w:right w:val="single" w:sz="8" w:space="0" w:color="000000"/>
            </w:tcBorders>
          </w:tcPr>
          <w:p w14:paraId="54A8C95D" w14:textId="77777777" w:rsidR="00A858DA" w:rsidRDefault="00360CA6">
            <w:pPr>
              <w:spacing w:after="0"/>
              <w:ind w:left="1"/>
              <w:jc w:val="center"/>
            </w:pPr>
            <w:r>
              <w:rPr>
                <w:rFonts w:ascii="Times New Roman" w:eastAsia="Times New Roman" w:hAnsi="Times New Roman" w:cs="Times New Roman"/>
                <w:sz w:val="20"/>
              </w:rPr>
              <w:t xml:space="preserve">100 </w:t>
            </w:r>
          </w:p>
        </w:tc>
        <w:tc>
          <w:tcPr>
            <w:tcW w:w="982" w:type="dxa"/>
            <w:tcBorders>
              <w:top w:val="single" w:sz="8" w:space="0" w:color="000000"/>
              <w:left w:val="single" w:sz="8" w:space="0" w:color="000000"/>
              <w:bottom w:val="single" w:sz="8" w:space="0" w:color="000000"/>
              <w:right w:val="single" w:sz="8" w:space="0" w:color="000000"/>
            </w:tcBorders>
          </w:tcPr>
          <w:p w14:paraId="6A41CDA6" w14:textId="77777777" w:rsidR="00A858DA" w:rsidRDefault="00360CA6">
            <w:pPr>
              <w:spacing w:after="0"/>
              <w:ind w:right="3"/>
              <w:jc w:val="center"/>
            </w:pPr>
            <w:r>
              <w:rPr>
                <w:rFonts w:ascii="Times New Roman" w:eastAsia="Times New Roman" w:hAnsi="Times New Roman" w:cs="Times New Roman"/>
                <w:sz w:val="20"/>
              </w:rPr>
              <w:t xml:space="preserve">50 </w:t>
            </w:r>
          </w:p>
        </w:tc>
        <w:tc>
          <w:tcPr>
            <w:tcW w:w="1042" w:type="dxa"/>
            <w:tcBorders>
              <w:top w:val="single" w:sz="8" w:space="0" w:color="000000"/>
              <w:left w:val="single" w:sz="8" w:space="0" w:color="000000"/>
              <w:bottom w:val="single" w:sz="8" w:space="0" w:color="000000"/>
              <w:right w:val="single" w:sz="8" w:space="0" w:color="000000"/>
            </w:tcBorders>
          </w:tcPr>
          <w:p w14:paraId="797B437A"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84" w:type="dxa"/>
            <w:tcBorders>
              <w:top w:val="single" w:sz="8" w:space="0" w:color="000000"/>
              <w:left w:val="single" w:sz="8" w:space="0" w:color="000000"/>
              <w:bottom w:val="single" w:sz="8" w:space="0" w:color="000000"/>
              <w:right w:val="single" w:sz="8" w:space="0" w:color="000000"/>
            </w:tcBorders>
          </w:tcPr>
          <w:p w14:paraId="08D887ED" w14:textId="77777777" w:rsidR="00A858DA" w:rsidRDefault="00360CA6">
            <w:pPr>
              <w:spacing w:after="0"/>
              <w:ind w:right="1"/>
              <w:jc w:val="center"/>
            </w:pPr>
            <w:r>
              <w:rPr>
                <w:rFonts w:ascii="Times New Roman" w:eastAsia="Times New Roman" w:hAnsi="Times New Roman" w:cs="Times New Roman"/>
                <w:sz w:val="20"/>
              </w:rPr>
              <w:t xml:space="preserve">25 </w:t>
            </w:r>
          </w:p>
        </w:tc>
        <w:tc>
          <w:tcPr>
            <w:tcW w:w="982" w:type="dxa"/>
            <w:tcBorders>
              <w:top w:val="single" w:sz="8" w:space="0" w:color="000000"/>
              <w:left w:val="single" w:sz="8" w:space="0" w:color="000000"/>
              <w:bottom w:val="single" w:sz="8" w:space="0" w:color="000000"/>
              <w:right w:val="single" w:sz="8" w:space="0" w:color="000000"/>
            </w:tcBorders>
          </w:tcPr>
          <w:p w14:paraId="75E33216" w14:textId="77777777" w:rsidR="00A858DA" w:rsidRDefault="00360CA6">
            <w:pPr>
              <w:spacing w:after="0"/>
              <w:ind w:left="2"/>
              <w:jc w:val="center"/>
            </w:pPr>
            <w:r>
              <w:rPr>
                <w:rFonts w:ascii="Times New Roman" w:eastAsia="Times New Roman" w:hAnsi="Times New Roman" w:cs="Times New Roman"/>
                <w:sz w:val="20"/>
              </w:rPr>
              <w:t xml:space="preserve">20 </w:t>
            </w:r>
          </w:p>
        </w:tc>
        <w:tc>
          <w:tcPr>
            <w:tcW w:w="984" w:type="dxa"/>
            <w:tcBorders>
              <w:top w:val="single" w:sz="8" w:space="0" w:color="000000"/>
              <w:left w:val="single" w:sz="8" w:space="0" w:color="000000"/>
              <w:bottom w:val="single" w:sz="8" w:space="0" w:color="000000"/>
              <w:right w:val="single" w:sz="8" w:space="0" w:color="000000"/>
            </w:tcBorders>
          </w:tcPr>
          <w:p w14:paraId="28056F87"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84" w:type="dxa"/>
            <w:tcBorders>
              <w:top w:val="single" w:sz="8" w:space="0" w:color="000000"/>
              <w:left w:val="single" w:sz="8" w:space="0" w:color="000000"/>
              <w:bottom w:val="single" w:sz="8" w:space="0" w:color="000000"/>
              <w:right w:val="single" w:sz="8" w:space="0" w:color="000000"/>
            </w:tcBorders>
          </w:tcPr>
          <w:p w14:paraId="7394597E" w14:textId="77777777" w:rsidR="00A858DA" w:rsidRDefault="00360CA6">
            <w:pPr>
              <w:spacing w:after="0"/>
              <w:ind w:right="1"/>
              <w:jc w:val="center"/>
            </w:pPr>
            <w:r>
              <w:rPr>
                <w:rFonts w:ascii="Times New Roman" w:eastAsia="Times New Roman" w:hAnsi="Times New Roman" w:cs="Times New Roman"/>
                <w:sz w:val="20"/>
              </w:rPr>
              <w:t xml:space="preserve">15 </w:t>
            </w:r>
          </w:p>
        </w:tc>
        <w:tc>
          <w:tcPr>
            <w:tcW w:w="979" w:type="dxa"/>
            <w:tcBorders>
              <w:top w:val="single" w:sz="8" w:space="0" w:color="000000"/>
              <w:left w:val="single" w:sz="8" w:space="0" w:color="000000"/>
              <w:bottom w:val="single" w:sz="8" w:space="0" w:color="000000"/>
              <w:right w:val="single" w:sz="8" w:space="0" w:color="000000"/>
            </w:tcBorders>
          </w:tcPr>
          <w:p w14:paraId="1D3A339B" w14:textId="77777777" w:rsidR="00A858DA" w:rsidRDefault="00360CA6">
            <w:pPr>
              <w:spacing w:after="0"/>
              <w:ind w:left="4"/>
              <w:jc w:val="center"/>
            </w:pPr>
            <w:r>
              <w:rPr>
                <w:rFonts w:ascii="Times New Roman" w:eastAsia="Times New Roman" w:hAnsi="Times New Roman" w:cs="Times New Roman"/>
                <w:sz w:val="20"/>
              </w:rPr>
              <w:t xml:space="preserve">13 </w:t>
            </w:r>
          </w:p>
        </w:tc>
      </w:tr>
      <w:tr w:rsidR="00A858DA" w14:paraId="241E6C18"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474B6BD3" w14:textId="77777777" w:rsidR="00A858DA" w:rsidRDefault="00360CA6">
            <w:pPr>
              <w:spacing w:after="0"/>
              <w:jc w:val="center"/>
            </w:pPr>
            <w:r>
              <w:rPr>
                <w:rFonts w:ascii="Times New Roman" w:eastAsia="Times New Roman" w:hAnsi="Times New Roman" w:cs="Times New Roman"/>
                <w:sz w:val="20"/>
              </w:rPr>
              <w:t xml:space="preserve">650 </w:t>
            </w:r>
          </w:p>
        </w:tc>
        <w:tc>
          <w:tcPr>
            <w:tcW w:w="2636" w:type="dxa"/>
            <w:tcBorders>
              <w:top w:val="single" w:sz="8" w:space="0" w:color="000000"/>
              <w:left w:val="single" w:sz="8" w:space="0" w:color="000000"/>
              <w:bottom w:val="single" w:sz="8" w:space="0" w:color="000000"/>
              <w:right w:val="single" w:sz="8" w:space="0" w:color="000000"/>
            </w:tcBorders>
          </w:tcPr>
          <w:p w14:paraId="33745924" w14:textId="77777777" w:rsidR="00A858DA" w:rsidRDefault="00360CA6">
            <w:pPr>
              <w:spacing w:after="0"/>
              <w:ind w:left="5"/>
              <w:jc w:val="center"/>
            </w:pPr>
            <w:r>
              <w:rPr>
                <w:rFonts w:ascii="Times New Roman" w:eastAsia="Times New Roman" w:hAnsi="Times New Roman" w:cs="Times New Roman"/>
                <w:sz w:val="20"/>
              </w:rPr>
              <w:t xml:space="preserve">54 </w:t>
            </w:r>
          </w:p>
        </w:tc>
        <w:tc>
          <w:tcPr>
            <w:tcW w:w="986" w:type="dxa"/>
            <w:tcBorders>
              <w:top w:val="single" w:sz="8" w:space="0" w:color="000000"/>
              <w:left w:val="single" w:sz="8" w:space="0" w:color="000000"/>
              <w:bottom w:val="single" w:sz="8" w:space="0" w:color="000000"/>
              <w:right w:val="single" w:sz="8" w:space="0" w:color="000000"/>
            </w:tcBorders>
          </w:tcPr>
          <w:p w14:paraId="118C8B9A" w14:textId="77777777" w:rsidR="00A858DA" w:rsidRDefault="00360CA6">
            <w:pPr>
              <w:spacing w:after="0"/>
              <w:ind w:left="1"/>
              <w:jc w:val="center"/>
            </w:pPr>
            <w:r>
              <w:rPr>
                <w:rFonts w:ascii="Times New Roman" w:eastAsia="Times New Roman" w:hAnsi="Times New Roman" w:cs="Times New Roman"/>
                <w:sz w:val="20"/>
              </w:rPr>
              <w:t xml:space="preserve">108 </w:t>
            </w:r>
          </w:p>
        </w:tc>
        <w:tc>
          <w:tcPr>
            <w:tcW w:w="982" w:type="dxa"/>
            <w:tcBorders>
              <w:top w:val="single" w:sz="8" w:space="0" w:color="000000"/>
              <w:left w:val="single" w:sz="8" w:space="0" w:color="000000"/>
              <w:bottom w:val="single" w:sz="8" w:space="0" w:color="000000"/>
              <w:right w:val="single" w:sz="8" w:space="0" w:color="000000"/>
            </w:tcBorders>
          </w:tcPr>
          <w:p w14:paraId="57D45E66" w14:textId="77777777" w:rsidR="00A858DA" w:rsidRDefault="00360CA6">
            <w:pPr>
              <w:spacing w:after="0"/>
              <w:ind w:right="3"/>
              <w:jc w:val="center"/>
            </w:pPr>
            <w:r>
              <w:rPr>
                <w:rFonts w:ascii="Times New Roman" w:eastAsia="Times New Roman" w:hAnsi="Times New Roman" w:cs="Times New Roman"/>
                <w:sz w:val="20"/>
              </w:rPr>
              <w:t xml:space="preserve">54 </w:t>
            </w:r>
          </w:p>
        </w:tc>
        <w:tc>
          <w:tcPr>
            <w:tcW w:w="1042" w:type="dxa"/>
            <w:tcBorders>
              <w:top w:val="single" w:sz="8" w:space="0" w:color="000000"/>
              <w:left w:val="single" w:sz="8" w:space="0" w:color="000000"/>
              <w:bottom w:val="single" w:sz="8" w:space="0" w:color="000000"/>
              <w:right w:val="single" w:sz="8" w:space="0" w:color="000000"/>
            </w:tcBorders>
          </w:tcPr>
          <w:p w14:paraId="09364587" w14:textId="77777777" w:rsidR="00A858DA" w:rsidRDefault="00360CA6">
            <w:pPr>
              <w:spacing w:after="0"/>
              <w:ind w:right="1"/>
              <w:jc w:val="center"/>
            </w:pPr>
            <w:r>
              <w:rPr>
                <w:rFonts w:ascii="Times New Roman" w:eastAsia="Times New Roman" w:hAnsi="Times New Roman" w:cs="Times New Roman"/>
                <w:sz w:val="20"/>
              </w:rPr>
              <w:t xml:space="preserve">36 </w:t>
            </w:r>
          </w:p>
        </w:tc>
        <w:tc>
          <w:tcPr>
            <w:tcW w:w="984" w:type="dxa"/>
            <w:tcBorders>
              <w:top w:val="single" w:sz="8" w:space="0" w:color="000000"/>
              <w:left w:val="single" w:sz="8" w:space="0" w:color="000000"/>
              <w:bottom w:val="single" w:sz="8" w:space="0" w:color="000000"/>
              <w:right w:val="single" w:sz="8" w:space="0" w:color="000000"/>
            </w:tcBorders>
          </w:tcPr>
          <w:p w14:paraId="0215F0B0" w14:textId="77777777" w:rsidR="00A858DA" w:rsidRDefault="00360CA6">
            <w:pPr>
              <w:spacing w:after="0"/>
              <w:ind w:right="1"/>
              <w:jc w:val="center"/>
            </w:pPr>
            <w:r>
              <w:rPr>
                <w:rFonts w:ascii="Times New Roman" w:eastAsia="Times New Roman" w:hAnsi="Times New Roman" w:cs="Times New Roman"/>
                <w:sz w:val="20"/>
              </w:rPr>
              <w:t xml:space="preserve">27 </w:t>
            </w:r>
          </w:p>
        </w:tc>
        <w:tc>
          <w:tcPr>
            <w:tcW w:w="982" w:type="dxa"/>
            <w:tcBorders>
              <w:top w:val="single" w:sz="8" w:space="0" w:color="000000"/>
              <w:left w:val="single" w:sz="8" w:space="0" w:color="000000"/>
              <w:bottom w:val="single" w:sz="8" w:space="0" w:color="000000"/>
              <w:right w:val="single" w:sz="8" w:space="0" w:color="000000"/>
            </w:tcBorders>
          </w:tcPr>
          <w:p w14:paraId="1EBF3C99" w14:textId="77777777" w:rsidR="00A858DA" w:rsidRDefault="00360CA6">
            <w:pPr>
              <w:spacing w:after="0"/>
              <w:ind w:left="2"/>
              <w:jc w:val="center"/>
            </w:pPr>
            <w:r>
              <w:rPr>
                <w:rFonts w:ascii="Times New Roman" w:eastAsia="Times New Roman" w:hAnsi="Times New Roman" w:cs="Times New Roman"/>
                <w:sz w:val="20"/>
              </w:rPr>
              <w:t xml:space="preserve">22 </w:t>
            </w:r>
          </w:p>
        </w:tc>
        <w:tc>
          <w:tcPr>
            <w:tcW w:w="984" w:type="dxa"/>
            <w:tcBorders>
              <w:top w:val="single" w:sz="8" w:space="0" w:color="000000"/>
              <w:left w:val="single" w:sz="8" w:space="0" w:color="000000"/>
              <w:bottom w:val="single" w:sz="8" w:space="0" w:color="000000"/>
              <w:right w:val="single" w:sz="8" w:space="0" w:color="000000"/>
            </w:tcBorders>
          </w:tcPr>
          <w:p w14:paraId="298476F4" w14:textId="77777777" w:rsidR="00A858DA" w:rsidRDefault="00360CA6">
            <w:pPr>
              <w:spacing w:after="0"/>
              <w:ind w:right="1"/>
              <w:jc w:val="center"/>
            </w:pPr>
            <w:r>
              <w:rPr>
                <w:rFonts w:ascii="Times New Roman" w:eastAsia="Times New Roman" w:hAnsi="Times New Roman" w:cs="Times New Roman"/>
                <w:sz w:val="20"/>
              </w:rPr>
              <w:t xml:space="preserve">18 </w:t>
            </w:r>
          </w:p>
        </w:tc>
        <w:tc>
          <w:tcPr>
            <w:tcW w:w="984" w:type="dxa"/>
            <w:tcBorders>
              <w:top w:val="single" w:sz="8" w:space="0" w:color="000000"/>
              <w:left w:val="single" w:sz="8" w:space="0" w:color="000000"/>
              <w:bottom w:val="single" w:sz="8" w:space="0" w:color="000000"/>
              <w:right w:val="single" w:sz="8" w:space="0" w:color="000000"/>
            </w:tcBorders>
          </w:tcPr>
          <w:p w14:paraId="59D4300D" w14:textId="77777777" w:rsidR="00A858DA" w:rsidRDefault="00360CA6">
            <w:pPr>
              <w:spacing w:after="0"/>
              <w:ind w:right="1"/>
              <w:jc w:val="center"/>
            </w:pPr>
            <w:r>
              <w:rPr>
                <w:rFonts w:ascii="Times New Roman" w:eastAsia="Times New Roman" w:hAnsi="Times New Roman" w:cs="Times New Roman"/>
                <w:sz w:val="20"/>
              </w:rPr>
              <w:t xml:space="preserve">16 </w:t>
            </w:r>
          </w:p>
        </w:tc>
        <w:tc>
          <w:tcPr>
            <w:tcW w:w="979" w:type="dxa"/>
            <w:tcBorders>
              <w:top w:val="single" w:sz="8" w:space="0" w:color="000000"/>
              <w:left w:val="single" w:sz="8" w:space="0" w:color="000000"/>
              <w:bottom w:val="single" w:sz="8" w:space="0" w:color="000000"/>
              <w:right w:val="single" w:sz="8" w:space="0" w:color="000000"/>
            </w:tcBorders>
          </w:tcPr>
          <w:p w14:paraId="3C445284" w14:textId="77777777" w:rsidR="00A858DA" w:rsidRDefault="00360CA6">
            <w:pPr>
              <w:spacing w:after="0"/>
              <w:ind w:left="4"/>
              <w:jc w:val="center"/>
            </w:pPr>
            <w:r>
              <w:rPr>
                <w:rFonts w:ascii="Times New Roman" w:eastAsia="Times New Roman" w:hAnsi="Times New Roman" w:cs="Times New Roman"/>
                <w:sz w:val="20"/>
              </w:rPr>
              <w:t xml:space="preserve">14 </w:t>
            </w:r>
          </w:p>
        </w:tc>
      </w:tr>
      <w:tr w:rsidR="00A858DA" w14:paraId="5BC00DF5"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3E259BE7" w14:textId="77777777" w:rsidR="00A858DA" w:rsidRDefault="00360CA6">
            <w:pPr>
              <w:spacing w:after="0"/>
              <w:jc w:val="center"/>
            </w:pPr>
            <w:r>
              <w:rPr>
                <w:rFonts w:ascii="Times New Roman" w:eastAsia="Times New Roman" w:hAnsi="Times New Roman" w:cs="Times New Roman"/>
                <w:sz w:val="20"/>
              </w:rPr>
              <w:t xml:space="preserve">700 </w:t>
            </w:r>
          </w:p>
        </w:tc>
        <w:tc>
          <w:tcPr>
            <w:tcW w:w="2636" w:type="dxa"/>
            <w:tcBorders>
              <w:top w:val="single" w:sz="8" w:space="0" w:color="000000"/>
              <w:left w:val="single" w:sz="8" w:space="0" w:color="000000"/>
              <w:bottom w:val="single" w:sz="8" w:space="0" w:color="000000"/>
              <w:right w:val="single" w:sz="8" w:space="0" w:color="000000"/>
            </w:tcBorders>
          </w:tcPr>
          <w:p w14:paraId="43DAB5D3" w14:textId="77777777" w:rsidR="00A858DA" w:rsidRDefault="00360CA6">
            <w:pPr>
              <w:spacing w:after="0"/>
              <w:ind w:left="5"/>
              <w:jc w:val="center"/>
            </w:pPr>
            <w:r>
              <w:rPr>
                <w:rFonts w:ascii="Times New Roman" w:eastAsia="Times New Roman" w:hAnsi="Times New Roman" w:cs="Times New Roman"/>
                <w:sz w:val="20"/>
              </w:rPr>
              <w:t xml:space="preserve">58 </w:t>
            </w:r>
          </w:p>
        </w:tc>
        <w:tc>
          <w:tcPr>
            <w:tcW w:w="986" w:type="dxa"/>
            <w:tcBorders>
              <w:top w:val="single" w:sz="8" w:space="0" w:color="000000"/>
              <w:left w:val="single" w:sz="8" w:space="0" w:color="000000"/>
              <w:bottom w:val="single" w:sz="8" w:space="0" w:color="000000"/>
              <w:right w:val="single" w:sz="8" w:space="0" w:color="000000"/>
            </w:tcBorders>
          </w:tcPr>
          <w:p w14:paraId="387E2F60" w14:textId="77777777" w:rsidR="00A858DA" w:rsidRDefault="00360CA6">
            <w:pPr>
              <w:spacing w:after="0"/>
              <w:ind w:left="1"/>
              <w:jc w:val="center"/>
            </w:pPr>
            <w:r>
              <w:rPr>
                <w:rFonts w:ascii="Times New Roman" w:eastAsia="Times New Roman" w:hAnsi="Times New Roman" w:cs="Times New Roman"/>
                <w:sz w:val="20"/>
              </w:rPr>
              <w:t xml:space="preserve">116 </w:t>
            </w:r>
          </w:p>
        </w:tc>
        <w:tc>
          <w:tcPr>
            <w:tcW w:w="982" w:type="dxa"/>
            <w:tcBorders>
              <w:top w:val="single" w:sz="8" w:space="0" w:color="000000"/>
              <w:left w:val="single" w:sz="8" w:space="0" w:color="000000"/>
              <w:bottom w:val="single" w:sz="8" w:space="0" w:color="000000"/>
              <w:right w:val="single" w:sz="8" w:space="0" w:color="000000"/>
            </w:tcBorders>
          </w:tcPr>
          <w:p w14:paraId="5BEC59E7" w14:textId="77777777" w:rsidR="00A858DA" w:rsidRDefault="00360CA6">
            <w:pPr>
              <w:spacing w:after="0"/>
              <w:ind w:right="3"/>
              <w:jc w:val="center"/>
            </w:pPr>
            <w:r>
              <w:rPr>
                <w:rFonts w:ascii="Times New Roman" w:eastAsia="Times New Roman" w:hAnsi="Times New Roman" w:cs="Times New Roman"/>
                <w:sz w:val="20"/>
              </w:rPr>
              <w:t xml:space="preserve">58 </w:t>
            </w:r>
          </w:p>
        </w:tc>
        <w:tc>
          <w:tcPr>
            <w:tcW w:w="1042" w:type="dxa"/>
            <w:tcBorders>
              <w:top w:val="single" w:sz="8" w:space="0" w:color="000000"/>
              <w:left w:val="single" w:sz="8" w:space="0" w:color="000000"/>
              <w:bottom w:val="single" w:sz="8" w:space="0" w:color="000000"/>
              <w:right w:val="single" w:sz="8" w:space="0" w:color="000000"/>
            </w:tcBorders>
          </w:tcPr>
          <w:p w14:paraId="1541DF91" w14:textId="77777777" w:rsidR="00A858DA" w:rsidRDefault="00360CA6">
            <w:pPr>
              <w:spacing w:after="0"/>
              <w:ind w:right="1"/>
              <w:jc w:val="center"/>
            </w:pPr>
            <w:r>
              <w:rPr>
                <w:rFonts w:ascii="Times New Roman" w:eastAsia="Times New Roman" w:hAnsi="Times New Roman" w:cs="Times New Roman"/>
                <w:sz w:val="20"/>
              </w:rPr>
              <w:t xml:space="preserve">39 </w:t>
            </w:r>
          </w:p>
        </w:tc>
        <w:tc>
          <w:tcPr>
            <w:tcW w:w="984" w:type="dxa"/>
            <w:tcBorders>
              <w:top w:val="single" w:sz="8" w:space="0" w:color="000000"/>
              <w:left w:val="single" w:sz="8" w:space="0" w:color="000000"/>
              <w:bottom w:val="single" w:sz="8" w:space="0" w:color="000000"/>
              <w:right w:val="single" w:sz="8" w:space="0" w:color="000000"/>
            </w:tcBorders>
          </w:tcPr>
          <w:p w14:paraId="1B2A7FB1" w14:textId="77777777" w:rsidR="00A858DA" w:rsidRDefault="00360CA6">
            <w:pPr>
              <w:spacing w:after="0"/>
              <w:ind w:right="1"/>
              <w:jc w:val="center"/>
            </w:pPr>
            <w:r>
              <w:rPr>
                <w:rFonts w:ascii="Times New Roman" w:eastAsia="Times New Roman" w:hAnsi="Times New Roman" w:cs="Times New Roman"/>
                <w:sz w:val="20"/>
              </w:rPr>
              <w:t xml:space="preserve">29 </w:t>
            </w:r>
          </w:p>
        </w:tc>
        <w:tc>
          <w:tcPr>
            <w:tcW w:w="982" w:type="dxa"/>
            <w:tcBorders>
              <w:top w:val="single" w:sz="8" w:space="0" w:color="000000"/>
              <w:left w:val="single" w:sz="8" w:space="0" w:color="000000"/>
              <w:bottom w:val="single" w:sz="8" w:space="0" w:color="000000"/>
              <w:right w:val="single" w:sz="8" w:space="0" w:color="000000"/>
            </w:tcBorders>
          </w:tcPr>
          <w:p w14:paraId="48715DC0" w14:textId="77777777" w:rsidR="00A858DA" w:rsidRDefault="00360CA6">
            <w:pPr>
              <w:spacing w:after="0"/>
              <w:ind w:left="2"/>
              <w:jc w:val="center"/>
            </w:pPr>
            <w:r>
              <w:rPr>
                <w:rFonts w:ascii="Times New Roman" w:eastAsia="Times New Roman" w:hAnsi="Times New Roman" w:cs="Times New Roman"/>
                <w:sz w:val="20"/>
              </w:rPr>
              <w:t xml:space="preserve">24 </w:t>
            </w:r>
          </w:p>
        </w:tc>
        <w:tc>
          <w:tcPr>
            <w:tcW w:w="984" w:type="dxa"/>
            <w:tcBorders>
              <w:top w:val="single" w:sz="8" w:space="0" w:color="000000"/>
              <w:left w:val="single" w:sz="8" w:space="0" w:color="000000"/>
              <w:bottom w:val="single" w:sz="8" w:space="0" w:color="000000"/>
              <w:right w:val="single" w:sz="8" w:space="0" w:color="000000"/>
            </w:tcBorders>
          </w:tcPr>
          <w:p w14:paraId="40266E49" w14:textId="77777777" w:rsidR="00A858DA" w:rsidRDefault="00360CA6">
            <w:pPr>
              <w:spacing w:after="0"/>
              <w:ind w:right="1"/>
              <w:jc w:val="center"/>
            </w:pPr>
            <w:r>
              <w:rPr>
                <w:rFonts w:ascii="Times New Roman" w:eastAsia="Times New Roman" w:hAnsi="Times New Roman" w:cs="Times New Roman"/>
                <w:sz w:val="20"/>
              </w:rPr>
              <w:t xml:space="preserve">20 </w:t>
            </w:r>
          </w:p>
        </w:tc>
        <w:tc>
          <w:tcPr>
            <w:tcW w:w="984" w:type="dxa"/>
            <w:tcBorders>
              <w:top w:val="single" w:sz="8" w:space="0" w:color="000000"/>
              <w:left w:val="single" w:sz="8" w:space="0" w:color="000000"/>
              <w:bottom w:val="single" w:sz="8" w:space="0" w:color="000000"/>
              <w:right w:val="single" w:sz="8" w:space="0" w:color="000000"/>
            </w:tcBorders>
          </w:tcPr>
          <w:p w14:paraId="1D61B0B3"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79" w:type="dxa"/>
            <w:tcBorders>
              <w:top w:val="single" w:sz="8" w:space="0" w:color="000000"/>
              <w:left w:val="single" w:sz="8" w:space="0" w:color="000000"/>
              <w:bottom w:val="single" w:sz="8" w:space="0" w:color="000000"/>
              <w:right w:val="single" w:sz="8" w:space="0" w:color="000000"/>
            </w:tcBorders>
          </w:tcPr>
          <w:p w14:paraId="47C4961F" w14:textId="77777777" w:rsidR="00A858DA" w:rsidRDefault="00360CA6">
            <w:pPr>
              <w:spacing w:after="0"/>
              <w:ind w:left="4"/>
              <w:jc w:val="center"/>
            </w:pPr>
            <w:r>
              <w:rPr>
                <w:rFonts w:ascii="Times New Roman" w:eastAsia="Times New Roman" w:hAnsi="Times New Roman" w:cs="Times New Roman"/>
                <w:sz w:val="20"/>
              </w:rPr>
              <w:t xml:space="preserve">15 </w:t>
            </w:r>
          </w:p>
        </w:tc>
      </w:tr>
      <w:tr w:rsidR="00A858DA" w14:paraId="29BC3A17"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71E46304" w14:textId="77777777" w:rsidR="00A858DA" w:rsidRDefault="00360CA6">
            <w:pPr>
              <w:spacing w:after="0"/>
              <w:jc w:val="center"/>
            </w:pPr>
            <w:r>
              <w:rPr>
                <w:rFonts w:ascii="Times New Roman" w:eastAsia="Times New Roman" w:hAnsi="Times New Roman" w:cs="Times New Roman"/>
                <w:sz w:val="20"/>
              </w:rPr>
              <w:t xml:space="preserve">750 </w:t>
            </w:r>
          </w:p>
        </w:tc>
        <w:tc>
          <w:tcPr>
            <w:tcW w:w="2636" w:type="dxa"/>
            <w:tcBorders>
              <w:top w:val="single" w:sz="8" w:space="0" w:color="000000"/>
              <w:left w:val="single" w:sz="8" w:space="0" w:color="000000"/>
              <w:bottom w:val="single" w:sz="8" w:space="0" w:color="000000"/>
              <w:right w:val="single" w:sz="8" w:space="0" w:color="000000"/>
            </w:tcBorders>
          </w:tcPr>
          <w:p w14:paraId="61B789AF" w14:textId="77777777" w:rsidR="00A858DA" w:rsidRDefault="00360CA6">
            <w:pPr>
              <w:spacing w:after="0"/>
              <w:ind w:left="5"/>
              <w:jc w:val="center"/>
            </w:pPr>
            <w:r>
              <w:rPr>
                <w:rFonts w:ascii="Times New Roman" w:eastAsia="Times New Roman" w:hAnsi="Times New Roman" w:cs="Times New Roman"/>
                <w:sz w:val="20"/>
              </w:rPr>
              <w:t xml:space="preserve">63 </w:t>
            </w:r>
          </w:p>
        </w:tc>
        <w:tc>
          <w:tcPr>
            <w:tcW w:w="986" w:type="dxa"/>
            <w:tcBorders>
              <w:top w:val="single" w:sz="8" w:space="0" w:color="000000"/>
              <w:left w:val="single" w:sz="8" w:space="0" w:color="000000"/>
              <w:bottom w:val="single" w:sz="8" w:space="0" w:color="000000"/>
              <w:right w:val="single" w:sz="8" w:space="0" w:color="000000"/>
            </w:tcBorders>
          </w:tcPr>
          <w:p w14:paraId="5929FAE1" w14:textId="77777777" w:rsidR="00A858DA" w:rsidRDefault="00360CA6">
            <w:pPr>
              <w:spacing w:after="0"/>
              <w:ind w:left="1"/>
              <w:jc w:val="center"/>
            </w:pPr>
            <w:r>
              <w:rPr>
                <w:rFonts w:ascii="Times New Roman" w:eastAsia="Times New Roman" w:hAnsi="Times New Roman" w:cs="Times New Roman"/>
                <w:sz w:val="20"/>
              </w:rPr>
              <w:t xml:space="preserve">126 </w:t>
            </w:r>
          </w:p>
        </w:tc>
        <w:tc>
          <w:tcPr>
            <w:tcW w:w="982" w:type="dxa"/>
            <w:tcBorders>
              <w:top w:val="single" w:sz="8" w:space="0" w:color="000000"/>
              <w:left w:val="single" w:sz="8" w:space="0" w:color="000000"/>
              <w:bottom w:val="single" w:sz="8" w:space="0" w:color="000000"/>
              <w:right w:val="single" w:sz="8" w:space="0" w:color="000000"/>
            </w:tcBorders>
          </w:tcPr>
          <w:p w14:paraId="3A8A70B1" w14:textId="77777777" w:rsidR="00A858DA" w:rsidRDefault="00360CA6">
            <w:pPr>
              <w:spacing w:after="0"/>
              <w:ind w:right="3"/>
              <w:jc w:val="center"/>
            </w:pPr>
            <w:r>
              <w:rPr>
                <w:rFonts w:ascii="Times New Roman" w:eastAsia="Times New Roman" w:hAnsi="Times New Roman" w:cs="Times New Roman"/>
                <w:sz w:val="20"/>
              </w:rPr>
              <w:t xml:space="preserve">63 </w:t>
            </w:r>
          </w:p>
        </w:tc>
        <w:tc>
          <w:tcPr>
            <w:tcW w:w="1042" w:type="dxa"/>
            <w:tcBorders>
              <w:top w:val="single" w:sz="8" w:space="0" w:color="000000"/>
              <w:left w:val="single" w:sz="8" w:space="0" w:color="000000"/>
              <w:bottom w:val="single" w:sz="8" w:space="0" w:color="000000"/>
              <w:right w:val="single" w:sz="8" w:space="0" w:color="000000"/>
            </w:tcBorders>
          </w:tcPr>
          <w:p w14:paraId="6C11FFCE"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098F62F2" w14:textId="77777777" w:rsidR="00A858DA" w:rsidRDefault="00360CA6">
            <w:pPr>
              <w:spacing w:after="0"/>
              <w:ind w:right="1"/>
              <w:jc w:val="center"/>
            </w:pPr>
            <w:r>
              <w:rPr>
                <w:rFonts w:ascii="Times New Roman" w:eastAsia="Times New Roman" w:hAnsi="Times New Roman" w:cs="Times New Roman"/>
                <w:sz w:val="20"/>
              </w:rPr>
              <w:t xml:space="preserve">32 </w:t>
            </w:r>
          </w:p>
        </w:tc>
        <w:tc>
          <w:tcPr>
            <w:tcW w:w="982" w:type="dxa"/>
            <w:tcBorders>
              <w:top w:val="single" w:sz="8" w:space="0" w:color="000000"/>
              <w:left w:val="single" w:sz="8" w:space="0" w:color="000000"/>
              <w:bottom w:val="single" w:sz="8" w:space="0" w:color="000000"/>
              <w:right w:val="single" w:sz="8" w:space="0" w:color="000000"/>
            </w:tcBorders>
          </w:tcPr>
          <w:p w14:paraId="5CD3A0F9" w14:textId="77777777" w:rsidR="00A858DA" w:rsidRDefault="00360CA6">
            <w:pPr>
              <w:spacing w:after="0"/>
              <w:ind w:left="2"/>
              <w:jc w:val="center"/>
            </w:pPr>
            <w:r>
              <w:rPr>
                <w:rFonts w:ascii="Times New Roman" w:eastAsia="Times New Roman" w:hAnsi="Times New Roman" w:cs="Times New Roman"/>
                <w:sz w:val="20"/>
              </w:rPr>
              <w:t xml:space="preserve">26 </w:t>
            </w:r>
          </w:p>
        </w:tc>
        <w:tc>
          <w:tcPr>
            <w:tcW w:w="984" w:type="dxa"/>
            <w:tcBorders>
              <w:top w:val="single" w:sz="8" w:space="0" w:color="000000"/>
              <w:left w:val="single" w:sz="8" w:space="0" w:color="000000"/>
              <w:bottom w:val="single" w:sz="8" w:space="0" w:color="000000"/>
              <w:right w:val="single" w:sz="8" w:space="0" w:color="000000"/>
            </w:tcBorders>
          </w:tcPr>
          <w:p w14:paraId="3DD3601A"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84" w:type="dxa"/>
            <w:tcBorders>
              <w:top w:val="single" w:sz="8" w:space="0" w:color="000000"/>
              <w:left w:val="single" w:sz="8" w:space="0" w:color="000000"/>
              <w:bottom w:val="single" w:sz="8" w:space="0" w:color="000000"/>
              <w:right w:val="single" w:sz="8" w:space="0" w:color="000000"/>
            </w:tcBorders>
          </w:tcPr>
          <w:p w14:paraId="711A91A5" w14:textId="77777777" w:rsidR="00A858DA" w:rsidRDefault="00360CA6">
            <w:pPr>
              <w:spacing w:after="0"/>
              <w:ind w:right="1"/>
              <w:jc w:val="center"/>
            </w:pPr>
            <w:r>
              <w:rPr>
                <w:rFonts w:ascii="Times New Roman" w:eastAsia="Times New Roman" w:hAnsi="Times New Roman" w:cs="Times New Roman"/>
                <w:sz w:val="20"/>
              </w:rPr>
              <w:t xml:space="preserve">18 </w:t>
            </w:r>
          </w:p>
        </w:tc>
        <w:tc>
          <w:tcPr>
            <w:tcW w:w="979" w:type="dxa"/>
            <w:tcBorders>
              <w:top w:val="single" w:sz="8" w:space="0" w:color="000000"/>
              <w:left w:val="single" w:sz="8" w:space="0" w:color="000000"/>
              <w:bottom w:val="single" w:sz="8" w:space="0" w:color="000000"/>
              <w:right w:val="single" w:sz="8" w:space="0" w:color="000000"/>
            </w:tcBorders>
          </w:tcPr>
          <w:p w14:paraId="23525CBB" w14:textId="77777777" w:rsidR="00A858DA" w:rsidRDefault="00360CA6">
            <w:pPr>
              <w:spacing w:after="0"/>
              <w:ind w:left="4"/>
              <w:jc w:val="center"/>
            </w:pPr>
            <w:r>
              <w:rPr>
                <w:rFonts w:ascii="Times New Roman" w:eastAsia="Times New Roman" w:hAnsi="Times New Roman" w:cs="Times New Roman"/>
                <w:sz w:val="20"/>
              </w:rPr>
              <w:t xml:space="preserve">16 </w:t>
            </w:r>
          </w:p>
        </w:tc>
      </w:tr>
      <w:tr w:rsidR="00A858DA" w14:paraId="32603274"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350D5B20" w14:textId="77777777" w:rsidR="00A858DA" w:rsidRDefault="00360CA6">
            <w:pPr>
              <w:spacing w:after="0"/>
              <w:jc w:val="center"/>
            </w:pPr>
            <w:r>
              <w:rPr>
                <w:rFonts w:ascii="Times New Roman" w:eastAsia="Times New Roman" w:hAnsi="Times New Roman" w:cs="Times New Roman"/>
                <w:sz w:val="20"/>
              </w:rPr>
              <w:t xml:space="preserve">800 </w:t>
            </w:r>
          </w:p>
        </w:tc>
        <w:tc>
          <w:tcPr>
            <w:tcW w:w="2636" w:type="dxa"/>
            <w:tcBorders>
              <w:top w:val="single" w:sz="8" w:space="0" w:color="000000"/>
              <w:left w:val="single" w:sz="8" w:space="0" w:color="000000"/>
              <w:bottom w:val="single" w:sz="8" w:space="0" w:color="000000"/>
              <w:right w:val="single" w:sz="8" w:space="0" w:color="000000"/>
            </w:tcBorders>
          </w:tcPr>
          <w:p w14:paraId="5C6D9B23" w14:textId="77777777" w:rsidR="00A858DA" w:rsidRDefault="00360CA6">
            <w:pPr>
              <w:spacing w:after="0"/>
              <w:ind w:left="5"/>
              <w:jc w:val="center"/>
            </w:pPr>
            <w:r>
              <w:rPr>
                <w:rFonts w:ascii="Times New Roman" w:eastAsia="Times New Roman" w:hAnsi="Times New Roman" w:cs="Times New Roman"/>
                <w:sz w:val="20"/>
              </w:rPr>
              <w:t xml:space="preserve">67 </w:t>
            </w:r>
          </w:p>
        </w:tc>
        <w:tc>
          <w:tcPr>
            <w:tcW w:w="986" w:type="dxa"/>
            <w:tcBorders>
              <w:top w:val="single" w:sz="8" w:space="0" w:color="000000"/>
              <w:left w:val="single" w:sz="8" w:space="0" w:color="000000"/>
              <w:bottom w:val="single" w:sz="8" w:space="0" w:color="000000"/>
              <w:right w:val="single" w:sz="8" w:space="0" w:color="000000"/>
            </w:tcBorders>
          </w:tcPr>
          <w:p w14:paraId="73E5769D" w14:textId="77777777" w:rsidR="00A858DA" w:rsidRDefault="00360CA6">
            <w:pPr>
              <w:spacing w:after="0"/>
              <w:ind w:left="1"/>
              <w:jc w:val="center"/>
            </w:pPr>
            <w:r>
              <w:rPr>
                <w:rFonts w:ascii="Times New Roman" w:eastAsia="Times New Roman" w:hAnsi="Times New Roman" w:cs="Times New Roman"/>
                <w:sz w:val="20"/>
              </w:rPr>
              <w:t xml:space="preserve">134 </w:t>
            </w:r>
          </w:p>
        </w:tc>
        <w:tc>
          <w:tcPr>
            <w:tcW w:w="982" w:type="dxa"/>
            <w:tcBorders>
              <w:top w:val="single" w:sz="8" w:space="0" w:color="000000"/>
              <w:left w:val="single" w:sz="8" w:space="0" w:color="000000"/>
              <w:bottom w:val="single" w:sz="8" w:space="0" w:color="000000"/>
              <w:right w:val="single" w:sz="8" w:space="0" w:color="000000"/>
            </w:tcBorders>
          </w:tcPr>
          <w:p w14:paraId="45044A43" w14:textId="77777777" w:rsidR="00A858DA" w:rsidRDefault="00360CA6">
            <w:pPr>
              <w:spacing w:after="0"/>
              <w:ind w:right="3"/>
              <w:jc w:val="center"/>
            </w:pPr>
            <w:r>
              <w:rPr>
                <w:rFonts w:ascii="Times New Roman" w:eastAsia="Times New Roman" w:hAnsi="Times New Roman" w:cs="Times New Roman"/>
                <w:sz w:val="20"/>
              </w:rPr>
              <w:t xml:space="preserve">67 </w:t>
            </w:r>
          </w:p>
        </w:tc>
        <w:tc>
          <w:tcPr>
            <w:tcW w:w="1042" w:type="dxa"/>
            <w:tcBorders>
              <w:top w:val="single" w:sz="8" w:space="0" w:color="000000"/>
              <w:left w:val="single" w:sz="8" w:space="0" w:color="000000"/>
              <w:bottom w:val="single" w:sz="8" w:space="0" w:color="000000"/>
              <w:right w:val="single" w:sz="8" w:space="0" w:color="000000"/>
            </w:tcBorders>
          </w:tcPr>
          <w:p w14:paraId="50A1D577" w14:textId="77777777" w:rsidR="00A858DA" w:rsidRDefault="00360CA6">
            <w:pPr>
              <w:spacing w:after="0"/>
              <w:ind w:right="1"/>
              <w:jc w:val="center"/>
            </w:pPr>
            <w:r>
              <w:rPr>
                <w:rFonts w:ascii="Times New Roman" w:eastAsia="Times New Roman" w:hAnsi="Times New Roman" w:cs="Times New Roman"/>
                <w:sz w:val="20"/>
              </w:rPr>
              <w:t xml:space="preserve">45 </w:t>
            </w:r>
          </w:p>
        </w:tc>
        <w:tc>
          <w:tcPr>
            <w:tcW w:w="984" w:type="dxa"/>
            <w:tcBorders>
              <w:top w:val="single" w:sz="8" w:space="0" w:color="000000"/>
              <w:left w:val="single" w:sz="8" w:space="0" w:color="000000"/>
              <w:bottom w:val="single" w:sz="8" w:space="0" w:color="000000"/>
              <w:right w:val="single" w:sz="8" w:space="0" w:color="000000"/>
            </w:tcBorders>
          </w:tcPr>
          <w:p w14:paraId="6B8709FF"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82" w:type="dxa"/>
            <w:tcBorders>
              <w:top w:val="single" w:sz="8" w:space="0" w:color="000000"/>
              <w:left w:val="single" w:sz="8" w:space="0" w:color="000000"/>
              <w:bottom w:val="single" w:sz="8" w:space="0" w:color="000000"/>
              <w:right w:val="single" w:sz="8" w:space="0" w:color="000000"/>
            </w:tcBorders>
          </w:tcPr>
          <w:p w14:paraId="36977EB0" w14:textId="77777777" w:rsidR="00A858DA" w:rsidRDefault="00360CA6">
            <w:pPr>
              <w:spacing w:after="0"/>
              <w:ind w:left="2"/>
              <w:jc w:val="center"/>
            </w:pPr>
            <w:r>
              <w:rPr>
                <w:rFonts w:ascii="Times New Roman" w:eastAsia="Times New Roman" w:hAnsi="Times New Roman" w:cs="Times New Roman"/>
                <w:sz w:val="20"/>
              </w:rPr>
              <w:t xml:space="preserve">27 </w:t>
            </w:r>
          </w:p>
        </w:tc>
        <w:tc>
          <w:tcPr>
            <w:tcW w:w="984" w:type="dxa"/>
            <w:tcBorders>
              <w:top w:val="single" w:sz="8" w:space="0" w:color="000000"/>
              <w:left w:val="single" w:sz="8" w:space="0" w:color="000000"/>
              <w:bottom w:val="single" w:sz="8" w:space="0" w:color="000000"/>
              <w:right w:val="single" w:sz="8" w:space="0" w:color="000000"/>
            </w:tcBorders>
          </w:tcPr>
          <w:p w14:paraId="6CE3F3EF" w14:textId="77777777" w:rsidR="00A858DA" w:rsidRDefault="00360CA6">
            <w:pPr>
              <w:spacing w:after="0"/>
              <w:ind w:right="1"/>
              <w:jc w:val="center"/>
            </w:pPr>
            <w:r>
              <w:rPr>
                <w:rFonts w:ascii="Times New Roman" w:eastAsia="Times New Roman" w:hAnsi="Times New Roman" w:cs="Times New Roman"/>
                <w:sz w:val="20"/>
              </w:rPr>
              <w:t xml:space="preserve">23 </w:t>
            </w:r>
          </w:p>
        </w:tc>
        <w:tc>
          <w:tcPr>
            <w:tcW w:w="984" w:type="dxa"/>
            <w:tcBorders>
              <w:top w:val="single" w:sz="8" w:space="0" w:color="000000"/>
              <w:left w:val="single" w:sz="8" w:space="0" w:color="000000"/>
              <w:bottom w:val="single" w:sz="8" w:space="0" w:color="000000"/>
              <w:right w:val="single" w:sz="8" w:space="0" w:color="000000"/>
            </w:tcBorders>
          </w:tcPr>
          <w:p w14:paraId="00121B67" w14:textId="77777777" w:rsidR="00A858DA" w:rsidRDefault="00360CA6">
            <w:pPr>
              <w:spacing w:after="0"/>
              <w:ind w:right="1"/>
              <w:jc w:val="center"/>
            </w:pPr>
            <w:r>
              <w:rPr>
                <w:rFonts w:ascii="Times New Roman" w:eastAsia="Times New Roman" w:hAnsi="Times New Roman" w:cs="Times New Roman"/>
                <w:sz w:val="20"/>
              </w:rPr>
              <w:t xml:space="preserve">20 </w:t>
            </w:r>
          </w:p>
        </w:tc>
        <w:tc>
          <w:tcPr>
            <w:tcW w:w="979" w:type="dxa"/>
            <w:tcBorders>
              <w:top w:val="single" w:sz="8" w:space="0" w:color="000000"/>
              <w:left w:val="single" w:sz="8" w:space="0" w:color="000000"/>
              <w:bottom w:val="single" w:sz="8" w:space="0" w:color="000000"/>
              <w:right w:val="single" w:sz="8" w:space="0" w:color="000000"/>
            </w:tcBorders>
          </w:tcPr>
          <w:p w14:paraId="51B1F065" w14:textId="77777777" w:rsidR="00A858DA" w:rsidRDefault="00360CA6">
            <w:pPr>
              <w:spacing w:after="0"/>
              <w:ind w:left="4"/>
              <w:jc w:val="center"/>
            </w:pPr>
            <w:r>
              <w:rPr>
                <w:rFonts w:ascii="Times New Roman" w:eastAsia="Times New Roman" w:hAnsi="Times New Roman" w:cs="Times New Roman"/>
                <w:sz w:val="20"/>
              </w:rPr>
              <w:t xml:space="preserve">17 </w:t>
            </w:r>
          </w:p>
        </w:tc>
      </w:tr>
      <w:tr w:rsidR="00A858DA" w14:paraId="645F1476"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2F7C5280" w14:textId="77777777" w:rsidR="00A858DA" w:rsidRDefault="00360CA6">
            <w:pPr>
              <w:spacing w:after="0"/>
              <w:jc w:val="center"/>
            </w:pPr>
            <w:r>
              <w:rPr>
                <w:rFonts w:ascii="Times New Roman" w:eastAsia="Times New Roman" w:hAnsi="Times New Roman" w:cs="Times New Roman"/>
                <w:sz w:val="20"/>
              </w:rPr>
              <w:t xml:space="preserve">850 </w:t>
            </w:r>
          </w:p>
        </w:tc>
        <w:tc>
          <w:tcPr>
            <w:tcW w:w="2636" w:type="dxa"/>
            <w:tcBorders>
              <w:top w:val="single" w:sz="8" w:space="0" w:color="000000"/>
              <w:left w:val="single" w:sz="8" w:space="0" w:color="000000"/>
              <w:bottom w:val="single" w:sz="8" w:space="0" w:color="000000"/>
              <w:right w:val="single" w:sz="8" w:space="0" w:color="000000"/>
            </w:tcBorders>
          </w:tcPr>
          <w:p w14:paraId="4F75C17B" w14:textId="77777777" w:rsidR="00A858DA" w:rsidRDefault="00360CA6">
            <w:pPr>
              <w:spacing w:after="0"/>
              <w:ind w:left="5"/>
              <w:jc w:val="center"/>
            </w:pPr>
            <w:r>
              <w:rPr>
                <w:rFonts w:ascii="Times New Roman" w:eastAsia="Times New Roman" w:hAnsi="Times New Roman" w:cs="Times New Roman"/>
                <w:sz w:val="20"/>
              </w:rPr>
              <w:t xml:space="preserve">71 </w:t>
            </w:r>
          </w:p>
        </w:tc>
        <w:tc>
          <w:tcPr>
            <w:tcW w:w="986" w:type="dxa"/>
            <w:tcBorders>
              <w:top w:val="single" w:sz="8" w:space="0" w:color="000000"/>
              <w:left w:val="single" w:sz="8" w:space="0" w:color="000000"/>
              <w:bottom w:val="single" w:sz="8" w:space="0" w:color="000000"/>
              <w:right w:val="single" w:sz="8" w:space="0" w:color="000000"/>
            </w:tcBorders>
          </w:tcPr>
          <w:p w14:paraId="738C625F" w14:textId="77777777" w:rsidR="00A858DA" w:rsidRDefault="00360CA6">
            <w:pPr>
              <w:spacing w:after="0"/>
              <w:ind w:left="1"/>
              <w:jc w:val="center"/>
            </w:pPr>
            <w:r>
              <w:rPr>
                <w:rFonts w:ascii="Times New Roman" w:eastAsia="Times New Roman" w:hAnsi="Times New Roman" w:cs="Times New Roman"/>
                <w:sz w:val="20"/>
              </w:rPr>
              <w:t xml:space="preserve">142 </w:t>
            </w:r>
          </w:p>
        </w:tc>
        <w:tc>
          <w:tcPr>
            <w:tcW w:w="982" w:type="dxa"/>
            <w:tcBorders>
              <w:top w:val="single" w:sz="8" w:space="0" w:color="000000"/>
              <w:left w:val="single" w:sz="8" w:space="0" w:color="000000"/>
              <w:bottom w:val="single" w:sz="8" w:space="0" w:color="000000"/>
              <w:right w:val="single" w:sz="8" w:space="0" w:color="000000"/>
            </w:tcBorders>
          </w:tcPr>
          <w:p w14:paraId="6BA6DCC8" w14:textId="77777777" w:rsidR="00A858DA" w:rsidRDefault="00360CA6">
            <w:pPr>
              <w:spacing w:after="0"/>
              <w:ind w:right="3"/>
              <w:jc w:val="center"/>
            </w:pPr>
            <w:r>
              <w:rPr>
                <w:rFonts w:ascii="Times New Roman" w:eastAsia="Times New Roman" w:hAnsi="Times New Roman" w:cs="Times New Roman"/>
                <w:sz w:val="20"/>
              </w:rPr>
              <w:t xml:space="preserve">71 </w:t>
            </w:r>
          </w:p>
        </w:tc>
        <w:tc>
          <w:tcPr>
            <w:tcW w:w="1042" w:type="dxa"/>
            <w:tcBorders>
              <w:top w:val="single" w:sz="8" w:space="0" w:color="000000"/>
              <w:left w:val="single" w:sz="8" w:space="0" w:color="000000"/>
              <w:bottom w:val="single" w:sz="8" w:space="0" w:color="000000"/>
              <w:right w:val="single" w:sz="8" w:space="0" w:color="000000"/>
            </w:tcBorders>
          </w:tcPr>
          <w:p w14:paraId="7B70D1AC" w14:textId="77777777" w:rsidR="00A858DA" w:rsidRDefault="00360CA6">
            <w:pPr>
              <w:spacing w:after="0"/>
              <w:ind w:right="1"/>
              <w:jc w:val="center"/>
            </w:pPr>
            <w:r>
              <w:rPr>
                <w:rFonts w:ascii="Times New Roman" w:eastAsia="Times New Roman" w:hAnsi="Times New Roman" w:cs="Times New Roman"/>
                <w:sz w:val="20"/>
              </w:rPr>
              <w:t xml:space="preserve">48 </w:t>
            </w:r>
          </w:p>
        </w:tc>
        <w:tc>
          <w:tcPr>
            <w:tcW w:w="984" w:type="dxa"/>
            <w:tcBorders>
              <w:top w:val="single" w:sz="8" w:space="0" w:color="000000"/>
              <w:left w:val="single" w:sz="8" w:space="0" w:color="000000"/>
              <w:bottom w:val="single" w:sz="8" w:space="0" w:color="000000"/>
              <w:right w:val="single" w:sz="8" w:space="0" w:color="000000"/>
            </w:tcBorders>
          </w:tcPr>
          <w:p w14:paraId="3228BEC7" w14:textId="77777777" w:rsidR="00A858DA" w:rsidRDefault="00360CA6">
            <w:pPr>
              <w:spacing w:after="0"/>
              <w:ind w:right="1"/>
              <w:jc w:val="center"/>
            </w:pPr>
            <w:r>
              <w:rPr>
                <w:rFonts w:ascii="Times New Roman" w:eastAsia="Times New Roman" w:hAnsi="Times New Roman" w:cs="Times New Roman"/>
                <w:sz w:val="20"/>
              </w:rPr>
              <w:t xml:space="preserve">36 </w:t>
            </w:r>
          </w:p>
        </w:tc>
        <w:tc>
          <w:tcPr>
            <w:tcW w:w="982" w:type="dxa"/>
            <w:tcBorders>
              <w:top w:val="single" w:sz="8" w:space="0" w:color="000000"/>
              <w:left w:val="single" w:sz="8" w:space="0" w:color="000000"/>
              <w:bottom w:val="single" w:sz="8" w:space="0" w:color="000000"/>
              <w:right w:val="single" w:sz="8" w:space="0" w:color="000000"/>
            </w:tcBorders>
          </w:tcPr>
          <w:p w14:paraId="602BA58B" w14:textId="77777777" w:rsidR="00A858DA" w:rsidRDefault="00360CA6">
            <w:pPr>
              <w:spacing w:after="0"/>
              <w:ind w:left="2"/>
              <w:jc w:val="center"/>
            </w:pPr>
            <w:r>
              <w:rPr>
                <w:rFonts w:ascii="Times New Roman" w:eastAsia="Times New Roman" w:hAnsi="Times New Roman" w:cs="Times New Roman"/>
                <w:sz w:val="20"/>
              </w:rPr>
              <w:t xml:space="preserve">29 </w:t>
            </w:r>
          </w:p>
        </w:tc>
        <w:tc>
          <w:tcPr>
            <w:tcW w:w="984" w:type="dxa"/>
            <w:tcBorders>
              <w:top w:val="single" w:sz="8" w:space="0" w:color="000000"/>
              <w:left w:val="single" w:sz="8" w:space="0" w:color="000000"/>
              <w:bottom w:val="single" w:sz="8" w:space="0" w:color="000000"/>
              <w:right w:val="single" w:sz="8" w:space="0" w:color="000000"/>
            </w:tcBorders>
          </w:tcPr>
          <w:p w14:paraId="057AA9C1" w14:textId="77777777" w:rsidR="00A858DA" w:rsidRDefault="00360CA6">
            <w:pPr>
              <w:spacing w:after="0"/>
              <w:ind w:right="1"/>
              <w:jc w:val="center"/>
            </w:pPr>
            <w:r>
              <w:rPr>
                <w:rFonts w:ascii="Times New Roman" w:eastAsia="Times New Roman" w:hAnsi="Times New Roman" w:cs="Times New Roman"/>
                <w:sz w:val="20"/>
              </w:rPr>
              <w:t xml:space="preserve">24 </w:t>
            </w:r>
          </w:p>
        </w:tc>
        <w:tc>
          <w:tcPr>
            <w:tcW w:w="984" w:type="dxa"/>
            <w:tcBorders>
              <w:top w:val="single" w:sz="8" w:space="0" w:color="000000"/>
              <w:left w:val="single" w:sz="8" w:space="0" w:color="000000"/>
              <w:bottom w:val="single" w:sz="8" w:space="0" w:color="000000"/>
              <w:right w:val="single" w:sz="8" w:space="0" w:color="000000"/>
            </w:tcBorders>
          </w:tcPr>
          <w:p w14:paraId="4DCF05F0"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79" w:type="dxa"/>
            <w:tcBorders>
              <w:top w:val="single" w:sz="8" w:space="0" w:color="000000"/>
              <w:left w:val="single" w:sz="8" w:space="0" w:color="000000"/>
              <w:bottom w:val="single" w:sz="8" w:space="0" w:color="000000"/>
              <w:right w:val="single" w:sz="8" w:space="0" w:color="000000"/>
            </w:tcBorders>
          </w:tcPr>
          <w:p w14:paraId="1A23A434" w14:textId="77777777" w:rsidR="00A858DA" w:rsidRDefault="00360CA6">
            <w:pPr>
              <w:spacing w:after="0"/>
              <w:ind w:left="4"/>
              <w:jc w:val="center"/>
            </w:pPr>
            <w:r>
              <w:rPr>
                <w:rFonts w:ascii="Times New Roman" w:eastAsia="Times New Roman" w:hAnsi="Times New Roman" w:cs="Times New Roman"/>
                <w:sz w:val="20"/>
              </w:rPr>
              <w:t xml:space="preserve">18 </w:t>
            </w:r>
          </w:p>
        </w:tc>
      </w:tr>
      <w:tr w:rsidR="00A858DA" w14:paraId="7B1C39F9"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2EA0EE33" w14:textId="77777777" w:rsidR="00A858DA" w:rsidRDefault="00360CA6">
            <w:pPr>
              <w:spacing w:after="0"/>
              <w:jc w:val="center"/>
            </w:pPr>
            <w:r>
              <w:rPr>
                <w:rFonts w:ascii="Times New Roman" w:eastAsia="Times New Roman" w:hAnsi="Times New Roman" w:cs="Times New Roman"/>
                <w:sz w:val="20"/>
              </w:rPr>
              <w:t xml:space="preserve">900 </w:t>
            </w:r>
          </w:p>
        </w:tc>
        <w:tc>
          <w:tcPr>
            <w:tcW w:w="2636" w:type="dxa"/>
            <w:tcBorders>
              <w:top w:val="single" w:sz="8" w:space="0" w:color="000000"/>
              <w:left w:val="single" w:sz="8" w:space="0" w:color="000000"/>
              <w:bottom w:val="single" w:sz="8" w:space="0" w:color="000000"/>
              <w:right w:val="single" w:sz="8" w:space="0" w:color="000000"/>
            </w:tcBorders>
          </w:tcPr>
          <w:p w14:paraId="6EDEF39D" w14:textId="77777777" w:rsidR="00A858DA" w:rsidRDefault="00360CA6">
            <w:pPr>
              <w:spacing w:after="0"/>
              <w:ind w:left="5"/>
              <w:jc w:val="center"/>
            </w:pPr>
            <w:r>
              <w:rPr>
                <w:rFonts w:ascii="Times New Roman" w:eastAsia="Times New Roman" w:hAnsi="Times New Roman" w:cs="Times New Roman"/>
                <w:sz w:val="20"/>
              </w:rPr>
              <w:t xml:space="preserve">75 </w:t>
            </w:r>
          </w:p>
        </w:tc>
        <w:tc>
          <w:tcPr>
            <w:tcW w:w="986" w:type="dxa"/>
            <w:tcBorders>
              <w:top w:val="single" w:sz="8" w:space="0" w:color="000000"/>
              <w:left w:val="single" w:sz="8" w:space="0" w:color="000000"/>
              <w:bottom w:val="single" w:sz="8" w:space="0" w:color="000000"/>
              <w:right w:val="single" w:sz="8" w:space="0" w:color="000000"/>
            </w:tcBorders>
          </w:tcPr>
          <w:p w14:paraId="7A34CD1C" w14:textId="77777777" w:rsidR="00A858DA" w:rsidRDefault="00360CA6">
            <w:pPr>
              <w:spacing w:after="0"/>
              <w:ind w:left="1"/>
              <w:jc w:val="center"/>
            </w:pPr>
            <w:r>
              <w:rPr>
                <w:rFonts w:ascii="Times New Roman" w:eastAsia="Times New Roman" w:hAnsi="Times New Roman" w:cs="Times New Roman"/>
                <w:sz w:val="20"/>
              </w:rPr>
              <w:t xml:space="preserve">150 </w:t>
            </w:r>
          </w:p>
        </w:tc>
        <w:tc>
          <w:tcPr>
            <w:tcW w:w="982" w:type="dxa"/>
            <w:tcBorders>
              <w:top w:val="single" w:sz="8" w:space="0" w:color="000000"/>
              <w:left w:val="single" w:sz="8" w:space="0" w:color="000000"/>
              <w:bottom w:val="single" w:sz="8" w:space="0" w:color="000000"/>
              <w:right w:val="single" w:sz="8" w:space="0" w:color="000000"/>
            </w:tcBorders>
          </w:tcPr>
          <w:p w14:paraId="56ADADC5" w14:textId="77777777" w:rsidR="00A858DA" w:rsidRDefault="00360CA6">
            <w:pPr>
              <w:spacing w:after="0"/>
              <w:ind w:right="3"/>
              <w:jc w:val="center"/>
            </w:pPr>
            <w:r>
              <w:rPr>
                <w:rFonts w:ascii="Times New Roman" w:eastAsia="Times New Roman" w:hAnsi="Times New Roman" w:cs="Times New Roman"/>
                <w:sz w:val="20"/>
              </w:rPr>
              <w:t xml:space="preserve">75 </w:t>
            </w:r>
          </w:p>
        </w:tc>
        <w:tc>
          <w:tcPr>
            <w:tcW w:w="1042" w:type="dxa"/>
            <w:tcBorders>
              <w:top w:val="single" w:sz="8" w:space="0" w:color="000000"/>
              <w:left w:val="single" w:sz="8" w:space="0" w:color="000000"/>
              <w:bottom w:val="single" w:sz="8" w:space="0" w:color="000000"/>
              <w:right w:val="single" w:sz="8" w:space="0" w:color="000000"/>
            </w:tcBorders>
          </w:tcPr>
          <w:p w14:paraId="5FF04F7B"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84" w:type="dxa"/>
            <w:tcBorders>
              <w:top w:val="single" w:sz="8" w:space="0" w:color="000000"/>
              <w:left w:val="single" w:sz="8" w:space="0" w:color="000000"/>
              <w:bottom w:val="single" w:sz="8" w:space="0" w:color="000000"/>
              <w:right w:val="single" w:sz="8" w:space="0" w:color="000000"/>
            </w:tcBorders>
          </w:tcPr>
          <w:p w14:paraId="2126179F" w14:textId="77777777" w:rsidR="00A858DA" w:rsidRDefault="00360CA6">
            <w:pPr>
              <w:spacing w:after="0"/>
              <w:ind w:right="1"/>
              <w:jc w:val="center"/>
            </w:pPr>
            <w:r>
              <w:rPr>
                <w:rFonts w:ascii="Times New Roman" w:eastAsia="Times New Roman" w:hAnsi="Times New Roman" w:cs="Times New Roman"/>
                <w:sz w:val="20"/>
              </w:rPr>
              <w:t xml:space="preserve">38 </w:t>
            </w:r>
          </w:p>
        </w:tc>
        <w:tc>
          <w:tcPr>
            <w:tcW w:w="982" w:type="dxa"/>
            <w:tcBorders>
              <w:top w:val="single" w:sz="8" w:space="0" w:color="000000"/>
              <w:left w:val="single" w:sz="8" w:space="0" w:color="000000"/>
              <w:bottom w:val="single" w:sz="8" w:space="0" w:color="000000"/>
              <w:right w:val="single" w:sz="8" w:space="0" w:color="000000"/>
            </w:tcBorders>
          </w:tcPr>
          <w:p w14:paraId="4D6504DB" w14:textId="77777777" w:rsidR="00A858DA" w:rsidRDefault="00360CA6">
            <w:pPr>
              <w:spacing w:after="0"/>
              <w:ind w:left="2"/>
              <w:jc w:val="center"/>
            </w:pPr>
            <w:r>
              <w:rPr>
                <w:rFonts w:ascii="Times New Roman" w:eastAsia="Times New Roman" w:hAnsi="Times New Roman" w:cs="Times New Roman"/>
                <w:sz w:val="20"/>
              </w:rPr>
              <w:t xml:space="preserve">30 </w:t>
            </w:r>
          </w:p>
        </w:tc>
        <w:tc>
          <w:tcPr>
            <w:tcW w:w="984" w:type="dxa"/>
            <w:tcBorders>
              <w:top w:val="single" w:sz="8" w:space="0" w:color="000000"/>
              <w:left w:val="single" w:sz="8" w:space="0" w:color="000000"/>
              <w:bottom w:val="single" w:sz="8" w:space="0" w:color="000000"/>
              <w:right w:val="single" w:sz="8" w:space="0" w:color="000000"/>
            </w:tcBorders>
          </w:tcPr>
          <w:p w14:paraId="37781416" w14:textId="77777777" w:rsidR="00A858DA" w:rsidRDefault="00360CA6">
            <w:pPr>
              <w:spacing w:after="0"/>
              <w:ind w:right="1"/>
              <w:jc w:val="center"/>
            </w:pPr>
            <w:r>
              <w:rPr>
                <w:rFonts w:ascii="Times New Roman" w:eastAsia="Times New Roman" w:hAnsi="Times New Roman" w:cs="Times New Roman"/>
                <w:sz w:val="20"/>
              </w:rPr>
              <w:t xml:space="preserve">25 </w:t>
            </w:r>
          </w:p>
        </w:tc>
        <w:tc>
          <w:tcPr>
            <w:tcW w:w="984" w:type="dxa"/>
            <w:tcBorders>
              <w:top w:val="single" w:sz="8" w:space="0" w:color="000000"/>
              <w:left w:val="single" w:sz="8" w:space="0" w:color="000000"/>
              <w:bottom w:val="single" w:sz="8" w:space="0" w:color="000000"/>
              <w:right w:val="single" w:sz="8" w:space="0" w:color="000000"/>
            </w:tcBorders>
          </w:tcPr>
          <w:p w14:paraId="14A75142" w14:textId="77777777" w:rsidR="00A858DA" w:rsidRDefault="00360CA6">
            <w:pPr>
              <w:spacing w:after="0"/>
              <w:ind w:right="1"/>
              <w:jc w:val="center"/>
            </w:pPr>
            <w:r>
              <w:rPr>
                <w:rFonts w:ascii="Times New Roman" w:eastAsia="Times New Roman" w:hAnsi="Times New Roman" w:cs="Times New Roman"/>
                <w:sz w:val="20"/>
              </w:rPr>
              <w:t xml:space="preserve">22 </w:t>
            </w:r>
          </w:p>
        </w:tc>
        <w:tc>
          <w:tcPr>
            <w:tcW w:w="979" w:type="dxa"/>
            <w:tcBorders>
              <w:top w:val="single" w:sz="8" w:space="0" w:color="000000"/>
              <w:left w:val="single" w:sz="8" w:space="0" w:color="000000"/>
              <w:bottom w:val="single" w:sz="8" w:space="0" w:color="000000"/>
              <w:right w:val="single" w:sz="8" w:space="0" w:color="000000"/>
            </w:tcBorders>
          </w:tcPr>
          <w:p w14:paraId="71E50C78" w14:textId="77777777" w:rsidR="00A858DA" w:rsidRDefault="00360CA6">
            <w:pPr>
              <w:spacing w:after="0"/>
              <w:ind w:left="4"/>
              <w:jc w:val="center"/>
            </w:pPr>
            <w:r>
              <w:rPr>
                <w:rFonts w:ascii="Times New Roman" w:eastAsia="Times New Roman" w:hAnsi="Times New Roman" w:cs="Times New Roman"/>
                <w:sz w:val="20"/>
              </w:rPr>
              <w:t xml:space="preserve">19 </w:t>
            </w:r>
          </w:p>
        </w:tc>
      </w:tr>
      <w:tr w:rsidR="00A858DA" w14:paraId="5E0A210B"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04E8F255" w14:textId="77777777" w:rsidR="00A858DA" w:rsidRDefault="00360CA6">
            <w:pPr>
              <w:spacing w:after="0"/>
              <w:jc w:val="center"/>
            </w:pPr>
            <w:r>
              <w:rPr>
                <w:rFonts w:ascii="Times New Roman" w:eastAsia="Times New Roman" w:hAnsi="Times New Roman" w:cs="Times New Roman"/>
                <w:sz w:val="20"/>
              </w:rPr>
              <w:t xml:space="preserve">950 </w:t>
            </w:r>
          </w:p>
        </w:tc>
        <w:tc>
          <w:tcPr>
            <w:tcW w:w="2636" w:type="dxa"/>
            <w:tcBorders>
              <w:top w:val="single" w:sz="8" w:space="0" w:color="000000"/>
              <w:left w:val="single" w:sz="8" w:space="0" w:color="000000"/>
              <w:bottom w:val="single" w:sz="8" w:space="0" w:color="000000"/>
              <w:right w:val="single" w:sz="8" w:space="0" w:color="000000"/>
            </w:tcBorders>
          </w:tcPr>
          <w:p w14:paraId="77A55781" w14:textId="77777777" w:rsidR="00A858DA" w:rsidRDefault="00360CA6">
            <w:pPr>
              <w:spacing w:after="0"/>
              <w:ind w:left="5"/>
              <w:jc w:val="center"/>
            </w:pPr>
            <w:r>
              <w:rPr>
                <w:rFonts w:ascii="Times New Roman" w:eastAsia="Times New Roman" w:hAnsi="Times New Roman" w:cs="Times New Roman"/>
                <w:sz w:val="20"/>
              </w:rPr>
              <w:t xml:space="preserve">79 </w:t>
            </w:r>
          </w:p>
        </w:tc>
        <w:tc>
          <w:tcPr>
            <w:tcW w:w="986" w:type="dxa"/>
            <w:tcBorders>
              <w:top w:val="single" w:sz="8" w:space="0" w:color="000000"/>
              <w:left w:val="single" w:sz="8" w:space="0" w:color="000000"/>
              <w:bottom w:val="single" w:sz="8" w:space="0" w:color="000000"/>
              <w:right w:val="single" w:sz="8" w:space="0" w:color="000000"/>
            </w:tcBorders>
          </w:tcPr>
          <w:p w14:paraId="1D1AEBA6" w14:textId="77777777" w:rsidR="00A858DA" w:rsidRDefault="00360CA6">
            <w:pPr>
              <w:spacing w:after="0"/>
              <w:ind w:left="1"/>
              <w:jc w:val="center"/>
            </w:pPr>
            <w:r>
              <w:rPr>
                <w:rFonts w:ascii="Times New Roman" w:eastAsia="Times New Roman" w:hAnsi="Times New Roman" w:cs="Times New Roman"/>
                <w:sz w:val="20"/>
              </w:rPr>
              <w:t xml:space="preserve">158 </w:t>
            </w:r>
          </w:p>
        </w:tc>
        <w:tc>
          <w:tcPr>
            <w:tcW w:w="982" w:type="dxa"/>
            <w:tcBorders>
              <w:top w:val="single" w:sz="8" w:space="0" w:color="000000"/>
              <w:left w:val="single" w:sz="8" w:space="0" w:color="000000"/>
              <w:bottom w:val="single" w:sz="8" w:space="0" w:color="000000"/>
              <w:right w:val="single" w:sz="8" w:space="0" w:color="000000"/>
            </w:tcBorders>
          </w:tcPr>
          <w:p w14:paraId="2CCEF57B" w14:textId="77777777" w:rsidR="00A858DA" w:rsidRDefault="00360CA6">
            <w:pPr>
              <w:spacing w:after="0"/>
              <w:ind w:right="3"/>
              <w:jc w:val="center"/>
            </w:pPr>
            <w:r>
              <w:rPr>
                <w:rFonts w:ascii="Times New Roman" w:eastAsia="Times New Roman" w:hAnsi="Times New Roman" w:cs="Times New Roman"/>
                <w:sz w:val="20"/>
              </w:rPr>
              <w:t xml:space="preserve">79 </w:t>
            </w:r>
          </w:p>
        </w:tc>
        <w:tc>
          <w:tcPr>
            <w:tcW w:w="1042" w:type="dxa"/>
            <w:tcBorders>
              <w:top w:val="single" w:sz="8" w:space="0" w:color="000000"/>
              <w:left w:val="single" w:sz="8" w:space="0" w:color="000000"/>
              <w:bottom w:val="single" w:sz="8" w:space="0" w:color="000000"/>
              <w:right w:val="single" w:sz="8" w:space="0" w:color="000000"/>
            </w:tcBorders>
          </w:tcPr>
          <w:p w14:paraId="1AAC2FAD" w14:textId="77777777" w:rsidR="00A858DA" w:rsidRDefault="00360CA6">
            <w:pPr>
              <w:spacing w:after="0"/>
              <w:ind w:right="1"/>
              <w:jc w:val="center"/>
            </w:pPr>
            <w:r>
              <w:rPr>
                <w:rFonts w:ascii="Times New Roman" w:eastAsia="Times New Roman" w:hAnsi="Times New Roman" w:cs="Times New Roman"/>
                <w:sz w:val="20"/>
              </w:rPr>
              <w:t xml:space="preserve">53 </w:t>
            </w:r>
          </w:p>
        </w:tc>
        <w:tc>
          <w:tcPr>
            <w:tcW w:w="984" w:type="dxa"/>
            <w:tcBorders>
              <w:top w:val="single" w:sz="8" w:space="0" w:color="000000"/>
              <w:left w:val="single" w:sz="8" w:space="0" w:color="000000"/>
              <w:bottom w:val="single" w:sz="8" w:space="0" w:color="000000"/>
              <w:right w:val="single" w:sz="8" w:space="0" w:color="000000"/>
            </w:tcBorders>
          </w:tcPr>
          <w:p w14:paraId="5AADB7F8" w14:textId="77777777" w:rsidR="00A858DA" w:rsidRDefault="00360CA6">
            <w:pPr>
              <w:spacing w:after="0"/>
              <w:ind w:right="1"/>
              <w:jc w:val="center"/>
            </w:pPr>
            <w:r>
              <w:rPr>
                <w:rFonts w:ascii="Times New Roman" w:eastAsia="Times New Roman" w:hAnsi="Times New Roman" w:cs="Times New Roman"/>
                <w:sz w:val="20"/>
              </w:rPr>
              <w:t xml:space="preserve">40 </w:t>
            </w:r>
          </w:p>
        </w:tc>
        <w:tc>
          <w:tcPr>
            <w:tcW w:w="982" w:type="dxa"/>
            <w:tcBorders>
              <w:top w:val="single" w:sz="8" w:space="0" w:color="000000"/>
              <w:left w:val="single" w:sz="8" w:space="0" w:color="000000"/>
              <w:bottom w:val="single" w:sz="8" w:space="0" w:color="000000"/>
              <w:right w:val="single" w:sz="8" w:space="0" w:color="000000"/>
            </w:tcBorders>
          </w:tcPr>
          <w:p w14:paraId="557780CE" w14:textId="77777777" w:rsidR="00A858DA" w:rsidRDefault="00360CA6">
            <w:pPr>
              <w:spacing w:after="0"/>
              <w:ind w:left="2"/>
              <w:jc w:val="center"/>
            </w:pPr>
            <w:r>
              <w:rPr>
                <w:rFonts w:ascii="Times New Roman" w:eastAsia="Times New Roman" w:hAnsi="Times New Roman" w:cs="Times New Roman"/>
                <w:sz w:val="20"/>
              </w:rPr>
              <w:t xml:space="preserve">32 </w:t>
            </w:r>
          </w:p>
        </w:tc>
        <w:tc>
          <w:tcPr>
            <w:tcW w:w="984" w:type="dxa"/>
            <w:tcBorders>
              <w:top w:val="single" w:sz="8" w:space="0" w:color="000000"/>
              <w:left w:val="single" w:sz="8" w:space="0" w:color="000000"/>
              <w:bottom w:val="single" w:sz="8" w:space="0" w:color="000000"/>
              <w:right w:val="single" w:sz="8" w:space="0" w:color="000000"/>
            </w:tcBorders>
          </w:tcPr>
          <w:p w14:paraId="64954543" w14:textId="77777777" w:rsidR="00A858DA" w:rsidRDefault="00360CA6">
            <w:pPr>
              <w:spacing w:after="0"/>
              <w:ind w:right="1"/>
              <w:jc w:val="center"/>
            </w:pPr>
            <w:r>
              <w:rPr>
                <w:rFonts w:ascii="Times New Roman" w:eastAsia="Times New Roman" w:hAnsi="Times New Roman" w:cs="Times New Roman"/>
                <w:sz w:val="20"/>
              </w:rPr>
              <w:t xml:space="preserve">27 </w:t>
            </w:r>
          </w:p>
        </w:tc>
        <w:tc>
          <w:tcPr>
            <w:tcW w:w="984" w:type="dxa"/>
            <w:tcBorders>
              <w:top w:val="single" w:sz="8" w:space="0" w:color="000000"/>
              <w:left w:val="single" w:sz="8" w:space="0" w:color="000000"/>
              <w:bottom w:val="single" w:sz="8" w:space="0" w:color="000000"/>
              <w:right w:val="single" w:sz="8" w:space="0" w:color="000000"/>
            </w:tcBorders>
          </w:tcPr>
          <w:p w14:paraId="4D8F00CB" w14:textId="77777777" w:rsidR="00A858DA" w:rsidRDefault="00360CA6">
            <w:pPr>
              <w:spacing w:after="0"/>
              <w:ind w:right="1"/>
              <w:jc w:val="center"/>
            </w:pPr>
            <w:r>
              <w:rPr>
                <w:rFonts w:ascii="Times New Roman" w:eastAsia="Times New Roman" w:hAnsi="Times New Roman" w:cs="Times New Roman"/>
                <w:sz w:val="20"/>
              </w:rPr>
              <w:t xml:space="preserve">23 </w:t>
            </w:r>
          </w:p>
        </w:tc>
        <w:tc>
          <w:tcPr>
            <w:tcW w:w="979" w:type="dxa"/>
            <w:tcBorders>
              <w:top w:val="single" w:sz="8" w:space="0" w:color="000000"/>
              <w:left w:val="single" w:sz="8" w:space="0" w:color="000000"/>
              <w:bottom w:val="single" w:sz="8" w:space="0" w:color="000000"/>
              <w:right w:val="single" w:sz="8" w:space="0" w:color="000000"/>
            </w:tcBorders>
          </w:tcPr>
          <w:p w14:paraId="021E4357" w14:textId="77777777" w:rsidR="00A858DA" w:rsidRDefault="00360CA6">
            <w:pPr>
              <w:spacing w:after="0"/>
              <w:ind w:left="4"/>
              <w:jc w:val="center"/>
            </w:pPr>
            <w:r>
              <w:rPr>
                <w:rFonts w:ascii="Times New Roman" w:eastAsia="Times New Roman" w:hAnsi="Times New Roman" w:cs="Times New Roman"/>
                <w:sz w:val="20"/>
              </w:rPr>
              <w:t xml:space="preserve">20 </w:t>
            </w:r>
          </w:p>
        </w:tc>
      </w:tr>
      <w:tr w:rsidR="00A858DA" w14:paraId="4C17634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45A284EE" w14:textId="77777777" w:rsidR="00A858DA" w:rsidRDefault="00360CA6">
            <w:pPr>
              <w:spacing w:after="0"/>
              <w:jc w:val="center"/>
            </w:pPr>
            <w:r>
              <w:rPr>
                <w:rFonts w:ascii="Times New Roman" w:eastAsia="Times New Roman" w:hAnsi="Times New Roman" w:cs="Times New Roman"/>
                <w:sz w:val="20"/>
              </w:rPr>
              <w:t xml:space="preserve">1000 </w:t>
            </w:r>
          </w:p>
        </w:tc>
        <w:tc>
          <w:tcPr>
            <w:tcW w:w="2636" w:type="dxa"/>
            <w:tcBorders>
              <w:top w:val="single" w:sz="8" w:space="0" w:color="000000"/>
              <w:left w:val="single" w:sz="8" w:space="0" w:color="000000"/>
              <w:bottom w:val="single" w:sz="8" w:space="0" w:color="000000"/>
              <w:right w:val="single" w:sz="8" w:space="0" w:color="000000"/>
            </w:tcBorders>
          </w:tcPr>
          <w:p w14:paraId="06D27874" w14:textId="77777777" w:rsidR="00A858DA" w:rsidRDefault="00360CA6">
            <w:pPr>
              <w:spacing w:after="0"/>
              <w:ind w:left="5"/>
              <w:jc w:val="center"/>
            </w:pPr>
            <w:r>
              <w:rPr>
                <w:rFonts w:ascii="Times New Roman" w:eastAsia="Times New Roman" w:hAnsi="Times New Roman" w:cs="Times New Roman"/>
                <w:sz w:val="20"/>
              </w:rPr>
              <w:t xml:space="preserve">83 </w:t>
            </w:r>
          </w:p>
        </w:tc>
        <w:tc>
          <w:tcPr>
            <w:tcW w:w="986" w:type="dxa"/>
            <w:tcBorders>
              <w:top w:val="single" w:sz="8" w:space="0" w:color="000000"/>
              <w:left w:val="single" w:sz="8" w:space="0" w:color="000000"/>
              <w:bottom w:val="single" w:sz="8" w:space="0" w:color="000000"/>
              <w:right w:val="single" w:sz="8" w:space="0" w:color="000000"/>
            </w:tcBorders>
          </w:tcPr>
          <w:p w14:paraId="5363B363" w14:textId="77777777" w:rsidR="00A858DA" w:rsidRDefault="00360CA6">
            <w:pPr>
              <w:spacing w:after="0"/>
              <w:ind w:left="1"/>
              <w:jc w:val="center"/>
            </w:pPr>
            <w:r>
              <w:rPr>
                <w:rFonts w:ascii="Times New Roman" w:eastAsia="Times New Roman" w:hAnsi="Times New Roman" w:cs="Times New Roman"/>
                <w:sz w:val="20"/>
              </w:rPr>
              <w:t xml:space="preserve">166 </w:t>
            </w:r>
          </w:p>
        </w:tc>
        <w:tc>
          <w:tcPr>
            <w:tcW w:w="982" w:type="dxa"/>
            <w:tcBorders>
              <w:top w:val="single" w:sz="8" w:space="0" w:color="000000"/>
              <w:left w:val="single" w:sz="8" w:space="0" w:color="000000"/>
              <w:bottom w:val="single" w:sz="8" w:space="0" w:color="000000"/>
              <w:right w:val="single" w:sz="8" w:space="0" w:color="000000"/>
            </w:tcBorders>
          </w:tcPr>
          <w:p w14:paraId="32E5AE1D" w14:textId="77777777" w:rsidR="00A858DA" w:rsidRDefault="00360CA6">
            <w:pPr>
              <w:spacing w:after="0"/>
              <w:ind w:right="3"/>
              <w:jc w:val="center"/>
            </w:pPr>
            <w:r>
              <w:rPr>
                <w:rFonts w:ascii="Times New Roman" w:eastAsia="Times New Roman" w:hAnsi="Times New Roman" w:cs="Times New Roman"/>
                <w:sz w:val="20"/>
              </w:rPr>
              <w:t xml:space="preserve">83 </w:t>
            </w:r>
          </w:p>
        </w:tc>
        <w:tc>
          <w:tcPr>
            <w:tcW w:w="1042" w:type="dxa"/>
            <w:tcBorders>
              <w:top w:val="single" w:sz="8" w:space="0" w:color="000000"/>
              <w:left w:val="single" w:sz="8" w:space="0" w:color="000000"/>
              <w:bottom w:val="single" w:sz="8" w:space="0" w:color="000000"/>
              <w:right w:val="single" w:sz="8" w:space="0" w:color="000000"/>
            </w:tcBorders>
          </w:tcPr>
          <w:p w14:paraId="30555D83" w14:textId="77777777" w:rsidR="00A858DA" w:rsidRDefault="00360CA6">
            <w:pPr>
              <w:spacing w:after="0"/>
              <w:ind w:right="1"/>
              <w:jc w:val="center"/>
            </w:pPr>
            <w:r>
              <w:rPr>
                <w:rFonts w:ascii="Times New Roman" w:eastAsia="Times New Roman" w:hAnsi="Times New Roman" w:cs="Times New Roman"/>
                <w:sz w:val="20"/>
              </w:rPr>
              <w:t xml:space="preserve">56 </w:t>
            </w:r>
          </w:p>
        </w:tc>
        <w:tc>
          <w:tcPr>
            <w:tcW w:w="984" w:type="dxa"/>
            <w:tcBorders>
              <w:top w:val="single" w:sz="8" w:space="0" w:color="000000"/>
              <w:left w:val="single" w:sz="8" w:space="0" w:color="000000"/>
              <w:bottom w:val="single" w:sz="8" w:space="0" w:color="000000"/>
              <w:right w:val="single" w:sz="8" w:space="0" w:color="000000"/>
            </w:tcBorders>
          </w:tcPr>
          <w:p w14:paraId="55F12F4C"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2" w:type="dxa"/>
            <w:tcBorders>
              <w:top w:val="single" w:sz="8" w:space="0" w:color="000000"/>
              <w:left w:val="single" w:sz="8" w:space="0" w:color="000000"/>
              <w:bottom w:val="single" w:sz="8" w:space="0" w:color="000000"/>
              <w:right w:val="single" w:sz="8" w:space="0" w:color="000000"/>
            </w:tcBorders>
          </w:tcPr>
          <w:p w14:paraId="20B0661B" w14:textId="77777777" w:rsidR="00A858DA" w:rsidRDefault="00360CA6">
            <w:pPr>
              <w:spacing w:after="0"/>
              <w:ind w:left="2"/>
              <w:jc w:val="center"/>
            </w:pPr>
            <w:r>
              <w:rPr>
                <w:rFonts w:ascii="Times New Roman" w:eastAsia="Times New Roman" w:hAnsi="Times New Roman" w:cs="Times New Roman"/>
                <w:sz w:val="20"/>
              </w:rPr>
              <w:t xml:space="preserve">34 </w:t>
            </w:r>
          </w:p>
        </w:tc>
        <w:tc>
          <w:tcPr>
            <w:tcW w:w="984" w:type="dxa"/>
            <w:tcBorders>
              <w:top w:val="single" w:sz="8" w:space="0" w:color="000000"/>
              <w:left w:val="single" w:sz="8" w:space="0" w:color="000000"/>
              <w:bottom w:val="single" w:sz="8" w:space="0" w:color="000000"/>
              <w:right w:val="single" w:sz="8" w:space="0" w:color="000000"/>
            </w:tcBorders>
          </w:tcPr>
          <w:p w14:paraId="2A49D813" w14:textId="77777777" w:rsidR="00A858DA" w:rsidRDefault="00360CA6">
            <w:pPr>
              <w:spacing w:after="0"/>
              <w:ind w:right="1"/>
              <w:jc w:val="center"/>
            </w:pPr>
            <w:r>
              <w:rPr>
                <w:rFonts w:ascii="Times New Roman" w:eastAsia="Times New Roman" w:hAnsi="Times New Roman" w:cs="Times New Roman"/>
                <w:sz w:val="20"/>
              </w:rPr>
              <w:t xml:space="preserve">28 </w:t>
            </w:r>
          </w:p>
        </w:tc>
        <w:tc>
          <w:tcPr>
            <w:tcW w:w="984" w:type="dxa"/>
            <w:tcBorders>
              <w:top w:val="single" w:sz="8" w:space="0" w:color="000000"/>
              <w:left w:val="single" w:sz="8" w:space="0" w:color="000000"/>
              <w:bottom w:val="single" w:sz="8" w:space="0" w:color="000000"/>
              <w:right w:val="single" w:sz="8" w:space="0" w:color="000000"/>
            </w:tcBorders>
          </w:tcPr>
          <w:p w14:paraId="6DF32891" w14:textId="77777777" w:rsidR="00A858DA" w:rsidRDefault="00360CA6">
            <w:pPr>
              <w:spacing w:after="0"/>
              <w:ind w:right="1"/>
              <w:jc w:val="center"/>
            </w:pPr>
            <w:r>
              <w:rPr>
                <w:rFonts w:ascii="Times New Roman" w:eastAsia="Times New Roman" w:hAnsi="Times New Roman" w:cs="Times New Roman"/>
                <w:sz w:val="20"/>
              </w:rPr>
              <w:t xml:space="preserve">24 </w:t>
            </w:r>
          </w:p>
        </w:tc>
        <w:tc>
          <w:tcPr>
            <w:tcW w:w="979" w:type="dxa"/>
            <w:tcBorders>
              <w:top w:val="single" w:sz="8" w:space="0" w:color="000000"/>
              <w:left w:val="single" w:sz="8" w:space="0" w:color="000000"/>
              <w:bottom w:val="single" w:sz="8" w:space="0" w:color="000000"/>
              <w:right w:val="single" w:sz="8" w:space="0" w:color="000000"/>
            </w:tcBorders>
          </w:tcPr>
          <w:p w14:paraId="24683073" w14:textId="77777777" w:rsidR="00A858DA" w:rsidRDefault="00360CA6">
            <w:pPr>
              <w:spacing w:after="0"/>
              <w:ind w:left="4"/>
              <w:jc w:val="center"/>
            </w:pPr>
            <w:r>
              <w:rPr>
                <w:rFonts w:ascii="Times New Roman" w:eastAsia="Times New Roman" w:hAnsi="Times New Roman" w:cs="Times New Roman"/>
                <w:sz w:val="20"/>
              </w:rPr>
              <w:t xml:space="preserve">21 </w:t>
            </w:r>
          </w:p>
        </w:tc>
      </w:tr>
      <w:tr w:rsidR="00A858DA" w14:paraId="19A83318"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8494B4D" w14:textId="77777777" w:rsidR="00A858DA" w:rsidRDefault="00360CA6">
            <w:pPr>
              <w:spacing w:after="0"/>
              <w:jc w:val="center"/>
            </w:pPr>
            <w:r>
              <w:rPr>
                <w:rFonts w:ascii="Times New Roman" w:eastAsia="Times New Roman" w:hAnsi="Times New Roman" w:cs="Times New Roman"/>
                <w:sz w:val="20"/>
              </w:rPr>
              <w:t xml:space="preserve">1050 </w:t>
            </w:r>
          </w:p>
        </w:tc>
        <w:tc>
          <w:tcPr>
            <w:tcW w:w="2636" w:type="dxa"/>
            <w:tcBorders>
              <w:top w:val="single" w:sz="8" w:space="0" w:color="000000"/>
              <w:left w:val="single" w:sz="8" w:space="0" w:color="000000"/>
              <w:bottom w:val="single" w:sz="8" w:space="0" w:color="000000"/>
              <w:right w:val="single" w:sz="8" w:space="0" w:color="000000"/>
            </w:tcBorders>
          </w:tcPr>
          <w:p w14:paraId="6EDAAA01" w14:textId="77777777" w:rsidR="00A858DA" w:rsidRDefault="00360CA6">
            <w:pPr>
              <w:spacing w:after="0"/>
              <w:ind w:left="5"/>
              <w:jc w:val="center"/>
            </w:pPr>
            <w:r>
              <w:rPr>
                <w:rFonts w:ascii="Times New Roman" w:eastAsia="Times New Roman" w:hAnsi="Times New Roman" w:cs="Times New Roman"/>
                <w:sz w:val="20"/>
              </w:rPr>
              <w:t xml:space="preserve">88 </w:t>
            </w:r>
          </w:p>
        </w:tc>
        <w:tc>
          <w:tcPr>
            <w:tcW w:w="986" w:type="dxa"/>
            <w:tcBorders>
              <w:top w:val="single" w:sz="8" w:space="0" w:color="000000"/>
              <w:left w:val="single" w:sz="8" w:space="0" w:color="000000"/>
              <w:bottom w:val="single" w:sz="8" w:space="0" w:color="000000"/>
              <w:right w:val="single" w:sz="8" w:space="0" w:color="000000"/>
            </w:tcBorders>
          </w:tcPr>
          <w:p w14:paraId="55B8CAD1" w14:textId="77777777" w:rsidR="00A858DA" w:rsidRDefault="00360CA6">
            <w:pPr>
              <w:spacing w:after="0"/>
              <w:ind w:left="1"/>
              <w:jc w:val="center"/>
            </w:pPr>
            <w:r>
              <w:rPr>
                <w:rFonts w:ascii="Times New Roman" w:eastAsia="Times New Roman" w:hAnsi="Times New Roman" w:cs="Times New Roman"/>
                <w:sz w:val="20"/>
              </w:rPr>
              <w:t xml:space="preserve">176 </w:t>
            </w:r>
          </w:p>
        </w:tc>
        <w:tc>
          <w:tcPr>
            <w:tcW w:w="982" w:type="dxa"/>
            <w:tcBorders>
              <w:top w:val="single" w:sz="8" w:space="0" w:color="000000"/>
              <w:left w:val="single" w:sz="8" w:space="0" w:color="000000"/>
              <w:bottom w:val="single" w:sz="8" w:space="0" w:color="000000"/>
              <w:right w:val="single" w:sz="8" w:space="0" w:color="000000"/>
            </w:tcBorders>
          </w:tcPr>
          <w:p w14:paraId="2D49A7D7" w14:textId="77777777" w:rsidR="00A858DA" w:rsidRDefault="00360CA6">
            <w:pPr>
              <w:spacing w:after="0"/>
              <w:ind w:right="3"/>
              <w:jc w:val="center"/>
            </w:pPr>
            <w:r>
              <w:rPr>
                <w:rFonts w:ascii="Times New Roman" w:eastAsia="Times New Roman" w:hAnsi="Times New Roman" w:cs="Times New Roman"/>
                <w:sz w:val="20"/>
              </w:rPr>
              <w:t xml:space="preserve">88 </w:t>
            </w:r>
          </w:p>
        </w:tc>
        <w:tc>
          <w:tcPr>
            <w:tcW w:w="1042" w:type="dxa"/>
            <w:tcBorders>
              <w:top w:val="single" w:sz="8" w:space="0" w:color="000000"/>
              <w:left w:val="single" w:sz="8" w:space="0" w:color="000000"/>
              <w:bottom w:val="single" w:sz="8" w:space="0" w:color="000000"/>
              <w:right w:val="single" w:sz="8" w:space="0" w:color="000000"/>
            </w:tcBorders>
          </w:tcPr>
          <w:p w14:paraId="7DB8BCDE"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84" w:type="dxa"/>
            <w:tcBorders>
              <w:top w:val="single" w:sz="8" w:space="0" w:color="000000"/>
              <w:left w:val="single" w:sz="8" w:space="0" w:color="000000"/>
              <w:bottom w:val="single" w:sz="8" w:space="0" w:color="000000"/>
              <w:right w:val="single" w:sz="8" w:space="0" w:color="000000"/>
            </w:tcBorders>
          </w:tcPr>
          <w:p w14:paraId="333281B7" w14:textId="77777777" w:rsidR="00A858DA" w:rsidRDefault="00360CA6">
            <w:pPr>
              <w:spacing w:after="0"/>
              <w:ind w:right="1"/>
              <w:jc w:val="center"/>
            </w:pPr>
            <w:r>
              <w:rPr>
                <w:rFonts w:ascii="Times New Roman" w:eastAsia="Times New Roman" w:hAnsi="Times New Roman" w:cs="Times New Roman"/>
                <w:sz w:val="20"/>
              </w:rPr>
              <w:t xml:space="preserve">44 </w:t>
            </w:r>
          </w:p>
        </w:tc>
        <w:tc>
          <w:tcPr>
            <w:tcW w:w="982" w:type="dxa"/>
            <w:tcBorders>
              <w:top w:val="single" w:sz="8" w:space="0" w:color="000000"/>
              <w:left w:val="single" w:sz="8" w:space="0" w:color="000000"/>
              <w:bottom w:val="single" w:sz="8" w:space="0" w:color="000000"/>
              <w:right w:val="single" w:sz="8" w:space="0" w:color="000000"/>
            </w:tcBorders>
          </w:tcPr>
          <w:p w14:paraId="33A72711" w14:textId="77777777" w:rsidR="00A858DA" w:rsidRDefault="00360CA6">
            <w:pPr>
              <w:spacing w:after="0"/>
              <w:ind w:left="2"/>
              <w:jc w:val="center"/>
            </w:pPr>
            <w:r>
              <w:rPr>
                <w:rFonts w:ascii="Times New Roman" w:eastAsia="Times New Roman" w:hAnsi="Times New Roman" w:cs="Times New Roman"/>
                <w:sz w:val="20"/>
              </w:rPr>
              <w:t xml:space="preserve">36 </w:t>
            </w:r>
          </w:p>
        </w:tc>
        <w:tc>
          <w:tcPr>
            <w:tcW w:w="984" w:type="dxa"/>
            <w:tcBorders>
              <w:top w:val="single" w:sz="8" w:space="0" w:color="000000"/>
              <w:left w:val="single" w:sz="8" w:space="0" w:color="000000"/>
              <w:bottom w:val="single" w:sz="8" w:space="0" w:color="000000"/>
              <w:right w:val="single" w:sz="8" w:space="0" w:color="000000"/>
            </w:tcBorders>
          </w:tcPr>
          <w:p w14:paraId="2E928BFF" w14:textId="77777777" w:rsidR="00A858DA" w:rsidRDefault="00360CA6">
            <w:pPr>
              <w:spacing w:after="0"/>
              <w:ind w:right="1"/>
              <w:jc w:val="center"/>
            </w:pPr>
            <w:r>
              <w:rPr>
                <w:rFonts w:ascii="Times New Roman" w:eastAsia="Times New Roman" w:hAnsi="Times New Roman" w:cs="Times New Roman"/>
                <w:sz w:val="20"/>
              </w:rPr>
              <w:t xml:space="preserve">30 </w:t>
            </w:r>
          </w:p>
        </w:tc>
        <w:tc>
          <w:tcPr>
            <w:tcW w:w="984" w:type="dxa"/>
            <w:tcBorders>
              <w:top w:val="single" w:sz="8" w:space="0" w:color="000000"/>
              <w:left w:val="single" w:sz="8" w:space="0" w:color="000000"/>
              <w:bottom w:val="single" w:sz="8" w:space="0" w:color="000000"/>
              <w:right w:val="single" w:sz="8" w:space="0" w:color="000000"/>
            </w:tcBorders>
          </w:tcPr>
          <w:p w14:paraId="471180CA" w14:textId="77777777" w:rsidR="00A858DA" w:rsidRDefault="00360CA6">
            <w:pPr>
              <w:spacing w:after="0"/>
              <w:ind w:right="1"/>
              <w:jc w:val="center"/>
            </w:pPr>
            <w:r>
              <w:rPr>
                <w:rFonts w:ascii="Times New Roman" w:eastAsia="Times New Roman" w:hAnsi="Times New Roman" w:cs="Times New Roman"/>
                <w:sz w:val="20"/>
              </w:rPr>
              <w:t xml:space="preserve">26 </w:t>
            </w:r>
          </w:p>
        </w:tc>
        <w:tc>
          <w:tcPr>
            <w:tcW w:w="979" w:type="dxa"/>
            <w:tcBorders>
              <w:top w:val="single" w:sz="8" w:space="0" w:color="000000"/>
              <w:left w:val="single" w:sz="8" w:space="0" w:color="000000"/>
              <w:bottom w:val="single" w:sz="8" w:space="0" w:color="000000"/>
              <w:right w:val="single" w:sz="8" w:space="0" w:color="000000"/>
            </w:tcBorders>
          </w:tcPr>
          <w:p w14:paraId="0586A658" w14:textId="77777777" w:rsidR="00A858DA" w:rsidRDefault="00360CA6">
            <w:pPr>
              <w:spacing w:after="0"/>
              <w:ind w:left="4"/>
              <w:jc w:val="center"/>
            </w:pPr>
            <w:r>
              <w:rPr>
                <w:rFonts w:ascii="Times New Roman" w:eastAsia="Times New Roman" w:hAnsi="Times New Roman" w:cs="Times New Roman"/>
                <w:sz w:val="20"/>
              </w:rPr>
              <w:t xml:space="preserve">22 </w:t>
            </w:r>
          </w:p>
        </w:tc>
      </w:tr>
      <w:tr w:rsidR="00A858DA" w14:paraId="7C456C36"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4BCF13D" w14:textId="77777777" w:rsidR="00A858DA" w:rsidRDefault="00360CA6">
            <w:pPr>
              <w:spacing w:after="0"/>
              <w:jc w:val="center"/>
            </w:pPr>
            <w:r>
              <w:rPr>
                <w:rFonts w:ascii="Times New Roman" w:eastAsia="Times New Roman" w:hAnsi="Times New Roman" w:cs="Times New Roman"/>
                <w:sz w:val="20"/>
              </w:rPr>
              <w:t xml:space="preserve">1100 </w:t>
            </w:r>
          </w:p>
        </w:tc>
        <w:tc>
          <w:tcPr>
            <w:tcW w:w="2636" w:type="dxa"/>
            <w:tcBorders>
              <w:top w:val="single" w:sz="8" w:space="0" w:color="000000"/>
              <w:left w:val="single" w:sz="8" w:space="0" w:color="000000"/>
              <w:bottom w:val="single" w:sz="8" w:space="0" w:color="000000"/>
              <w:right w:val="single" w:sz="8" w:space="0" w:color="000000"/>
            </w:tcBorders>
          </w:tcPr>
          <w:p w14:paraId="3F7FA2FA" w14:textId="77777777" w:rsidR="00A858DA" w:rsidRDefault="00360CA6">
            <w:pPr>
              <w:spacing w:after="0"/>
              <w:ind w:left="5"/>
              <w:jc w:val="center"/>
            </w:pPr>
            <w:r>
              <w:rPr>
                <w:rFonts w:ascii="Times New Roman" w:eastAsia="Times New Roman" w:hAnsi="Times New Roman" w:cs="Times New Roman"/>
                <w:sz w:val="20"/>
              </w:rPr>
              <w:t xml:space="preserve">92 </w:t>
            </w:r>
          </w:p>
        </w:tc>
        <w:tc>
          <w:tcPr>
            <w:tcW w:w="986" w:type="dxa"/>
            <w:tcBorders>
              <w:top w:val="single" w:sz="8" w:space="0" w:color="000000"/>
              <w:left w:val="single" w:sz="8" w:space="0" w:color="000000"/>
              <w:bottom w:val="single" w:sz="8" w:space="0" w:color="000000"/>
              <w:right w:val="single" w:sz="8" w:space="0" w:color="000000"/>
            </w:tcBorders>
          </w:tcPr>
          <w:p w14:paraId="1E9C274A" w14:textId="77777777" w:rsidR="00A858DA" w:rsidRDefault="00360CA6">
            <w:pPr>
              <w:spacing w:after="0"/>
              <w:ind w:left="1"/>
              <w:jc w:val="center"/>
            </w:pPr>
            <w:r>
              <w:rPr>
                <w:rFonts w:ascii="Times New Roman" w:eastAsia="Times New Roman" w:hAnsi="Times New Roman" w:cs="Times New Roman"/>
                <w:sz w:val="20"/>
              </w:rPr>
              <w:t xml:space="preserve">184 </w:t>
            </w:r>
          </w:p>
        </w:tc>
        <w:tc>
          <w:tcPr>
            <w:tcW w:w="982" w:type="dxa"/>
            <w:tcBorders>
              <w:top w:val="single" w:sz="8" w:space="0" w:color="000000"/>
              <w:left w:val="single" w:sz="8" w:space="0" w:color="000000"/>
              <w:bottom w:val="single" w:sz="8" w:space="0" w:color="000000"/>
              <w:right w:val="single" w:sz="8" w:space="0" w:color="000000"/>
            </w:tcBorders>
          </w:tcPr>
          <w:p w14:paraId="679C0CE2" w14:textId="77777777" w:rsidR="00A858DA" w:rsidRDefault="00360CA6">
            <w:pPr>
              <w:spacing w:after="0"/>
              <w:ind w:right="3"/>
              <w:jc w:val="center"/>
            </w:pPr>
            <w:r>
              <w:rPr>
                <w:rFonts w:ascii="Times New Roman" w:eastAsia="Times New Roman" w:hAnsi="Times New Roman" w:cs="Times New Roman"/>
                <w:sz w:val="20"/>
              </w:rPr>
              <w:t xml:space="preserve">92 </w:t>
            </w:r>
          </w:p>
        </w:tc>
        <w:tc>
          <w:tcPr>
            <w:tcW w:w="1042" w:type="dxa"/>
            <w:tcBorders>
              <w:top w:val="single" w:sz="8" w:space="0" w:color="000000"/>
              <w:left w:val="single" w:sz="8" w:space="0" w:color="000000"/>
              <w:bottom w:val="single" w:sz="8" w:space="0" w:color="000000"/>
              <w:right w:val="single" w:sz="8" w:space="0" w:color="000000"/>
            </w:tcBorders>
          </w:tcPr>
          <w:p w14:paraId="68A7337C" w14:textId="77777777" w:rsidR="00A858DA" w:rsidRDefault="00360CA6">
            <w:pPr>
              <w:spacing w:after="0"/>
              <w:ind w:right="1"/>
              <w:jc w:val="center"/>
            </w:pPr>
            <w:r>
              <w:rPr>
                <w:rFonts w:ascii="Times New Roman" w:eastAsia="Times New Roman" w:hAnsi="Times New Roman" w:cs="Times New Roman"/>
                <w:sz w:val="20"/>
              </w:rPr>
              <w:t xml:space="preserve">62 </w:t>
            </w:r>
          </w:p>
        </w:tc>
        <w:tc>
          <w:tcPr>
            <w:tcW w:w="984" w:type="dxa"/>
            <w:tcBorders>
              <w:top w:val="single" w:sz="8" w:space="0" w:color="000000"/>
              <w:left w:val="single" w:sz="8" w:space="0" w:color="000000"/>
              <w:bottom w:val="single" w:sz="8" w:space="0" w:color="000000"/>
              <w:right w:val="single" w:sz="8" w:space="0" w:color="000000"/>
            </w:tcBorders>
          </w:tcPr>
          <w:p w14:paraId="716EFFC6" w14:textId="77777777" w:rsidR="00A858DA" w:rsidRDefault="00360CA6">
            <w:pPr>
              <w:spacing w:after="0"/>
              <w:ind w:right="1"/>
              <w:jc w:val="center"/>
            </w:pPr>
            <w:r>
              <w:rPr>
                <w:rFonts w:ascii="Times New Roman" w:eastAsia="Times New Roman" w:hAnsi="Times New Roman" w:cs="Times New Roman"/>
                <w:sz w:val="20"/>
              </w:rPr>
              <w:t xml:space="preserve">46 </w:t>
            </w:r>
          </w:p>
        </w:tc>
        <w:tc>
          <w:tcPr>
            <w:tcW w:w="982" w:type="dxa"/>
            <w:tcBorders>
              <w:top w:val="single" w:sz="8" w:space="0" w:color="000000"/>
              <w:left w:val="single" w:sz="8" w:space="0" w:color="000000"/>
              <w:bottom w:val="single" w:sz="8" w:space="0" w:color="000000"/>
              <w:right w:val="single" w:sz="8" w:space="0" w:color="000000"/>
            </w:tcBorders>
          </w:tcPr>
          <w:p w14:paraId="4A574611" w14:textId="77777777" w:rsidR="00A858DA" w:rsidRDefault="00360CA6">
            <w:pPr>
              <w:spacing w:after="0"/>
              <w:ind w:left="2"/>
              <w:jc w:val="center"/>
            </w:pPr>
            <w:r>
              <w:rPr>
                <w:rFonts w:ascii="Times New Roman" w:eastAsia="Times New Roman" w:hAnsi="Times New Roman" w:cs="Times New Roman"/>
                <w:sz w:val="20"/>
              </w:rPr>
              <w:t xml:space="preserve">37 </w:t>
            </w:r>
          </w:p>
        </w:tc>
        <w:tc>
          <w:tcPr>
            <w:tcW w:w="984" w:type="dxa"/>
            <w:tcBorders>
              <w:top w:val="single" w:sz="8" w:space="0" w:color="000000"/>
              <w:left w:val="single" w:sz="8" w:space="0" w:color="000000"/>
              <w:bottom w:val="single" w:sz="8" w:space="0" w:color="000000"/>
              <w:right w:val="single" w:sz="8" w:space="0" w:color="000000"/>
            </w:tcBorders>
          </w:tcPr>
          <w:p w14:paraId="1127CCD3" w14:textId="77777777" w:rsidR="00A858DA" w:rsidRDefault="00360CA6">
            <w:pPr>
              <w:spacing w:after="0"/>
              <w:ind w:right="1"/>
              <w:jc w:val="center"/>
            </w:pPr>
            <w:r>
              <w:rPr>
                <w:rFonts w:ascii="Times New Roman" w:eastAsia="Times New Roman" w:hAnsi="Times New Roman" w:cs="Times New Roman"/>
                <w:sz w:val="20"/>
              </w:rPr>
              <w:t xml:space="preserve">31 </w:t>
            </w:r>
          </w:p>
        </w:tc>
        <w:tc>
          <w:tcPr>
            <w:tcW w:w="984" w:type="dxa"/>
            <w:tcBorders>
              <w:top w:val="single" w:sz="8" w:space="0" w:color="000000"/>
              <w:left w:val="single" w:sz="8" w:space="0" w:color="000000"/>
              <w:bottom w:val="single" w:sz="8" w:space="0" w:color="000000"/>
              <w:right w:val="single" w:sz="8" w:space="0" w:color="000000"/>
            </w:tcBorders>
          </w:tcPr>
          <w:p w14:paraId="3EE97B8A" w14:textId="77777777" w:rsidR="00A858DA" w:rsidRDefault="00360CA6">
            <w:pPr>
              <w:spacing w:after="0"/>
              <w:ind w:right="1"/>
              <w:jc w:val="center"/>
            </w:pPr>
            <w:r>
              <w:rPr>
                <w:rFonts w:ascii="Times New Roman" w:eastAsia="Times New Roman" w:hAnsi="Times New Roman" w:cs="Times New Roman"/>
                <w:sz w:val="20"/>
              </w:rPr>
              <w:t xml:space="preserve">27 </w:t>
            </w:r>
          </w:p>
        </w:tc>
        <w:tc>
          <w:tcPr>
            <w:tcW w:w="979" w:type="dxa"/>
            <w:tcBorders>
              <w:top w:val="single" w:sz="8" w:space="0" w:color="000000"/>
              <w:left w:val="single" w:sz="8" w:space="0" w:color="000000"/>
              <w:bottom w:val="single" w:sz="8" w:space="0" w:color="000000"/>
              <w:right w:val="single" w:sz="8" w:space="0" w:color="000000"/>
            </w:tcBorders>
          </w:tcPr>
          <w:p w14:paraId="1E354283" w14:textId="77777777" w:rsidR="00A858DA" w:rsidRDefault="00360CA6">
            <w:pPr>
              <w:spacing w:after="0"/>
              <w:ind w:left="4"/>
              <w:jc w:val="center"/>
            </w:pPr>
            <w:r>
              <w:rPr>
                <w:rFonts w:ascii="Times New Roman" w:eastAsia="Times New Roman" w:hAnsi="Times New Roman" w:cs="Times New Roman"/>
                <w:sz w:val="20"/>
              </w:rPr>
              <w:t xml:space="preserve">23 </w:t>
            </w:r>
          </w:p>
        </w:tc>
      </w:tr>
      <w:tr w:rsidR="00A858DA" w14:paraId="6CB3F05B"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E553E8B" w14:textId="77777777" w:rsidR="00A858DA" w:rsidRDefault="00360CA6">
            <w:pPr>
              <w:spacing w:after="0"/>
              <w:jc w:val="center"/>
            </w:pPr>
            <w:r>
              <w:rPr>
                <w:rFonts w:ascii="Times New Roman" w:eastAsia="Times New Roman" w:hAnsi="Times New Roman" w:cs="Times New Roman"/>
                <w:sz w:val="20"/>
              </w:rPr>
              <w:t xml:space="preserve">1150 </w:t>
            </w:r>
          </w:p>
        </w:tc>
        <w:tc>
          <w:tcPr>
            <w:tcW w:w="2636" w:type="dxa"/>
            <w:tcBorders>
              <w:top w:val="single" w:sz="8" w:space="0" w:color="000000"/>
              <w:left w:val="single" w:sz="8" w:space="0" w:color="000000"/>
              <w:bottom w:val="single" w:sz="8" w:space="0" w:color="000000"/>
              <w:right w:val="single" w:sz="8" w:space="0" w:color="000000"/>
            </w:tcBorders>
          </w:tcPr>
          <w:p w14:paraId="774D15C3" w14:textId="77777777" w:rsidR="00A858DA" w:rsidRDefault="00360CA6">
            <w:pPr>
              <w:spacing w:after="0"/>
              <w:ind w:left="5"/>
              <w:jc w:val="center"/>
            </w:pPr>
            <w:r>
              <w:rPr>
                <w:rFonts w:ascii="Times New Roman" w:eastAsia="Times New Roman" w:hAnsi="Times New Roman" w:cs="Times New Roman"/>
                <w:sz w:val="20"/>
              </w:rPr>
              <w:t xml:space="preserve">96 </w:t>
            </w:r>
          </w:p>
        </w:tc>
        <w:tc>
          <w:tcPr>
            <w:tcW w:w="986" w:type="dxa"/>
            <w:tcBorders>
              <w:top w:val="single" w:sz="8" w:space="0" w:color="000000"/>
              <w:left w:val="single" w:sz="8" w:space="0" w:color="000000"/>
              <w:bottom w:val="single" w:sz="8" w:space="0" w:color="000000"/>
              <w:right w:val="single" w:sz="8" w:space="0" w:color="000000"/>
            </w:tcBorders>
          </w:tcPr>
          <w:p w14:paraId="6348CDAD" w14:textId="77777777" w:rsidR="00A858DA" w:rsidRDefault="00360CA6">
            <w:pPr>
              <w:spacing w:after="0"/>
              <w:ind w:left="1"/>
              <w:jc w:val="center"/>
            </w:pPr>
            <w:r>
              <w:rPr>
                <w:rFonts w:ascii="Times New Roman" w:eastAsia="Times New Roman" w:hAnsi="Times New Roman" w:cs="Times New Roman"/>
                <w:sz w:val="20"/>
              </w:rPr>
              <w:t xml:space="preserve">192 </w:t>
            </w:r>
          </w:p>
        </w:tc>
        <w:tc>
          <w:tcPr>
            <w:tcW w:w="982" w:type="dxa"/>
            <w:tcBorders>
              <w:top w:val="single" w:sz="8" w:space="0" w:color="000000"/>
              <w:left w:val="single" w:sz="8" w:space="0" w:color="000000"/>
              <w:bottom w:val="single" w:sz="8" w:space="0" w:color="000000"/>
              <w:right w:val="single" w:sz="8" w:space="0" w:color="000000"/>
            </w:tcBorders>
          </w:tcPr>
          <w:p w14:paraId="7B075F27" w14:textId="77777777" w:rsidR="00A858DA" w:rsidRDefault="00360CA6">
            <w:pPr>
              <w:spacing w:after="0"/>
              <w:ind w:right="3"/>
              <w:jc w:val="center"/>
            </w:pPr>
            <w:r>
              <w:rPr>
                <w:rFonts w:ascii="Times New Roman" w:eastAsia="Times New Roman" w:hAnsi="Times New Roman" w:cs="Times New Roman"/>
                <w:sz w:val="20"/>
              </w:rPr>
              <w:t xml:space="preserve">96 </w:t>
            </w:r>
          </w:p>
        </w:tc>
        <w:tc>
          <w:tcPr>
            <w:tcW w:w="1042" w:type="dxa"/>
            <w:tcBorders>
              <w:top w:val="single" w:sz="8" w:space="0" w:color="000000"/>
              <w:left w:val="single" w:sz="8" w:space="0" w:color="000000"/>
              <w:bottom w:val="single" w:sz="8" w:space="0" w:color="000000"/>
              <w:right w:val="single" w:sz="8" w:space="0" w:color="000000"/>
            </w:tcBorders>
          </w:tcPr>
          <w:p w14:paraId="64DA5E4A" w14:textId="77777777" w:rsidR="00A858DA" w:rsidRDefault="00360CA6">
            <w:pPr>
              <w:spacing w:after="0"/>
              <w:ind w:right="1"/>
              <w:jc w:val="center"/>
            </w:pPr>
            <w:r>
              <w:rPr>
                <w:rFonts w:ascii="Times New Roman" w:eastAsia="Times New Roman" w:hAnsi="Times New Roman" w:cs="Times New Roman"/>
                <w:sz w:val="20"/>
              </w:rPr>
              <w:t xml:space="preserve">64 </w:t>
            </w:r>
          </w:p>
        </w:tc>
        <w:tc>
          <w:tcPr>
            <w:tcW w:w="984" w:type="dxa"/>
            <w:tcBorders>
              <w:top w:val="single" w:sz="8" w:space="0" w:color="000000"/>
              <w:left w:val="single" w:sz="8" w:space="0" w:color="000000"/>
              <w:bottom w:val="single" w:sz="8" w:space="0" w:color="000000"/>
              <w:right w:val="single" w:sz="8" w:space="0" w:color="000000"/>
            </w:tcBorders>
          </w:tcPr>
          <w:p w14:paraId="2860384B" w14:textId="77777777" w:rsidR="00A858DA" w:rsidRDefault="00360CA6">
            <w:pPr>
              <w:spacing w:after="0"/>
              <w:ind w:right="1"/>
              <w:jc w:val="center"/>
            </w:pPr>
            <w:r>
              <w:rPr>
                <w:rFonts w:ascii="Times New Roman" w:eastAsia="Times New Roman" w:hAnsi="Times New Roman" w:cs="Times New Roman"/>
                <w:sz w:val="20"/>
              </w:rPr>
              <w:t xml:space="preserve">48 </w:t>
            </w:r>
          </w:p>
        </w:tc>
        <w:tc>
          <w:tcPr>
            <w:tcW w:w="982" w:type="dxa"/>
            <w:tcBorders>
              <w:top w:val="single" w:sz="8" w:space="0" w:color="000000"/>
              <w:left w:val="single" w:sz="8" w:space="0" w:color="000000"/>
              <w:bottom w:val="single" w:sz="8" w:space="0" w:color="000000"/>
              <w:right w:val="single" w:sz="8" w:space="0" w:color="000000"/>
            </w:tcBorders>
          </w:tcPr>
          <w:p w14:paraId="0E5C4EF2" w14:textId="77777777" w:rsidR="00A858DA" w:rsidRDefault="00360CA6">
            <w:pPr>
              <w:spacing w:after="0"/>
              <w:ind w:left="2"/>
              <w:jc w:val="center"/>
            </w:pPr>
            <w:r>
              <w:rPr>
                <w:rFonts w:ascii="Times New Roman" w:eastAsia="Times New Roman" w:hAnsi="Times New Roman" w:cs="Times New Roman"/>
                <w:sz w:val="20"/>
              </w:rPr>
              <w:t xml:space="preserve">39 </w:t>
            </w:r>
          </w:p>
        </w:tc>
        <w:tc>
          <w:tcPr>
            <w:tcW w:w="984" w:type="dxa"/>
            <w:tcBorders>
              <w:top w:val="single" w:sz="8" w:space="0" w:color="000000"/>
              <w:left w:val="single" w:sz="8" w:space="0" w:color="000000"/>
              <w:bottom w:val="single" w:sz="8" w:space="0" w:color="000000"/>
              <w:right w:val="single" w:sz="8" w:space="0" w:color="000000"/>
            </w:tcBorders>
          </w:tcPr>
          <w:p w14:paraId="064D4826" w14:textId="77777777" w:rsidR="00A858DA" w:rsidRDefault="00360CA6">
            <w:pPr>
              <w:spacing w:after="0"/>
              <w:ind w:right="1"/>
              <w:jc w:val="center"/>
            </w:pPr>
            <w:r>
              <w:rPr>
                <w:rFonts w:ascii="Times New Roman" w:eastAsia="Times New Roman" w:hAnsi="Times New Roman" w:cs="Times New Roman"/>
                <w:sz w:val="20"/>
              </w:rPr>
              <w:t xml:space="preserve">32 </w:t>
            </w:r>
          </w:p>
        </w:tc>
        <w:tc>
          <w:tcPr>
            <w:tcW w:w="984" w:type="dxa"/>
            <w:tcBorders>
              <w:top w:val="single" w:sz="8" w:space="0" w:color="000000"/>
              <w:left w:val="single" w:sz="8" w:space="0" w:color="000000"/>
              <w:bottom w:val="single" w:sz="8" w:space="0" w:color="000000"/>
              <w:right w:val="single" w:sz="8" w:space="0" w:color="000000"/>
            </w:tcBorders>
          </w:tcPr>
          <w:p w14:paraId="5DD5900D" w14:textId="77777777" w:rsidR="00A858DA" w:rsidRDefault="00360CA6">
            <w:pPr>
              <w:spacing w:after="0"/>
              <w:ind w:right="1"/>
              <w:jc w:val="center"/>
            </w:pPr>
            <w:r>
              <w:rPr>
                <w:rFonts w:ascii="Times New Roman" w:eastAsia="Times New Roman" w:hAnsi="Times New Roman" w:cs="Times New Roman"/>
                <w:sz w:val="20"/>
              </w:rPr>
              <w:t xml:space="preserve">28 </w:t>
            </w:r>
          </w:p>
        </w:tc>
        <w:tc>
          <w:tcPr>
            <w:tcW w:w="979" w:type="dxa"/>
            <w:tcBorders>
              <w:top w:val="single" w:sz="8" w:space="0" w:color="000000"/>
              <w:left w:val="single" w:sz="8" w:space="0" w:color="000000"/>
              <w:bottom w:val="single" w:sz="8" w:space="0" w:color="000000"/>
              <w:right w:val="single" w:sz="8" w:space="0" w:color="000000"/>
            </w:tcBorders>
          </w:tcPr>
          <w:p w14:paraId="6504300B" w14:textId="77777777" w:rsidR="00A858DA" w:rsidRDefault="00360CA6">
            <w:pPr>
              <w:spacing w:after="0"/>
              <w:ind w:left="4"/>
              <w:jc w:val="center"/>
            </w:pPr>
            <w:r>
              <w:rPr>
                <w:rFonts w:ascii="Times New Roman" w:eastAsia="Times New Roman" w:hAnsi="Times New Roman" w:cs="Times New Roman"/>
                <w:sz w:val="20"/>
              </w:rPr>
              <w:t xml:space="preserve">24 </w:t>
            </w:r>
          </w:p>
        </w:tc>
      </w:tr>
      <w:tr w:rsidR="00A858DA" w14:paraId="4B1498C7"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4E18D582" w14:textId="77777777" w:rsidR="00A858DA" w:rsidRDefault="00360CA6">
            <w:pPr>
              <w:spacing w:after="0"/>
              <w:jc w:val="center"/>
            </w:pPr>
            <w:r>
              <w:rPr>
                <w:rFonts w:ascii="Times New Roman" w:eastAsia="Times New Roman" w:hAnsi="Times New Roman" w:cs="Times New Roman"/>
                <w:sz w:val="20"/>
              </w:rPr>
              <w:t xml:space="preserve">1200 </w:t>
            </w:r>
          </w:p>
        </w:tc>
        <w:tc>
          <w:tcPr>
            <w:tcW w:w="2636" w:type="dxa"/>
            <w:tcBorders>
              <w:top w:val="single" w:sz="8" w:space="0" w:color="000000"/>
              <w:left w:val="single" w:sz="8" w:space="0" w:color="000000"/>
              <w:bottom w:val="single" w:sz="8" w:space="0" w:color="000000"/>
              <w:right w:val="single" w:sz="8" w:space="0" w:color="000000"/>
            </w:tcBorders>
          </w:tcPr>
          <w:p w14:paraId="29C3BF35" w14:textId="77777777" w:rsidR="00A858DA" w:rsidRDefault="00360CA6">
            <w:pPr>
              <w:spacing w:after="0"/>
              <w:ind w:left="5"/>
              <w:jc w:val="center"/>
            </w:pPr>
            <w:r>
              <w:rPr>
                <w:rFonts w:ascii="Times New Roman" w:eastAsia="Times New Roman" w:hAnsi="Times New Roman" w:cs="Times New Roman"/>
                <w:sz w:val="20"/>
              </w:rPr>
              <w:t xml:space="preserve">100 </w:t>
            </w:r>
          </w:p>
        </w:tc>
        <w:tc>
          <w:tcPr>
            <w:tcW w:w="986" w:type="dxa"/>
            <w:tcBorders>
              <w:top w:val="single" w:sz="8" w:space="0" w:color="000000"/>
              <w:left w:val="single" w:sz="8" w:space="0" w:color="000000"/>
              <w:bottom w:val="single" w:sz="8" w:space="0" w:color="000000"/>
              <w:right w:val="single" w:sz="8" w:space="0" w:color="000000"/>
            </w:tcBorders>
          </w:tcPr>
          <w:p w14:paraId="558B2C12" w14:textId="77777777" w:rsidR="00A858DA" w:rsidRDefault="00360CA6">
            <w:pPr>
              <w:spacing w:after="0"/>
              <w:ind w:left="1"/>
              <w:jc w:val="center"/>
            </w:pPr>
            <w:r>
              <w:rPr>
                <w:rFonts w:ascii="Times New Roman" w:eastAsia="Times New Roman" w:hAnsi="Times New Roman" w:cs="Times New Roman"/>
                <w:sz w:val="20"/>
              </w:rPr>
              <w:t xml:space="preserve">200 </w:t>
            </w:r>
          </w:p>
        </w:tc>
        <w:tc>
          <w:tcPr>
            <w:tcW w:w="982" w:type="dxa"/>
            <w:tcBorders>
              <w:top w:val="single" w:sz="8" w:space="0" w:color="000000"/>
              <w:left w:val="single" w:sz="8" w:space="0" w:color="000000"/>
              <w:bottom w:val="single" w:sz="8" w:space="0" w:color="000000"/>
              <w:right w:val="single" w:sz="8" w:space="0" w:color="000000"/>
            </w:tcBorders>
          </w:tcPr>
          <w:p w14:paraId="572683E2" w14:textId="77777777" w:rsidR="00A858DA" w:rsidRDefault="00360CA6">
            <w:pPr>
              <w:spacing w:after="0"/>
              <w:ind w:right="4"/>
              <w:jc w:val="center"/>
            </w:pPr>
            <w:r>
              <w:rPr>
                <w:rFonts w:ascii="Times New Roman" w:eastAsia="Times New Roman" w:hAnsi="Times New Roman" w:cs="Times New Roman"/>
                <w:sz w:val="20"/>
              </w:rPr>
              <w:t xml:space="preserve">100 </w:t>
            </w:r>
          </w:p>
        </w:tc>
        <w:tc>
          <w:tcPr>
            <w:tcW w:w="1042" w:type="dxa"/>
            <w:tcBorders>
              <w:top w:val="single" w:sz="8" w:space="0" w:color="000000"/>
              <w:left w:val="single" w:sz="8" w:space="0" w:color="000000"/>
              <w:bottom w:val="single" w:sz="8" w:space="0" w:color="000000"/>
              <w:right w:val="single" w:sz="8" w:space="0" w:color="000000"/>
            </w:tcBorders>
          </w:tcPr>
          <w:p w14:paraId="7B9E4AAB" w14:textId="77777777" w:rsidR="00A858DA" w:rsidRDefault="00360CA6">
            <w:pPr>
              <w:spacing w:after="0"/>
              <w:ind w:right="1"/>
              <w:jc w:val="center"/>
            </w:pPr>
            <w:r>
              <w:rPr>
                <w:rFonts w:ascii="Times New Roman" w:eastAsia="Times New Roman" w:hAnsi="Times New Roman" w:cs="Times New Roman"/>
                <w:sz w:val="20"/>
              </w:rPr>
              <w:t xml:space="preserve">67 </w:t>
            </w:r>
          </w:p>
        </w:tc>
        <w:tc>
          <w:tcPr>
            <w:tcW w:w="984" w:type="dxa"/>
            <w:tcBorders>
              <w:top w:val="single" w:sz="8" w:space="0" w:color="000000"/>
              <w:left w:val="single" w:sz="8" w:space="0" w:color="000000"/>
              <w:bottom w:val="single" w:sz="8" w:space="0" w:color="000000"/>
              <w:right w:val="single" w:sz="8" w:space="0" w:color="000000"/>
            </w:tcBorders>
          </w:tcPr>
          <w:p w14:paraId="02A36C99"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82" w:type="dxa"/>
            <w:tcBorders>
              <w:top w:val="single" w:sz="8" w:space="0" w:color="000000"/>
              <w:left w:val="single" w:sz="8" w:space="0" w:color="000000"/>
              <w:bottom w:val="single" w:sz="8" w:space="0" w:color="000000"/>
              <w:right w:val="single" w:sz="8" w:space="0" w:color="000000"/>
            </w:tcBorders>
          </w:tcPr>
          <w:p w14:paraId="5289E167" w14:textId="77777777" w:rsidR="00A858DA" w:rsidRDefault="00360CA6">
            <w:pPr>
              <w:spacing w:after="0"/>
              <w:ind w:left="2"/>
              <w:jc w:val="center"/>
            </w:pPr>
            <w:r>
              <w:rPr>
                <w:rFonts w:ascii="Times New Roman" w:eastAsia="Times New Roman" w:hAnsi="Times New Roman" w:cs="Times New Roman"/>
                <w:sz w:val="20"/>
              </w:rPr>
              <w:t xml:space="preserve">40 </w:t>
            </w:r>
          </w:p>
        </w:tc>
        <w:tc>
          <w:tcPr>
            <w:tcW w:w="984" w:type="dxa"/>
            <w:tcBorders>
              <w:top w:val="single" w:sz="8" w:space="0" w:color="000000"/>
              <w:left w:val="single" w:sz="8" w:space="0" w:color="000000"/>
              <w:bottom w:val="single" w:sz="8" w:space="0" w:color="000000"/>
              <w:right w:val="single" w:sz="8" w:space="0" w:color="000000"/>
            </w:tcBorders>
          </w:tcPr>
          <w:p w14:paraId="0E9912A0"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84" w:type="dxa"/>
            <w:tcBorders>
              <w:top w:val="single" w:sz="8" w:space="0" w:color="000000"/>
              <w:left w:val="single" w:sz="8" w:space="0" w:color="000000"/>
              <w:bottom w:val="single" w:sz="8" w:space="0" w:color="000000"/>
              <w:right w:val="single" w:sz="8" w:space="0" w:color="000000"/>
            </w:tcBorders>
          </w:tcPr>
          <w:p w14:paraId="216C4551" w14:textId="77777777" w:rsidR="00A858DA" w:rsidRDefault="00360CA6">
            <w:pPr>
              <w:spacing w:after="0"/>
              <w:ind w:right="1"/>
              <w:jc w:val="center"/>
            </w:pPr>
            <w:r>
              <w:rPr>
                <w:rFonts w:ascii="Times New Roman" w:eastAsia="Times New Roman" w:hAnsi="Times New Roman" w:cs="Times New Roman"/>
                <w:sz w:val="20"/>
              </w:rPr>
              <w:t xml:space="preserve">29 </w:t>
            </w:r>
          </w:p>
        </w:tc>
        <w:tc>
          <w:tcPr>
            <w:tcW w:w="979" w:type="dxa"/>
            <w:tcBorders>
              <w:top w:val="single" w:sz="8" w:space="0" w:color="000000"/>
              <w:left w:val="single" w:sz="8" w:space="0" w:color="000000"/>
              <w:bottom w:val="single" w:sz="8" w:space="0" w:color="000000"/>
              <w:right w:val="single" w:sz="8" w:space="0" w:color="000000"/>
            </w:tcBorders>
          </w:tcPr>
          <w:p w14:paraId="51ABE8F3" w14:textId="77777777" w:rsidR="00A858DA" w:rsidRDefault="00360CA6">
            <w:pPr>
              <w:spacing w:after="0"/>
              <w:ind w:left="4"/>
              <w:jc w:val="center"/>
            </w:pPr>
            <w:r>
              <w:rPr>
                <w:rFonts w:ascii="Times New Roman" w:eastAsia="Times New Roman" w:hAnsi="Times New Roman" w:cs="Times New Roman"/>
                <w:sz w:val="20"/>
              </w:rPr>
              <w:t xml:space="preserve">25 </w:t>
            </w:r>
          </w:p>
        </w:tc>
      </w:tr>
      <w:tr w:rsidR="00A858DA" w14:paraId="3C25A26E"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7035F6B6" w14:textId="77777777" w:rsidR="00A858DA" w:rsidRDefault="00360CA6">
            <w:pPr>
              <w:spacing w:after="0"/>
              <w:jc w:val="center"/>
            </w:pPr>
            <w:r>
              <w:rPr>
                <w:rFonts w:ascii="Times New Roman" w:eastAsia="Times New Roman" w:hAnsi="Times New Roman" w:cs="Times New Roman"/>
                <w:sz w:val="20"/>
              </w:rPr>
              <w:t xml:space="preserve">1250 </w:t>
            </w:r>
          </w:p>
        </w:tc>
        <w:tc>
          <w:tcPr>
            <w:tcW w:w="2636" w:type="dxa"/>
            <w:tcBorders>
              <w:top w:val="single" w:sz="8" w:space="0" w:color="000000"/>
              <w:left w:val="single" w:sz="8" w:space="0" w:color="000000"/>
              <w:bottom w:val="single" w:sz="8" w:space="0" w:color="000000"/>
              <w:right w:val="single" w:sz="8" w:space="0" w:color="000000"/>
            </w:tcBorders>
          </w:tcPr>
          <w:p w14:paraId="61469DF3" w14:textId="77777777" w:rsidR="00A858DA" w:rsidRDefault="00360CA6">
            <w:pPr>
              <w:spacing w:after="0"/>
              <w:ind w:left="5"/>
              <w:jc w:val="center"/>
            </w:pPr>
            <w:r>
              <w:rPr>
                <w:rFonts w:ascii="Times New Roman" w:eastAsia="Times New Roman" w:hAnsi="Times New Roman" w:cs="Times New Roman"/>
                <w:sz w:val="20"/>
              </w:rPr>
              <w:t xml:space="preserve">104 </w:t>
            </w:r>
          </w:p>
        </w:tc>
        <w:tc>
          <w:tcPr>
            <w:tcW w:w="986" w:type="dxa"/>
            <w:tcBorders>
              <w:top w:val="single" w:sz="8" w:space="0" w:color="000000"/>
              <w:left w:val="single" w:sz="8" w:space="0" w:color="000000"/>
              <w:bottom w:val="single" w:sz="8" w:space="0" w:color="000000"/>
              <w:right w:val="single" w:sz="8" w:space="0" w:color="000000"/>
            </w:tcBorders>
          </w:tcPr>
          <w:p w14:paraId="6D265A9A" w14:textId="77777777" w:rsidR="00A858DA" w:rsidRDefault="00360CA6">
            <w:pPr>
              <w:spacing w:after="0"/>
              <w:ind w:left="1"/>
              <w:jc w:val="center"/>
            </w:pPr>
            <w:r>
              <w:rPr>
                <w:rFonts w:ascii="Times New Roman" w:eastAsia="Times New Roman" w:hAnsi="Times New Roman" w:cs="Times New Roman"/>
                <w:sz w:val="20"/>
              </w:rPr>
              <w:t xml:space="preserve">208 </w:t>
            </w:r>
          </w:p>
        </w:tc>
        <w:tc>
          <w:tcPr>
            <w:tcW w:w="982" w:type="dxa"/>
            <w:tcBorders>
              <w:top w:val="single" w:sz="8" w:space="0" w:color="000000"/>
              <w:left w:val="single" w:sz="8" w:space="0" w:color="000000"/>
              <w:bottom w:val="single" w:sz="8" w:space="0" w:color="000000"/>
              <w:right w:val="single" w:sz="8" w:space="0" w:color="000000"/>
            </w:tcBorders>
          </w:tcPr>
          <w:p w14:paraId="736EB24A" w14:textId="77777777" w:rsidR="00A858DA" w:rsidRDefault="00360CA6">
            <w:pPr>
              <w:spacing w:after="0"/>
              <w:ind w:right="4"/>
              <w:jc w:val="center"/>
            </w:pPr>
            <w:r>
              <w:rPr>
                <w:rFonts w:ascii="Times New Roman" w:eastAsia="Times New Roman" w:hAnsi="Times New Roman" w:cs="Times New Roman"/>
                <w:sz w:val="20"/>
              </w:rPr>
              <w:t xml:space="preserve">104 </w:t>
            </w:r>
          </w:p>
        </w:tc>
        <w:tc>
          <w:tcPr>
            <w:tcW w:w="1042" w:type="dxa"/>
            <w:tcBorders>
              <w:top w:val="single" w:sz="8" w:space="0" w:color="000000"/>
              <w:left w:val="single" w:sz="8" w:space="0" w:color="000000"/>
              <w:bottom w:val="single" w:sz="8" w:space="0" w:color="000000"/>
              <w:right w:val="single" w:sz="8" w:space="0" w:color="000000"/>
            </w:tcBorders>
          </w:tcPr>
          <w:p w14:paraId="78BAB3E5" w14:textId="77777777" w:rsidR="00A858DA" w:rsidRDefault="00360CA6">
            <w:pPr>
              <w:spacing w:after="0"/>
              <w:ind w:right="1"/>
              <w:jc w:val="center"/>
            </w:pPr>
            <w:r>
              <w:rPr>
                <w:rFonts w:ascii="Times New Roman" w:eastAsia="Times New Roman" w:hAnsi="Times New Roman" w:cs="Times New Roman"/>
                <w:sz w:val="20"/>
              </w:rPr>
              <w:t xml:space="preserve">70 </w:t>
            </w:r>
          </w:p>
        </w:tc>
        <w:tc>
          <w:tcPr>
            <w:tcW w:w="984" w:type="dxa"/>
            <w:tcBorders>
              <w:top w:val="single" w:sz="8" w:space="0" w:color="000000"/>
              <w:left w:val="single" w:sz="8" w:space="0" w:color="000000"/>
              <w:bottom w:val="single" w:sz="8" w:space="0" w:color="000000"/>
              <w:right w:val="single" w:sz="8" w:space="0" w:color="000000"/>
            </w:tcBorders>
          </w:tcPr>
          <w:p w14:paraId="2D945180" w14:textId="77777777" w:rsidR="00A858DA" w:rsidRDefault="00360CA6">
            <w:pPr>
              <w:spacing w:after="0"/>
              <w:ind w:right="1"/>
              <w:jc w:val="center"/>
            </w:pPr>
            <w:r>
              <w:rPr>
                <w:rFonts w:ascii="Times New Roman" w:eastAsia="Times New Roman" w:hAnsi="Times New Roman" w:cs="Times New Roman"/>
                <w:sz w:val="20"/>
              </w:rPr>
              <w:t xml:space="preserve">52 </w:t>
            </w:r>
          </w:p>
        </w:tc>
        <w:tc>
          <w:tcPr>
            <w:tcW w:w="982" w:type="dxa"/>
            <w:tcBorders>
              <w:top w:val="single" w:sz="8" w:space="0" w:color="000000"/>
              <w:left w:val="single" w:sz="8" w:space="0" w:color="000000"/>
              <w:bottom w:val="single" w:sz="8" w:space="0" w:color="000000"/>
              <w:right w:val="single" w:sz="8" w:space="0" w:color="000000"/>
            </w:tcBorders>
          </w:tcPr>
          <w:p w14:paraId="2E077856" w14:textId="77777777" w:rsidR="00A858DA" w:rsidRDefault="00360CA6">
            <w:pPr>
              <w:spacing w:after="0"/>
              <w:ind w:left="2"/>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6FA0571A" w14:textId="77777777" w:rsidR="00A858DA" w:rsidRDefault="00360CA6">
            <w:pPr>
              <w:spacing w:after="0"/>
              <w:ind w:right="1"/>
              <w:jc w:val="center"/>
            </w:pPr>
            <w:r>
              <w:rPr>
                <w:rFonts w:ascii="Times New Roman" w:eastAsia="Times New Roman" w:hAnsi="Times New Roman" w:cs="Times New Roman"/>
                <w:sz w:val="20"/>
              </w:rPr>
              <w:t xml:space="preserve">35 </w:t>
            </w:r>
          </w:p>
        </w:tc>
        <w:tc>
          <w:tcPr>
            <w:tcW w:w="984" w:type="dxa"/>
            <w:tcBorders>
              <w:top w:val="single" w:sz="8" w:space="0" w:color="000000"/>
              <w:left w:val="single" w:sz="8" w:space="0" w:color="000000"/>
              <w:bottom w:val="single" w:sz="8" w:space="0" w:color="000000"/>
              <w:right w:val="single" w:sz="8" w:space="0" w:color="000000"/>
            </w:tcBorders>
          </w:tcPr>
          <w:p w14:paraId="753A74CE" w14:textId="77777777" w:rsidR="00A858DA" w:rsidRDefault="00360CA6">
            <w:pPr>
              <w:spacing w:after="0"/>
              <w:ind w:right="1"/>
              <w:jc w:val="center"/>
            </w:pPr>
            <w:r>
              <w:rPr>
                <w:rFonts w:ascii="Times New Roman" w:eastAsia="Times New Roman" w:hAnsi="Times New Roman" w:cs="Times New Roman"/>
                <w:sz w:val="20"/>
              </w:rPr>
              <w:t xml:space="preserve">30 </w:t>
            </w:r>
          </w:p>
        </w:tc>
        <w:tc>
          <w:tcPr>
            <w:tcW w:w="979" w:type="dxa"/>
            <w:tcBorders>
              <w:top w:val="single" w:sz="8" w:space="0" w:color="000000"/>
              <w:left w:val="single" w:sz="8" w:space="0" w:color="000000"/>
              <w:bottom w:val="single" w:sz="8" w:space="0" w:color="000000"/>
              <w:right w:val="single" w:sz="8" w:space="0" w:color="000000"/>
            </w:tcBorders>
          </w:tcPr>
          <w:p w14:paraId="5EA0067C" w14:textId="77777777" w:rsidR="00A858DA" w:rsidRDefault="00360CA6">
            <w:pPr>
              <w:spacing w:after="0"/>
              <w:ind w:left="4"/>
              <w:jc w:val="center"/>
            </w:pPr>
            <w:r>
              <w:rPr>
                <w:rFonts w:ascii="Times New Roman" w:eastAsia="Times New Roman" w:hAnsi="Times New Roman" w:cs="Times New Roman"/>
                <w:sz w:val="20"/>
              </w:rPr>
              <w:t xml:space="preserve">26 </w:t>
            </w:r>
          </w:p>
        </w:tc>
      </w:tr>
      <w:tr w:rsidR="00A858DA" w14:paraId="01A32AA4"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AD53892" w14:textId="77777777" w:rsidR="00A858DA" w:rsidRDefault="00360CA6">
            <w:pPr>
              <w:spacing w:after="0"/>
              <w:jc w:val="center"/>
            </w:pPr>
            <w:r>
              <w:rPr>
                <w:rFonts w:ascii="Times New Roman" w:eastAsia="Times New Roman" w:hAnsi="Times New Roman" w:cs="Times New Roman"/>
                <w:sz w:val="20"/>
              </w:rPr>
              <w:t xml:space="preserve">1300 </w:t>
            </w:r>
          </w:p>
        </w:tc>
        <w:tc>
          <w:tcPr>
            <w:tcW w:w="2636" w:type="dxa"/>
            <w:tcBorders>
              <w:top w:val="single" w:sz="8" w:space="0" w:color="000000"/>
              <w:left w:val="single" w:sz="8" w:space="0" w:color="000000"/>
              <w:bottom w:val="single" w:sz="8" w:space="0" w:color="000000"/>
              <w:right w:val="single" w:sz="8" w:space="0" w:color="000000"/>
            </w:tcBorders>
          </w:tcPr>
          <w:p w14:paraId="30E7EE04" w14:textId="77777777" w:rsidR="00A858DA" w:rsidRDefault="00360CA6">
            <w:pPr>
              <w:spacing w:after="0"/>
              <w:ind w:left="5"/>
              <w:jc w:val="center"/>
            </w:pPr>
            <w:r>
              <w:rPr>
                <w:rFonts w:ascii="Times New Roman" w:eastAsia="Times New Roman" w:hAnsi="Times New Roman" w:cs="Times New Roman"/>
                <w:sz w:val="20"/>
              </w:rPr>
              <w:t xml:space="preserve">108 </w:t>
            </w:r>
          </w:p>
        </w:tc>
        <w:tc>
          <w:tcPr>
            <w:tcW w:w="986" w:type="dxa"/>
            <w:tcBorders>
              <w:top w:val="single" w:sz="8" w:space="0" w:color="000000"/>
              <w:left w:val="single" w:sz="8" w:space="0" w:color="000000"/>
              <w:bottom w:val="single" w:sz="8" w:space="0" w:color="000000"/>
              <w:right w:val="single" w:sz="8" w:space="0" w:color="000000"/>
            </w:tcBorders>
          </w:tcPr>
          <w:p w14:paraId="4CA2D30A" w14:textId="77777777" w:rsidR="00A858DA" w:rsidRDefault="00360CA6">
            <w:pPr>
              <w:spacing w:after="0"/>
              <w:ind w:left="1"/>
              <w:jc w:val="center"/>
            </w:pPr>
            <w:r>
              <w:rPr>
                <w:rFonts w:ascii="Times New Roman" w:eastAsia="Times New Roman" w:hAnsi="Times New Roman" w:cs="Times New Roman"/>
                <w:sz w:val="20"/>
              </w:rPr>
              <w:t xml:space="preserve">216 </w:t>
            </w:r>
          </w:p>
        </w:tc>
        <w:tc>
          <w:tcPr>
            <w:tcW w:w="982" w:type="dxa"/>
            <w:tcBorders>
              <w:top w:val="single" w:sz="8" w:space="0" w:color="000000"/>
              <w:left w:val="single" w:sz="8" w:space="0" w:color="000000"/>
              <w:bottom w:val="single" w:sz="8" w:space="0" w:color="000000"/>
              <w:right w:val="single" w:sz="8" w:space="0" w:color="000000"/>
            </w:tcBorders>
          </w:tcPr>
          <w:p w14:paraId="1D86FA55" w14:textId="77777777" w:rsidR="00A858DA" w:rsidRDefault="00360CA6">
            <w:pPr>
              <w:spacing w:after="0"/>
              <w:ind w:right="4"/>
              <w:jc w:val="center"/>
            </w:pPr>
            <w:r>
              <w:rPr>
                <w:rFonts w:ascii="Times New Roman" w:eastAsia="Times New Roman" w:hAnsi="Times New Roman" w:cs="Times New Roman"/>
                <w:sz w:val="20"/>
              </w:rPr>
              <w:t xml:space="preserve">108 </w:t>
            </w:r>
          </w:p>
        </w:tc>
        <w:tc>
          <w:tcPr>
            <w:tcW w:w="1042" w:type="dxa"/>
            <w:tcBorders>
              <w:top w:val="single" w:sz="8" w:space="0" w:color="000000"/>
              <w:left w:val="single" w:sz="8" w:space="0" w:color="000000"/>
              <w:bottom w:val="single" w:sz="8" w:space="0" w:color="000000"/>
              <w:right w:val="single" w:sz="8" w:space="0" w:color="000000"/>
            </w:tcBorders>
          </w:tcPr>
          <w:p w14:paraId="5E3E3E3B" w14:textId="77777777" w:rsidR="00A858DA" w:rsidRDefault="00360CA6">
            <w:pPr>
              <w:spacing w:after="0"/>
              <w:ind w:right="1"/>
              <w:jc w:val="center"/>
            </w:pPr>
            <w:r>
              <w:rPr>
                <w:rFonts w:ascii="Times New Roman" w:eastAsia="Times New Roman" w:hAnsi="Times New Roman" w:cs="Times New Roman"/>
                <w:sz w:val="20"/>
              </w:rPr>
              <w:t xml:space="preserve">72 </w:t>
            </w:r>
          </w:p>
        </w:tc>
        <w:tc>
          <w:tcPr>
            <w:tcW w:w="984" w:type="dxa"/>
            <w:tcBorders>
              <w:top w:val="single" w:sz="8" w:space="0" w:color="000000"/>
              <w:left w:val="single" w:sz="8" w:space="0" w:color="000000"/>
              <w:bottom w:val="single" w:sz="8" w:space="0" w:color="000000"/>
              <w:right w:val="single" w:sz="8" w:space="0" w:color="000000"/>
            </w:tcBorders>
          </w:tcPr>
          <w:p w14:paraId="14E655D9" w14:textId="77777777" w:rsidR="00A858DA" w:rsidRDefault="00360CA6">
            <w:pPr>
              <w:spacing w:after="0"/>
              <w:ind w:right="1"/>
              <w:jc w:val="center"/>
            </w:pPr>
            <w:r>
              <w:rPr>
                <w:rFonts w:ascii="Times New Roman" w:eastAsia="Times New Roman" w:hAnsi="Times New Roman" w:cs="Times New Roman"/>
                <w:sz w:val="20"/>
              </w:rPr>
              <w:t xml:space="preserve">54 </w:t>
            </w:r>
          </w:p>
        </w:tc>
        <w:tc>
          <w:tcPr>
            <w:tcW w:w="982" w:type="dxa"/>
            <w:tcBorders>
              <w:top w:val="single" w:sz="8" w:space="0" w:color="000000"/>
              <w:left w:val="single" w:sz="8" w:space="0" w:color="000000"/>
              <w:bottom w:val="single" w:sz="8" w:space="0" w:color="000000"/>
              <w:right w:val="single" w:sz="8" w:space="0" w:color="000000"/>
            </w:tcBorders>
          </w:tcPr>
          <w:p w14:paraId="63781556" w14:textId="77777777" w:rsidR="00A858DA" w:rsidRDefault="00360CA6">
            <w:pPr>
              <w:spacing w:after="0"/>
              <w:ind w:left="2"/>
              <w:jc w:val="center"/>
            </w:pPr>
            <w:r>
              <w:rPr>
                <w:rFonts w:ascii="Times New Roman" w:eastAsia="Times New Roman" w:hAnsi="Times New Roman" w:cs="Times New Roman"/>
                <w:sz w:val="20"/>
              </w:rPr>
              <w:t xml:space="preserve">44 </w:t>
            </w:r>
          </w:p>
        </w:tc>
        <w:tc>
          <w:tcPr>
            <w:tcW w:w="984" w:type="dxa"/>
            <w:tcBorders>
              <w:top w:val="single" w:sz="8" w:space="0" w:color="000000"/>
              <w:left w:val="single" w:sz="8" w:space="0" w:color="000000"/>
              <w:bottom w:val="single" w:sz="8" w:space="0" w:color="000000"/>
              <w:right w:val="single" w:sz="8" w:space="0" w:color="000000"/>
            </w:tcBorders>
          </w:tcPr>
          <w:p w14:paraId="10D7643B" w14:textId="77777777" w:rsidR="00A858DA" w:rsidRDefault="00360CA6">
            <w:pPr>
              <w:spacing w:after="0"/>
              <w:ind w:right="1"/>
              <w:jc w:val="center"/>
            </w:pPr>
            <w:r>
              <w:rPr>
                <w:rFonts w:ascii="Times New Roman" w:eastAsia="Times New Roman" w:hAnsi="Times New Roman" w:cs="Times New Roman"/>
                <w:sz w:val="20"/>
              </w:rPr>
              <w:t xml:space="preserve">36 </w:t>
            </w:r>
          </w:p>
        </w:tc>
        <w:tc>
          <w:tcPr>
            <w:tcW w:w="984" w:type="dxa"/>
            <w:tcBorders>
              <w:top w:val="single" w:sz="8" w:space="0" w:color="000000"/>
              <w:left w:val="single" w:sz="8" w:space="0" w:color="000000"/>
              <w:bottom w:val="single" w:sz="8" w:space="0" w:color="000000"/>
              <w:right w:val="single" w:sz="8" w:space="0" w:color="000000"/>
            </w:tcBorders>
          </w:tcPr>
          <w:p w14:paraId="322CD2B2" w14:textId="77777777" w:rsidR="00A858DA" w:rsidRDefault="00360CA6">
            <w:pPr>
              <w:spacing w:after="0"/>
              <w:ind w:right="1"/>
              <w:jc w:val="center"/>
            </w:pPr>
            <w:r>
              <w:rPr>
                <w:rFonts w:ascii="Times New Roman" w:eastAsia="Times New Roman" w:hAnsi="Times New Roman" w:cs="Times New Roman"/>
                <w:sz w:val="20"/>
              </w:rPr>
              <w:t xml:space="preserve">31 </w:t>
            </w:r>
          </w:p>
        </w:tc>
        <w:tc>
          <w:tcPr>
            <w:tcW w:w="979" w:type="dxa"/>
            <w:tcBorders>
              <w:top w:val="single" w:sz="8" w:space="0" w:color="000000"/>
              <w:left w:val="single" w:sz="8" w:space="0" w:color="000000"/>
              <w:bottom w:val="single" w:sz="8" w:space="0" w:color="000000"/>
              <w:right w:val="single" w:sz="8" w:space="0" w:color="000000"/>
            </w:tcBorders>
          </w:tcPr>
          <w:p w14:paraId="7C9BD765" w14:textId="77777777" w:rsidR="00A858DA" w:rsidRDefault="00360CA6">
            <w:pPr>
              <w:spacing w:after="0"/>
              <w:ind w:left="4"/>
              <w:jc w:val="center"/>
            </w:pPr>
            <w:r>
              <w:rPr>
                <w:rFonts w:ascii="Times New Roman" w:eastAsia="Times New Roman" w:hAnsi="Times New Roman" w:cs="Times New Roman"/>
                <w:sz w:val="20"/>
              </w:rPr>
              <w:t xml:space="preserve">27 </w:t>
            </w:r>
          </w:p>
        </w:tc>
      </w:tr>
      <w:tr w:rsidR="00A858DA" w14:paraId="28E080CA"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BA78D3F" w14:textId="77777777" w:rsidR="00A858DA" w:rsidRDefault="00360CA6">
            <w:pPr>
              <w:spacing w:after="0"/>
              <w:jc w:val="center"/>
            </w:pPr>
            <w:r>
              <w:rPr>
                <w:rFonts w:ascii="Times New Roman" w:eastAsia="Times New Roman" w:hAnsi="Times New Roman" w:cs="Times New Roman"/>
                <w:sz w:val="20"/>
              </w:rPr>
              <w:t xml:space="preserve">1350 </w:t>
            </w:r>
          </w:p>
        </w:tc>
        <w:tc>
          <w:tcPr>
            <w:tcW w:w="2636" w:type="dxa"/>
            <w:tcBorders>
              <w:top w:val="single" w:sz="8" w:space="0" w:color="000000"/>
              <w:left w:val="single" w:sz="8" w:space="0" w:color="000000"/>
              <w:bottom w:val="single" w:sz="8" w:space="0" w:color="000000"/>
              <w:right w:val="single" w:sz="8" w:space="0" w:color="000000"/>
            </w:tcBorders>
          </w:tcPr>
          <w:p w14:paraId="15E2A885" w14:textId="77777777" w:rsidR="00A858DA" w:rsidRDefault="00360CA6">
            <w:pPr>
              <w:spacing w:after="0"/>
              <w:ind w:left="5"/>
              <w:jc w:val="center"/>
            </w:pPr>
            <w:r>
              <w:rPr>
                <w:rFonts w:ascii="Times New Roman" w:eastAsia="Times New Roman" w:hAnsi="Times New Roman" w:cs="Times New Roman"/>
                <w:sz w:val="20"/>
              </w:rPr>
              <w:t xml:space="preserve">113 </w:t>
            </w:r>
          </w:p>
        </w:tc>
        <w:tc>
          <w:tcPr>
            <w:tcW w:w="986" w:type="dxa"/>
            <w:tcBorders>
              <w:top w:val="single" w:sz="8" w:space="0" w:color="000000"/>
              <w:left w:val="single" w:sz="8" w:space="0" w:color="000000"/>
              <w:bottom w:val="single" w:sz="8" w:space="0" w:color="000000"/>
              <w:right w:val="single" w:sz="8" w:space="0" w:color="000000"/>
            </w:tcBorders>
          </w:tcPr>
          <w:p w14:paraId="3367B448" w14:textId="77777777" w:rsidR="00A858DA" w:rsidRDefault="00360CA6">
            <w:pPr>
              <w:spacing w:after="0"/>
              <w:ind w:left="1"/>
              <w:jc w:val="center"/>
            </w:pPr>
            <w:r>
              <w:rPr>
                <w:rFonts w:ascii="Times New Roman" w:eastAsia="Times New Roman" w:hAnsi="Times New Roman" w:cs="Times New Roman"/>
                <w:sz w:val="20"/>
              </w:rPr>
              <w:t xml:space="preserve">226 </w:t>
            </w:r>
          </w:p>
        </w:tc>
        <w:tc>
          <w:tcPr>
            <w:tcW w:w="982" w:type="dxa"/>
            <w:tcBorders>
              <w:top w:val="single" w:sz="8" w:space="0" w:color="000000"/>
              <w:left w:val="single" w:sz="8" w:space="0" w:color="000000"/>
              <w:bottom w:val="single" w:sz="8" w:space="0" w:color="000000"/>
              <w:right w:val="single" w:sz="8" w:space="0" w:color="000000"/>
            </w:tcBorders>
          </w:tcPr>
          <w:p w14:paraId="2C7C1050" w14:textId="77777777" w:rsidR="00A858DA" w:rsidRDefault="00360CA6">
            <w:pPr>
              <w:spacing w:after="0"/>
              <w:ind w:right="4"/>
              <w:jc w:val="center"/>
            </w:pPr>
            <w:r>
              <w:rPr>
                <w:rFonts w:ascii="Times New Roman" w:eastAsia="Times New Roman" w:hAnsi="Times New Roman" w:cs="Times New Roman"/>
                <w:sz w:val="20"/>
              </w:rPr>
              <w:t xml:space="preserve">113 </w:t>
            </w:r>
          </w:p>
        </w:tc>
        <w:tc>
          <w:tcPr>
            <w:tcW w:w="1042" w:type="dxa"/>
            <w:tcBorders>
              <w:top w:val="single" w:sz="8" w:space="0" w:color="000000"/>
              <w:left w:val="single" w:sz="8" w:space="0" w:color="000000"/>
              <w:bottom w:val="single" w:sz="8" w:space="0" w:color="000000"/>
              <w:right w:val="single" w:sz="8" w:space="0" w:color="000000"/>
            </w:tcBorders>
          </w:tcPr>
          <w:p w14:paraId="2E8AA4F4" w14:textId="77777777" w:rsidR="00A858DA" w:rsidRDefault="00360CA6">
            <w:pPr>
              <w:spacing w:after="0"/>
              <w:ind w:right="1"/>
              <w:jc w:val="center"/>
            </w:pPr>
            <w:r>
              <w:rPr>
                <w:rFonts w:ascii="Times New Roman" w:eastAsia="Times New Roman" w:hAnsi="Times New Roman" w:cs="Times New Roman"/>
                <w:sz w:val="20"/>
              </w:rPr>
              <w:t xml:space="preserve">76 </w:t>
            </w:r>
          </w:p>
        </w:tc>
        <w:tc>
          <w:tcPr>
            <w:tcW w:w="984" w:type="dxa"/>
            <w:tcBorders>
              <w:top w:val="single" w:sz="8" w:space="0" w:color="000000"/>
              <w:left w:val="single" w:sz="8" w:space="0" w:color="000000"/>
              <w:bottom w:val="single" w:sz="8" w:space="0" w:color="000000"/>
              <w:right w:val="single" w:sz="8" w:space="0" w:color="000000"/>
            </w:tcBorders>
          </w:tcPr>
          <w:p w14:paraId="17E700F4" w14:textId="77777777" w:rsidR="00A858DA" w:rsidRDefault="00360CA6">
            <w:pPr>
              <w:spacing w:after="0"/>
              <w:ind w:right="1"/>
              <w:jc w:val="center"/>
            </w:pPr>
            <w:r>
              <w:rPr>
                <w:rFonts w:ascii="Times New Roman" w:eastAsia="Times New Roman" w:hAnsi="Times New Roman" w:cs="Times New Roman"/>
                <w:sz w:val="20"/>
              </w:rPr>
              <w:t xml:space="preserve">57 </w:t>
            </w:r>
          </w:p>
        </w:tc>
        <w:tc>
          <w:tcPr>
            <w:tcW w:w="982" w:type="dxa"/>
            <w:tcBorders>
              <w:top w:val="single" w:sz="8" w:space="0" w:color="000000"/>
              <w:left w:val="single" w:sz="8" w:space="0" w:color="000000"/>
              <w:bottom w:val="single" w:sz="8" w:space="0" w:color="000000"/>
              <w:right w:val="single" w:sz="8" w:space="0" w:color="000000"/>
            </w:tcBorders>
          </w:tcPr>
          <w:p w14:paraId="141C6217" w14:textId="77777777" w:rsidR="00A858DA" w:rsidRDefault="00360CA6">
            <w:pPr>
              <w:spacing w:after="0"/>
              <w:ind w:left="2"/>
              <w:jc w:val="center"/>
            </w:pPr>
            <w:r>
              <w:rPr>
                <w:rFonts w:ascii="Times New Roman" w:eastAsia="Times New Roman" w:hAnsi="Times New Roman" w:cs="Times New Roman"/>
                <w:sz w:val="20"/>
              </w:rPr>
              <w:t xml:space="preserve">46 </w:t>
            </w:r>
          </w:p>
        </w:tc>
        <w:tc>
          <w:tcPr>
            <w:tcW w:w="984" w:type="dxa"/>
            <w:tcBorders>
              <w:top w:val="single" w:sz="8" w:space="0" w:color="000000"/>
              <w:left w:val="single" w:sz="8" w:space="0" w:color="000000"/>
              <w:bottom w:val="single" w:sz="8" w:space="0" w:color="000000"/>
              <w:right w:val="single" w:sz="8" w:space="0" w:color="000000"/>
            </w:tcBorders>
          </w:tcPr>
          <w:p w14:paraId="1FEBD0D8" w14:textId="77777777" w:rsidR="00A858DA" w:rsidRDefault="00360CA6">
            <w:pPr>
              <w:spacing w:after="0"/>
              <w:ind w:right="1"/>
              <w:jc w:val="center"/>
            </w:pPr>
            <w:r>
              <w:rPr>
                <w:rFonts w:ascii="Times New Roman" w:eastAsia="Times New Roman" w:hAnsi="Times New Roman" w:cs="Times New Roman"/>
                <w:sz w:val="20"/>
              </w:rPr>
              <w:t xml:space="preserve">38 </w:t>
            </w:r>
          </w:p>
        </w:tc>
        <w:tc>
          <w:tcPr>
            <w:tcW w:w="984" w:type="dxa"/>
            <w:tcBorders>
              <w:top w:val="single" w:sz="8" w:space="0" w:color="000000"/>
              <w:left w:val="single" w:sz="8" w:space="0" w:color="000000"/>
              <w:bottom w:val="single" w:sz="8" w:space="0" w:color="000000"/>
              <w:right w:val="single" w:sz="8" w:space="0" w:color="000000"/>
            </w:tcBorders>
          </w:tcPr>
          <w:p w14:paraId="34B7A2B2" w14:textId="77777777" w:rsidR="00A858DA" w:rsidRDefault="00360CA6">
            <w:pPr>
              <w:spacing w:after="0"/>
              <w:ind w:right="1"/>
              <w:jc w:val="center"/>
            </w:pPr>
            <w:r>
              <w:rPr>
                <w:rFonts w:ascii="Times New Roman" w:eastAsia="Times New Roman" w:hAnsi="Times New Roman" w:cs="Times New Roman"/>
                <w:sz w:val="20"/>
              </w:rPr>
              <w:t xml:space="preserve">33 </w:t>
            </w:r>
          </w:p>
        </w:tc>
        <w:tc>
          <w:tcPr>
            <w:tcW w:w="979" w:type="dxa"/>
            <w:tcBorders>
              <w:top w:val="single" w:sz="8" w:space="0" w:color="000000"/>
              <w:left w:val="single" w:sz="8" w:space="0" w:color="000000"/>
              <w:bottom w:val="single" w:sz="8" w:space="0" w:color="000000"/>
              <w:right w:val="single" w:sz="8" w:space="0" w:color="000000"/>
            </w:tcBorders>
          </w:tcPr>
          <w:p w14:paraId="03E9514C" w14:textId="77777777" w:rsidR="00A858DA" w:rsidRDefault="00360CA6">
            <w:pPr>
              <w:spacing w:after="0"/>
              <w:ind w:left="4"/>
              <w:jc w:val="center"/>
            </w:pPr>
            <w:r>
              <w:rPr>
                <w:rFonts w:ascii="Times New Roman" w:eastAsia="Times New Roman" w:hAnsi="Times New Roman" w:cs="Times New Roman"/>
                <w:sz w:val="20"/>
              </w:rPr>
              <w:t xml:space="preserve">29 </w:t>
            </w:r>
          </w:p>
        </w:tc>
      </w:tr>
      <w:tr w:rsidR="00A858DA" w14:paraId="68F4B9B4"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47B9975B" w14:textId="77777777" w:rsidR="00A858DA" w:rsidRDefault="00360CA6">
            <w:pPr>
              <w:spacing w:after="0"/>
              <w:jc w:val="center"/>
            </w:pPr>
            <w:r>
              <w:rPr>
                <w:rFonts w:ascii="Times New Roman" w:eastAsia="Times New Roman" w:hAnsi="Times New Roman" w:cs="Times New Roman"/>
                <w:sz w:val="20"/>
              </w:rPr>
              <w:t xml:space="preserve">1400 </w:t>
            </w:r>
          </w:p>
        </w:tc>
        <w:tc>
          <w:tcPr>
            <w:tcW w:w="2636" w:type="dxa"/>
            <w:tcBorders>
              <w:top w:val="single" w:sz="8" w:space="0" w:color="000000"/>
              <w:left w:val="single" w:sz="8" w:space="0" w:color="000000"/>
              <w:bottom w:val="single" w:sz="8" w:space="0" w:color="000000"/>
              <w:right w:val="single" w:sz="8" w:space="0" w:color="000000"/>
            </w:tcBorders>
          </w:tcPr>
          <w:p w14:paraId="35F04CF6" w14:textId="77777777" w:rsidR="00A858DA" w:rsidRDefault="00360CA6">
            <w:pPr>
              <w:spacing w:after="0"/>
              <w:ind w:left="5"/>
              <w:jc w:val="center"/>
            </w:pPr>
            <w:r>
              <w:rPr>
                <w:rFonts w:ascii="Times New Roman" w:eastAsia="Times New Roman" w:hAnsi="Times New Roman" w:cs="Times New Roman"/>
                <w:sz w:val="20"/>
              </w:rPr>
              <w:t xml:space="preserve">117 </w:t>
            </w:r>
          </w:p>
        </w:tc>
        <w:tc>
          <w:tcPr>
            <w:tcW w:w="986" w:type="dxa"/>
            <w:tcBorders>
              <w:top w:val="single" w:sz="8" w:space="0" w:color="000000"/>
              <w:left w:val="single" w:sz="8" w:space="0" w:color="000000"/>
              <w:bottom w:val="single" w:sz="8" w:space="0" w:color="000000"/>
              <w:right w:val="single" w:sz="8" w:space="0" w:color="000000"/>
            </w:tcBorders>
          </w:tcPr>
          <w:p w14:paraId="5EC5371B" w14:textId="77777777" w:rsidR="00A858DA" w:rsidRDefault="00360CA6">
            <w:pPr>
              <w:spacing w:after="0"/>
              <w:ind w:left="1"/>
              <w:jc w:val="center"/>
            </w:pPr>
            <w:r>
              <w:rPr>
                <w:rFonts w:ascii="Times New Roman" w:eastAsia="Times New Roman" w:hAnsi="Times New Roman" w:cs="Times New Roman"/>
                <w:sz w:val="20"/>
              </w:rPr>
              <w:t xml:space="preserve">234 </w:t>
            </w:r>
          </w:p>
        </w:tc>
        <w:tc>
          <w:tcPr>
            <w:tcW w:w="982" w:type="dxa"/>
            <w:tcBorders>
              <w:top w:val="single" w:sz="8" w:space="0" w:color="000000"/>
              <w:left w:val="single" w:sz="8" w:space="0" w:color="000000"/>
              <w:bottom w:val="single" w:sz="8" w:space="0" w:color="000000"/>
              <w:right w:val="single" w:sz="8" w:space="0" w:color="000000"/>
            </w:tcBorders>
          </w:tcPr>
          <w:p w14:paraId="4EDFFA6C" w14:textId="77777777" w:rsidR="00A858DA" w:rsidRDefault="00360CA6">
            <w:pPr>
              <w:spacing w:after="0"/>
              <w:ind w:right="4"/>
              <w:jc w:val="center"/>
            </w:pPr>
            <w:r>
              <w:rPr>
                <w:rFonts w:ascii="Times New Roman" w:eastAsia="Times New Roman" w:hAnsi="Times New Roman" w:cs="Times New Roman"/>
                <w:sz w:val="20"/>
              </w:rPr>
              <w:t xml:space="preserve">117 </w:t>
            </w:r>
          </w:p>
        </w:tc>
        <w:tc>
          <w:tcPr>
            <w:tcW w:w="1042" w:type="dxa"/>
            <w:tcBorders>
              <w:top w:val="single" w:sz="8" w:space="0" w:color="000000"/>
              <w:left w:val="single" w:sz="8" w:space="0" w:color="000000"/>
              <w:bottom w:val="single" w:sz="8" w:space="0" w:color="000000"/>
              <w:right w:val="single" w:sz="8" w:space="0" w:color="000000"/>
            </w:tcBorders>
          </w:tcPr>
          <w:p w14:paraId="0196E57E" w14:textId="77777777" w:rsidR="00A858DA" w:rsidRDefault="00360CA6">
            <w:pPr>
              <w:spacing w:after="0"/>
              <w:ind w:right="1"/>
              <w:jc w:val="center"/>
            </w:pPr>
            <w:r>
              <w:rPr>
                <w:rFonts w:ascii="Times New Roman" w:eastAsia="Times New Roman" w:hAnsi="Times New Roman" w:cs="Times New Roman"/>
                <w:sz w:val="20"/>
              </w:rPr>
              <w:t xml:space="preserve">78 </w:t>
            </w:r>
          </w:p>
        </w:tc>
        <w:tc>
          <w:tcPr>
            <w:tcW w:w="984" w:type="dxa"/>
            <w:tcBorders>
              <w:top w:val="single" w:sz="8" w:space="0" w:color="000000"/>
              <w:left w:val="single" w:sz="8" w:space="0" w:color="000000"/>
              <w:bottom w:val="single" w:sz="8" w:space="0" w:color="000000"/>
              <w:right w:val="single" w:sz="8" w:space="0" w:color="000000"/>
            </w:tcBorders>
          </w:tcPr>
          <w:p w14:paraId="14EEC79A"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82" w:type="dxa"/>
            <w:tcBorders>
              <w:top w:val="single" w:sz="8" w:space="0" w:color="000000"/>
              <w:left w:val="single" w:sz="8" w:space="0" w:color="000000"/>
              <w:bottom w:val="single" w:sz="8" w:space="0" w:color="000000"/>
              <w:right w:val="single" w:sz="8" w:space="0" w:color="000000"/>
            </w:tcBorders>
          </w:tcPr>
          <w:p w14:paraId="276C1499" w14:textId="77777777" w:rsidR="00A858DA" w:rsidRDefault="00360CA6">
            <w:pPr>
              <w:spacing w:after="0"/>
              <w:ind w:left="2"/>
              <w:jc w:val="center"/>
            </w:pPr>
            <w:r>
              <w:rPr>
                <w:rFonts w:ascii="Times New Roman" w:eastAsia="Times New Roman" w:hAnsi="Times New Roman" w:cs="Times New Roman"/>
                <w:sz w:val="20"/>
              </w:rPr>
              <w:t xml:space="preserve">47 </w:t>
            </w:r>
          </w:p>
        </w:tc>
        <w:tc>
          <w:tcPr>
            <w:tcW w:w="984" w:type="dxa"/>
            <w:tcBorders>
              <w:top w:val="single" w:sz="8" w:space="0" w:color="000000"/>
              <w:left w:val="single" w:sz="8" w:space="0" w:color="000000"/>
              <w:bottom w:val="single" w:sz="8" w:space="0" w:color="000000"/>
              <w:right w:val="single" w:sz="8" w:space="0" w:color="000000"/>
            </w:tcBorders>
          </w:tcPr>
          <w:p w14:paraId="785EF2A7" w14:textId="77777777" w:rsidR="00A858DA" w:rsidRDefault="00360CA6">
            <w:pPr>
              <w:spacing w:after="0"/>
              <w:ind w:right="1"/>
              <w:jc w:val="center"/>
            </w:pPr>
            <w:r>
              <w:rPr>
                <w:rFonts w:ascii="Times New Roman" w:eastAsia="Times New Roman" w:hAnsi="Times New Roman" w:cs="Times New Roman"/>
                <w:sz w:val="20"/>
              </w:rPr>
              <w:t xml:space="preserve">39 </w:t>
            </w:r>
          </w:p>
        </w:tc>
        <w:tc>
          <w:tcPr>
            <w:tcW w:w="984" w:type="dxa"/>
            <w:tcBorders>
              <w:top w:val="single" w:sz="8" w:space="0" w:color="000000"/>
              <w:left w:val="single" w:sz="8" w:space="0" w:color="000000"/>
              <w:bottom w:val="single" w:sz="8" w:space="0" w:color="000000"/>
              <w:right w:val="single" w:sz="8" w:space="0" w:color="000000"/>
            </w:tcBorders>
          </w:tcPr>
          <w:p w14:paraId="6D8FFAA5"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79" w:type="dxa"/>
            <w:tcBorders>
              <w:top w:val="single" w:sz="8" w:space="0" w:color="000000"/>
              <w:left w:val="single" w:sz="8" w:space="0" w:color="000000"/>
              <w:bottom w:val="single" w:sz="8" w:space="0" w:color="000000"/>
              <w:right w:val="single" w:sz="8" w:space="0" w:color="000000"/>
            </w:tcBorders>
          </w:tcPr>
          <w:p w14:paraId="478F8BD8" w14:textId="77777777" w:rsidR="00A858DA" w:rsidRDefault="00360CA6">
            <w:pPr>
              <w:spacing w:after="0"/>
              <w:ind w:left="4"/>
              <w:jc w:val="center"/>
            </w:pPr>
            <w:r>
              <w:rPr>
                <w:rFonts w:ascii="Times New Roman" w:eastAsia="Times New Roman" w:hAnsi="Times New Roman" w:cs="Times New Roman"/>
                <w:sz w:val="20"/>
              </w:rPr>
              <w:t xml:space="preserve">30 </w:t>
            </w:r>
          </w:p>
        </w:tc>
      </w:tr>
      <w:tr w:rsidR="00A858DA" w14:paraId="3047EF4B"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0F851F3C" w14:textId="77777777" w:rsidR="00A858DA" w:rsidRDefault="00360CA6">
            <w:pPr>
              <w:spacing w:after="0"/>
              <w:jc w:val="center"/>
            </w:pPr>
            <w:r>
              <w:rPr>
                <w:rFonts w:ascii="Times New Roman" w:eastAsia="Times New Roman" w:hAnsi="Times New Roman" w:cs="Times New Roman"/>
                <w:sz w:val="20"/>
              </w:rPr>
              <w:t xml:space="preserve">1450 </w:t>
            </w:r>
          </w:p>
        </w:tc>
        <w:tc>
          <w:tcPr>
            <w:tcW w:w="2636" w:type="dxa"/>
            <w:tcBorders>
              <w:top w:val="single" w:sz="8" w:space="0" w:color="000000"/>
              <w:left w:val="single" w:sz="8" w:space="0" w:color="000000"/>
              <w:bottom w:val="single" w:sz="8" w:space="0" w:color="000000"/>
              <w:right w:val="single" w:sz="8" w:space="0" w:color="000000"/>
            </w:tcBorders>
          </w:tcPr>
          <w:p w14:paraId="010C0968" w14:textId="77777777" w:rsidR="00A858DA" w:rsidRDefault="00360CA6">
            <w:pPr>
              <w:spacing w:after="0"/>
              <w:ind w:left="5"/>
              <w:jc w:val="center"/>
            </w:pPr>
            <w:r>
              <w:rPr>
                <w:rFonts w:ascii="Times New Roman" w:eastAsia="Times New Roman" w:hAnsi="Times New Roman" w:cs="Times New Roman"/>
                <w:sz w:val="20"/>
              </w:rPr>
              <w:t xml:space="preserve">121 </w:t>
            </w:r>
          </w:p>
        </w:tc>
        <w:tc>
          <w:tcPr>
            <w:tcW w:w="986" w:type="dxa"/>
            <w:tcBorders>
              <w:top w:val="single" w:sz="8" w:space="0" w:color="000000"/>
              <w:left w:val="single" w:sz="8" w:space="0" w:color="000000"/>
              <w:bottom w:val="single" w:sz="8" w:space="0" w:color="000000"/>
              <w:right w:val="single" w:sz="8" w:space="0" w:color="000000"/>
            </w:tcBorders>
          </w:tcPr>
          <w:p w14:paraId="45D18EA2" w14:textId="77777777" w:rsidR="00A858DA" w:rsidRDefault="00360CA6">
            <w:pPr>
              <w:spacing w:after="0"/>
              <w:ind w:left="1"/>
              <w:jc w:val="center"/>
            </w:pPr>
            <w:r>
              <w:rPr>
                <w:rFonts w:ascii="Times New Roman" w:eastAsia="Times New Roman" w:hAnsi="Times New Roman" w:cs="Times New Roman"/>
                <w:sz w:val="20"/>
              </w:rPr>
              <w:t xml:space="preserve">242 </w:t>
            </w:r>
          </w:p>
        </w:tc>
        <w:tc>
          <w:tcPr>
            <w:tcW w:w="982" w:type="dxa"/>
            <w:tcBorders>
              <w:top w:val="single" w:sz="8" w:space="0" w:color="000000"/>
              <w:left w:val="single" w:sz="8" w:space="0" w:color="000000"/>
              <w:bottom w:val="single" w:sz="8" w:space="0" w:color="000000"/>
              <w:right w:val="single" w:sz="8" w:space="0" w:color="000000"/>
            </w:tcBorders>
          </w:tcPr>
          <w:p w14:paraId="1359AB02" w14:textId="77777777" w:rsidR="00A858DA" w:rsidRDefault="00360CA6">
            <w:pPr>
              <w:spacing w:after="0"/>
              <w:ind w:right="4"/>
              <w:jc w:val="center"/>
            </w:pPr>
            <w:r>
              <w:rPr>
                <w:rFonts w:ascii="Times New Roman" w:eastAsia="Times New Roman" w:hAnsi="Times New Roman" w:cs="Times New Roman"/>
                <w:sz w:val="20"/>
              </w:rPr>
              <w:t xml:space="preserve">121 </w:t>
            </w:r>
          </w:p>
        </w:tc>
        <w:tc>
          <w:tcPr>
            <w:tcW w:w="1042" w:type="dxa"/>
            <w:tcBorders>
              <w:top w:val="single" w:sz="8" w:space="0" w:color="000000"/>
              <w:left w:val="single" w:sz="8" w:space="0" w:color="000000"/>
              <w:bottom w:val="single" w:sz="8" w:space="0" w:color="000000"/>
              <w:right w:val="single" w:sz="8" w:space="0" w:color="000000"/>
            </w:tcBorders>
          </w:tcPr>
          <w:p w14:paraId="7202159C" w14:textId="77777777" w:rsidR="00A858DA" w:rsidRDefault="00360CA6">
            <w:pPr>
              <w:spacing w:after="0"/>
              <w:ind w:right="1"/>
              <w:jc w:val="center"/>
            </w:pPr>
            <w:r>
              <w:rPr>
                <w:rFonts w:ascii="Times New Roman" w:eastAsia="Times New Roman" w:hAnsi="Times New Roman" w:cs="Times New Roman"/>
                <w:sz w:val="20"/>
              </w:rPr>
              <w:t xml:space="preserve">81 </w:t>
            </w:r>
          </w:p>
        </w:tc>
        <w:tc>
          <w:tcPr>
            <w:tcW w:w="984" w:type="dxa"/>
            <w:tcBorders>
              <w:top w:val="single" w:sz="8" w:space="0" w:color="000000"/>
              <w:left w:val="single" w:sz="8" w:space="0" w:color="000000"/>
              <w:bottom w:val="single" w:sz="8" w:space="0" w:color="000000"/>
              <w:right w:val="single" w:sz="8" w:space="0" w:color="000000"/>
            </w:tcBorders>
          </w:tcPr>
          <w:p w14:paraId="5503F01D" w14:textId="77777777" w:rsidR="00A858DA" w:rsidRDefault="00360CA6">
            <w:pPr>
              <w:spacing w:after="0"/>
              <w:ind w:right="1"/>
              <w:jc w:val="center"/>
            </w:pPr>
            <w:r>
              <w:rPr>
                <w:rFonts w:ascii="Times New Roman" w:eastAsia="Times New Roman" w:hAnsi="Times New Roman" w:cs="Times New Roman"/>
                <w:sz w:val="20"/>
              </w:rPr>
              <w:t xml:space="preserve">61 </w:t>
            </w:r>
          </w:p>
        </w:tc>
        <w:tc>
          <w:tcPr>
            <w:tcW w:w="982" w:type="dxa"/>
            <w:tcBorders>
              <w:top w:val="single" w:sz="8" w:space="0" w:color="000000"/>
              <w:left w:val="single" w:sz="8" w:space="0" w:color="000000"/>
              <w:bottom w:val="single" w:sz="8" w:space="0" w:color="000000"/>
              <w:right w:val="single" w:sz="8" w:space="0" w:color="000000"/>
            </w:tcBorders>
          </w:tcPr>
          <w:p w14:paraId="131F7EDA" w14:textId="77777777" w:rsidR="00A858DA" w:rsidRDefault="00360CA6">
            <w:pPr>
              <w:spacing w:after="0"/>
              <w:ind w:left="2"/>
              <w:jc w:val="center"/>
            </w:pPr>
            <w:r>
              <w:rPr>
                <w:rFonts w:ascii="Times New Roman" w:eastAsia="Times New Roman" w:hAnsi="Times New Roman" w:cs="Times New Roman"/>
                <w:sz w:val="20"/>
              </w:rPr>
              <w:t xml:space="preserve">49 </w:t>
            </w:r>
          </w:p>
        </w:tc>
        <w:tc>
          <w:tcPr>
            <w:tcW w:w="984" w:type="dxa"/>
            <w:tcBorders>
              <w:top w:val="single" w:sz="8" w:space="0" w:color="000000"/>
              <w:left w:val="single" w:sz="8" w:space="0" w:color="000000"/>
              <w:bottom w:val="single" w:sz="8" w:space="0" w:color="000000"/>
              <w:right w:val="single" w:sz="8" w:space="0" w:color="000000"/>
            </w:tcBorders>
          </w:tcPr>
          <w:p w14:paraId="3A521D67" w14:textId="77777777" w:rsidR="00A858DA" w:rsidRDefault="00360CA6">
            <w:pPr>
              <w:spacing w:after="0"/>
              <w:ind w:right="1"/>
              <w:jc w:val="center"/>
            </w:pPr>
            <w:r>
              <w:rPr>
                <w:rFonts w:ascii="Times New Roman" w:eastAsia="Times New Roman" w:hAnsi="Times New Roman" w:cs="Times New Roman"/>
                <w:sz w:val="20"/>
              </w:rPr>
              <w:t xml:space="preserve">41 </w:t>
            </w:r>
          </w:p>
        </w:tc>
        <w:tc>
          <w:tcPr>
            <w:tcW w:w="984" w:type="dxa"/>
            <w:tcBorders>
              <w:top w:val="single" w:sz="8" w:space="0" w:color="000000"/>
              <w:left w:val="single" w:sz="8" w:space="0" w:color="000000"/>
              <w:bottom w:val="single" w:sz="8" w:space="0" w:color="000000"/>
              <w:right w:val="single" w:sz="8" w:space="0" w:color="000000"/>
            </w:tcBorders>
          </w:tcPr>
          <w:p w14:paraId="7B3ED8B3" w14:textId="77777777" w:rsidR="00A858DA" w:rsidRDefault="00360CA6">
            <w:pPr>
              <w:spacing w:after="0"/>
              <w:ind w:right="1"/>
              <w:jc w:val="center"/>
            </w:pPr>
            <w:r>
              <w:rPr>
                <w:rFonts w:ascii="Times New Roman" w:eastAsia="Times New Roman" w:hAnsi="Times New Roman" w:cs="Times New Roman"/>
                <w:sz w:val="20"/>
              </w:rPr>
              <w:t xml:space="preserve">35 </w:t>
            </w:r>
          </w:p>
        </w:tc>
        <w:tc>
          <w:tcPr>
            <w:tcW w:w="979" w:type="dxa"/>
            <w:tcBorders>
              <w:top w:val="single" w:sz="8" w:space="0" w:color="000000"/>
              <w:left w:val="single" w:sz="8" w:space="0" w:color="000000"/>
              <w:bottom w:val="single" w:sz="8" w:space="0" w:color="000000"/>
              <w:right w:val="single" w:sz="8" w:space="0" w:color="000000"/>
            </w:tcBorders>
          </w:tcPr>
          <w:p w14:paraId="350C3487" w14:textId="77777777" w:rsidR="00A858DA" w:rsidRDefault="00360CA6">
            <w:pPr>
              <w:spacing w:after="0"/>
              <w:ind w:left="4"/>
              <w:jc w:val="center"/>
            </w:pPr>
            <w:r>
              <w:rPr>
                <w:rFonts w:ascii="Times New Roman" w:eastAsia="Times New Roman" w:hAnsi="Times New Roman" w:cs="Times New Roman"/>
                <w:sz w:val="20"/>
              </w:rPr>
              <w:t xml:space="preserve">31 </w:t>
            </w:r>
          </w:p>
        </w:tc>
      </w:tr>
      <w:tr w:rsidR="00A858DA" w14:paraId="0CF44F39"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52B3D854" w14:textId="77777777" w:rsidR="00A858DA" w:rsidRDefault="00360CA6">
            <w:pPr>
              <w:spacing w:after="0"/>
              <w:jc w:val="center"/>
            </w:pPr>
            <w:r>
              <w:rPr>
                <w:rFonts w:ascii="Times New Roman" w:eastAsia="Times New Roman" w:hAnsi="Times New Roman" w:cs="Times New Roman"/>
                <w:sz w:val="20"/>
              </w:rPr>
              <w:lastRenderedPageBreak/>
              <w:t xml:space="preserve">1500 </w:t>
            </w:r>
          </w:p>
        </w:tc>
        <w:tc>
          <w:tcPr>
            <w:tcW w:w="2636" w:type="dxa"/>
            <w:tcBorders>
              <w:top w:val="single" w:sz="8" w:space="0" w:color="000000"/>
              <w:left w:val="single" w:sz="8" w:space="0" w:color="000000"/>
              <w:bottom w:val="single" w:sz="8" w:space="0" w:color="000000"/>
              <w:right w:val="single" w:sz="8" w:space="0" w:color="000000"/>
            </w:tcBorders>
          </w:tcPr>
          <w:p w14:paraId="587EDE50" w14:textId="77777777" w:rsidR="00A858DA" w:rsidRDefault="00360CA6">
            <w:pPr>
              <w:spacing w:after="0"/>
              <w:ind w:left="5"/>
              <w:jc w:val="center"/>
            </w:pPr>
            <w:r>
              <w:rPr>
                <w:rFonts w:ascii="Times New Roman" w:eastAsia="Times New Roman" w:hAnsi="Times New Roman" w:cs="Times New Roman"/>
                <w:sz w:val="20"/>
              </w:rPr>
              <w:t xml:space="preserve">125 </w:t>
            </w:r>
          </w:p>
        </w:tc>
        <w:tc>
          <w:tcPr>
            <w:tcW w:w="986" w:type="dxa"/>
            <w:tcBorders>
              <w:top w:val="single" w:sz="8" w:space="0" w:color="000000"/>
              <w:left w:val="single" w:sz="8" w:space="0" w:color="000000"/>
              <w:bottom w:val="single" w:sz="8" w:space="0" w:color="000000"/>
              <w:right w:val="single" w:sz="8" w:space="0" w:color="000000"/>
            </w:tcBorders>
          </w:tcPr>
          <w:p w14:paraId="16238E10" w14:textId="77777777" w:rsidR="00A858DA" w:rsidRDefault="00360CA6">
            <w:pPr>
              <w:spacing w:after="0"/>
              <w:ind w:left="1"/>
              <w:jc w:val="center"/>
            </w:pPr>
            <w:r>
              <w:rPr>
                <w:rFonts w:ascii="Times New Roman" w:eastAsia="Times New Roman" w:hAnsi="Times New Roman" w:cs="Times New Roman"/>
                <w:sz w:val="20"/>
              </w:rPr>
              <w:t xml:space="preserve">250 </w:t>
            </w:r>
          </w:p>
        </w:tc>
        <w:tc>
          <w:tcPr>
            <w:tcW w:w="982" w:type="dxa"/>
            <w:tcBorders>
              <w:top w:val="single" w:sz="8" w:space="0" w:color="000000"/>
              <w:left w:val="single" w:sz="8" w:space="0" w:color="000000"/>
              <w:bottom w:val="single" w:sz="8" w:space="0" w:color="000000"/>
              <w:right w:val="single" w:sz="8" w:space="0" w:color="000000"/>
            </w:tcBorders>
          </w:tcPr>
          <w:p w14:paraId="6D0DBDF9" w14:textId="77777777" w:rsidR="00A858DA" w:rsidRDefault="00360CA6">
            <w:pPr>
              <w:spacing w:after="0"/>
              <w:ind w:right="4"/>
              <w:jc w:val="center"/>
            </w:pPr>
            <w:r>
              <w:rPr>
                <w:rFonts w:ascii="Times New Roman" w:eastAsia="Times New Roman" w:hAnsi="Times New Roman" w:cs="Times New Roman"/>
                <w:sz w:val="20"/>
              </w:rPr>
              <w:t xml:space="preserve">125 </w:t>
            </w:r>
          </w:p>
        </w:tc>
        <w:tc>
          <w:tcPr>
            <w:tcW w:w="1042" w:type="dxa"/>
            <w:tcBorders>
              <w:top w:val="single" w:sz="8" w:space="0" w:color="000000"/>
              <w:left w:val="single" w:sz="8" w:space="0" w:color="000000"/>
              <w:bottom w:val="single" w:sz="8" w:space="0" w:color="000000"/>
              <w:right w:val="single" w:sz="8" w:space="0" w:color="000000"/>
            </w:tcBorders>
          </w:tcPr>
          <w:p w14:paraId="433DE235"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84" w:type="dxa"/>
            <w:tcBorders>
              <w:top w:val="single" w:sz="8" w:space="0" w:color="000000"/>
              <w:left w:val="single" w:sz="8" w:space="0" w:color="000000"/>
              <w:bottom w:val="single" w:sz="8" w:space="0" w:color="000000"/>
              <w:right w:val="single" w:sz="8" w:space="0" w:color="000000"/>
            </w:tcBorders>
          </w:tcPr>
          <w:p w14:paraId="381BE2B2"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82" w:type="dxa"/>
            <w:tcBorders>
              <w:top w:val="single" w:sz="8" w:space="0" w:color="000000"/>
              <w:left w:val="single" w:sz="8" w:space="0" w:color="000000"/>
              <w:bottom w:val="single" w:sz="8" w:space="0" w:color="000000"/>
              <w:right w:val="single" w:sz="8" w:space="0" w:color="000000"/>
            </w:tcBorders>
          </w:tcPr>
          <w:p w14:paraId="20D49F88" w14:textId="77777777" w:rsidR="00A858DA" w:rsidRDefault="00360CA6">
            <w:pPr>
              <w:spacing w:after="0"/>
              <w:ind w:left="2"/>
              <w:jc w:val="center"/>
            </w:pPr>
            <w:r>
              <w:rPr>
                <w:rFonts w:ascii="Times New Roman" w:eastAsia="Times New Roman" w:hAnsi="Times New Roman" w:cs="Times New Roman"/>
                <w:sz w:val="20"/>
              </w:rPr>
              <w:t xml:space="preserve">50 </w:t>
            </w:r>
          </w:p>
        </w:tc>
        <w:tc>
          <w:tcPr>
            <w:tcW w:w="984" w:type="dxa"/>
            <w:tcBorders>
              <w:top w:val="single" w:sz="8" w:space="0" w:color="000000"/>
              <w:left w:val="single" w:sz="8" w:space="0" w:color="000000"/>
              <w:bottom w:val="single" w:sz="8" w:space="0" w:color="000000"/>
              <w:right w:val="single" w:sz="8" w:space="0" w:color="000000"/>
            </w:tcBorders>
          </w:tcPr>
          <w:p w14:paraId="17F8E838"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42F16E95" w14:textId="77777777" w:rsidR="00A858DA" w:rsidRDefault="00360CA6">
            <w:pPr>
              <w:spacing w:after="0"/>
              <w:ind w:right="1"/>
              <w:jc w:val="center"/>
            </w:pPr>
            <w:r>
              <w:rPr>
                <w:rFonts w:ascii="Times New Roman" w:eastAsia="Times New Roman" w:hAnsi="Times New Roman" w:cs="Times New Roman"/>
                <w:sz w:val="20"/>
              </w:rPr>
              <w:t xml:space="preserve">36 </w:t>
            </w:r>
          </w:p>
        </w:tc>
        <w:tc>
          <w:tcPr>
            <w:tcW w:w="979" w:type="dxa"/>
            <w:tcBorders>
              <w:top w:val="single" w:sz="8" w:space="0" w:color="000000"/>
              <w:left w:val="single" w:sz="8" w:space="0" w:color="000000"/>
              <w:bottom w:val="single" w:sz="8" w:space="0" w:color="000000"/>
              <w:right w:val="single" w:sz="8" w:space="0" w:color="000000"/>
            </w:tcBorders>
          </w:tcPr>
          <w:p w14:paraId="432C137C" w14:textId="77777777" w:rsidR="00A858DA" w:rsidRDefault="00360CA6">
            <w:pPr>
              <w:spacing w:after="0"/>
              <w:ind w:left="4"/>
              <w:jc w:val="center"/>
            </w:pPr>
            <w:r>
              <w:rPr>
                <w:rFonts w:ascii="Times New Roman" w:eastAsia="Times New Roman" w:hAnsi="Times New Roman" w:cs="Times New Roman"/>
                <w:sz w:val="20"/>
              </w:rPr>
              <w:t xml:space="preserve">32 </w:t>
            </w:r>
          </w:p>
        </w:tc>
      </w:tr>
      <w:tr w:rsidR="00A858DA" w14:paraId="1C9B60ED"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138FE2A6" w14:textId="77777777" w:rsidR="00A858DA" w:rsidRDefault="00360CA6">
            <w:pPr>
              <w:spacing w:after="0"/>
              <w:jc w:val="center"/>
            </w:pPr>
            <w:r>
              <w:rPr>
                <w:rFonts w:ascii="Times New Roman" w:eastAsia="Times New Roman" w:hAnsi="Times New Roman" w:cs="Times New Roman"/>
                <w:sz w:val="20"/>
              </w:rPr>
              <w:t xml:space="preserve">1550 </w:t>
            </w:r>
          </w:p>
        </w:tc>
        <w:tc>
          <w:tcPr>
            <w:tcW w:w="2636" w:type="dxa"/>
            <w:tcBorders>
              <w:top w:val="single" w:sz="8" w:space="0" w:color="000000"/>
              <w:left w:val="single" w:sz="8" w:space="0" w:color="000000"/>
              <w:bottom w:val="single" w:sz="8" w:space="0" w:color="000000"/>
              <w:right w:val="single" w:sz="8" w:space="0" w:color="000000"/>
            </w:tcBorders>
          </w:tcPr>
          <w:p w14:paraId="11F6C2D7" w14:textId="77777777" w:rsidR="00A858DA" w:rsidRDefault="00360CA6">
            <w:pPr>
              <w:spacing w:after="0"/>
              <w:ind w:left="5"/>
              <w:jc w:val="center"/>
            </w:pPr>
            <w:r>
              <w:rPr>
                <w:rFonts w:ascii="Times New Roman" w:eastAsia="Times New Roman" w:hAnsi="Times New Roman" w:cs="Times New Roman"/>
                <w:sz w:val="20"/>
              </w:rPr>
              <w:t xml:space="preserve">129 </w:t>
            </w:r>
          </w:p>
        </w:tc>
        <w:tc>
          <w:tcPr>
            <w:tcW w:w="986" w:type="dxa"/>
            <w:tcBorders>
              <w:top w:val="single" w:sz="8" w:space="0" w:color="000000"/>
              <w:left w:val="single" w:sz="8" w:space="0" w:color="000000"/>
              <w:bottom w:val="single" w:sz="8" w:space="0" w:color="000000"/>
              <w:right w:val="single" w:sz="8" w:space="0" w:color="000000"/>
            </w:tcBorders>
          </w:tcPr>
          <w:p w14:paraId="429D5EFD" w14:textId="77777777" w:rsidR="00A858DA" w:rsidRDefault="00360CA6">
            <w:pPr>
              <w:spacing w:after="0"/>
              <w:ind w:left="1"/>
              <w:jc w:val="center"/>
            </w:pPr>
            <w:r>
              <w:rPr>
                <w:rFonts w:ascii="Times New Roman" w:eastAsia="Times New Roman" w:hAnsi="Times New Roman" w:cs="Times New Roman"/>
                <w:sz w:val="20"/>
              </w:rPr>
              <w:t xml:space="preserve">258 </w:t>
            </w:r>
          </w:p>
        </w:tc>
        <w:tc>
          <w:tcPr>
            <w:tcW w:w="982" w:type="dxa"/>
            <w:tcBorders>
              <w:top w:val="single" w:sz="8" w:space="0" w:color="000000"/>
              <w:left w:val="single" w:sz="8" w:space="0" w:color="000000"/>
              <w:bottom w:val="single" w:sz="8" w:space="0" w:color="000000"/>
              <w:right w:val="single" w:sz="8" w:space="0" w:color="000000"/>
            </w:tcBorders>
          </w:tcPr>
          <w:p w14:paraId="2A51E22F" w14:textId="77777777" w:rsidR="00A858DA" w:rsidRDefault="00360CA6">
            <w:pPr>
              <w:spacing w:after="0"/>
              <w:ind w:right="4"/>
              <w:jc w:val="center"/>
            </w:pPr>
            <w:r>
              <w:rPr>
                <w:rFonts w:ascii="Times New Roman" w:eastAsia="Times New Roman" w:hAnsi="Times New Roman" w:cs="Times New Roman"/>
                <w:sz w:val="20"/>
              </w:rPr>
              <w:t xml:space="preserve">129 </w:t>
            </w:r>
          </w:p>
        </w:tc>
        <w:tc>
          <w:tcPr>
            <w:tcW w:w="1042" w:type="dxa"/>
            <w:tcBorders>
              <w:top w:val="single" w:sz="8" w:space="0" w:color="000000"/>
              <w:left w:val="single" w:sz="8" w:space="0" w:color="000000"/>
              <w:bottom w:val="single" w:sz="8" w:space="0" w:color="000000"/>
              <w:right w:val="single" w:sz="8" w:space="0" w:color="000000"/>
            </w:tcBorders>
          </w:tcPr>
          <w:p w14:paraId="225EE97C" w14:textId="77777777" w:rsidR="00A858DA" w:rsidRDefault="00360CA6">
            <w:pPr>
              <w:spacing w:after="0"/>
              <w:ind w:right="1"/>
              <w:jc w:val="center"/>
            </w:pPr>
            <w:r>
              <w:rPr>
                <w:rFonts w:ascii="Times New Roman" w:eastAsia="Times New Roman" w:hAnsi="Times New Roman" w:cs="Times New Roman"/>
                <w:sz w:val="20"/>
              </w:rPr>
              <w:t xml:space="preserve">86 </w:t>
            </w:r>
          </w:p>
        </w:tc>
        <w:tc>
          <w:tcPr>
            <w:tcW w:w="984" w:type="dxa"/>
            <w:tcBorders>
              <w:top w:val="single" w:sz="8" w:space="0" w:color="000000"/>
              <w:left w:val="single" w:sz="8" w:space="0" w:color="000000"/>
              <w:bottom w:val="single" w:sz="8" w:space="0" w:color="000000"/>
              <w:right w:val="single" w:sz="8" w:space="0" w:color="000000"/>
            </w:tcBorders>
          </w:tcPr>
          <w:p w14:paraId="2E300DAB" w14:textId="77777777" w:rsidR="00A858DA" w:rsidRDefault="00360CA6">
            <w:pPr>
              <w:spacing w:after="0"/>
              <w:ind w:right="1"/>
              <w:jc w:val="center"/>
            </w:pPr>
            <w:r>
              <w:rPr>
                <w:rFonts w:ascii="Times New Roman" w:eastAsia="Times New Roman" w:hAnsi="Times New Roman" w:cs="Times New Roman"/>
                <w:sz w:val="20"/>
              </w:rPr>
              <w:t xml:space="preserve">65 </w:t>
            </w:r>
          </w:p>
        </w:tc>
        <w:tc>
          <w:tcPr>
            <w:tcW w:w="982" w:type="dxa"/>
            <w:tcBorders>
              <w:top w:val="single" w:sz="8" w:space="0" w:color="000000"/>
              <w:left w:val="single" w:sz="8" w:space="0" w:color="000000"/>
              <w:bottom w:val="single" w:sz="8" w:space="0" w:color="000000"/>
              <w:right w:val="single" w:sz="8" w:space="0" w:color="000000"/>
            </w:tcBorders>
          </w:tcPr>
          <w:p w14:paraId="048927E0" w14:textId="77777777" w:rsidR="00A858DA" w:rsidRDefault="00360CA6">
            <w:pPr>
              <w:spacing w:after="0"/>
              <w:ind w:left="2"/>
              <w:jc w:val="center"/>
            </w:pPr>
            <w:r>
              <w:rPr>
                <w:rFonts w:ascii="Times New Roman" w:eastAsia="Times New Roman" w:hAnsi="Times New Roman" w:cs="Times New Roman"/>
                <w:sz w:val="20"/>
              </w:rPr>
              <w:t xml:space="preserve">52 </w:t>
            </w:r>
          </w:p>
        </w:tc>
        <w:tc>
          <w:tcPr>
            <w:tcW w:w="984" w:type="dxa"/>
            <w:tcBorders>
              <w:top w:val="single" w:sz="8" w:space="0" w:color="000000"/>
              <w:left w:val="single" w:sz="8" w:space="0" w:color="000000"/>
              <w:bottom w:val="single" w:sz="8" w:space="0" w:color="000000"/>
              <w:right w:val="single" w:sz="8" w:space="0" w:color="000000"/>
            </w:tcBorders>
          </w:tcPr>
          <w:p w14:paraId="1CCB6C2F" w14:textId="77777777" w:rsidR="00A858DA" w:rsidRDefault="00360CA6">
            <w:pPr>
              <w:spacing w:after="0"/>
              <w:ind w:right="1"/>
              <w:jc w:val="center"/>
            </w:pPr>
            <w:r>
              <w:rPr>
                <w:rFonts w:ascii="Times New Roman" w:eastAsia="Times New Roman" w:hAnsi="Times New Roman" w:cs="Times New Roman"/>
                <w:sz w:val="20"/>
              </w:rPr>
              <w:t xml:space="preserve">43 </w:t>
            </w:r>
          </w:p>
        </w:tc>
        <w:tc>
          <w:tcPr>
            <w:tcW w:w="984" w:type="dxa"/>
            <w:tcBorders>
              <w:top w:val="single" w:sz="8" w:space="0" w:color="000000"/>
              <w:left w:val="single" w:sz="8" w:space="0" w:color="000000"/>
              <w:bottom w:val="single" w:sz="8" w:space="0" w:color="000000"/>
              <w:right w:val="single" w:sz="8" w:space="0" w:color="000000"/>
            </w:tcBorders>
          </w:tcPr>
          <w:p w14:paraId="4301F634" w14:textId="77777777" w:rsidR="00A858DA" w:rsidRDefault="00360CA6">
            <w:pPr>
              <w:spacing w:after="0"/>
              <w:ind w:right="1"/>
              <w:jc w:val="center"/>
            </w:pPr>
            <w:r>
              <w:rPr>
                <w:rFonts w:ascii="Times New Roman" w:eastAsia="Times New Roman" w:hAnsi="Times New Roman" w:cs="Times New Roman"/>
                <w:sz w:val="20"/>
              </w:rPr>
              <w:t xml:space="preserve">37 </w:t>
            </w:r>
          </w:p>
        </w:tc>
        <w:tc>
          <w:tcPr>
            <w:tcW w:w="979" w:type="dxa"/>
            <w:tcBorders>
              <w:top w:val="single" w:sz="8" w:space="0" w:color="000000"/>
              <w:left w:val="single" w:sz="8" w:space="0" w:color="000000"/>
              <w:bottom w:val="single" w:sz="8" w:space="0" w:color="000000"/>
              <w:right w:val="single" w:sz="8" w:space="0" w:color="000000"/>
            </w:tcBorders>
          </w:tcPr>
          <w:p w14:paraId="3D4F0C65" w14:textId="77777777" w:rsidR="00A858DA" w:rsidRDefault="00360CA6">
            <w:pPr>
              <w:spacing w:after="0"/>
              <w:ind w:left="4"/>
              <w:jc w:val="center"/>
            </w:pPr>
            <w:r>
              <w:rPr>
                <w:rFonts w:ascii="Times New Roman" w:eastAsia="Times New Roman" w:hAnsi="Times New Roman" w:cs="Times New Roman"/>
                <w:sz w:val="20"/>
              </w:rPr>
              <w:t xml:space="preserve">33 </w:t>
            </w:r>
          </w:p>
        </w:tc>
      </w:tr>
      <w:tr w:rsidR="00A858DA" w14:paraId="6444505A"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FE21C99" w14:textId="77777777" w:rsidR="00A858DA" w:rsidRDefault="00360CA6">
            <w:pPr>
              <w:spacing w:after="0"/>
              <w:jc w:val="center"/>
            </w:pPr>
            <w:r>
              <w:rPr>
                <w:rFonts w:ascii="Times New Roman" w:eastAsia="Times New Roman" w:hAnsi="Times New Roman" w:cs="Times New Roman"/>
                <w:sz w:val="20"/>
              </w:rPr>
              <w:t xml:space="preserve">1600 </w:t>
            </w:r>
          </w:p>
        </w:tc>
        <w:tc>
          <w:tcPr>
            <w:tcW w:w="2636" w:type="dxa"/>
            <w:tcBorders>
              <w:top w:val="single" w:sz="8" w:space="0" w:color="000000"/>
              <w:left w:val="single" w:sz="8" w:space="0" w:color="000000"/>
              <w:bottom w:val="single" w:sz="8" w:space="0" w:color="000000"/>
              <w:right w:val="single" w:sz="8" w:space="0" w:color="000000"/>
            </w:tcBorders>
          </w:tcPr>
          <w:p w14:paraId="706FCB68" w14:textId="77777777" w:rsidR="00A858DA" w:rsidRDefault="00360CA6">
            <w:pPr>
              <w:spacing w:after="0"/>
              <w:ind w:left="5"/>
              <w:jc w:val="center"/>
            </w:pPr>
            <w:r>
              <w:rPr>
                <w:rFonts w:ascii="Times New Roman" w:eastAsia="Times New Roman" w:hAnsi="Times New Roman" w:cs="Times New Roman"/>
                <w:sz w:val="20"/>
              </w:rPr>
              <w:t xml:space="preserve">133 </w:t>
            </w:r>
          </w:p>
        </w:tc>
        <w:tc>
          <w:tcPr>
            <w:tcW w:w="986" w:type="dxa"/>
            <w:tcBorders>
              <w:top w:val="single" w:sz="8" w:space="0" w:color="000000"/>
              <w:left w:val="single" w:sz="8" w:space="0" w:color="000000"/>
              <w:bottom w:val="single" w:sz="8" w:space="0" w:color="000000"/>
              <w:right w:val="single" w:sz="8" w:space="0" w:color="000000"/>
            </w:tcBorders>
          </w:tcPr>
          <w:p w14:paraId="0BDB4CF8" w14:textId="77777777" w:rsidR="00A858DA" w:rsidRDefault="00360CA6">
            <w:pPr>
              <w:spacing w:after="0"/>
              <w:ind w:left="1"/>
              <w:jc w:val="center"/>
            </w:pPr>
            <w:r>
              <w:rPr>
                <w:rFonts w:ascii="Times New Roman" w:eastAsia="Times New Roman" w:hAnsi="Times New Roman" w:cs="Times New Roman"/>
                <w:sz w:val="20"/>
              </w:rPr>
              <w:t xml:space="preserve">266 </w:t>
            </w:r>
          </w:p>
        </w:tc>
        <w:tc>
          <w:tcPr>
            <w:tcW w:w="982" w:type="dxa"/>
            <w:tcBorders>
              <w:top w:val="single" w:sz="8" w:space="0" w:color="000000"/>
              <w:left w:val="single" w:sz="8" w:space="0" w:color="000000"/>
              <w:bottom w:val="single" w:sz="8" w:space="0" w:color="000000"/>
              <w:right w:val="single" w:sz="8" w:space="0" w:color="000000"/>
            </w:tcBorders>
          </w:tcPr>
          <w:p w14:paraId="7724870E" w14:textId="77777777" w:rsidR="00A858DA" w:rsidRDefault="00360CA6">
            <w:pPr>
              <w:spacing w:after="0"/>
              <w:ind w:right="4"/>
              <w:jc w:val="center"/>
            </w:pPr>
            <w:r>
              <w:rPr>
                <w:rFonts w:ascii="Times New Roman" w:eastAsia="Times New Roman" w:hAnsi="Times New Roman" w:cs="Times New Roman"/>
                <w:sz w:val="20"/>
              </w:rPr>
              <w:t xml:space="preserve">133 </w:t>
            </w:r>
          </w:p>
        </w:tc>
        <w:tc>
          <w:tcPr>
            <w:tcW w:w="1042" w:type="dxa"/>
            <w:tcBorders>
              <w:top w:val="single" w:sz="8" w:space="0" w:color="000000"/>
              <w:left w:val="single" w:sz="8" w:space="0" w:color="000000"/>
              <w:bottom w:val="single" w:sz="8" w:space="0" w:color="000000"/>
              <w:right w:val="single" w:sz="8" w:space="0" w:color="000000"/>
            </w:tcBorders>
          </w:tcPr>
          <w:p w14:paraId="4F5E106F" w14:textId="77777777" w:rsidR="00A858DA" w:rsidRDefault="00360CA6">
            <w:pPr>
              <w:spacing w:after="0"/>
              <w:ind w:right="1"/>
              <w:jc w:val="center"/>
            </w:pPr>
            <w:r>
              <w:rPr>
                <w:rFonts w:ascii="Times New Roman" w:eastAsia="Times New Roman" w:hAnsi="Times New Roman" w:cs="Times New Roman"/>
                <w:sz w:val="20"/>
              </w:rPr>
              <w:t xml:space="preserve">89 </w:t>
            </w:r>
          </w:p>
        </w:tc>
        <w:tc>
          <w:tcPr>
            <w:tcW w:w="984" w:type="dxa"/>
            <w:tcBorders>
              <w:top w:val="single" w:sz="8" w:space="0" w:color="000000"/>
              <w:left w:val="single" w:sz="8" w:space="0" w:color="000000"/>
              <w:bottom w:val="single" w:sz="8" w:space="0" w:color="000000"/>
              <w:right w:val="single" w:sz="8" w:space="0" w:color="000000"/>
            </w:tcBorders>
          </w:tcPr>
          <w:p w14:paraId="66A93EF9" w14:textId="77777777" w:rsidR="00A858DA" w:rsidRDefault="00360CA6">
            <w:pPr>
              <w:spacing w:after="0"/>
              <w:ind w:right="1"/>
              <w:jc w:val="center"/>
            </w:pPr>
            <w:r>
              <w:rPr>
                <w:rFonts w:ascii="Times New Roman" w:eastAsia="Times New Roman" w:hAnsi="Times New Roman" w:cs="Times New Roman"/>
                <w:sz w:val="20"/>
              </w:rPr>
              <w:t xml:space="preserve">67 </w:t>
            </w:r>
          </w:p>
        </w:tc>
        <w:tc>
          <w:tcPr>
            <w:tcW w:w="982" w:type="dxa"/>
            <w:tcBorders>
              <w:top w:val="single" w:sz="8" w:space="0" w:color="000000"/>
              <w:left w:val="single" w:sz="8" w:space="0" w:color="000000"/>
              <w:bottom w:val="single" w:sz="8" w:space="0" w:color="000000"/>
              <w:right w:val="single" w:sz="8" w:space="0" w:color="000000"/>
            </w:tcBorders>
          </w:tcPr>
          <w:p w14:paraId="05E1CFB2" w14:textId="77777777" w:rsidR="00A858DA" w:rsidRDefault="00360CA6">
            <w:pPr>
              <w:spacing w:after="0"/>
              <w:ind w:left="2"/>
              <w:jc w:val="center"/>
            </w:pPr>
            <w:r>
              <w:rPr>
                <w:rFonts w:ascii="Times New Roman" w:eastAsia="Times New Roman" w:hAnsi="Times New Roman" w:cs="Times New Roman"/>
                <w:sz w:val="20"/>
              </w:rPr>
              <w:t xml:space="preserve">54 </w:t>
            </w:r>
          </w:p>
        </w:tc>
        <w:tc>
          <w:tcPr>
            <w:tcW w:w="984" w:type="dxa"/>
            <w:tcBorders>
              <w:top w:val="single" w:sz="8" w:space="0" w:color="000000"/>
              <w:left w:val="single" w:sz="8" w:space="0" w:color="000000"/>
              <w:bottom w:val="single" w:sz="8" w:space="0" w:color="000000"/>
              <w:right w:val="single" w:sz="8" w:space="0" w:color="000000"/>
            </w:tcBorders>
          </w:tcPr>
          <w:p w14:paraId="42E98F18" w14:textId="77777777" w:rsidR="00A858DA" w:rsidRDefault="00360CA6">
            <w:pPr>
              <w:spacing w:after="0"/>
              <w:ind w:right="1"/>
              <w:jc w:val="center"/>
            </w:pPr>
            <w:r>
              <w:rPr>
                <w:rFonts w:ascii="Times New Roman" w:eastAsia="Times New Roman" w:hAnsi="Times New Roman" w:cs="Times New Roman"/>
                <w:sz w:val="20"/>
              </w:rPr>
              <w:t xml:space="preserve">45 </w:t>
            </w:r>
          </w:p>
        </w:tc>
        <w:tc>
          <w:tcPr>
            <w:tcW w:w="984" w:type="dxa"/>
            <w:tcBorders>
              <w:top w:val="single" w:sz="8" w:space="0" w:color="000000"/>
              <w:left w:val="single" w:sz="8" w:space="0" w:color="000000"/>
              <w:bottom w:val="single" w:sz="8" w:space="0" w:color="000000"/>
              <w:right w:val="single" w:sz="8" w:space="0" w:color="000000"/>
            </w:tcBorders>
          </w:tcPr>
          <w:p w14:paraId="152364BD" w14:textId="77777777" w:rsidR="00A858DA" w:rsidRDefault="00360CA6">
            <w:pPr>
              <w:spacing w:after="0"/>
              <w:ind w:right="1"/>
              <w:jc w:val="center"/>
            </w:pPr>
            <w:r>
              <w:rPr>
                <w:rFonts w:ascii="Times New Roman" w:eastAsia="Times New Roman" w:hAnsi="Times New Roman" w:cs="Times New Roman"/>
                <w:sz w:val="20"/>
              </w:rPr>
              <w:t xml:space="preserve">38 </w:t>
            </w:r>
          </w:p>
        </w:tc>
        <w:tc>
          <w:tcPr>
            <w:tcW w:w="979" w:type="dxa"/>
            <w:tcBorders>
              <w:top w:val="single" w:sz="8" w:space="0" w:color="000000"/>
              <w:left w:val="single" w:sz="8" w:space="0" w:color="000000"/>
              <w:bottom w:val="single" w:sz="8" w:space="0" w:color="000000"/>
              <w:right w:val="single" w:sz="8" w:space="0" w:color="000000"/>
            </w:tcBorders>
          </w:tcPr>
          <w:p w14:paraId="09DC520C" w14:textId="77777777" w:rsidR="00A858DA" w:rsidRDefault="00360CA6">
            <w:pPr>
              <w:spacing w:after="0"/>
              <w:ind w:left="4"/>
              <w:jc w:val="center"/>
            </w:pPr>
            <w:r>
              <w:rPr>
                <w:rFonts w:ascii="Times New Roman" w:eastAsia="Times New Roman" w:hAnsi="Times New Roman" w:cs="Times New Roman"/>
                <w:sz w:val="20"/>
              </w:rPr>
              <w:t xml:space="preserve">34 </w:t>
            </w:r>
          </w:p>
        </w:tc>
      </w:tr>
      <w:tr w:rsidR="00A858DA" w14:paraId="43567E29"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2BCB7D2A" w14:textId="77777777" w:rsidR="00A858DA" w:rsidRDefault="00360CA6">
            <w:pPr>
              <w:spacing w:after="0"/>
              <w:jc w:val="center"/>
            </w:pPr>
            <w:r>
              <w:rPr>
                <w:rFonts w:ascii="Times New Roman" w:eastAsia="Times New Roman" w:hAnsi="Times New Roman" w:cs="Times New Roman"/>
                <w:sz w:val="20"/>
              </w:rPr>
              <w:t xml:space="preserve">1650 </w:t>
            </w:r>
          </w:p>
        </w:tc>
        <w:tc>
          <w:tcPr>
            <w:tcW w:w="2636" w:type="dxa"/>
            <w:tcBorders>
              <w:top w:val="single" w:sz="8" w:space="0" w:color="000000"/>
              <w:left w:val="single" w:sz="8" w:space="0" w:color="000000"/>
              <w:bottom w:val="single" w:sz="8" w:space="0" w:color="000000"/>
              <w:right w:val="single" w:sz="8" w:space="0" w:color="000000"/>
            </w:tcBorders>
          </w:tcPr>
          <w:p w14:paraId="388D8063" w14:textId="77777777" w:rsidR="00A858DA" w:rsidRDefault="00360CA6">
            <w:pPr>
              <w:spacing w:after="0"/>
              <w:ind w:left="5"/>
              <w:jc w:val="center"/>
            </w:pPr>
            <w:r>
              <w:rPr>
                <w:rFonts w:ascii="Times New Roman" w:eastAsia="Times New Roman" w:hAnsi="Times New Roman" w:cs="Times New Roman"/>
                <w:sz w:val="20"/>
              </w:rPr>
              <w:t xml:space="preserve">138 </w:t>
            </w:r>
          </w:p>
        </w:tc>
        <w:tc>
          <w:tcPr>
            <w:tcW w:w="986" w:type="dxa"/>
            <w:tcBorders>
              <w:top w:val="single" w:sz="8" w:space="0" w:color="000000"/>
              <w:left w:val="single" w:sz="8" w:space="0" w:color="000000"/>
              <w:bottom w:val="single" w:sz="8" w:space="0" w:color="000000"/>
              <w:right w:val="single" w:sz="8" w:space="0" w:color="000000"/>
            </w:tcBorders>
          </w:tcPr>
          <w:p w14:paraId="27831E6C" w14:textId="77777777" w:rsidR="00A858DA" w:rsidRDefault="00360CA6">
            <w:pPr>
              <w:spacing w:after="0"/>
              <w:ind w:left="1"/>
              <w:jc w:val="center"/>
            </w:pPr>
            <w:r>
              <w:rPr>
                <w:rFonts w:ascii="Times New Roman" w:eastAsia="Times New Roman" w:hAnsi="Times New Roman" w:cs="Times New Roman"/>
                <w:sz w:val="20"/>
              </w:rPr>
              <w:t xml:space="preserve">276 </w:t>
            </w:r>
          </w:p>
        </w:tc>
        <w:tc>
          <w:tcPr>
            <w:tcW w:w="982" w:type="dxa"/>
            <w:tcBorders>
              <w:top w:val="single" w:sz="8" w:space="0" w:color="000000"/>
              <w:left w:val="single" w:sz="8" w:space="0" w:color="000000"/>
              <w:bottom w:val="single" w:sz="8" w:space="0" w:color="000000"/>
              <w:right w:val="single" w:sz="8" w:space="0" w:color="000000"/>
            </w:tcBorders>
          </w:tcPr>
          <w:p w14:paraId="6C32E182" w14:textId="77777777" w:rsidR="00A858DA" w:rsidRDefault="00360CA6">
            <w:pPr>
              <w:spacing w:after="0"/>
              <w:ind w:right="4"/>
              <w:jc w:val="center"/>
            </w:pPr>
            <w:r>
              <w:rPr>
                <w:rFonts w:ascii="Times New Roman" w:eastAsia="Times New Roman" w:hAnsi="Times New Roman" w:cs="Times New Roman"/>
                <w:sz w:val="20"/>
              </w:rPr>
              <w:t xml:space="preserve">138 </w:t>
            </w:r>
          </w:p>
        </w:tc>
        <w:tc>
          <w:tcPr>
            <w:tcW w:w="1042" w:type="dxa"/>
            <w:tcBorders>
              <w:top w:val="single" w:sz="8" w:space="0" w:color="000000"/>
              <w:left w:val="single" w:sz="8" w:space="0" w:color="000000"/>
              <w:bottom w:val="single" w:sz="8" w:space="0" w:color="000000"/>
              <w:right w:val="single" w:sz="8" w:space="0" w:color="000000"/>
            </w:tcBorders>
          </w:tcPr>
          <w:p w14:paraId="770234FB" w14:textId="77777777" w:rsidR="00A858DA" w:rsidRDefault="00360CA6">
            <w:pPr>
              <w:spacing w:after="0"/>
              <w:ind w:right="1"/>
              <w:jc w:val="center"/>
            </w:pPr>
            <w:r>
              <w:rPr>
                <w:rFonts w:ascii="Times New Roman" w:eastAsia="Times New Roman" w:hAnsi="Times New Roman" w:cs="Times New Roman"/>
                <w:sz w:val="20"/>
              </w:rPr>
              <w:t xml:space="preserve">92 </w:t>
            </w:r>
          </w:p>
        </w:tc>
        <w:tc>
          <w:tcPr>
            <w:tcW w:w="984" w:type="dxa"/>
            <w:tcBorders>
              <w:top w:val="single" w:sz="8" w:space="0" w:color="000000"/>
              <w:left w:val="single" w:sz="8" w:space="0" w:color="000000"/>
              <w:bottom w:val="single" w:sz="8" w:space="0" w:color="000000"/>
              <w:right w:val="single" w:sz="8" w:space="0" w:color="000000"/>
            </w:tcBorders>
          </w:tcPr>
          <w:p w14:paraId="2AB76BA9" w14:textId="77777777" w:rsidR="00A858DA" w:rsidRDefault="00360CA6">
            <w:pPr>
              <w:spacing w:after="0"/>
              <w:ind w:right="1"/>
              <w:jc w:val="center"/>
            </w:pPr>
            <w:r>
              <w:rPr>
                <w:rFonts w:ascii="Times New Roman" w:eastAsia="Times New Roman" w:hAnsi="Times New Roman" w:cs="Times New Roman"/>
                <w:sz w:val="20"/>
              </w:rPr>
              <w:t xml:space="preserve">69 </w:t>
            </w:r>
          </w:p>
        </w:tc>
        <w:tc>
          <w:tcPr>
            <w:tcW w:w="982" w:type="dxa"/>
            <w:tcBorders>
              <w:top w:val="single" w:sz="8" w:space="0" w:color="000000"/>
              <w:left w:val="single" w:sz="8" w:space="0" w:color="000000"/>
              <w:bottom w:val="single" w:sz="8" w:space="0" w:color="000000"/>
              <w:right w:val="single" w:sz="8" w:space="0" w:color="000000"/>
            </w:tcBorders>
          </w:tcPr>
          <w:p w14:paraId="59A9EA37" w14:textId="77777777" w:rsidR="00A858DA" w:rsidRDefault="00360CA6">
            <w:pPr>
              <w:spacing w:after="0"/>
              <w:ind w:left="2"/>
              <w:jc w:val="center"/>
            </w:pPr>
            <w:r>
              <w:rPr>
                <w:rFonts w:ascii="Times New Roman" w:eastAsia="Times New Roman" w:hAnsi="Times New Roman" w:cs="Times New Roman"/>
                <w:sz w:val="20"/>
              </w:rPr>
              <w:t xml:space="preserve">56 </w:t>
            </w:r>
          </w:p>
        </w:tc>
        <w:tc>
          <w:tcPr>
            <w:tcW w:w="984" w:type="dxa"/>
            <w:tcBorders>
              <w:top w:val="single" w:sz="8" w:space="0" w:color="000000"/>
              <w:left w:val="single" w:sz="8" w:space="0" w:color="000000"/>
              <w:bottom w:val="single" w:sz="8" w:space="0" w:color="000000"/>
              <w:right w:val="single" w:sz="8" w:space="0" w:color="000000"/>
            </w:tcBorders>
          </w:tcPr>
          <w:p w14:paraId="668B262E" w14:textId="77777777" w:rsidR="00A858DA" w:rsidRDefault="00360CA6">
            <w:pPr>
              <w:spacing w:after="0"/>
              <w:ind w:right="1"/>
              <w:jc w:val="center"/>
            </w:pPr>
            <w:r>
              <w:rPr>
                <w:rFonts w:ascii="Times New Roman" w:eastAsia="Times New Roman" w:hAnsi="Times New Roman" w:cs="Times New Roman"/>
                <w:sz w:val="20"/>
              </w:rPr>
              <w:t xml:space="preserve">46 </w:t>
            </w:r>
          </w:p>
        </w:tc>
        <w:tc>
          <w:tcPr>
            <w:tcW w:w="984" w:type="dxa"/>
            <w:tcBorders>
              <w:top w:val="single" w:sz="8" w:space="0" w:color="000000"/>
              <w:left w:val="single" w:sz="8" w:space="0" w:color="000000"/>
              <w:bottom w:val="single" w:sz="8" w:space="0" w:color="000000"/>
              <w:right w:val="single" w:sz="8" w:space="0" w:color="000000"/>
            </w:tcBorders>
          </w:tcPr>
          <w:p w14:paraId="0344A9A0" w14:textId="77777777" w:rsidR="00A858DA" w:rsidRDefault="00360CA6">
            <w:pPr>
              <w:spacing w:after="0"/>
              <w:ind w:right="1"/>
              <w:jc w:val="center"/>
            </w:pPr>
            <w:r>
              <w:rPr>
                <w:rFonts w:ascii="Times New Roman" w:eastAsia="Times New Roman" w:hAnsi="Times New Roman" w:cs="Times New Roman"/>
                <w:sz w:val="20"/>
              </w:rPr>
              <w:t xml:space="preserve">40 </w:t>
            </w:r>
          </w:p>
        </w:tc>
        <w:tc>
          <w:tcPr>
            <w:tcW w:w="979" w:type="dxa"/>
            <w:tcBorders>
              <w:top w:val="single" w:sz="8" w:space="0" w:color="000000"/>
              <w:left w:val="single" w:sz="8" w:space="0" w:color="000000"/>
              <w:bottom w:val="single" w:sz="8" w:space="0" w:color="000000"/>
              <w:right w:val="single" w:sz="8" w:space="0" w:color="000000"/>
            </w:tcBorders>
          </w:tcPr>
          <w:p w14:paraId="7C2C1CB6" w14:textId="77777777" w:rsidR="00A858DA" w:rsidRDefault="00360CA6">
            <w:pPr>
              <w:spacing w:after="0"/>
              <w:ind w:left="4"/>
              <w:jc w:val="center"/>
            </w:pPr>
            <w:r>
              <w:rPr>
                <w:rFonts w:ascii="Times New Roman" w:eastAsia="Times New Roman" w:hAnsi="Times New Roman" w:cs="Times New Roman"/>
                <w:sz w:val="20"/>
              </w:rPr>
              <w:t xml:space="preserve">35 </w:t>
            </w:r>
          </w:p>
        </w:tc>
      </w:tr>
      <w:tr w:rsidR="00A858DA" w14:paraId="0C55C95D"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832C807" w14:textId="77777777" w:rsidR="00A858DA" w:rsidRDefault="00360CA6">
            <w:pPr>
              <w:spacing w:after="0"/>
              <w:jc w:val="center"/>
            </w:pPr>
            <w:r>
              <w:rPr>
                <w:rFonts w:ascii="Times New Roman" w:eastAsia="Times New Roman" w:hAnsi="Times New Roman" w:cs="Times New Roman"/>
                <w:sz w:val="20"/>
              </w:rPr>
              <w:t xml:space="preserve">1700 </w:t>
            </w:r>
          </w:p>
        </w:tc>
        <w:tc>
          <w:tcPr>
            <w:tcW w:w="2636" w:type="dxa"/>
            <w:tcBorders>
              <w:top w:val="single" w:sz="8" w:space="0" w:color="000000"/>
              <w:left w:val="single" w:sz="8" w:space="0" w:color="000000"/>
              <w:bottom w:val="single" w:sz="8" w:space="0" w:color="000000"/>
              <w:right w:val="single" w:sz="8" w:space="0" w:color="000000"/>
            </w:tcBorders>
          </w:tcPr>
          <w:p w14:paraId="7F30AC46" w14:textId="77777777" w:rsidR="00A858DA" w:rsidRDefault="00360CA6">
            <w:pPr>
              <w:spacing w:after="0"/>
              <w:ind w:left="5"/>
              <w:jc w:val="center"/>
            </w:pPr>
            <w:r>
              <w:rPr>
                <w:rFonts w:ascii="Times New Roman" w:eastAsia="Times New Roman" w:hAnsi="Times New Roman" w:cs="Times New Roman"/>
                <w:sz w:val="20"/>
              </w:rPr>
              <w:t xml:space="preserve">142 </w:t>
            </w:r>
          </w:p>
        </w:tc>
        <w:tc>
          <w:tcPr>
            <w:tcW w:w="986" w:type="dxa"/>
            <w:tcBorders>
              <w:top w:val="single" w:sz="8" w:space="0" w:color="000000"/>
              <w:left w:val="single" w:sz="8" w:space="0" w:color="000000"/>
              <w:bottom w:val="single" w:sz="8" w:space="0" w:color="000000"/>
              <w:right w:val="single" w:sz="8" w:space="0" w:color="000000"/>
            </w:tcBorders>
          </w:tcPr>
          <w:p w14:paraId="094E03AD" w14:textId="77777777" w:rsidR="00A858DA" w:rsidRDefault="00360CA6">
            <w:pPr>
              <w:spacing w:after="0"/>
              <w:ind w:left="1"/>
              <w:jc w:val="center"/>
            </w:pPr>
            <w:r>
              <w:rPr>
                <w:rFonts w:ascii="Times New Roman" w:eastAsia="Times New Roman" w:hAnsi="Times New Roman" w:cs="Times New Roman"/>
                <w:sz w:val="20"/>
              </w:rPr>
              <w:t xml:space="preserve">284 </w:t>
            </w:r>
          </w:p>
        </w:tc>
        <w:tc>
          <w:tcPr>
            <w:tcW w:w="982" w:type="dxa"/>
            <w:tcBorders>
              <w:top w:val="single" w:sz="8" w:space="0" w:color="000000"/>
              <w:left w:val="single" w:sz="8" w:space="0" w:color="000000"/>
              <w:bottom w:val="single" w:sz="8" w:space="0" w:color="000000"/>
              <w:right w:val="single" w:sz="8" w:space="0" w:color="000000"/>
            </w:tcBorders>
          </w:tcPr>
          <w:p w14:paraId="10EFBC46" w14:textId="77777777" w:rsidR="00A858DA" w:rsidRDefault="00360CA6">
            <w:pPr>
              <w:spacing w:after="0"/>
              <w:ind w:right="4"/>
              <w:jc w:val="center"/>
            </w:pPr>
            <w:r>
              <w:rPr>
                <w:rFonts w:ascii="Times New Roman" w:eastAsia="Times New Roman" w:hAnsi="Times New Roman" w:cs="Times New Roman"/>
                <w:sz w:val="20"/>
              </w:rPr>
              <w:t xml:space="preserve">142 </w:t>
            </w:r>
          </w:p>
        </w:tc>
        <w:tc>
          <w:tcPr>
            <w:tcW w:w="1042" w:type="dxa"/>
            <w:tcBorders>
              <w:top w:val="single" w:sz="8" w:space="0" w:color="000000"/>
              <w:left w:val="single" w:sz="8" w:space="0" w:color="000000"/>
              <w:bottom w:val="single" w:sz="8" w:space="0" w:color="000000"/>
              <w:right w:val="single" w:sz="8" w:space="0" w:color="000000"/>
            </w:tcBorders>
          </w:tcPr>
          <w:p w14:paraId="5816744A" w14:textId="77777777" w:rsidR="00A858DA" w:rsidRDefault="00360CA6">
            <w:pPr>
              <w:spacing w:after="0"/>
              <w:ind w:right="1"/>
              <w:jc w:val="center"/>
            </w:pPr>
            <w:r>
              <w:rPr>
                <w:rFonts w:ascii="Times New Roman" w:eastAsia="Times New Roman" w:hAnsi="Times New Roman" w:cs="Times New Roman"/>
                <w:sz w:val="20"/>
              </w:rPr>
              <w:t xml:space="preserve">95 </w:t>
            </w:r>
          </w:p>
        </w:tc>
        <w:tc>
          <w:tcPr>
            <w:tcW w:w="984" w:type="dxa"/>
            <w:tcBorders>
              <w:top w:val="single" w:sz="8" w:space="0" w:color="000000"/>
              <w:left w:val="single" w:sz="8" w:space="0" w:color="000000"/>
              <w:bottom w:val="single" w:sz="8" w:space="0" w:color="000000"/>
              <w:right w:val="single" w:sz="8" w:space="0" w:color="000000"/>
            </w:tcBorders>
          </w:tcPr>
          <w:p w14:paraId="707810D3" w14:textId="77777777" w:rsidR="00A858DA" w:rsidRDefault="00360CA6">
            <w:pPr>
              <w:spacing w:after="0"/>
              <w:ind w:right="1"/>
              <w:jc w:val="center"/>
            </w:pPr>
            <w:r>
              <w:rPr>
                <w:rFonts w:ascii="Times New Roman" w:eastAsia="Times New Roman" w:hAnsi="Times New Roman" w:cs="Times New Roman"/>
                <w:sz w:val="20"/>
              </w:rPr>
              <w:t xml:space="preserve">71 </w:t>
            </w:r>
          </w:p>
        </w:tc>
        <w:tc>
          <w:tcPr>
            <w:tcW w:w="982" w:type="dxa"/>
            <w:tcBorders>
              <w:top w:val="single" w:sz="8" w:space="0" w:color="000000"/>
              <w:left w:val="single" w:sz="8" w:space="0" w:color="000000"/>
              <w:bottom w:val="single" w:sz="8" w:space="0" w:color="000000"/>
              <w:right w:val="single" w:sz="8" w:space="0" w:color="000000"/>
            </w:tcBorders>
          </w:tcPr>
          <w:p w14:paraId="492A559B" w14:textId="77777777" w:rsidR="00A858DA" w:rsidRDefault="00360CA6">
            <w:pPr>
              <w:spacing w:after="0"/>
              <w:ind w:left="2"/>
              <w:jc w:val="center"/>
            </w:pPr>
            <w:r>
              <w:rPr>
                <w:rFonts w:ascii="Times New Roman" w:eastAsia="Times New Roman" w:hAnsi="Times New Roman" w:cs="Times New Roman"/>
                <w:sz w:val="20"/>
              </w:rPr>
              <w:t xml:space="preserve">57 </w:t>
            </w:r>
          </w:p>
        </w:tc>
        <w:tc>
          <w:tcPr>
            <w:tcW w:w="984" w:type="dxa"/>
            <w:tcBorders>
              <w:top w:val="single" w:sz="8" w:space="0" w:color="000000"/>
              <w:left w:val="single" w:sz="8" w:space="0" w:color="000000"/>
              <w:bottom w:val="single" w:sz="8" w:space="0" w:color="000000"/>
              <w:right w:val="single" w:sz="8" w:space="0" w:color="000000"/>
            </w:tcBorders>
          </w:tcPr>
          <w:p w14:paraId="7822E4F6" w14:textId="77777777" w:rsidR="00A858DA" w:rsidRDefault="00360CA6">
            <w:pPr>
              <w:spacing w:after="0"/>
              <w:ind w:right="1"/>
              <w:jc w:val="center"/>
            </w:pPr>
            <w:r>
              <w:rPr>
                <w:rFonts w:ascii="Times New Roman" w:eastAsia="Times New Roman" w:hAnsi="Times New Roman" w:cs="Times New Roman"/>
                <w:sz w:val="20"/>
              </w:rPr>
              <w:t xml:space="preserve">48 </w:t>
            </w:r>
          </w:p>
        </w:tc>
        <w:tc>
          <w:tcPr>
            <w:tcW w:w="984" w:type="dxa"/>
            <w:tcBorders>
              <w:top w:val="single" w:sz="8" w:space="0" w:color="000000"/>
              <w:left w:val="single" w:sz="8" w:space="0" w:color="000000"/>
              <w:bottom w:val="single" w:sz="8" w:space="0" w:color="000000"/>
              <w:right w:val="single" w:sz="8" w:space="0" w:color="000000"/>
            </w:tcBorders>
          </w:tcPr>
          <w:p w14:paraId="6DB6A069" w14:textId="77777777" w:rsidR="00A858DA" w:rsidRDefault="00360CA6">
            <w:pPr>
              <w:spacing w:after="0"/>
              <w:ind w:right="1"/>
              <w:jc w:val="center"/>
            </w:pPr>
            <w:r>
              <w:rPr>
                <w:rFonts w:ascii="Times New Roman" w:eastAsia="Times New Roman" w:hAnsi="Times New Roman" w:cs="Times New Roman"/>
                <w:sz w:val="20"/>
              </w:rPr>
              <w:t xml:space="preserve">41 </w:t>
            </w:r>
          </w:p>
        </w:tc>
        <w:tc>
          <w:tcPr>
            <w:tcW w:w="979" w:type="dxa"/>
            <w:tcBorders>
              <w:top w:val="single" w:sz="8" w:space="0" w:color="000000"/>
              <w:left w:val="single" w:sz="8" w:space="0" w:color="000000"/>
              <w:bottom w:val="single" w:sz="8" w:space="0" w:color="000000"/>
              <w:right w:val="single" w:sz="8" w:space="0" w:color="000000"/>
            </w:tcBorders>
          </w:tcPr>
          <w:p w14:paraId="1234BD7B" w14:textId="77777777" w:rsidR="00A858DA" w:rsidRDefault="00360CA6">
            <w:pPr>
              <w:spacing w:after="0"/>
              <w:ind w:left="4"/>
              <w:jc w:val="center"/>
            </w:pPr>
            <w:r>
              <w:rPr>
                <w:rFonts w:ascii="Times New Roman" w:eastAsia="Times New Roman" w:hAnsi="Times New Roman" w:cs="Times New Roman"/>
                <w:sz w:val="20"/>
              </w:rPr>
              <w:t xml:space="preserve">36 </w:t>
            </w:r>
          </w:p>
        </w:tc>
      </w:tr>
      <w:tr w:rsidR="00A858DA" w14:paraId="339FE32F"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521AB8AB" w14:textId="77777777" w:rsidR="00A858DA" w:rsidRDefault="00360CA6">
            <w:pPr>
              <w:spacing w:after="0"/>
              <w:jc w:val="center"/>
            </w:pPr>
            <w:r>
              <w:rPr>
                <w:rFonts w:ascii="Times New Roman" w:eastAsia="Times New Roman" w:hAnsi="Times New Roman" w:cs="Times New Roman"/>
                <w:sz w:val="20"/>
              </w:rPr>
              <w:t xml:space="preserve">1750 </w:t>
            </w:r>
          </w:p>
        </w:tc>
        <w:tc>
          <w:tcPr>
            <w:tcW w:w="2636" w:type="dxa"/>
            <w:tcBorders>
              <w:top w:val="single" w:sz="8" w:space="0" w:color="000000"/>
              <w:left w:val="single" w:sz="8" w:space="0" w:color="000000"/>
              <w:bottom w:val="single" w:sz="8" w:space="0" w:color="000000"/>
              <w:right w:val="single" w:sz="8" w:space="0" w:color="000000"/>
            </w:tcBorders>
          </w:tcPr>
          <w:p w14:paraId="662B67B0" w14:textId="77777777" w:rsidR="00A858DA" w:rsidRDefault="00360CA6">
            <w:pPr>
              <w:spacing w:after="0"/>
              <w:ind w:left="5"/>
              <w:jc w:val="center"/>
            </w:pPr>
            <w:r>
              <w:rPr>
                <w:rFonts w:ascii="Times New Roman" w:eastAsia="Times New Roman" w:hAnsi="Times New Roman" w:cs="Times New Roman"/>
                <w:sz w:val="20"/>
              </w:rPr>
              <w:t xml:space="preserve">146 </w:t>
            </w:r>
          </w:p>
        </w:tc>
        <w:tc>
          <w:tcPr>
            <w:tcW w:w="986" w:type="dxa"/>
            <w:tcBorders>
              <w:top w:val="single" w:sz="8" w:space="0" w:color="000000"/>
              <w:left w:val="single" w:sz="8" w:space="0" w:color="000000"/>
              <w:bottom w:val="single" w:sz="8" w:space="0" w:color="000000"/>
              <w:right w:val="single" w:sz="8" w:space="0" w:color="000000"/>
            </w:tcBorders>
          </w:tcPr>
          <w:p w14:paraId="2A35B689" w14:textId="77777777" w:rsidR="00A858DA" w:rsidRDefault="00360CA6">
            <w:pPr>
              <w:spacing w:after="0"/>
              <w:ind w:left="1"/>
              <w:jc w:val="center"/>
            </w:pPr>
            <w:r>
              <w:rPr>
                <w:rFonts w:ascii="Times New Roman" w:eastAsia="Times New Roman" w:hAnsi="Times New Roman" w:cs="Times New Roman"/>
                <w:sz w:val="20"/>
              </w:rPr>
              <w:t xml:space="preserve">292 </w:t>
            </w:r>
          </w:p>
        </w:tc>
        <w:tc>
          <w:tcPr>
            <w:tcW w:w="982" w:type="dxa"/>
            <w:tcBorders>
              <w:top w:val="single" w:sz="8" w:space="0" w:color="000000"/>
              <w:left w:val="single" w:sz="8" w:space="0" w:color="000000"/>
              <w:bottom w:val="single" w:sz="8" w:space="0" w:color="000000"/>
              <w:right w:val="single" w:sz="8" w:space="0" w:color="000000"/>
            </w:tcBorders>
          </w:tcPr>
          <w:p w14:paraId="69A87950" w14:textId="77777777" w:rsidR="00A858DA" w:rsidRDefault="00360CA6">
            <w:pPr>
              <w:spacing w:after="0"/>
              <w:ind w:right="4"/>
              <w:jc w:val="center"/>
            </w:pPr>
            <w:r>
              <w:rPr>
                <w:rFonts w:ascii="Times New Roman" w:eastAsia="Times New Roman" w:hAnsi="Times New Roman" w:cs="Times New Roman"/>
                <w:sz w:val="20"/>
              </w:rPr>
              <w:t xml:space="preserve">146 </w:t>
            </w:r>
          </w:p>
        </w:tc>
        <w:tc>
          <w:tcPr>
            <w:tcW w:w="1042" w:type="dxa"/>
            <w:tcBorders>
              <w:top w:val="single" w:sz="8" w:space="0" w:color="000000"/>
              <w:left w:val="single" w:sz="8" w:space="0" w:color="000000"/>
              <w:bottom w:val="single" w:sz="8" w:space="0" w:color="000000"/>
              <w:right w:val="single" w:sz="8" w:space="0" w:color="000000"/>
            </w:tcBorders>
          </w:tcPr>
          <w:p w14:paraId="7F42E034" w14:textId="77777777" w:rsidR="00A858DA" w:rsidRDefault="00360CA6">
            <w:pPr>
              <w:spacing w:after="0"/>
              <w:ind w:right="1"/>
              <w:jc w:val="center"/>
            </w:pPr>
            <w:r>
              <w:rPr>
                <w:rFonts w:ascii="Times New Roman" w:eastAsia="Times New Roman" w:hAnsi="Times New Roman" w:cs="Times New Roman"/>
                <w:sz w:val="20"/>
              </w:rPr>
              <w:t xml:space="preserve">98 </w:t>
            </w:r>
          </w:p>
        </w:tc>
        <w:tc>
          <w:tcPr>
            <w:tcW w:w="984" w:type="dxa"/>
            <w:tcBorders>
              <w:top w:val="single" w:sz="8" w:space="0" w:color="000000"/>
              <w:left w:val="single" w:sz="8" w:space="0" w:color="000000"/>
              <w:bottom w:val="single" w:sz="8" w:space="0" w:color="000000"/>
              <w:right w:val="single" w:sz="8" w:space="0" w:color="000000"/>
            </w:tcBorders>
          </w:tcPr>
          <w:p w14:paraId="43A02B8B" w14:textId="77777777" w:rsidR="00A858DA" w:rsidRDefault="00360CA6">
            <w:pPr>
              <w:spacing w:after="0"/>
              <w:ind w:right="1"/>
              <w:jc w:val="center"/>
            </w:pPr>
            <w:r>
              <w:rPr>
                <w:rFonts w:ascii="Times New Roman" w:eastAsia="Times New Roman" w:hAnsi="Times New Roman" w:cs="Times New Roman"/>
                <w:sz w:val="20"/>
              </w:rPr>
              <w:t xml:space="preserve">73 </w:t>
            </w:r>
          </w:p>
        </w:tc>
        <w:tc>
          <w:tcPr>
            <w:tcW w:w="982" w:type="dxa"/>
            <w:tcBorders>
              <w:top w:val="single" w:sz="8" w:space="0" w:color="000000"/>
              <w:left w:val="single" w:sz="8" w:space="0" w:color="000000"/>
              <w:bottom w:val="single" w:sz="8" w:space="0" w:color="000000"/>
              <w:right w:val="single" w:sz="8" w:space="0" w:color="000000"/>
            </w:tcBorders>
          </w:tcPr>
          <w:p w14:paraId="72B348B0" w14:textId="77777777" w:rsidR="00A858DA" w:rsidRDefault="00360CA6">
            <w:pPr>
              <w:spacing w:after="0"/>
              <w:ind w:left="2"/>
              <w:jc w:val="center"/>
            </w:pPr>
            <w:r>
              <w:rPr>
                <w:rFonts w:ascii="Times New Roman" w:eastAsia="Times New Roman" w:hAnsi="Times New Roman" w:cs="Times New Roman"/>
                <w:sz w:val="20"/>
              </w:rPr>
              <w:t xml:space="preserve">59 </w:t>
            </w:r>
          </w:p>
        </w:tc>
        <w:tc>
          <w:tcPr>
            <w:tcW w:w="984" w:type="dxa"/>
            <w:tcBorders>
              <w:top w:val="single" w:sz="8" w:space="0" w:color="000000"/>
              <w:left w:val="single" w:sz="8" w:space="0" w:color="000000"/>
              <w:bottom w:val="single" w:sz="8" w:space="0" w:color="000000"/>
              <w:right w:val="single" w:sz="8" w:space="0" w:color="000000"/>
            </w:tcBorders>
          </w:tcPr>
          <w:p w14:paraId="62F875EE" w14:textId="77777777" w:rsidR="00A858DA" w:rsidRDefault="00360CA6">
            <w:pPr>
              <w:spacing w:after="0"/>
              <w:ind w:right="1"/>
              <w:jc w:val="center"/>
            </w:pPr>
            <w:r>
              <w:rPr>
                <w:rFonts w:ascii="Times New Roman" w:eastAsia="Times New Roman" w:hAnsi="Times New Roman" w:cs="Times New Roman"/>
                <w:sz w:val="20"/>
              </w:rPr>
              <w:t xml:space="preserve">49 </w:t>
            </w:r>
          </w:p>
        </w:tc>
        <w:tc>
          <w:tcPr>
            <w:tcW w:w="984" w:type="dxa"/>
            <w:tcBorders>
              <w:top w:val="single" w:sz="8" w:space="0" w:color="000000"/>
              <w:left w:val="single" w:sz="8" w:space="0" w:color="000000"/>
              <w:bottom w:val="single" w:sz="8" w:space="0" w:color="000000"/>
              <w:right w:val="single" w:sz="8" w:space="0" w:color="000000"/>
            </w:tcBorders>
          </w:tcPr>
          <w:p w14:paraId="70D11E2C"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79" w:type="dxa"/>
            <w:tcBorders>
              <w:top w:val="single" w:sz="8" w:space="0" w:color="000000"/>
              <w:left w:val="single" w:sz="8" w:space="0" w:color="000000"/>
              <w:bottom w:val="single" w:sz="8" w:space="0" w:color="000000"/>
              <w:right w:val="single" w:sz="8" w:space="0" w:color="000000"/>
            </w:tcBorders>
          </w:tcPr>
          <w:p w14:paraId="217F81B6" w14:textId="77777777" w:rsidR="00A858DA" w:rsidRDefault="00360CA6">
            <w:pPr>
              <w:spacing w:after="0"/>
              <w:ind w:left="4"/>
              <w:jc w:val="center"/>
            </w:pPr>
            <w:r>
              <w:rPr>
                <w:rFonts w:ascii="Times New Roman" w:eastAsia="Times New Roman" w:hAnsi="Times New Roman" w:cs="Times New Roman"/>
                <w:sz w:val="20"/>
              </w:rPr>
              <w:t xml:space="preserve">37 </w:t>
            </w:r>
          </w:p>
        </w:tc>
      </w:tr>
      <w:tr w:rsidR="00A858DA" w14:paraId="056C238E"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17DB412B" w14:textId="77777777" w:rsidR="00A858DA" w:rsidRDefault="00360CA6">
            <w:pPr>
              <w:spacing w:after="0"/>
              <w:jc w:val="center"/>
            </w:pPr>
            <w:r>
              <w:rPr>
                <w:rFonts w:ascii="Times New Roman" w:eastAsia="Times New Roman" w:hAnsi="Times New Roman" w:cs="Times New Roman"/>
                <w:sz w:val="20"/>
              </w:rPr>
              <w:t xml:space="preserve">1800 </w:t>
            </w:r>
          </w:p>
        </w:tc>
        <w:tc>
          <w:tcPr>
            <w:tcW w:w="2636" w:type="dxa"/>
            <w:tcBorders>
              <w:top w:val="single" w:sz="8" w:space="0" w:color="000000"/>
              <w:left w:val="single" w:sz="8" w:space="0" w:color="000000"/>
              <w:bottom w:val="single" w:sz="8" w:space="0" w:color="000000"/>
              <w:right w:val="single" w:sz="8" w:space="0" w:color="000000"/>
            </w:tcBorders>
          </w:tcPr>
          <w:p w14:paraId="515FBFD9" w14:textId="77777777" w:rsidR="00A858DA" w:rsidRDefault="00360CA6">
            <w:pPr>
              <w:spacing w:after="0"/>
              <w:ind w:left="5"/>
              <w:jc w:val="center"/>
            </w:pPr>
            <w:r>
              <w:rPr>
                <w:rFonts w:ascii="Times New Roman" w:eastAsia="Times New Roman" w:hAnsi="Times New Roman" w:cs="Times New Roman"/>
                <w:sz w:val="20"/>
              </w:rPr>
              <w:t xml:space="preserve">150 </w:t>
            </w:r>
          </w:p>
        </w:tc>
        <w:tc>
          <w:tcPr>
            <w:tcW w:w="986" w:type="dxa"/>
            <w:tcBorders>
              <w:top w:val="single" w:sz="8" w:space="0" w:color="000000"/>
              <w:left w:val="single" w:sz="8" w:space="0" w:color="000000"/>
              <w:bottom w:val="single" w:sz="8" w:space="0" w:color="000000"/>
              <w:right w:val="single" w:sz="8" w:space="0" w:color="000000"/>
            </w:tcBorders>
          </w:tcPr>
          <w:p w14:paraId="614FCEA2" w14:textId="77777777" w:rsidR="00A858DA" w:rsidRDefault="00360CA6">
            <w:pPr>
              <w:spacing w:after="0"/>
              <w:ind w:left="1"/>
              <w:jc w:val="center"/>
            </w:pPr>
            <w:r>
              <w:rPr>
                <w:rFonts w:ascii="Times New Roman" w:eastAsia="Times New Roman" w:hAnsi="Times New Roman" w:cs="Times New Roman"/>
                <w:sz w:val="20"/>
              </w:rPr>
              <w:t xml:space="preserve">300 </w:t>
            </w:r>
          </w:p>
        </w:tc>
        <w:tc>
          <w:tcPr>
            <w:tcW w:w="982" w:type="dxa"/>
            <w:tcBorders>
              <w:top w:val="single" w:sz="8" w:space="0" w:color="000000"/>
              <w:left w:val="single" w:sz="8" w:space="0" w:color="000000"/>
              <w:bottom w:val="single" w:sz="8" w:space="0" w:color="000000"/>
              <w:right w:val="single" w:sz="8" w:space="0" w:color="000000"/>
            </w:tcBorders>
          </w:tcPr>
          <w:p w14:paraId="4DB6FEC8" w14:textId="77777777" w:rsidR="00A858DA" w:rsidRDefault="00360CA6">
            <w:pPr>
              <w:spacing w:after="0"/>
              <w:ind w:right="4"/>
              <w:jc w:val="center"/>
            </w:pPr>
            <w:r>
              <w:rPr>
                <w:rFonts w:ascii="Times New Roman" w:eastAsia="Times New Roman" w:hAnsi="Times New Roman" w:cs="Times New Roman"/>
                <w:sz w:val="20"/>
              </w:rPr>
              <w:t xml:space="preserve">150 </w:t>
            </w:r>
          </w:p>
        </w:tc>
        <w:tc>
          <w:tcPr>
            <w:tcW w:w="1042" w:type="dxa"/>
            <w:tcBorders>
              <w:top w:val="single" w:sz="8" w:space="0" w:color="000000"/>
              <w:left w:val="single" w:sz="8" w:space="0" w:color="000000"/>
              <w:bottom w:val="single" w:sz="8" w:space="0" w:color="000000"/>
              <w:right w:val="single" w:sz="8" w:space="0" w:color="000000"/>
            </w:tcBorders>
          </w:tcPr>
          <w:p w14:paraId="00592802" w14:textId="77777777" w:rsidR="00A858DA" w:rsidRDefault="00360CA6">
            <w:pPr>
              <w:spacing w:after="0"/>
              <w:ind w:right="1"/>
              <w:jc w:val="center"/>
            </w:pPr>
            <w:r>
              <w:rPr>
                <w:rFonts w:ascii="Times New Roman" w:eastAsia="Times New Roman" w:hAnsi="Times New Roman" w:cs="Times New Roman"/>
                <w:sz w:val="20"/>
              </w:rPr>
              <w:t xml:space="preserve">100 </w:t>
            </w:r>
          </w:p>
        </w:tc>
        <w:tc>
          <w:tcPr>
            <w:tcW w:w="984" w:type="dxa"/>
            <w:tcBorders>
              <w:top w:val="single" w:sz="8" w:space="0" w:color="000000"/>
              <w:left w:val="single" w:sz="8" w:space="0" w:color="000000"/>
              <w:bottom w:val="single" w:sz="8" w:space="0" w:color="000000"/>
              <w:right w:val="single" w:sz="8" w:space="0" w:color="000000"/>
            </w:tcBorders>
          </w:tcPr>
          <w:p w14:paraId="77609709" w14:textId="77777777" w:rsidR="00A858DA" w:rsidRDefault="00360CA6">
            <w:pPr>
              <w:spacing w:after="0"/>
              <w:ind w:right="1"/>
              <w:jc w:val="center"/>
            </w:pPr>
            <w:r>
              <w:rPr>
                <w:rFonts w:ascii="Times New Roman" w:eastAsia="Times New Roman" w:hAnsi="Times New Roman" w:cs="Times New Roman"/>
                <w:sz w:val="20"/>
              </w:rPr>
              <w:t xml:space="preserve">75 </w:t>
            </w:r>
          </w:p>
        </w:tc>
        <w:tc>
          <w:tcPr>
            <w:tcW w:w="982" w:type="dxa"/>
            <w:tcBorders>
              <w:top w:val="single" w:sz="8" w:space="0" w:color="000000"/>
              <w:left w:val="single" w:sz="8" w:space="0" w:color="000000"/>
              <w:bottom w:val="single" w:sz="8" w:space="0" w:color="000000"/>
              <w:right w:val="single" w:sz="8" w:space="0" w:color="000000"/>
            </w:tcBorders>
          </w:tcPr>
          <w:p w14:paraId="4F8F2AF5" w14:textId="77777777" w:rsidR="00A858DA" w:rsidRDefault="00360CA6">
            <w:pPr>
              <w:spacing w:after="0"/>
              <w:ind w:left="2"/>
              <w:jc w:val="center"/>
            </w:pPr>
            <w:r>
              <w:rPr>
                <w:rFonts w:ascii="Times New Roman" w:eastAsia="Times New Roman" w:hAnsi="Times New Roman" w:cs="Times New Roman"/>
                <w:sz w:val="20"/>
              </w:rPr>
              <w:t xml:space="preserve">60 </w:t>
            </w:r>
          </w:p>
        </w:tc>
        <w:tc>
          <w:tcPr>
            <w:tcW w:w="984" w:type="dxa"/>
            <w:tcBorders>
              <w:top w:val="single" w:sz="8" w:space="0" w:color="000000"/>
              <w:left w:val="single" w:sz="8" w:space="0" w:color="000000"/>
              <w:bottom w:val="single" w:sz="8" w:space="0" w:color="000000"/>
              <w:right w:val="single" w:sz="8" w:space="0" w:color="000000"/>
            </w:tcBorders>
          </w:tcPr>
          <w:p w14:paraId="426FD671"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84" w:type="dxa"/>
            <w:tcBorders>
              <w:top w:val="single" w:sz="8" w:space="0" w:color="000000"/>
              <w:left w:val="single" w:sz="8" w:space="0" w:color="000000"/>
              <w:bottom w:val="single" w:sz="8" w:space="0" w:color="000000"/>
              <w:right w:val="single" w:sz="8" w:space="0" w:color="000000"/>
            </w:tcBorders>
          </w:tcPr>
          <w:p w14:paraId="578273EF" w14:textId="77777777" w:rsidR="00A858DA" w:rsidRDefault="00360CA6">
            <w:pPr>
              <w:spacing w:after="0"/>
              <w:ind w:right="1"/>
              <w:jc w:val="center"/>
            </w:pPr>
            <w:r>
              <w:rPr>
                <w:rFonts w:ascii="Times New Roman" w:eastAsia="Times New Roman" w:hAnsi="Times New Roman" w:cs="Times New Roman"/>
                <w:sz w:val="20"/>
              </w:rPr>
              <w:t xml:space="preserve">43 </w:t>
            </w:r>
          </w:p>
        </w:tc>
        <w:tc>
          <w:tcPr>
            <w:tcW w:w="979" w:type="dxa"/>
            <w:tcBorders>
              <w:top w:val="single" w:sz="8" w:space="0" w:color="000000"/>
              <w:left w:val="single" w:sz="8" w:space="0" w:color="000000"/>
              <w:bottom w:val="single" w:sz="8" w:space="0" w:color="000000"/>
              <w:right w:val="single" w:sz="8" w:space="0" w:color="000000"/>
            </w:tcBorders>
          </w:tcPr>
          <w:p w14:paraId="42A66B38" w14:textId="77777777" w:rsidR="00A858DA" w:rsidRDefault="00360CA6">
            <w:pPr>
              <w:spacing w:after="0"/>
              <w:ind w:left="4"/>
              <w:jc w:val="center"/>
            </w:pPr>
            <w:r>
              <w:rPr>
                <w:rFonts w:ascii="Times New Roman" w:eastAsia="Times New Roman" w:hAnsi="Times New Roman" w:cs="Times New Roman"/>
                <w:sz w:val="20"/>
              </w:rPr>
              <w:t xml:space="preserve">38 </w:t>
            </w:r>
          </w:p>
        </w:tc>
      </w:tr>
      <w:tr w:rsidR="00A858DA" w14:paraId="66B4B7FB"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209CBAC1" w14:textId="77777777" w:rsidR="00A858DA" w:rsidRDefault="00360CA6">
            <w:pPr>
              <w:spacing w:after="0"/>
              <w:jc w:val="center"/>
            </w:pPr>
            <w:r>
              <w:rPr>
                <w:rFonts w:ascii="Times New Roman" w:eastAsia="Times New Roman" w:hAnsi="Times New Roman" w:cs="Times New Roman"/>
                <w:sz w:val="20"/>
              </w:rPr>
              <w:t xml:space="preserve">1850 </w:t>
            </w:r>
          </w:p>
        </w:tc>
        <w:tc>
          <w:tcPr>
            <w:tcW w:w="2636" w:type="dxa"/>
            <w:tcBorders>
              <w:top w:val="single" w:sz="8" w:space="0" w:color="000000"/>
              <w:left w:val="single" w:sz="8" w:space="0" w:color="000000"/>
              <w:bottom w:val="single" w:sz="8" w:space="0" w:color="000000"/>
              <w:right w:val="single" w:sz="8" w:space="0" w:color="000000"/>
            </w:tcBorders>
          </w:tcPr>
          <w:p w14:paraId="37B5527C" w14:textId="77777777" w:rsidR="00A858DA" w:rsidRDefault="00360CA6">
            <w:pPr>
              <w:spacing w:after="0"/>
              <w:ind w:left="5"/>
              <w:jc w:val="center"/>
            </w:pPr>
            <w:r>
              <w:rPr>
                <w:rFonts w:ascii="Times New Roman" w:eastAsia="Times New Roman" w:hAnsi="Times New Roman" w:cs="Times New Roman"/>
                <w:sz w:val="20"/>
              </w:rPr>
              <w:t xml:space="preserve">154 </w:t>
            </w:r>
          </w:p>
        </w:tc>
        <w:tc>
          <w:tcPr>
            <w:tcW w:w="986" w:type="dxa"/>
            <w:tcBorders>
              <w:top w:val="single" w:sz="8" w:space="0" w:color="000000"/>
              <w:left w:val="single" w:sz="8" w:space="0" w:color="000000"/>
              <w:bottom w:val="single" w:sz="8" w:space="0" w:color="000000"/>
              <w:right w:val="single" w:sz="8" w:space="0" w:color="000000"/>
            </w:tcBorders>
          </w:tcPr>
          <w:p w14:paraId="422A26C1" w14:textId="77777777" w:rsidR="00A858DA" w:rsidRDefault="00360CA6">
            <w:pPr>
              <w:spacing w:after="0"/>
              <w:ind w:left="1"/>
              <w:jc w:val="center"/>
            </w:pPr>
            <w:r>
              <w:rPr>
                <w:rFonts w:ascii="Times New Roman" w:eastAsia="Times New Roman" w:hAnsi="Times New Roman" w:cs="Times New Roman"/>
                <w:sz w:val="20"/>
              </w:rPr>
              <w:t xml:space="preserve">308 </w:t>
            </w:r>
          </w:p>
        </w:tc>
        <w:tc>
          <w:tcPr>
            <w:tcW w:w="982" w:type="dxa"/>
            <w:tcBorders>
              <w:top w:val="single" w:sz="8" w:space="0" w:color="000000"/>
              <w:left w:val="single" w:sz="8" w:space="0" w:color="000000"/>
              <w:bottom w:val="single" w:sz="8" w:space="0" w:color="000000"/>
              <w:right w:val="single" w:sz="8" w:space="0" w:color="000000"/>
            </w:tcBorders>
          </w:tcPr>
          <w:p w14:paraId="661D8D6E" w14:textId="77777777" w:rsidR="00A858DA" w:rsidRDefault="00360CA6">
            <w:pPr>
              <w:spacing w:after="0"/>
              <w:ind w:right="4"/>
              <w:jc w:val="center"/>
            </w:pPr>
            <w:r>
              <w:rPr>
                <w:rFonts w:ascii="Times New Roman" w:eastAsia="Times New Roman" w:hAnsi="Times New Roman" w:cs="Times New Roman"/>
                <w:sz w:val="20"/>
              </w:rPr>
              <w:t xml:space="preserve">154 </w:t>
            </w:r>
          </w:p>
        </w:tc>
        <w:tc>
          <w:tcPr>
            <w:tcW w:w="1042" w:type="dxa"/>
            <w:tcBorders>
              <w:top w:val="single" w:sz="8" w:space="0" w:color="000000"/>
              <w:left w:val="single" w:sz="8" w:space="0" w:color="000000"/>
              <w:bottom w:val="single" w:sz="8" w:space="0" w:color="000000"/>
              <w:right w:val="single" w:sz="8" w:space="0" w:color="000000"/>
            </w:tcBorders>
          </w:tcPr>
          <w:p w14:paraId="16C7B491" w14:textId="77777777" w:rsidR="00A858DA" w:rsidRDefault="00360CA6">
            <w:pPr>
              <w:spacing w:after="0"/>
              <w:ind w:right="1"/>
              <w:jc w:val="center"/>
            </w:pPr>
            <w:r>
              <w:rPr>
                <w:rFonts w:ascii="Times New Roman" w:eastAsia="Times New Roman" w:hAnsi="Times New Roman" w:cs="Times New Roman"/>
                <w:sz w:val="20"/>
              </w:rPr>
              <w:t xml:space="preserve">103 </w:t>
            </w:r>
          </w:p>
        </w:tc>
        <w:tc>
          <w:tcPr>
            <w:tcW w:w="984" w:type="dxa"/>
            <w:tcBorders>
              <w:top w:val="single" w:sz="8" w:space="0" w:color="000000"/>
              <w:left w:val="single" w:sz="8" w:space="0" w:color="000000"/>
              <w:bottom w:val="single" w:sz="8" w:space="0" w:color="000000"/>
              <w:right w:val="single" w:sz="8" w:space="0" w:color="000000"/>
            </w:tcBorders>
          </w:tcPr>
          <w:p w14:paraId="0666DEF8" w14:textId="77777777" w:rsidR="00A858DA" w:rsidRDefault="00360CA6">
            <w:pPr>
              <w:spacing w:after="0"/>
              <w:ind w:right="1"/>
              <w:jc w:val="center"/>
            </w:pPr>
            <w:r>
              <w:rPr>
                <w:rFonts w:ascii="Times New Roman" w:eastAsia="Times New Roman" w:hAnsi="Times New Roman" w:cs="Times New Roman"/>
                <w:sz w:val="20"/>
              </w:rPr>
              <w:t xml:space="preserve">77 </w:t>
            </w:r>
          </w:p>
        </w:tc>
        <w:tc>
          <w:tcPr>
            <w:tcW w:w="982" w:type="dxa"/>
            <w:tcBorders>
              <w:top w:val="single" w:sz="8" w:space="0" w:color="000000"/>
              <w:left w:val="single" w:sz="8" w:space="0" w:color="000000"/>
              <w:bottom w:val="single" w:sz="8" w:space="0" w:color="000000"/>
              <w:right w:val="single" w:sz="8" w:space="0" w:color="000000"/>
            </w:tcBorders>
          </w:tcPr>
          <w:p w14:paraId="33847DBA" w14:textId="77777777" w:rsidR="00A858DA" w:rsidRDefault="00360CA6">
            <w:pPr>
              <w:spacing w:after="0"/>
              <w:ind w:left="2"/>
              <w:jc w:val="center"/>
            </w:pPr>
            <w:r>
              <w:rPr>
                <w:rFonts w:ascii="Times New Roman" w:eastAsia="Times New Roman" w:hAnsi="Times New Roman" w:cs="Times New Roman"/>
                <w:sz w:val="20"/>
              </w:rPr>
              <w:t xml:space="preserve">62 </w:t>
            </w:r>
          </w:p>
        </w:tc>
        <w:tc>
          <w:tcPr>
            <w:tcW w:w="984" w:type="dxa"/>
            <w:tcBorders>
              <w:top w:val="single" w:sz="8" w:space="0" w:color="000000"/>
              <w:left w:val="single" w:sz="8" w:space="0" w:color="000000"/>
              <w:bottom w:val="single" w:sz="8" w:space="0" w:color="000000"/>
              <w:right w:val="single" w:sz="8" w:space="0" w:color="000000"/>
            </w:tcBorders>
          </w:tcPr>
          <w:p w14:paraId="7CD813CC" w14:textId="77777777" w:rsidR="00A858DA" w:rsidRDefault="00360CA6">
            <w:pPr>
              <w:spacing w:after="0"/>
              <w:ind w:right="1"/>
              <w:jc w:val="center"/>
            </w:pPr>
            <w:r>
              <w:rPr>
                <w:rFonts w:ascii="Times New Roman" w:eastAsia="Times New Roman" w:hAnsi="Times New Roman" w:cs="Times New Roman"/>
                <w:sz w:val="20"/>
              </w:rPr>
              <w:t xml:space="preserve">52 </w:t>
            </w:r>
          </w:p>
        </w:tc>
        <w:tc>
          <w:tcPr>
            <w:tcW w:w="984" w:type="dxa"/>
            <w:tcBorders>
              <w:top w:val="single" w:sz="8" w:space="0" w:color="000000"/>
              <w:left w:val="single" w:sz="8" w:space="0" w:color="000000"/>
              <w:bottom w:val="single" w:sz="8" w:space="0" w:color="000000"/>
              <w:right w:val="single" w:sz="8" w:space="0" w:color="000000"/>
            </w:tcBorders>
          </w:tcPr>
          <w:p w14:paraId="087C610A" w14:textId="77777777" w:rsidR="00A858DA" w:rsidRDefault="00360CA6">
            <w:pPr>
              <w:spacing w:after="0"/>
              <w:ind w:right="1"/>
              <w:jc w:val="center"/>
            </w:pPr>
            <w:r>
              <w:rPr>
                <w:rFonts w:ascii="Times New Roman" w:eastAsia="Times New Roman" w:hAnsi="Times New Roman" w:cs="Times New Roman"/>
                <w:sz w:val="20"/>
              </w:rPr>
              <w:t xml:space="preserve">44 </w:t>
            </w:r>
          </w:p>
        </w:tc>
        <w:tc>
          <w:tcPr>
            <w:tcW w:w="979" w:type="dxa"/>
            <w:tcBorders>
              <w:top w:val="single" w:sz="8" w:space="0" w:color="000000"/>
              <w:left w:val="single" w:sz="8" w:space="0" w:color="000000"/>
              <w:bottom w:val="single" w:sz="8" w:space="0" w:color="000000"/>
              <w:right w:val="single" w:sz="8" w:space="0" w:color="000000"/>
            </w:tcBorders>
          </w:tcPr>
          <w:p w14:paraId="26A36DB6" w14:textId="77777777" w:rsidR="00A858DA" w:rsidRDefault="00360CA6">
            <w:pPr>
              <w:spacing w:after="0"/>
              <w:ind w:left="4"/>
              <w:jc w:val="center"/>
            </w:pPr>
            <w:r>
              <w:rPr>
                <w:rFonts w:ascii="Times New Roman" w:eastAsia="Times New Roman" w:hAnsi="Times New Roman" w:cs="Times New Roman"/>
                <w:sz w:val="20"/>
              </w:rPr>
              <w:t xml:space="preserve">39 </w:t>
            </w:r>
          </w:p>
        </w:tc>
      </w:tr>
      <w:tr w:rsidR="00A858DA" w14:paraId="2D8AB96F"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E03025C" w14:textId="77777777" w:rsidR="00A858DA" w:rsidRDefault="00360CA6">
            <w:pPr>
              <w:spacing w:after="0"/>
              <w:jc w:val="center"/>
            </w:pPr>
            <w:r>
              <w:rPr>
                <w:rFonts w:ascii="Times New Roman" w:eastAsia="Times New Roman" w:hAnsi="Times New Roman" w:cs="Times New Roman"/>
                <w:sz w:val="20"/>
              </w:rPr>
              <w:t xml:space="preserve">1900 </w:t>
            </w:r>
          </w:p>
        </w:tc>
        <w:tc>
          <w:tcPr>
            <w:tcW w:w="2636" w:type="dxa"/>
            <w:tcBorders>
              <w:top w:val="single" w:sz="8" w:space="0" w:color="000000"/>
              <w:left w:val="single" w:sz="8" w:space="0" w:color="000000"/>
              <w:bottom w:val="single" w:sz="8" w:space="0" w:color="000000"/>
              <w:right w:val="single" w:sz="8" w:space="0" w:color="000000"/>
            </w:tcBorders>
          </w:tcPr>
          <w:p w14:paraId="147E45A9" w14:textId="77777777" w:rsidR="00A858DA" w:rsidRDefault="00360CA6">
            <w:pPr>
              <w:spacing w:after="0"/>
              <w:ind w:left="5"/>
              <w:jc w:val="center"/>
            </w:pPr>
            <w:r>
              <w:rPr>
                <w:rFonts w:ascii="Times New Roman" w:eastAsia="Times New Roman" w:hAnsi="Times New Roman" w:cs="Times New Roman"/>
                <w:sz w:val="20"/>
              </w:rPr>
              <w:t xml:space="preserve">158 </w:t>
            </w:r>
          </w:p>
        </w:tc>
        <w:tc>
          <w:tcPr>
            <w:tcW w:w="986" w:type="dxa"/>
            <w:tcBorders>
              <w:top w:val="single" w:sz="8" w:space="0" w:color="000000"/>
              <w:left w:val="single" w:sz="8" w:space="0" w:color="000000"/>
              <w:bottom w:val="single" w:sz="8" w:space="0" w:color="000000"/>
              <w:right w:val="single" w:sz="8" w:space="0" w:color="000000"/>
            </w:tcBorders>
          </w:tcPr>
          <w:p w14:paraId="4B432DC0" w14:textId="77777777" w:rsidR="00A858DA" w:rsidRDefault="00360CA6">
            <w:pPr>
              <w:spacing w:after="0"/>
              <w:ind w:left="1"/>
              <w:jc w:val="center"/>
            </w:pPr>
            <w:r>
              <w:rPr>
                <w:rFonts w:ascii="Times New Roman" w:eastAsia="Times New Roman" w:hAnsi="Times New Roman" w:cs="Times New Roman"/>
                <w:sz w:val="20"/>
              </w:rPr>
              <w:t xml:space="preserve">316 </w:t>
            </w:r>
          </w:p>
        </w:tc>
        <w:tc>
          <w:tcPr>
            <w:tcW w:w="982" w:type="dxa"/>
            <w:tcBorders>
              <w:top w:val="single" w:sz="8" w:space="0" w:color="000000"/>
              <w:left w:val="single" w:sz="8" w:space="0" w:color="000000"/>
              <w:bottom w:val="single" w:sz="8" w:space="0" w:color="000000"/>
              <w:right w:val="single" w:sz="8" w:space="0" w:color="000000"/>
            </w:tcBorders>
          </w:tcPr>
          <w:p w14:paraId="6B3EF1EB" w14:textId="77777777" w:rsidR="00A858DA" w:rsidRDefault="00360CA6">
            <w:pPr>
              <w:spacing w:after="0"/>
              <w:ind w:right="4"/>
              <w:jc w:val="center"/>
            </w:pPr>
            <w:r>
              <w:rPr>
                <w:rFonts w:ascii="Times New Roman" w:eastAsia="Times New Roman" w:hAnsi="Times New Roman" w:cs="Times New Roman"/>
                <w:sz w:val="20"/>
              </w:rPr>
              <w:t xml:space="preserve">158 </w:t>
            </w:r>
          </w:p>
        </w:tc>
        <w:tc>
          <w:tcPr>
            <w:tcW w:w="1042" w:type="dxa"/>
            <w:tcBorders>
              <w:top w:val="single" w:sz="8" w:space="0" w:color="000000"/>
              <w:left w:val="single" w:sz="8" w:space="0" w:color="000000"/>
              <w:bottom w:val="single" w:sz="8" w:space="0" w:color="000000"/>
              <w:right w:val="single" w:sz="8" w:space="0" w:color="000000"/>
            </w:tcBorders>
          </w:tcPr>
          <w:p w14:paraId="68D3B609" w14:textId="77777777" w:rsidR="00A858DA" w:rsidRDefault="00360CA6">
            <w:pPr>
              <w:spacing w:after="0"/>
              <w:ind w:right="1"/>
              <w:jc w:val="center"/>
            </w:pPr>
            <w:r>
              <w:rPr>
                <w:rFonts w:ascii="Times New Roman" w:eastAsia="Times New Roman" w:hAnsi="Times New Roman" w:cs="Times New Roman"/>
                <w:sz w:val="20"/>
              </w:rPr>
              <w:t xml:space="preserve">106 </w:t>
            </w:r>
          </w:p>
        </w:tc>
        <w:tc>
          <w:tcPr>
            <w:tcW w:w="984" w:type="dxa"/>
            <w:tcBorders>
              <w:top w:val="single" w:sz="8" w:space="0" w:color="000000"/>
              <w:left w:val="single" w:sz="8" w:space="0" w:color="000000"/>
              <w:bottom w:val="single" w:sz="8" w:space="0" w:color="000000"/>
              <w:right w:val="single" w:sz="8" w:space="0" w:color="000000"/>
            </w:tcBorders>
          </w:tcPr>
          <w:p w14:paraId="1CFB663E" w14:textId="77777777" w:rsidR="00A858DA" w:rsidRDefault="00360CA6">
            <w:pPr>
              <w:spacing w:after="0"/>
              <w:ind w:right="1"/>
              <w:jc w:val="center"/>
            </w:pPr>
            <w:r>
              <w:rPr>
                <w:rFonts w:ascii="Times New Roman" w:eastAsia="Times New Roman" w:hAnsi="Times New Roman" w:cs="Times New Roman"/>
                <w:sz w:val="20"/>
              </w:rPr>
              <w:t xml:space="preserve">79 </w:t>
            </w:r>
          </w:p>
        </w:tc>
        <w:tc>
          <w:tcPr>
            <w:tcW w:w="982" w:type="dxa"/>
            <w:tcBorders>
              <w:top w:val="single" w:sz="8" w:space="0" w:color="000000"/>
              <w:left w:val="single" w:sz="8" w:space="0" w:color="000000"/>
              <w:bottom w:val="single" w:sz="8" w:space="0" w:color="000000"/>
              <w:right w:val="single" w:sz="8" w:space="0" w:color="000000"/>
            </w:tcBorders>
          </w:tcPr>
          <w:p w14:paraId="738E0C5F" w14:textId="77777777" w:rsidR="00A858DA" w:rsidRDefault="00360CA6">
            <w:pPr>
              <w:spacing w:after="0"/>
              <w:ind w:left="2"/>
              <w:jc w:val="center"/>
            </w:pPr>
            <w:r>
              <w:rPr>
                <w:rFonts w:ascii="Times New Roman" w:eastAsia="Times New Roman" w:hAnsi="Times New Roman" w:cs="Times New Roman"/>
                <w:sz w:val="20"/>
              </w:rPr>
              <w:t xml:space="preserve">64 </w:t>
            </w:r>
          </w:p>
        </w:tc>
        <w:tc>
          <w:tcPr>
            <w:tcW w:w="984" w:type="dxa"/>
            <w:tcBorders>
              <w:top w:val="single" w:sz="8" w:space="0" w:color="000000"/>
              <w:left w:val="single" w:sz="8" w:space="0" w:color="000000"/>
              <w:bottom w:val="single" w:sz="8" w:space="0" w:color="000000"/>
              <w:right w:val="single" w:sz="8" w:space="0" w:color="000000"/>
            </w:tcBorders>
          </w:tcPr>
          <w:p w14:paraId="2B7D8D07" w14:textId="77777777" w:rsidR="00A858DA" w:rsidRDefault="00360CA6">
            <w:pPr>
              <w:spacing w:after="0"/>
              <w:ind w:right="1"/>
              <w:jc w:val="center"/>
            </w:pPr>
            <w:r>
              <w:rPr>
                <w:rFonts w:ascii="Times New Roman" w:eastAsia="Times New Roman" w:hAnsi="Times New Roman" w:cs="Times New Roman"/>
                <w:sz w:val="20"/>
              </w:rPr>
              <w:t xml:space="preserve">53 </w:t>
            </w:r>
          </w:p>
        </w:tc>
        <w:tc>
          <w:tcPr>
            <w:tcW w:w="984" w:type="dxa"/>
            <w:tcBorders>
              <w:top w:val="single" w:sz="8" w:space="0" w:color="000000"/>
              <w:left w:val="single" w:sz="8" w:space="0" w:color="000000"/>
              <w:bottom w:val="single" w:sz="8" w:space="0" w:color="000000"/>
              <w:right w:val="single" w:sz="8" w:space="0" w:color="000000"/>
            </w:tcBorders>
          </w:tcPr>
          <w:p w14:paraId="0A980A68" w14:textId="77777777" w:rsidR="00A858DA" w:rsidRDefault="00360CA6">
            <w:pPr>
              <w:spacing w:after="0"/>
              <w:ind w:right="1"/>
              <w:jc w:val="center"/>
            </w:pPr>
            <w:r>
              <w:rPr>
                <w:rFonts w:ascii="Times New Roman" w:eastAsia="Times New Roman" w:hAnsi="Times New Roman" w:cs="Times New Roman"/>
                <w:sz w:val="20"/>
              </w:rPr>
              <w:t xml:space="preserve">46 </w:t>
            </w:r>
          </w:p>
        </w:tc>
        <w:tc>
          <w:tcPr>
            <w:tcW w:w="979" w:type="dxa"/>
            <w:tcBorders>
              <w:top w:val="single" w:sz="8" w:space="0" w:color="000000"/>
              <w:left w:val="single" w:sz="8" w:space="0" w:color="000000"/>
              <w:bottom w:val="single" w:sz="8" w:space="0" w:color="000000"/>
              <w:right w:val="single" w:sz="8" w:space="0" w:color="000000"/>
            </w:tcBorders>
          </w:tcPr>
          <w:p w14:paraId="05D3E87D" w14:textId="77777777" w:rsidR="00A858DA" w:rsidRDefault="00360CA6">
            <w:pPr>
              <w:spacing w:after="0"/>
              <w:ind w:left="4"/>
              <w:jc w:val="center"/>
            </w:pPr>
            <w:r>
              <w:rPr>
                <w:rFonts w:ascii="Times New Roman" w:eastAsia="Times New Roman" w:hAnsi="Times New Roman" w:cs="Times New Roman"/>
                <w:sz w:val="20"/>
              </w:rPr>
              <w:t xml:space="preserve">40 </w:t>
            </w:r>
          </w:p>
        </w:tc>
      </w:tr>
      <w:tr w:rsidR="00A858DA" w14:paraId="2C92EF30"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3DF8AFBD" w14:textId="77777777" w:rsidR="00A858DA" w:rsidRDefault="00360CA6">
            <w:pPr>
              <w:spacing w:after="0"/>
              <w:jc w:val="center"/>
            </w:pPr>
            <w:r>
              <w:rPr>
                <w:rFonts w:ascii="Times New Roman" w:eastAsia="Times New Roman" w:hAnsi="Times New Roman" w:cs="Times New Roman"/>
                <w:sz w:val="20"/>
              </w:rPr>
              <w:t xml:space="preserve">1950 </w:t>
            </w:r>
          </w:p>
        </w:tc>
        <w:tc>
          <w:tcPr>
            <w:tcW w:w="2636" w:type="dxa"/>
            <w:tcBorders>
              <w:top w:val="single" w:sz="8" w:space="0" w:color="000000"/>
              <w:left w:val="single" w:sz="8" w:space="0" w:color="000000"/>
              <w:bottom w:val="single" w:sz="8" w:space="0" w:color="000000"/>
              <w:right w:val="single" w:sz="8" w:space="0" w:color="000000"/>
            </w:tcBorders>
          </w:tcPr>
          <w:p w14:paraId="087ACC64" w14:textId="77777777" w:rsidR="00A858DA" w:rsidRDefault="00360CA6">
            <w:pPr>
              <w:spacing w:after="0"/>
              <w:ind w:left="5"/>
              <w:jc w:val="center"/>
            </w:pPr>
            <w:r>
              <w:rPr>
                <w:rFonts w:ascii="Times New Roman" w:eastAsia="Times New Roman" w:hAnsi="Times New Roman" w:cs="Times New Roman"/>
                <w:sz w:val="20"/>
              </w:rPr>
              <w:t xml:space="preserve">163 </w:t>
            </w:r>
          </w:p>
        </w:tc>
        <w:tc>
          <w:tcPr>
            <w:tcW w:w="986" w:type="dxa"/>
            <w:tcBorders>
              <w:top w:val="single" w:sz="8" w:space="0" w:color="000000"/>
              <w:left w:val="single" w:sz="8" w:space="0" w:color="000000"/>
              <w:bottom w:val="single" w:sz="8" w:space="0" w:color="000000"/>
              <w:right w:val="single" w:sz="8" w:space="0" w:color="000000"/>
            </w:tcBorders>
          </w:tcPr>
          <w:p w14:paraId="69FFCCED" w14:textId="77777777" w:rsidR="00A858DA" w:rsidRDefault="00360CA6">
            <w:pPr>
              <w:spacing w:after="0"/>
              <w:ind w:left="1"/>
              <w:jc w:val="center"/>
            </w:pPr>
            <w:r>
              <w:rPr>
                <w:rFonts w:ascii="Times New Roman" w:eastAsia="Times New Roman" w:hAnsi="Times New Roman" w:cs="Times New Roman"/>
                <w:sz w:val="20"/>
              </w:rPr>
              <w:t xml:space="preserve">326 </w:t>
            </w:r>
          </w:p>
        </w:tc>
        <w:tc>
          <w:tcPr>
            <w:tcW w:w="982" w:type="dxa"/>
            <w:tcBorders>
              <w:top w:val="single" w:sz="8" w:space="0" w:color="000000"/>
              <w:left w:val="single" w:sz="8" w:space="0" w:color="000000"/>
              <w:bottom w:val="single" w:sz="8" w:space="0" w:color="000000"/>
              <w:right w:val="single" w:sz="8" w:space="0" w:color="000000"/>
            </w:tcBorders>
          </w:tcPr>
          <w:p w14:paraId="15658D92" w14:textId="77777777" w:rsidR="00A858DA" w:rsidRDefault="00360CA6">
            <w:pPr>
              <w:spacing w:after="0"/>
              <w:ind w:right="4"/>
              <w:jc w:val="center"/>
            </w:pPr>
            <w:r>
              <w:rPr>
                <w:rFonts w:ascii="Times New Roman" w:eastAsia="Times New Roman" w:hAnsi="Times New Roman" w:cs="Times New Roman"/>
                <w:sz w:val="20"/>
              </w:rPr>
              <w:t xml:space="preserve">163 </w:t>
            </w:r>
          </w:p>
        </w:tc>
        <w:tc>
          <w:tcPr>
            <w:tcW w:w="1042" w:type="dxa"/>
            <w:tcBorders>
              <w:top w:val="single" w:sz="8" w:space="0" w:color="000000"/>
              <w:left w:val="single" w:sz="8" w:space="0" w:color="000000"/>
              <w:bottom w:val="single" w:sz="8" w:space="0" w:color="000000"/>
              <w:right w:val="single" w:sz="8" w:space="0" w:color="000000"/>
            </w:tcBorders>
          </w:tcPr>
          <w:p w14:paraId="73F4DBF9" w14:textId="77777777" w:rsidR="00A858DA" w:rsidRDefault="00360CA6">
            <w:pPr>
              <w:spacing w:after="0"/>
              <w:ind w:right="1"/>
              <w:jc w:val="center"/>
            </w:pPr>
            <w:r>
              <w:rPr>
                <w:rFonts w:ascii="Times New Roman" w:eastAsia="Times New Roman" w:hAnsi="Times New Roman" w:cs="Times New Roman"/>
                <w:sz w:val="20"/>
              </w:rPr>
              <w:t xml:space="preserve">109 </w:t>
            </w:r>
          </w:p>
        </w:tc>
        <w:tc>
          <w:tcPr>
            <w:tcW w:w="984" w:type="dxa"/>
            <w:tcBorders>
              <w:top w:val="single" w:sz="8" w:space="0" w:color="000000"/>
              <w:left w:val="single" w:sz="8" w:space="0" w:color="000000"/>
              <w:bottom w:val="single" w:sz="8" w:space="0" w:color="000000"/>
              <w:right w:val="single" w:sz="8" w:space="0" w:color="000000"/>
            </w:tcBorders>
          </w:tcPr>
          <w:p w14:paraId="13A7D9AB" w14:textId="77777777" w:rsidR="00A858DA" w:rsidRDefault="00360CA6">
            <w:pPr>
              <w:spacing w:after="0"/>
              <w:ind w:right="1"/>
              <w:jc w:val="center"/>
            </w:pPr>
            <w:r>
              <w:rPr>
                <w:rFonts w:ascii="Times New Roman" w:eastAsia="Times New Roman" w:hAnsi="Times New Roman" w:cs="Times New Roman"/>
                <w:sz w:val="20"/>
              </w:rPr>
              <w:t xml:space="preserve">82 </w:t>
            </w:r>
          </w:p>
        </w:tc>
        <w:tc>
          <w:tcPr>
            <w:tcW w:w="982" w:type="dxa"/>
            <w:tcBorders>
              <w:top w:val="single" w:sz="8" w:space="0" w:color="000000"/>
              <w:left w:val="single" w:sz="8" w:space="0" w:color="000000"/>
              <w:bottom w:val="single" w:sz="8" w:space="0" w:color="000000"/>
              <w:right w:val="single" w:sz="8" w:space="0" w:color="000000"/>
            </w:tcBorders>
          </w:tcPr>
          <w:p w14:paraId="2956327D" w14:textId="77777777" w:rsidR="00A858DA" w:rsidRDefault="00360CA6">
            <w:pPr>
              <w:spacing w:after="0"/>
              <w:ind w:left="2"/>
              <w:jc w:val="center"/>
            </w:pPr>
            <w:r>
              <w:rPr>
                <w:rFonts w:ascii="Times New Roman" w:eastAsia="Times New Roman" w:hAnsi="Times New Roman" w:cs="Times New Roman"/>
                <w:sz w:val="20"/>
              </w:rPr>
              <w:t xml:space="preserve">66 </w:t>
            </w:r>
          </w:p>
        </w:tc>
        <w:tc>
          <w:tcPr>
            <w:tcW w:w="984" w:type="dxa"/>
            <w:tcBorders>
              <w:top w:val="single" w:sz="8" w:space="0" w:color="000000"/>
              <w:left w:val="single" w:sz="8" w:space="0" w:color="000000"/>
              <w:bottom w:val="single" w:sz="8" w:space="0" w:color="000000"/>
              <w:right w:val="single" w:sz="8" w:space="0" w:color="000000"/>
            </w:tcBorders>
          </w:tcPr>
          <w:p w14:paraId="6ADBB62E" w14:textId="77777777" w:rsidR="00A858DA" w:rsidRDefault="00360CA6">
            <w:pPr>
              <w:spacing w:after="0"/>
              <w:ind w:right="1"/>
              <w:jc w:val="center"/>
            </w:pPr>
            <w:r>
              <w:rPr>
                <w:rFonts w:ascii="Times New Roman" w:eastAsia="Times New Roman" w:hAnsi="Times New Roman" w:cs="Times New Roman"/>
                <w:sz w:val="20"/>
              </w:rPr>
              <w:t xml:space="preserve">55 </w:t>
            </w:r>
          </w:p>
        </w:tc>
        <w:tc>
          <w:tcPr>
            <w:tcW w:w="984" w:type="dxa"/>
            <w:tcBorders>
              <w:top w:val="single" w:sz="8" w:space="0" w:color="000000"/>
              <w:left w:val="single" w:sz="8" w:space="0" w:color="000000"/>
              <w:bottom w:val="single" w:sz="8" w:space="0" w:color="000000"/>
              <w:right w:val="single" w:sz="8" w:space="0" w:color="000000"/>
            </w:tcBorders>
          </w:tcPr>
          <w:p w14:paraId="09E8FB93" w14:textId="77777777" w:rsidR="00A858DA" w:rsidRDefault="00360CA6">
            <w:pPr>
              <w:spacing w:after="0"/>
              <w:ind w:right="1"/>
              <w:jc w:val="center"/>
            </w:pPr>
            <w:r>
              <w:rPr>
                <w:rFonts w:ascii="Times New Roman" w:eastAsia="Times New Roman" w:hAnsi="Times New Roman" w:cs="Times New Roman"/>
                <w:sz w:val="20"/>
              </w:rPr>
              <w:t xml:space="preserve">47 </w:t>
            </w:r>
          </w:p>
        </w:tc>
        <w:tc>
          <w:tcPr>
            <w:tcW w:w="979" w:type="dxa"/>
            <w:tcBorders>
              <w:top w:val="single" w:sz="8" w:space="0" w:color="000000"/>
              <w:left w:val="single" w:sz="8" w:space="0" w:color="000000"/>
              <w:bottom w:val="single" w:sz="8" w:space="0" w:color="000000"/>
              <w:right w:val="single" w:sz="8" w:space="0" w:color="000000"/>
            </w:tcBorders>
          </w:tcPr>
          <w:p w14:paraId="4A07E96E" w14:textId="77777777" w:rsidR="00A858DA" w:rsidRDefault="00360CA6">
            <w:pPr>
              <w:spacing w:after="0"/>
              <w:ind w:left="4"/>
              <w:jc w:val="center"/>
            </w:pPr>
            <w:r>
              <w:rPr>
                <w:rFonts w:ascii="Times New Roman" w:eastAsia="Times New Roman" w:hAnsi="Times New Roman" w:cs="Times New Roman"/>
                <w:sz w:val="20"/>
              </w:rPr>
              <w:t xml:space="preserve">41 </w:t>
            </w:r>
          </w:p>
        </w:tc>
      </w:tr>
      <w:tr w:rsidR="00A858DA" w14:paraId="000C7DCF"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1BEED031" w14:textId="77777777" w:rsidR="00A858DA" w:rsidRDefault="00360CA6">
            <w:pPr>
              <w:spacing w:after="0"/>
              <w:jc w:val="center"/>
            </w:pPr>
            <w:r>
              <w:rPr>
                <w:rFonts w:ascii="Times New Roman" w:eastAsia="Times New Roman" w:hAnsi="Times New Roman" w:cs="Times New Roman"/>
                <w:sz w:val="20"/>
              </w:rPr>
              <w:t xml:space="preserve">2000 </w:t>
            </w:r>
          </w:p>
        </w:tc>
        <w:tc>
          <w:tcPr>
            <w:tcW w:w="2636" w:type="dxa"/>
            <w:tcBorders>
              <w:top w:val="single" w:sz="8" w:space="0" w:color="000000"/>
              <w:left w:val="single" w:sz="8" w:space="0" w:color="000000"/>
              <w:bottom w:val="single" w:sz="8" w:space="0" w:color="000000"/>
              <w:right w:val="single" w:sz="8" w:space="0" w:color="000000"/>
            </w:tcBorders>
          </w:tcPr>
          <w:p w14:paraId="33B5B3C7" w14:textId="77777777" w:rsidR="00A858DA" w:rsidRDefault="00360CA6">
            <w:pPr>
              <w:spacing w:after="0"/>
              <w:ind w:left="5"/>
              <w:jc w:val="center"/>
            </w:pPr>
            <w:r>
              <w:rPr>
                <w:rFonts w:ascii="Times New Roman" w:eastAsia="Times New Roman" w:hAnsi="Times New Roman" w:cs="Times New Roman"/>
                <w:sz w:val="20"/>
              </w:rPr>
              <w:t xml:space="preserve">167 </w:t>
            </w:r>
          </w:p>
        </w:tc>
        <w:tc>
          <w:tcPr>
            <w:tcW w:w="986" w:type="dxa"/>
            <w:tcBorders>
              <w:top w:val="single" w:sz="8" w:space="0" w:color="000000"/>
              <w:left w:val="single" w:sz="8" w:space="0" w:color="000000"/>
              <w:bottom w:val="single" w:sz="8" w:space="0" w:color="000000"/>
              <w:right w:val="single" w:sz="8" w:space="0" w:color="000000"/>
            </w:tcBorders>
          </w:tcPr>
          <w:p w14:paraId="5CBEBA2C" w14:textId="77777777" w:rsidR="00A858DA" w:rsidRDefault="00360CA6">
            <w:pPr>
              <w:spacing w:after="0"/>
              <w:ind w:left="1"/>
              <w:jc w:val="center"/>
            </w:pPr>
            <w:r>
              <w:rPr>
                <w:rFonts w:ascii="Times New Roman" w:eastAsia="Times New Roman" w:hAnsi="Times New Roman" w:cs="Times New Roman"/>
                <w:sz w:val="20"/>
              </w:rPr>
              <w:t xml:space="preserve">334 </w:t>
            </w:r>
          </w:p>
        </w:tc>
        <w:tc>
          <w:tcPr>
            <w:tcW w:w="982" w:type="dxa"/>
            <w:tcBorders>
              <w:top w:val="single" w:sz="8" w:space="0" w:color="000000"/>
              <w:left w:val="single" w:sz="8" w:space="0" w:color="000000"/>
              <w:bottom w:val="single" w:sz="8" w:space="0" w:color="000000"/>
              <w:right w:val="single" w:sz="8" w:space="0" w:color="000000"/>
            </w:tcBorders>
          </w:tcPr>
          <w:p w14:paraId="1BF924DF" w14:textId="77777777" w:rsidR="00A858DA" w:rsidRDefault="00360CA6">
            <w:pPr>
              <w:spacing w:after="0"/>
              <w:ind w:right="4"/>
              <w:jc w:val="center"/>
            </w:pPr>
            <w:r>
              <w:rPr>
                <w:rFonts w:ascii="Times New Roman" w:eastAsia="Times New Roman" w:hAnsi="Times New Roman" w:cs="Times New Roman"/>
                <w:sz w:val="20"/>
              </w:rPr>
              <w:t xml:space="preserve">167 </w:t>
            </w:r>
          </w:p>
        </w:tc>
        <w:tc>
          <w:tcPr>
            <w:tcW w:w="1042" w:type="dxa"/>
            <w:tcBorders>
              <w:top w:val="single" w:sz="8" w:space="0" w:color="000000"/>
              <w:left w:val="single" w:sz="8" w:space="0" w:color="000000"/>
              <w:bottom w:val="single" w:sz="8" w:space="0" w:color="000000"/>
              <w:right w:val="single" w:sz="8" w:space="0" w:color="000000"/>
            </w:tcBorders>
          </w:tcPr>
          <w:p w14:paraId="40082E4B" w14:textId="77777777" w:rsidR="00A858DA" w:rsidRDefault="00360CA6">
            <w:pPr>
              <w:spacing w:after="0"/>
              <w:ind w:right="1"/>
              <w:jc w:val="center"/>
            </w:pPr>
            <w:r>
              <w:rPr>
                <w:rFonts w:ascii="Times New Roman" w:eastAsia="Times New Roman" w:hAnsi="Times New Roman" w:cs="Times New Roman"/>
                <w:sz w:val="20"/>
              </w:rPr>
              <w:t xml:space="preserve">112 </w:t>
            </w:r>
          </w:p>
        </w:tc>
        <w:tc>
          <w:tcPr>
            <w:tcW w:w="984" w:type="dxa"/>
            <w:tcBorders>
              <w:top w:val="single" w:sz="8" w:space="0" w:color="000000"/>
              <w:left w:val="single" w:sz="8" w:space="0" w:color="000000"/>
              <w:bottom w:val="single" w:sz="8" w:space="0" w:color="000000"/>
              <w:right w:val="single" w:sz="8" w:space="0" w:color="000000"/>
            </w:tcBorders>
          </w:tcPr>
          <w:p w14:paraId="14E4BE54"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82" w:type="dxa"/>
            <w:tcBorders>
              <w:top w:val="single" w:sz="8" w:space="0" w:color="000000"/>
              <w:left w:val="single" w:sz="8" w:space="0" w:color="000000"/>
              <w:bottom w:val="single" w:sz="8" w:space="0" w:color="000000"/>
              <w:right w:val="single" w:sz="8" w:space="0" w:color="000000"/>
            </w:tcBorders>
          </w:tcPr>
          <w:p w14:paraId="26665025" w14:textId="77777777" w:rsidR="00A858DA" w:rsidRDefault="00360CA6">
            <w:pPr>
              <w:spacing w:after="0"/>
              <w:ind w:left="2"/>
              <w:jc w:val="center"/>
            </w:pPr>
            <w:r>
              <w:rPr>
                <w:rFonts w:ascii="Times New Roman" w:eastAsia="Times New Roman" w:hAnsi="Times New Roman" w:cs="Times New Roman"/>
                <w:sz w:val="20"/>
              </w:rPr>
              <w:t xml:space="preserve">67 </w:t>
            </w:r>
          </w:p>
        </w:tc>
        <w:tc>
          <w:tcPr>
            <w:tcW w:w="984" w:type="dxa"/>
            <w:tcBorders>
              <w:top w:val="single" w:sz="8" w:space="0" w:color="000000"/>
              <w:left w:val="single" w:sz="8" w:space="0" w:color="000000"/>
              <w:bottom w:val="single" w:sz="8" w:space="0" w:color="000000"/>
              <w:right w:val="single" w:sz="8" w:space="0" w:color="000000"/>
            </w:tcBorders>
          </w:tcPr>
          <w:p w14:paraId="3E1D54B0" w14:textId="77777777" w:rsidR="00A858DA" w:rsidRDefault="00360CA6">
            <w:pPr>
              <w:spacing w:after="0"/>
              <w:ind w:right="1"/>
              <w:jc w:val="center"/>
            </w:pPr>
            <w:r>
              <w:rPr>
                <w:rFonts w:ascii="Times New Roman" w:eastAsia="Times New Roman" w:hAnsi="Times New Roman" w:cs="Times New Roman"/>
                <w:sz w:val="20"/>
              </w:rPr>
              <w:t xml:space="preserve">56 </w:t>
            </w:r>
          </w:p>
        </w:tc>
        <w:tc>
          <w:tcPr>
            <w:tcW w:w="984" w:type="dxa"/>
            <w:tcBorders>
              <w:top w:val="single" w:sz="8" w:space="0" w:color="000000"/>
              <w:left w:val="single" w:sz="8" w:space="0" w:color="000000"/>
              <w:bottom w:val="single" w:sz="8" w:space="0" w:color="000000"/>
              <w:right w:val="single" w:sz="8" w:space="0" w:color="000000"/>
            </w:tcBorders>
          </w:tcPr>
          <w:p w14:paraId="0646B517" w14:textId="77777777" w:rsidR="00A858DA" w:rsidRDefault="00360CA6">
            <w:pPr>
              <w:spacing w:after="0"/>
              <w:ind w:right="1"/>
              <w:jc w:val="center"/>
            </w:pPr>
            <w:r>
              <w:rPr>
                <w:rFonts w:ascii="Times New Roman" w:eastAsia="Times New Roman" w:hAnsi="Times New Roman" w:cs="Times New Roman"/>
                <w:sz w:val="20"/>
              </w:rPr>
              <w:t xml:space="preserve">48 </w:t>
            </w:r>
          </w:p>
        </w:tc>
        <w:tc>
          <w:tcPr>
            <w:tcW w:w="979" w:type="dxa"/>
            <w:tcBorders>
              <w:top w:val="single" w:sz="8" w:space="0" w:color="000000"/>
              <w:left w:val="single" w:sz="8" w:space="0" w:color="000000"/>
              <w:bottom w:val="single" w:sz="8" w:space="0" w:color="000000"/>
              <w:right w:val="single" w:sz="8" w:space="0" w:color="000000"/>
            </w:tcBorders>
          </w:tcPr>
          <w:p w14:paraId="619DDBF7" w14:textId="77777777" w:rsidR="00A858DA" w:rsidRDefault="00360CA6">
            <w:pPr>
              <w:spacing w:after="0"/>
              <w:ind w:left="4"/>
              <w:jc w:val="center"/>
            </w:pPr>
            <w:r>
              <w:rPr>
                <w:rFonts w:ascii="Times New Roman" w:eastAsia="Times New Roman" w:hAnsi="Times New Roman" w:cs="Times New Roman"/>
                <w:sz w:val="20"/>
              </w:rPr>
              <w:t xml:space="preserve">42 </w:t>
            </w:r>
          </w:p>
        </w:tc>
      </w:tr>
      <w:tr w:rsidR="00A858DA" w14:paraId="5CE5BD36" w14:textId="77777777">
        <w:trPr>
          <w:trHeight w:val="331"/>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7A4310F6"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79EEB85B"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986" w:type="dxa"/>
            <w:tcBorders>
              <w:top w:val="single" w:sz="8" w:space="0" w:color="000000"/>
              <w:left w:val="single" w:sz="8" w:space="0" w:color="000000"/>
              <w:bottom w:val="single" w:sz="8" w:space="0" w:color="000000"/>
              <w:right w:val="nil"/>
            </w:tcBorders>
            <w:shd w:val="clear" w:color="auto" w:fill="F9C090"/>
          </w:tcPr>
          <w:p w14:paraId="562386CD" w14:textId="77777777" w:rsidR="00A858DA" w:rsidRDefault="00A858DA"/>
        </w:tc>
        <w:tc>
          <w:tcPr>
            <w:tcW w:w="982" w:type="dxa"/>
            <w:tcBorders>
              <w:top w:val="single" w:sz="8" w:space="0" w:color="000000"/>
              <w:left w:val="nil"/>
              <w:bottom w:val="single" w:sz="8" w:space="0" w:color="000000"/>
              <w:right w:val="nil"/>
            </w:tcBorders>
            <w:shd w:val="clear" w:color="auto" w:fill="F9C090"/>
          </w:tcPr>
          <w:p w14:paraId="2BF7372C" w14:textId="77777777" w:rsidR="00A858DA" w:rsidRDefault="00A858DA"/>
        </w:tc>
        <w:tc>
          <w:tcPr>
            <w:tcW w:w="1042" w:type="dxa"/>
            <w:tcBorders>
              <w:top w:val="single" w:sz="8" w:space="0" w:color="000000"/>
              <w:left w:val="nil"/>
              <w:bottom w:val="single" w:sz="8" w:space="0" w:color="000000"/>
              <w:right w:val="nil"/>
            </w:tcBorders>
            <w:shd w:val="clear" w:color="auto" w:fill="F9C090"/>
          </w:tcPr>
          <w:p w14:paraId="460C5E83" w14:textId="77777777" w:rsidR="00A858DA" w:rsidRDefault="00A858DA"/>
        </w:tc>
        <w:tc>
          <w:tcPr>
            <w:tcW w:w="1966" w:type="dxa"/>
            <w:gridSpan w:val="2"/>
            <w:tcBorders>
              <w:top w:val="single" w:sz="8" w:space="0" w:color="000000"/>
              <w:left w:val="nil"/>
              <w:bottom w:val="single" w:sz="8" w:space="0" w:color="000000"/>
              <w:right w:val="nil"/>
            </w:tcBorders>
            <w:shd w:val="clear" w:color="auto" w:fill="F9C090"/>
          </w:tcPr>
          <w:p w14:paraId="6392A506" w14:textId="77777777" w:rsidR="00A858DA" w:rsidRDefault="00360CA6">
            <w:pPr>
              <w:spacing w:after="0"/>
              <w:ind w:right="57"/>
              <w:jc w:val="center"/>
            </w:pPr>
            <w:r>
              <w:rPr>
                <w:rFonts w:ascii="Times New Roman" w:eastAsia="Times New Roman" w:hAnsi="Times New Roman" w:cs="Times New Roman"/>
                <w:sz w:val="20"/>
              </w:rPr>
              <w:t xml:space="preserve">Column 3 </w:t>
            </w:r>
          </w:p>
        </w:tc>
        <w:tc>
          <w:tcPr>
            <w:tcW w:w="984" w:type="dxa"/>
            <w:tcBorders>
              <w:top w:val="single" w:sz="8" w:space="0" w:color="000000"/>
              <w:left w:val="nil"/>
              <w:bottom w:val="single" w:sz="8" w:space="0" w:color="000000"/>
              <w:right w:val="nil"/>
            </w:tcBorders>
            <w:shd w:val="clear" w:color="auto" w:fill="F9C090"/>
          </w:tcPr>
          <w:p w14:paraId="0BD1C46E" w14:textId="77777777" w:rsidR="00A858DA" w:rsidRDefault="00A858DA"/>
        </w:tc>
        <w:tc>
          <w:tcPr>
            <w:tcW w:w="984" w:type="dxa"/>
            <w:tcBorders>
              <w:top w:val="single" w:sz="8" w:space="0" w:color="000000"/>
              <w:left w:val="nil"/>
              <w:bottom w:val="single" w:sz="8" w:space="0" w:color="000000"/>
              <w:right w:val="nil"/>
            </w:tcBorders>
            <w:shd w:val="clear" w:color="auto" w:fill="F9C090"/>
          </w:tcPr>
          <w:p w14:paraId="09695CFF" w14:textId="77777777" w:rsidR="00A858DA" w:rsidRDefault="00A858DA"/>
        </w:tc>
        <w:tc>
          <w:tcPr>
            <w:tcW w:w="979" w:type="dxa"/>
            <w:tcBorders>
              <w:top w:val="single" w:sz="8" w:space="0" w:color="000000"/>
              <w:left w:val="nil"/>
              <w:bottom w:val="single" w:sz="8" w:space="0" w:color="000000"/>
              <w:right w:val="single" w:sz="8" w:space="0" w:color="000000"/>
            </w:tcBorders>
            <w:shd w:val="clear" w:color="auto" w:fill="F9C090"/>
          </w:tcPr>
          <w:p w14:paraId="2A215C7C" w14:textId="77777777" w:rsidR="00A858DA" w:rsidRDefault="00A858DA"/>
        </w:tc>
      </w:tr>
      <w:tr w:rsidR="00A858DA" w14:paraId="33BD1B31"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7498BB59" w14:textId="77777777" w:rsidR="00A858DA" w:rsidRDefault="00360CA6">
            <w:pPr>
              <w:spacing w:after="0"/>
              <w:jc w:val="center"/>
            </w:pPr>
            <w:r>
              <w:rPr>
                <w:rFonts w:ascii="Times New Roman" w:eastAsia="Times New Roman" w:hAnsi="Times New Roman" w:cs="Times New Roman"/>
                <w:sz w:val="20"/>
              </w:rPr>
              <w:t xml:space="preserve">2050 </w:t>
            </w:r>
          </w:p>
        </w:tc>
        <w:tc>
          <w:tcPr>
            <w:tcW w:w="2636" w:type="dxa"/>
            <w:tcBorders>
              <w:top w:val="single" w:sz="8" w:space="0" w:color="000000"/>
              <w:left w:val="single" w:sz="8" w:space="0" w:color="000000"/>
              <w:bottom w:val="single" w:sz="8" w:space="0" w:color="000000"/>
              <w:right w:val="single" w:sz="8" w:space="0" w:color="000000"/>
            </w:tcBorders>
          </w:tcPr>
          <w:p w14:paraId="22583367" w14:textId="77777777" w:rsidR="00A858DA" w:rsidRDefault="00360CA6">
            <w:pPr>
              <w:spacing w:after="0"/>
              <w:ind w:left="5"/>
              <w:jc w:val="center"/>
            </w:pPr>
            <w:r>
              <w:rPr>
                <w:rFonts w:ascii="Times New Roman" w:eastAsia="Times New Roman" w:hAnsi="Times New Roman" w:cs="Times New Roman"/>
                <w:sz w:val="20"/>
              </w:rPr>
              <w:t xml:space="preserve">171 </w:t>
            </w:r>
          </w:p>
        </w:tc>
        <w:tc>
          <w:tcPr>
            <w:tcW w:w="986" w:type="dxa"/>
            <w:tcBorders>
              <w:top w:val="single" w:sz="8" w:space="0" w:color="000000"/>
              <w:left w:val="single" w:sz="8" w:space="0" w:color="000000"/>
              <w:bottom w:val="single" w:sz="8" w:space="0" w:color="000000"/>
              <w:right w:val="single" w:sz="8" w:space="0" w:color="000000"/>
            </w:tcBorders>
          </w:tcPr>
          <w:p w14:paraId="2CB8C9D1" w14:textId="77777777" w:rsidR="00A858DA" w:rsidRDefault="00360CA6">
            <w:pPr>
              <w:spacing w:after="0"/>
              <w:ind w:left="1"/>
              <w:jc w:val="center"/>
            </w:pPr>
            <w:r>
              <w:rPr>
                <w:rFonts w:ascii="Times New Roman" w:eastAsia="Times New Roman" w:hAnsi="Times New Roman" w:cs="Times New Roman"/>
                <w:sz w:val="20"/>
              </w:rPr>
              <w:t xml:space="preserve">342 </w:t>
            </w:r>
          </w:p>
        </w:tc>
        <w:tc>
          <w:tcPr>
            <w:tcW w:w="982" w:type="dxa"/>
            <w:tcBorders>
              <w:top w:val="single" w:sz="8" w:space="0" w:color="000000"/>
              <w:left w:val="single" w:sz="8" w:space="0" w:color="000000"/>
              <w:bottom w:val="single" w:sz="8" w:space="0" w:color="000000"/>
              <w:right w:val="single" w:sz="8" w:space="0" w:color="000000"/>
            </w:tcBorders>
          </w:tcPr>
          <w:p w14:paraId="482310C5" w14:textId="77777777" w:rsidR="00A858DA" w:rsidRDefault="00360CA6">
            <w:pPr>
              <w:spacing w:after="0"/>
              <w:ind w:right="4"/>
              <w:jc w:val="center"/>
            </w:pPr>
            <w:r>
              <w:rPr>
                <w:rFonts w:ascii="Times New Roman" w:eastAsia="Times New Roman" w:hAnsi="Times New Roman" w:cs="Times New Roman"/>
                <w:sz w:val="20"/>
              </w:rPr>
              <w:t xml:space="preserve">171 </w:t>
            </w:r>
          </w:p>
        </w:tc>
        <w:tc>
          <w:tcPr>
            <w:tcW w:w="1042" w:type="dxa"/>
            <w:tcBorders>
              <w:top w:val="single" w:sz="8" w:space="0" w:color="000000"/>
              <w:left w:val="single" w:sz="8" w:space="0" w:color="000000"/>
              <w:bottom w:val="single" w:sz="8" w:space="0" w:color="000000"/>
              <w:right w:val="single" w:sz="8" w:space="0" w:color="000000"/>
            </w:tcBorders>
          </w:tcPr>
          <w:p w14:paraId="0447381A" w14:textId="77777777" w:rsidR="00A858DA" w:rsidRDefault="00360CA6">
            <w:pPr>
              <w:spacing w:after="0"/>
              <w:ind w:right="1"/>
              <w:jc w:val="center"/>
            </w:pPr>
            <w:r>
              <w:rPr>
                <w:rFonts w:ascii="Times New Roman" w:eastAsia="Times New Roman" w:hAnsi="Times New Roman" w:cs="Times New Roman"/>
                <w:sz w:val="20"/>
              </w:rPr>
              <w:t xml:space="preserve">114 </w:t>
            </w:r>
          </w:p>
        </w:tc>
        <w:tc>
          <w:tcPr>
            <w:tcW w:w="984" w:type="dxa"/>
            <w:tcBorders>
              <w:top w:val="single" w:sz="8" w:space="0" w:color="000000"/>
              <w:left w:val="single" w:sz="8" w:space="0" w:color="000000"/>
              <w:bottom w:val="single" w:sz="8" w:space="0" w:color="000000"/>
              <w:right w:val="single" w:sz="8" w:space="0" w:color="000000"/>
            </w:tcBorders>
          </w:tcPr>
          <w:p w14:paraId="3B3FEB74" w14:textId="77777777" w:rsidR="00A858DA" w:rsidRDefault="00360CA6">
            <w:pPr>
              <w:spacing w:after="0"/>
              <w:ind w:right="1"/>
              <w:jc w:val="center"/>
            </w:pPr>
            <w:r>
              <w:rPr>
                <w:rFonts w:ascii="Times New Roman" w:eastAsia="Times New Roman" w:hAnsi="Times New Roman" w:cs="Times New Roman"/>
                <w:sz w:val="20"/>
              </w:rPr>
              <w:t xml:space="preserve">86 </w:t>
            </w:r>
          </w:p>
        </w:tc>
        <w:tc>
          <w:tcPr>
            <w:tcW w:w="982" w:type="dxa"/>
            <w:tcBorders>
              <w:top w:val="single" w:sz="8" w:space="0" w:color="000000"/>
              <w:left w:val="single" w:sz="8" w:space="0" w:color="000000"/>
              <w:bottom w:val="single" w:sz="8" w:space="0" w:color="000000"/>
              <w:right w:val="single" w:sz="8" w:space="0" w:color="000000"/>
            </w:tcBorders>
          </w:tcPr>
          <w:p w14:paraId="1E3888D9" w14:textId="77777777" w:rsidR="00A858DA" w:rsidRDefault="00360CA6">
            <w:pPr>
              <w:spacing w:after="0"/>
              <w:ind w:left="2"/>
              <w:jc w:val="center"/>
            </w:pPr>
            <w:r>
              <w:rPr>
                <w:rFonts w:ascii="Times New Roman" w:eastAsia="Times New Roman" w:hAnsi="Times New Roman" w:cs="Times New Roman"/>
                <w:sz w:val="20"/>
              </w:rPr>
              <w:t xml:space="preserve">69 </w:t>
            </w:r>
          </w:p>
        </w:tc>
        <w:tc>
          <w:tcPr>
            <w:tcW w:w="984" w:type="dxa"/>
            <w:tcBorders>
              <w:top w:val="single" w:sz="8" w:space="0" w:color="000000"/>
              <w:left w:val="single" w:sz="8" w:space="0" w:color="000000"/>
              <w:bottom w:val="single" w:sz="8" w:space="0" w:color="000000"/>
              <w:right w:val="single" w:sz="8" w:space="0" w:color="000000"/>
            </w:tcBorders>
          </w:tcPr>
          <w:p w14:paraId="79E6C026" w14:textId="77777777" w:rsidR="00A858DA" w:rsidRDefault="00360CA6">
            <w:pPr>
              <w:spacing w:after="0"/>
              <w:ind w:right="1"/>
              <w:jc w:val="center"/>
            </w:pPr>
            <w:r>
              <w:rPr>
                <w:rFonts w:ascii="Times New Roman" w:eastAsia="Times New Roman" w:hAnsi="Times New Roman" w:cs="Times New Roman"/>
                <w:sz w:val="20"/>
              </w:rPr>
              <w:t xml:space="preserve">57 </w:t>
            </w:r>
          </w:p>
        </w:tc>
        <w:tc>
          <w:tcPr>
            <w:tcW w:w="984" w:type="dxa"/>
            <w:tcBorders>
              <w:top w:val="single" w:sz="8" w:space="0" w:color="000000"/>
              <w:left w:val="single" w:sz="8" w:space="0" w:color="000000"/>
              <w:bottom w:val="single" w:sz="8" w:space="0" w:color="000000"/>
              <w:right w:val="single" w:sz="8" w:space="0" w:color="000000"/>
            </w:tcBorders>
          </w:tcPr>
          <w:p w14:paraId="24667169" w14:textId="77777777" w:rsidR="00A858DA" w:rsidRDefault="00360CA6">
            <w:pPr>
              <w:spacing w:after="0"/>
              <w:ind w:right="1"/>
              <w:jc w:val="center"/>
            </w:pPr>
            <w:r>
              <w:rPr>
                <w:rFonts w:ascii="Times New Roman" w:eastAsia="Times New Roman" w:hAnsi="Times New Roman" w:cs="Times New Roman"/>
                <w:sz w:val="20"/>
              </w:rPr>
              <w:t xml:space="preserve">49 </w:t>
            </w:r>
          </w:p>
        </w:tc>
        <w:tc>
          <w:tcPr>
            <w:tcW w:w="979" w:type="dxa"/>
            <w:tcBorders>
              <w:top w:val="single" w:sz="8" w:space="0" w:color="000000"/>
              <w:left w:val="single" w:sz="8" w:space="0" w:color="000000"/>
              <w:bottom w:val="single" w:sz="8" w:space="0" w:color="000000"/>
              <w:right w:val="single" w:sz="8" w:space="0" w:color="000000"/>
            </w:tcBorders>
          </w:tcPr>
          <w:p w14:paraId="09198983" w14:textId="77777777" w:rsidR="00A858DA" w:rsidRDefault="00360CA6">
            <w:pPr>
              <w:spacing w:after="0"/>
              <w:ind w:left="4"/>
              <w:jc w:val="center"/>
            </w:pPr>
            <w:r>
              <w:rPr>
                <w:rFonts w:ascii="Times New Roman" w:eastAsia="Times New Roman" w:hAnsi="Times New Roman" w:cs="Times New Roman"/>
                <w:sz w:val="20"/>
              </w:rPr>
              <w:t xml:space="preserve">43 </w:t>
            </w:r>
          </w:p>
        </w:tc>
      </w:tr>
      <w:tr w:rsidR="00A858DA" w14:paraId="07EB4E92"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78C8EDE8" w14:textId="77777777" w:rsidR="00A858DA" w:rsidRDefault="00360CA6">
            <w:pPr>
              <w:spacing w:after="0"/>
              <w:jc w:val="center"/>
            </w:pPr>
            <w:r>
              <w:rPr>
                <w:rFonts w:ascii="Times New Roman" w:eastAsia="Times New Roman" w:hAnsi="Times New Roman" w:cs="Times New Roman"/>
                <w:sz w:val="20"/>
              </w:rPr>
              <w:t xml:space="preserve">2100 </w:t>
            </w:r>
          </w:p>
        </w:tc>
        <w:tc>
          <w:tcPr>
            <w:tcW w:w="2636" w:type="dxa"/>
            <w:tcBorders>
              <w:top w:val="single" w:sz="8" w:space="0" w:color="000000"/>
              <w:left w:val="single" w:sz="8" w:space="0" w:color="000000"/>
              <w:bottom w:val="single" w:sz="8" w:space="0" w:color="000000"/>
              <w:right w:val="single" w:sz="8" w:space="0" w:color="000000"/>
            </w:tcBorders>
          </w:tcPr>
          <w:p w14:paraId="4F5BC595" w14:textId="77777777" w:rsidR="00A858DA" w:rsidRDefault="00360CA6">
            <w:pPr>
              <w:spacing w:after="0"/>
              <w:ind w:left="5"/>
              <w:jc w:val="center"/>
            </w:pPr>
            <w:r>
              <w:rPr>
                <w:rFonts w:ascii="Times New Roman" w:eastAsia="Times New Roman" w:hAnsi="Times New Roman" w:cs="Times New Roman"/>
                <w:sz w:val="20"/>
              </w:rPr>
              <w:t xml:space="preserve">175 </w:t>
            </w:r>
          </w:p>
        </w:tc>
        <w:tc>
          <w:tcPr>
            <w:tcW w:w="986" w:type="dxa"/>
            <w:tcBorders>
              <w:top w:val="single" w:sz="8" w:space="0" w:color="000000"/>
              <w:left w:val="single" w:sz="8" w:space="0" w:color="000000"/>
              <w:bottom w:val="single" w:sz="8" w:space="0" w:color="000000"/>
              <w:right w:val="single" w:sz="8" w:space="0" w:color="000000"/>
            </w:tcBorders>
          </w:tcPr>
          <w:p w14:paraId="0EB7B8FA" w14:textId="77777777" w:rsidR="00A858DA" w:rsidRDefault="00360CA6">
            <w:pPr>
              <w:spacing w:after="0"/>
              <w:ind w:left="1"/>
              <w:jc w:val="center"/>
            </w:pPr>
            <w:r>
              <w:rPr>
                <w:rFonts w:ascii="Times New Roman" w:eastAsia="Times New Roman" w:hAnsi="Times New Roman" w:cs="Times New Roman"/>
                <w:sz w:val="20"/>
              </w:rPr>
              <w:t xml:space="preserve">350 </w:t>
            </w:r>
          </w:p>
        </w:tc>
        <w:tc>
          <w:tcPr>
            <w:tcW w:w="982" w:type="dxa"/>
            <w:tcBorders>
              <w:top w:val="single" w:sz="8" w:space="0" w:color="000000"/>
              <w:left w:val="single" w:sz="8" w:space="0" w:color="000000"/>
              <w:bottom w:val="single" w:sz="8" w:space="0" w:color="000000"/>
              <w:right w:val="single" w:sz="8" w:space="0" w:color="000000"/>
            </w:tcBorders>
          </w:tcPr>
          <w:p w14:paraId="39400C1D" w14:textId="77777777" w:rsidR="00A858DA" w:rsidRDefault="00360CA6">
            <w:pPr>
              <w:spacing w:after="0"/>
              <w:ind w:right="4"/>
              <w:jc w:val="center"/>
            </w:pPr>
            <w:r>
              <w:rPr>
                <w:rFonts w:ascii="Times New Roman" w:eastAsia="Times New Roman" w:hAnsi="Times New Roman" w:cs="Times New Roman"/>
                <w:sz w:val="20"/>
              </w:rPr>
              <w:t xml:space="preserve">175 </w:t>
            </w:r>
          </w:p>
        </w:tc>
        <w:tc>
          <w:tcPr>
            <w:tcW w:w="1042" w:type="dxa"/>
            <w:tcBorders>
              <w:top w:val="single" w:sz="8" w:space="0" w:color="000000"/>
              <w:left w:val="single" w:sz="8" w:space="0" w:color="000000"/>
              <w:bottom w:val="single" w:sz="8" w:space="0" w:color="000000"/>
              <w:right w:val="single" w:sz="8" w:space="0" w:color="000000"/>
            </w:tcBorders>
          </w:tcPr>
          <w:p w14:paraId="691D7E56" w14:textId="77777777" w:rsidR="00A858DA" w:rsidRDefault="00360CA6">
            <w:pPr>
              <w:spacing w:after="0"/>
              <w:ind w:right="1"/>
              <w:jc w:val="center"/>
            </w:pPr>
            <w:r>
              <w:rPr>
                <w:rFonts w:ascii="Times New Roman" w:eastAsia="Times New Roman" w:hAnsi="Times New Roman" w:cs="Times New Roman"/>
                <w:sz w:val="20"/>
              </w:rPr>
              <w:t xml:space="preserve">117 </w:t>
            </w:r>
          </w:p>
        </w:tc>
        <w:tc>
          <w:tcPr>
            <w:tcW w:w="984" w:type="dxa"/>
            <w:tcBorders>
              <w:top w:val="single" w:sz="8" w:space="0" w:color="000000"/>
              <w:left w:val="single" w:sz="8" w:space="0" w:color="000000"/>
              <w:bottom w:val="single" w:sz="8" w:space="0" w:color="000000"/>
              <w:right w:val="single" w:sz="8" w:space="0" w:color="000000"/>
            </w:tcBorders>
          </w:tcPr>
          <w:p w14:paraId="2B84A639" w14:textId="77777777" w:rsidR="00A858DA" w:rsidRDefault="00360CA6">
            <w:pPr>
              <w:spacing w:after="0"/>
              <w:ind w:right="1"/>
              <w:jc w:val="center"/>
            </w:pPr>
            <w:r>
              <w:rPr>
                <w:rFonts w:ascii="Times New Roman" w:eastAsia="Times New Roman" w:hAnsi="Times New Roman" w:cs="Times New Roman"/>
                <w:sz w:val="20"/>
              </w:rPr>
              <w:t xml:space="preserve">88 </w:t>
            </w:r>
          </w:p>
        </w:tc>
        <w:tc>
          <w:tcPr>
            <w:tcW w:w="982" w:type="dxa"/>
            <w:tcBorders>
              <w:top w:val="single" w:sz="8" w:space="0" w:color="000000"/>
              <w:left w:val="single" w:sz="8" w:space="0" w:color="000000"/>
              <w:bottom w:val="single" w:sz="8" w:space="0" w:color="000000"/>
              <w:right w:val="single" w:sz="8" w:space="0" w:color="000000"/>
            </w:tcBorders>
          </w:tcPr>
          <w:p w14:paraId="1AE9B1A6" w14:textId="77777777" w:rsidR="00A858DA" w:rsidRDefault="00360CA6">
            <w:pPr>
              <w:spacing w:after="0"/>
              <w:ind w:left="2"/>
              <w:jc w:val="center"/>
            </w:pPr>
            <w:r>
              <w:rPr>
                <w:rFonts w:ascii="Times New Roman" w:eastAsia="Times New Roman" w:hAnsi="Times New Roman" w:cs="Times New Roman"/>
                <w:sz w:val="20"/>
              </w:rPr>
              <w:t xml:space="preserve">70 </w:t>
            </w:r>
          </w:p>
        </w:tc>
        <w:tc>
          <w:tcPr>
            <w:tcW w:w="984" w:type="dxa"/>
            <w:tcBorders>
              <w:top w:val="single" w:sz="8" w:space="0" w:color="000000"/>
              <w:left w:val="single" w:sz="8" w:space="0" w:color="000000"/>
              <w:bottom w:val="single" w:sz="8" w:space="0" w:color="000000"/>
              <w:right w:val="single" w:sz="8" w:space="0" w:color="000000"/>
            </w:tcBorders>
          </w:tcPr>
          <w:p w14:paraId="1250F816"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84" w:type="dxa"/>
            <w:tcBorders>
              <w:top w:val="single" w:sz="8" w:space="0" w:color="000000"/>
              <w:left w:val="single" w:sz="8" w:space="0" w:color="000000"/>
              <w:bottom w:val="single" w:sz="8" w:space="0" w:color="000000"/>
              <w:right w:val="single" w:sz="8" w:space="0" w:color="000000"/>
            </w:tcBorders>
          </w:tcPr>
          <w:p w14:paraId="474A221C"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79" w:type="dxa"/>
            <w:tcBorders>
              <w:top w:val="single" w:sz="8" w:space="0" w:color="000000"/>
              <w:left w:val="single" w:sz="8" w:space="0" w:color="000000"/>
              <w:bottom w:val="single" w:sz="8" w:space="0" w:color="000000"/>
              <w:right w:val="single" w:sz="8" w:space="0" w:color="000000"/>
            </w:tcBorders>
          </w:tcPr>
          <w:p w14:paraId="020B55E8" w14:textId="77777777" w:rsidR="00A858DA" w:rsidRDefault="00360CA6">
            <w:pPr>
              <w:spacing w:after="0"/>
              <w:ind w:left="4"/>
              <w:jc w:val="center"/>
            </w:pPr>
            <w:r>
              <w:rPr>
                <w:rFonts w:ascii="Times New Roman" w:eastAsia="Times New Roman" w:hAnsi="Times New Roman" w:cs="Times New Roman"/>
                <w:sz w:val="20"/>
              </w:rPr>
              <w:t xml:space="preserve">44 </w:t>
            </w:r>
          </w:p>
        </w:tc>
      </w:tr>
      <w:tr w:rsidR="00A858DA" w14:paraId="36AFA076"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931EDBD" w14:textId="77777777" w:rsidR="00A858DA" w:rsidRDefault="00360CA6">
            <w:pPr>
              <w:spacing w:after="0"/>
              <w:jc w:val="center"/>
            </w:pPr>
            <w:r>
              <w:rPr>
                <w:rFonts w:ascii="Times New Roman" w:eastAsia="Times New Roman" w:hAnsi="Times New Roman" w:cs="Times New Roman"/>
                <w:sz w:val="20"/>
              </w:rPr>
              <w:t xml:space="preserve">2150 </w:t>
            </w:r>
          </w:p>
        </w:tc>
        <w:tc>
          <w:tcPr>
            <w:tcW w:w="2636" w:type="dxa"/>
            <w:tcBorders>
              <w:top w:val="single" w:sz="8" w:space="0" w:color="000000"/>
              <w:left w:val="single" w:sz="8" w:space="0" w:color="000000"/>
              <w:bottom w:val="single" w:sz="8" w:space="0" w:color="000000"/>
              <w:right w:val="single" w:sz="8" w:space="0" w:color="000000"/>
            </w:tcBorders>
          </w:tcPr>
          <w:p w14:paraId="3B7A4D0F" w14:textId="77777777" w:rsidR="00A858DA" w:rsidRDefault="00360CA6">
            <w:pPr>
              <w:spacing w:after="0"/>
              <w:ind w:left="5"/>
              <w:jc w:val="center"/>
            </w:pPr>
            <w:r>
              <w:rPr>
                <w:rFonts w:ascii="Times New Roman" w:eastAsia="Times New Roman" w:hAnsi="Times New Roman" w:cs="Times New Roman"/>
                <w:sz w:val="20"/>
              </w:rPr>
              <w:t xml:space="preserve">179 </w:t>
            </w:r>
          </w:p>
        </w:tc>
        <w:tc>
          <w:tcPr>
            <w:tcW w:w="986" w:type="dxa"/>
            <w:tcBorders>
              <w:top w:val="single" w:sz="8" w:space="0" w:color="000000"/>
              <w:left w:val="single" w:sz="8" w:space="0" w:color="000000"/>
              <w:bottom w:val="single" w:sz="8" w:space="0" w:color="000000"/>
              <w:right w:val="single" w:sz="8" w:space="0" w:color="000000"/>
            </w:tcBorders>
          </w:tcPr>
          <w:p w14:paraId="5DEB0819" w14:textId="77777777" w:rsidR="00A858DA" w:rsidRDefault="00360CA6">
            <w:pPr>
              <w:spacing w:after="0"/>
              <w:ind w:left="1"/>
              <w:jc w:val="center"/>
            </w:pPr>
            <w:r>
              <w:rPr>
                <w:rFonts w:ascii="Times New Roman" w:eastAsia="Times New Roman" w:hAnsi="Times New Roman" w:cs="Times New Roman"/>
                <w:sz w:val="20"/>
              </w:rPr>
              <w:t xml:space="preserve">358 </w:t>
            </w:r>
          </w:p>
        </w:tc>
        <w:tc>
          <w:tcPr>
            <w:tcW w:w="982" w:type="dxa"/>
            <w:tcBorders>
              <w:top w:val="single" w:sz="8" w:space="0" w:color="000000"/>
              <w:left w:val="single" w:sz="8" w:space="0" w:color="000000"/>
              <w:bottom w:val="single" w:sz="8" w:space="0" w:color="000000"/>
              <w:right w:val="single" w:sz="8" w:space="0" w:color="000000"/>
            </w:tcBorders>
          </w:tcPr>
          <w:p w14:paraId="1CA28425" w14:textId="77777777" w:rsidR="00A858DA" w:rsidRDefault="00360CA6">
            <w:pPr>
              <w:spacing w:after="0"/>
              <w:ind w:right="4"/>
              <w:jc w:val="center"/>
            </w:pPr>
            <w:r>
              <w:rPr>
                <w:rFonts w:ascii="Times New Roman" w:eastAsia="Times New Roman" w:hAnsi="Times New Roman" w:cs="Times New Roman"/>
                <w:sz w:val="20"/>
              </w:rPr>
              <w:t xml:space="preserve">179 </w:t>
            </w:r>
          </w:p>
        </w:tc>
        <w:tc>
          <w:tcPr>
            <w:tcW w:w="1042" w:type="dxa"/>
            <w:tcBorders>
              <w:top w:val="single" w:sz="8" w:space="0" w:color="000000"/>
              <w:left w:val="single" w:sz="8" w:space="0" w:color="000000"/>
              <w:bottom w:val="single" w:sz="8" w:space="0" w:color="000000"/>
              <w:right w:val="single" w:sz="8" w:space="0" w:color="000000"/>
            </w:tcBorders>
          </w:tcPr>
          <w:p w14:paraId="21B449D9" w14:textId="77777777" w:rsidR="00A858DA" w:rsidRDefault="00360CA6">
            <w:pPr>
              <w:spacing w:after="0"/>
              <w:ind w:right="1"/>
              <w:jc w:val="center"/>
            </w:pPr>
            <w:r>
              <w:rPr>
                <w:rFonts w:ascii="Times New Roman" w:eastAsia="Times New Roman" w:hAnsi="Times New Roman" w:cs="Times New Roman"/>
                <w:sz w:val="20"/>
              </w:rPr>
              <w:t xml:space="preserve">120 </w:t>
            </w:r>
          </w:p>
        </w:tc>
        <w:tc>
          <w:tcPr>
            <w:tcW w:w="984" w:type="dxa"/>
            <w:tcBorders>
              <w:top w:val="single" w:sz="8" w:space="0" w:color="000000"/>
              <w:left w:val="single" w:sz="8" w:space="0" w:color="000000"/>
              <w:bottom w:val="single" w:sz="8" w:space="0" w:color="000000"/>
              <w:right w:val="single" w:sz="8" w:space="0" w:color="000000"/>
            </w:tcBorders>
          </w:tcPr>
          <w:p w14:paraId="1C81CB79" w14:textId="77777777" w:rsidR="00A858DA" w:rsidRDefault="00360CA6">
            <w:pPr>
              <w:spacing w:after="0"/>
              <w:ind w:right="1"/>
              <w:jc w:val="center"/>
            </w:pPr>
            <w:r>
              <w:rPr>
                <w:rFonts w:ascii="Times New Roman" w:eastAsia="Times New Roman" w:hAnsi="Times New Roman" w:cs="Times New Roman"/>
                <w:sz w:val="20"/>
              </w:rPr>
              <w:t xml:space="preserve">90 </w:t>
            </w:r>
          </w:p>
        </w:tc>
        <w:tc>
          <w:tcPr>
            <w:tcW w:w="982" w:type="dxa"/>
            <w:tcBorders>
              <w:top w:val="single" w:sz="8" w:space="0" w:color="000000"/>
              <w:left w:val="single" w:sz="8" w:space="0" w:color="000000"/>
              <w:bottom w:val="single" w:sz="8" w:space="0" w:color="000000"/>
              <w:right w:val="single" w:sz="8" w:space="0" w:color="000000"/>
            </w:tcBorders>
          </w:tcPr>
          <w:p w14:paraId="3A6798EE" w14:textId="77777777" w:rsidR="00A858DA" w:rsidRDefault="00360CA6">
            <w:pPr>
              <w:spacing w:after="0"/>
              <w:ind w:left="2"/>
              <w:jc w:val="center"/>
            </w:pPr>
            <w:r>
              <w:rPr>
                <w:rFonts w:ascii="Times New Roman" w:eastAsia="Times New Roman" w:hAnsi="Times New Roman" w:cs="Times New Roman"/>
                <w:sz w:val="20"/>
              </w:rPr>
              <w:t xml:space="preserve">72 </w:t>
            </w:r>
          </w:p>
        </w:tc>
        <w:tc>
          <w:tcPr>
            <w:tcW w:w="984" w:type="dxa"/>
            <w:tcBorders>
              <w:top w:val="single" w:sz="8" w:space="0" w:color="000000"/>
              <w:left w:val="single" w:sz="8" w:space="0" w:color="000000"/>
              <w:bottom w:val="single" w:sz="8" w:space="0" w:color="000000"/>
              <w:right w:val="single" w:sz="8" w:space="0" w:color="000000"/>
            </w:tcBorders>
          </w:tcPr>
          <w:p w14:paraId="3362B03D" w14:textId="77777777" w:rsidR="00A858DA" w:rsidRDefault="00360CA6">
            <w:pPr>
              <w:spacing w:after="0"/>
              <w:ind w:right="1"/>
              <w:jc w:val="center"/>
            </w:pPr>
            <w:r>
              <w:rPr>
                <w:rFonts w:ascii="Times New Roman" w:eastAsia="Times New Roman" w:hAnsi="Times New Roman" w:cs="Times New Roman"/>
                <w:sz w:val="20"/>
              </w:rPr>
              <w:t xml:space="preserve">60 </w:t>
            </w:r>
          </w:p>
        </w:tc>
        <w:tc>
          <w:tcPr>
            <w:tcW w:w="984" w:type="dxa"/>
            <w:tcBorders>
              <w:top w:val="single" w:sz="8" w:space="0" w:color="000000"/>
              <w:left w:val="single" w:sz="8" w:space="0" w:color="000000"/>
              <w:bottom w:val="single" w:sz="8" w:space="0" w:color="000000"/>
              <w:right w:val="single" w:sz="8" w:space="0" w:color="000000"/>
            </w:tcBorders>
          </w:tcPr>
          <w:p w14:paraId="6C0FDC77" w14:textId="77777777" w:rsidR="00A858DA" w:rsidRDefault="00360CA6">
            <w:pPr>
              <w:spacing w:after="0"/>
              <w:ind w:right="1"/>
              <w:jc w:val="center"/>
            </w:pPr>
            <w:r>
              <w:rPr>
                <w:rFonts w:ascii="Times New Roman" w:eastAsia="Times New Roman" w:hAnsi="Times New Roman" w:cs="Times New Roman"/>
                <w:sz w:val="20"/>
              </w:rPr>
              <w:t xml:space="preserve">52 </w:t>
            </w:r>
          </w:p>
        </w:tc>
        <w:tc>
          <w:tcPr>
            <w:tcW w:w="979" w:type="dxa"/>
            <w:tcBorders>
              <w:top w:val="single" w:sz="8" w:space="0" w:color="000000"/>
              <w:left w:val="single" w:sz="8" w:space="0" w:color="000000"/>
              <w:bottom w:val="single" w:sz="8" w:space="0" w:color="000000"/>
              <w:right w:val="single" w:sz="8" w:space="0" w:color="000000"/>
            </w:tcBorders>
          </w:tcPr>
          <w:p w14:paraId="3789A5EF" w14:textId="77777777" w:rsidR="00A858DA" w:rsidRDefault="00360CA6">
            <w:pPr>
              <w:spacing w:after="0"/>
              <w:ind w:left="4"/>
              <w:jc w:val="center"/>
            </w:pPr>
            <w:r>
              <w:rPr>
                <w:rFonts w:ascii="Times New Roman" w:eastAsia="Times New Roman" w:hAnsi="Times New Roman" w:cs="Times New Roman"/>
                <w:sz w:val="20"/>
              </w:rPr>
              <w:t xml:space="preserve">45 </w:t>
            </w:r>
          </w:p>
        </w:tc>
      </w:tr>
      <w:tr w:rsidR="00A858DA" w14:paraId="2547A53A"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AAB9228" w14:textId="77777777" w:rsidR="00A858DA" w:rsidRDefault="00360CA6">
            <w:pPr>
              <w:spacing w:after="0"/>
              <w:jc w:val="center"/>
            </w:pPr>
            <w:r>
              <w:rPr>
                <w:rFonts w:ascii="Times New Roman" w:eastAsia="Times New Roman" w:hAnsi="Times New Roman" w:cs="Times New Roman"/>
                <w:sz w:val="20"/>
              </w:rPr>
              <w:t xml:space="preserve">2200 </w:t>
            </w:r>
          </w:p>
        </w:tc>
        <w:tc>
          <w:tcPr>
            <w:tcW w:w="2636" w:type="dxa"/>
            <w:tcBorders>
              <w:top w:val="single" w:sz="8" w:space="0" w:color="000000"/>
              <w:left w:val="single" w:sz="8" w:space="0" w:color="000000"/>
              <w:bottom w:val="single" w:sz="8" w:space="0" w:color="000000"/>
              <w:right w:val="single" w:sz="8" w:space="0" w:color="000000"/>
            </w:tcBorders>
          </w:tcPr>
          <w:p w14:paraId="7312C05A" w14:textId="77777777" w:rsidR="00A858DA" w:rsidRDefault="00360CA6">
            <w:pPr>
              <w:spacing w:after="0"/>
              <w:ind w:left="5"/>
              <w:jc w:val="center"/>
            </w:pPr>
            <w:r>
              <w:rPr>
                <w:rFonts w:ascii="Times New Roman" w:eastAsia="Times New Roman" w:hAnsi="Times New Roman" w:cs="Times New Roman"/>
                <w:sz w:val="20"/>
              </w:rPr>
              <w:t xml:space="preserve">183 </w:t>
            </w:r>
          </w:p>
        </w:tc>
        <w:tc>
          <w:tcPr>
            <w:tcW w:w="986" w:type="dxa"/>
            <w:tcBorders>
              <w:top w:val="single" w:sz="8" w:space="0" w:color="000000"/>
              <w:left w:val="single" w:sz="8" w:space="0" w:color="000000"/>
              <w:bottom w:val="single" w:sz="8" w:space="0" w:color="000000"/>
              <w:right w:val="single" w:sz="8" w:space="0" w:color="000000"/>
            </w:tcBorders>
          </w:tcPr>
          <w:p w14:paraId="316A22E6" w14:textId="77777777" w:rsidR="00A858DA" w:rsidRDefault="00360CA6">
            <w:pPr>
              <w:spacing w:after="0"/>
              <w:ind w:left="1"/>
              <w:jc w:val="center"/>
            </w:pPr>
            <w:r>
              <w:rPr>
                <w:rFonts w:ascii="Times New Roman" w:eastAsia="Times New Roman" w:hAnsi="Times New Roman" w:cs="Times New Roman"/>
                <w:sz w:val="20"/>
              </w:rPr>
              <w:t xml:space="preserve">366 </w:t>
            </w:r>
          </w:p>
        </w:tc>
        <w:tc>
          <w:tcPr>
            <w:tcW w:w="982" w:type="dxa"/>
            <w:tcBorders>
              <w:top w:val="single" w:sz="8" w:space="0" w:color="000000"/>
              <w:left w:val="single" w:sz="8" w:space="0" w:color="000000"/>
              <w:bottom w:val="single" w:sz="8" w:space="0" w:color="000000"/>
              <w:right w:val="single" w:sz="8" w:space="0" w:color="000000"/>
            </w:tcBorders>
          </w:tcPr>
          <w:p w14:paraId="4FC9A21A" w14:textId="77777777" w:rsidR="00A858DA" w:rsidRDefault="00360CA6">
            <w:pPr>
              <w:spacing w:after="0"/>
              <w:ind w:right="4"/>
              <w:jc w:val="center"/>
            </w:pPr>
            <w:r>
              <w:rPr>
                <w:rFonts w:ascii="Times New Roman" w:eastAsia="Times New Roman" w:hAnsi="Times New Roman" w:cs="Times New Roman"/>
                <w:sz w:val="20"/>
              </w:rPr>
              <w:t xml:space="preserve">183 </w:t>
            </w:r>
          </w:p>
        </w:tc>
        <w:tc>
          <w:tcPr>
            <w:tcW w:w="1042" w:type="dxa"/>
            <w:tcBorders>
              <w:top w:val="single" w:sz="8" w:space="0" w:color="000000"/>
              <w:left w:val="single" w:sz="8" w:space="0" w:color="000000"/>
              <w:bottom w:val="single" w:sz="8" w:space="0" w:color="000000"/>
              <w:right w:val="single" w:sz="8" w:space="0" w:color="000000"/>
            </w:tcBorders>
          </w:tcPr>
          <w:p w14:paraId="055CA367" w14:textId="77777777" w:rsidR="00A858DA" w:rsidRDefault="00360CA6">
            <w:pPr>
              <w:spacing w:after="0"/>
              <w:ind w:right="1"/>
              <w:jc w:val="center"/>
            </w:pPr>
            <w:r>
              <w:rPr>
                <w:rFonts w:ascii="Times New Roman" w:eastAsia="Times New Roman" w:hAnsi="Times New Roman" w:cs="Times New Roman"/>
                <w:sz w:val="20"/>
              </w:rPr>
              <w:t xml:space="preserve">122 </w:t>
            </w:r>
          </w:p>
        </w:tc>
        <w:tc>
          <w:tcPr>
            <w:tcW w:w="984" w:type="dxa"/>
            <w:tcBorders>
              <w:top w:val="single" w:sz="8" w:space="0" w:color="000000"/>
              <w:left w:val="single" w:sz="8" w:space="0" w:color="000000"/>
              <w:bottom w:val="single" w:sz="8" w:space="0" w:color="000000"/>
              <w:right w:val="single" w:sz="8" w:space="0" w:color="000000"/>
            </w:tcBorders>
          </w:tcPr>
          <w:p w14:paraId="4DF565BB" w14:textId="77777777" w:rsidR="00A858DA" w:rsidRDefault="00360CA6">
            <w:pPr>
              <w:spacing w:after="0"/>
              <w:ind w:right="1"/>
              <w:jc w:val="center"/>
            </w:pPr>
            <w:r>
              <w:rPr>
                <w:rFonts w:ascii="Times New Roman" w:eastAsia="Times New Roman" w:hAnsi="Times New Roman" w:cs="Times New Roman"/>
                <w:sz w:val="20"/>
              </w:rPr>
              <w:t xml:space="preserve">92 </w:t>
            </w:r>
          </w:p>
        </w:tc>
        <w:tc>
          <w:tcPr>
            <w:tcW w:w="982" w:type="dxa"/>
            <w:tcBorders>
              <w:top w:val="single" w:sz="8" w:space="0" w:color="000000"/>
              <w:left w:val="single" w:sz="8" w:space="0" w:color="000000"/>
              <w:bottom w:val="single" w:sz="8" w:space="0" w:color="000000"/>
              <w:right w:val="single" w:sz="8" w:space="0" w:color="000000"/>
            </w:tcBorders>
          </w:tcPr>
          <w:p w14:paraId="5A4CA36E" w14:textId="77777777" w:rsidR="00A858DA" w:rsidRDefault="00360CA6">
            <w:pPr>
              <w:spacing w:after="0"/>
              <w:ind w:left="2"/>
              <w:jc w:val="center"/>
            </w:pPr>
            <w:r>
              <w:rPr>
                <w:rFonts w:ascii="Times New Roman" w:eastAsia="Times New Roman" w:hAnsi="Times New Roman" w:cs="Times New Roman"/>
                <w:sz w:val="20"/>
              </w:rPr>
              <w:t xml:space="preserve">74 </w:t>
            </w:r>
          </w:p>
        </w:tc>
        <w:tc>
          <w:tcPr>
            <w:tcW w:w="984" w:type="dxa"/>
            <w:tcBorders>
              <w:top w:val="single" w:sz="8" w:space="0" w:color="000000"/>
              <w:left w:val="single" w:sz="8" w:space="0" w:color="000000"/>
              <w:bottom w:val="single" w:sz="8" w:space="0" w:color="000000"/>
              <w:right w:val="single" w:sz="8" w:space="0" w:color="000000"/>
            </w:tcBorders>
          </w:tcPr>
          <w:p w14:paraId="49268D66" w14:textId="77777777" w:rsidR="00A858DA" w:rsidRDefault="00360CA6">
            <w:pPr>
              <w:spacing w:after="0"/>
              <w:ind w:right="1"/>
              <w:jc w:val="center"/>
            </w:pPr>
            <w:r>
              <w:rPr>
                <w:rFonts w:ascii="Times New Roman" w:eastAsia="Times New Roman" w:hAnsi="Times New Roman" w:cs="Times New Roman"/>
                <w:sz w:val="20"/>
              </w:rPr>
              <w:t xml:space="preserve">61 </w:t>
            </w:r>
          </w:p>
        </w:tc>
        <w:tc>
          <w:tcPr>
            <w:tcW w:w="984" w:type="dxa"/>
            <w:tcBorders>
              <w:top w:val="single" w:sz="8" w:space="0" w:color="000000"/>
              <w:left w:val="single" w:sz="8" w:space="0" w:color="000000"/>
              <w:bottom w:val="single" w:sz="8" w:space="0" w:color="000000"/>
              <w:right w:val="single" w:sz="8" w:space="0" w:color="000000"/>
            </w:tcBorders>
          </w:tcPr>
          <w:p w14:paraId="670B651C" w14:textId="77777777" w:rsidR="00A858DA" w:rsidRDefault="00360CA6">
            <w:pPr>
              <w:spacing w:after="0"/>
              <w:ind w:right="1"/>
              <w:jc w:val="center"/>
            </w:pPr>
            <w:r>
              <w:rPr>
                <w:rFonts w:ascii="Times New Roman" w:eastAsia="Times New Roman" w:hAnsi="Times New Roman" w:cs="Times New Roman"/>
                <w:sz w:val="20"/>
              </w:rPr>
              <w:t xml:space="preserve">53 </w:t>
            </w:r>
          </w:p>
        </w:tc>
        <w:tc>
          <w:tcPr>
            <w:tcW w:w="979" w:type="dxa"/>
            <w:tcBorders>
              <w:top w:val="single" w:sz="8" w:space="0" w:color="000000"/>
              <w:left w:val="single" w:sz="8" w:space="0" w:color="000000"/>
              <w:bottom w:val="single" w:sz="8" w:space="0" w:color="000000"/>
              <w:right w:val="single" w:sz="8" w:space="0" w:color="000000"/>
            </w:tcBorders>
          </w:tcPr>
          <w:p w14:paraId="3B32C1F5" w14:textId="77777777" w:rsidR="00A858DA" w:rsidRDefault="00360CA6">
            <w:pPr>
              <w:spacing w:after="0"/>
              <w:ind w:left="4"/>
              <w:jc w:val="center"/>
            </w:pPr>
            <w:r>
              <w:rPr>
                <w:rFonts w:ascii="Times New Roman" w:eastAsia="Times New Roman" w:hAnsi="Times New Roman" w:cs="Times New Roman"/>
                <w:sz w:val="20"/>
              </w:rPr>
              <w:t xml:space="preserve">46 </w:t>
            </w:r>
          </w:p>
        </w:tc>
      </w:tr>
      <w:tr w:rsidR="00A858DA" w14:paraId="7FC9EE52"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489A7803" w14:textId="77777777" w:rsidR="00A858DA" w:rsidRDefault="00360CA6">
            <w:pPr>
              <w:spacing w:after="0"/>
              <w:jc w:val="center"/>
            </w:pPr>
            <w:r>
              <w:rPr>
                <w:rFonts w:ascii="Times New Roman" w:eastAsia="Times New Roman" w:hAnsi="Times New Roman" w:cs="Times New Roman"/>
                <w:sz w:val="20"/>
              </w:rPr>
              <w:t xml:space="preserve">2250 </w:t>
            </w:r>
          </w:p>
        </w:tc>
        <w:tc>
          <w:tcPr>
            <w:tcW w:w="2636" w:type="dxa"/>
            <w:tcBorders>
              <w:top w:val="single" w:sz="8" w:space="0" w:color="000000"/>
              <w:left w:val="single" w:sz="8" w:space="0" w:color="000000"/>
              <w:bottom w:val="single" w:sz="8" w:space="0" w:color="000000"/>
              <w:right w:val="single" w:sz="8" w:space="0" w:color="000000"/>
            </w:tcBorders>
          </w:tcPr>
          <w:p w14:paraId="68FAF20A" w14:textId="77777777" w:rsidR="00A858DA" w:rsidRDefault="00360CA6">
            <w:pPr>
              <w:spacing w:after="0"/>
              <w:ind w:left="5"/>
              <w:jc w:val="center"/>
            </w:pPr>
            <w:r>
              <w:rPr>
                <w:rFonts w:ascii="Times New Roman" w:eastAsia="Times New Roman" w:hAnsi="Times New Roman" w:cs="Times New Roman"/>
                <w:sz w:val="20"/>
              </w:rPr>
              <w:t xml:space="preserve">188 </w:t>
            </w:r>
          </w:p>
        </w:tc>
        <w:tc>
          <w:tcPr>
            <w:tcW w:w="986" w:type="dxa"/>
            <w:tcBorders>
              <w:top w:val="single" w:sz="8" w:space="0" w:color="000000"/>
              <w:left w:val="single" w:sz="8" w:space="0" w:color="000000"/>
              <w:bottom w:val="single" w:sz="8" w:space="0" w:color="000000"/>
              <w:right w:val="single" w:sz="8" w:space="0" w:color="000000"/>
            </w:tcBorders>
          </w:tcPr>
          <w:p w14:paraId="7E24597F" w14:textId="77777777" w:rsidR="00A858DA" w:rsidRDefault="00360CA6">
            <w:pPr>
              <w:spacing w:after="0"/>
              <w:ind w:left="1"/>
              <w:jc w:val="center"/>
            </w:pPr>
            <w:r>
              <w:rPr>
                <w:rFonts w:ascii="Times New Roman" w:eastAsia="Times New Roman" w:hAnsi="Times New Roman" w:cs="Times New Roman"/>
                <w:sz w:val="20"/>
              </w:rPr>
              <w:t xml:space="preserve">376 </w:t>
            </w:r>
          </w:p>
        </w:tc>
        <w:tc>
          <w:tcPr>
            <w:tcW w:w="982" w:type="dxa"/>
            <w:tcBorders>
              <w:top w:val="single" w:sz="8" w:space="0" w:color="000000"/>
              <w:left w:val="single" w:sz="8" w:space="0" w:color="000000"/>
              <w:bottom w:val="single" w:sz="8" w:space="0" w:color="000000"/>
              <w:right w:val="single" w:sz="8" w:space="0" w:color="000000"/>
            </w:tcBorders>
          </w:tcPr>
          <w:p w14:paraId="538A649B" w14:textId="77777777" w:rsidR="00A858DA" w:rsidRDefault="00360CA6">
            <w:pPr>
              <w:spacing w:after="0"/>
              <w:ind w:right="4"/>
              <w:jc w:val="center"/>
            </w:pPr>
            <w:r>
              <w:rPr>
                <w:rFonts w:ascii="Times New Roman" w:eastAsia="Times New Roman" w:hAnsi="Times New Roman" w:cs="Times New Roman"/>
                <w:sz w:val="20"/>
              </w:rPr>
              <w:t xml:space="preserve">188 </w:t>
            </w:r>
          </w:p>
        </w:tc>
        <w:tc>
          <w:tcPr>
            <w:tcW w:w="1042" w:type="dxa"/>
            <w:tcBorders>
              <w:top w:val="single" w:sz="8" w:space="0" w:color="000000"/>
              <w:left w:val="single" w:sz="8" w:space="0" w:color="000000"/>
              <w:bottom w:val="single" w:sz="8" w:space="0" w:color="000000"/>
              <w:right w:val="single" w:sz="8" w:space="0" w:color="000000"/>
            </w:tcBorders>
          </w:tcPr>
          <w:p w14:paraId="7F4277BB" w14:textId="77777777" w:rsidR="00A858DA" w:rsidRDefault="00360CA6">
            <w:pPr>
              <w:spacing w:after="0"/>
              <w:ind w:right="1"/>
              <w:jc w:val="center"/>
            </w:pPr>
            <w:r>
              <w:rPr>
                <w:rFonts w:ascii="Times New Roman" w:eastAsia="Times New Roman" w:hAnsi="Times New Roman" w:cs="Times New Roman"/>
                <w:sz w:val="20"/>
              </w:rPr>
              <w:t xml:space="preserve">126 </w:t>
            </w:r>
          </w:p>
        </w:tc>
        <w:tc>
          <w:tcPr>
            <w:tcW w:w="984" w:type="dxa"/>
            <w:tcBorders>
              <w:top w:val="single" w:sz="8" w:space="0" w:color="000000"/>
              <w:left w:val="single" w:sz="8" w:space="0" w:color="000000"/>
              <w:bottom w:val="single" w:sz="8" w:space="0" w:color="000000"/>
              <w:right w:val="single" w:sz="8" w:space="0" w:color="000000"/>
            </w:tcBorders>
          </w:tcPr>
          <w:p w14:paraId="33F83094" w14:textId="77777777" w:rsidR="00A858DA" w:rsidRDefault="00360CA6">
            <w:pPr>
              <w:spacing w:after="0"/>
              <w:ind w:right="1"/>
              <w:jc w:val="center"/>
            </w:pPr>
            <w:r>
              <w:rPr>
                <w:rFonts w:ascii="Times New Roman" w:eastAsia="Times New Roman" w:hAnsi="Times New Roman" w:cs="Times New Roman"/>
                <w:sz w:val="20"/>
              </w:rPr>
              <w:t xml:space="preserve">94 </w:t>
            </w:r>
          </w:p>
        </w:tc>
        <w:tc>
          <w:tcPr>
            <w:tcW w:w="982" w:type="dxa"/>
            <w:tcBorders>
              <w:top w:val="single" w:sz="8" w:space="0" w:color="000000"/>
              <w:left w:val="single" w:sz="8" w:space="0" w:color="000000"/>
              <w:bottom w:val="single" w:sz="8" w:space="0" w:color="000000"/>
              <w:right w:val="single" w:sz="8" w:space="0" w:color="000000"/>
            </w:tcBorders>
          </w:tcPr>
          <w:p w14:paraId="536C6A1E" w14:textId="77777777" w:rsidR="00A858DA" w:rsidRDefault="00360CA6">
            <w:pPr>
              <w:spacing w:after="0"/>
              <w:ind w:left="2"/>
              <w:jc w:val="center"/>
            </w:pPr>
            <w:r>
              <w:rPr>
                <w:rFonts w:ascii="Times New Roman" w:eastAsia="Times New Roman" w:hAnsi="Times New Roman" w:cs="Times New Roman"/>
                <w:sz w:val="20"/>
              </w:rPr>
              <w:t xml:space="preserve">76 </w:t>
            </w:r>
          </w:p>
        </w:tc>
        <w:tc>
          <w:tcPr>
            <w:tcW w:w="984" w:type="dxa"/>
            <w:tcBorders>
              <w:top w:val="single" w:sz="8" w:space="0" w:color="000000"/>
              <w:left w:val="single" w:sz="8" w:space="0" w:color="000000"/>
              <w:bottom w:val="single" w:sz="8" w:space="0" w:color="000000"/>
              <w:right w:val="single" w:sz="8" w:space="0" w:color="000000"/>
            </w:tcBorders>
          </w:tcPr>
          <w:p w14:paraId="012FDE43"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84" w:type="dxa"/>
            <w:tcBorders>
              <w:top w:val="single" w:sz="8" w:space="0" w:color="000000"/>
              <w:left w:val="single" w:sz="8" w:space="0" w:color="000000"/>
              <w:bottom w:val="single" w:sz="8" w:space="0" w:color="000000"/>
              <w:right w:val="single" w:sz="8" w:space="0" w:color="000000"/>
            </w:tcBorders>
          </w:tcPr>
          <w:p w14:paraId="246E7041" w14:textId="77777777" w:rsidR="00A858DA" w:rsidRDefault="00360CA6">
            <w:pPr>
              <w:spacing w:after="0"/>
              <w:ind w:right="1"/>
              <w:jc w:val="center"/>
            </w:pPr>
            <w:r>
              <w:rPr>
                <w:rFonts w:ascii="Times New Roman" w:eastAsia="Times New Roman" w:hAnsi="Times New Roman" w:cs="Times New Roman"/>
                <w:sz w:val="20"/>
              </w:rPr>
              <w:t xml:space="preserve">54 </w:t>
            </w:r>
          </w:p>
        </w:tc>
        <w:tc>
          <w:tcPr>
            <w:tcW w:w="979" w:type="dxa"/>
            <w:tcBorders>
              <w:top w:val="single" w:sz="8" w:space="0" w:color="000000"/>
              <w:left w:val="single" w:sz="8" w:space="0" w:color="000000"/>
              <w:bottom w:val="single" w:sz="8" w:space="0" w:color="000000"/>
              <w:right w:val="single" w:sz="8" w:space="0" w:color="000000"/>
            </w:tcBorders>
          </w:tcPr>
          <w:p w14:paraId="3BD54522" w14:textId="77777777" w:rsidR="00A858DA" w:rsidRDefault="00360CA6">
            <w:pPr>
              <w:spacing w:after="0"/>
              <w:ind w:left="4"/>
              <w:jc w:val="center"/>
            </w:pPr>
            <w:r>
              <w:rPr>
                <w:rFonts w:ascii="Times New Roman" w:eastAsia="Times New Roman" w:hAnsi="Times New Roman" w:cs="Times New Roman"/>
                <w:sz w:val="20"/>
              </w:rPr>
              <w:t xml:space="preserve">47 </w:t>
            </w:r>
          </w:p>
        </w:tc>
      </w:tr>
      <w:tr w:rsidR="00A858DA" w14:paraId="2294DAF5"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0C8B488" w14:textId="77777777" w:rsidR="00A858DA" w:rsidRDefault="00360CA6">
            <w:pPr>
              <w:spacing w:after="0"/>
              <w:jc w:val="center"/>
            </w:pPr>
            <w:r>
              <w:rPr>
                <w:rFonts w:ascii="Times New Roman" w:eastAsia="Times New Roman" w:hAnsi="Times New Roman" w:cs="Times New Roman"/>
                <w:sz w:val="20"/>
              </w:rPr>
              <w:t xml:space="preserve">2300 </w:t>
            </w:r>
          </w:p>
        </w:tc>
        <w:tc>
          <w:tcPr>
            <w:tcW w:w="2636" w:type="dxa"/>
            <w:tcBorders>
              <w:top w:val="single" w:sz="8" w:space="0" w:color="000000"/>
              <w:left w:val="single" w:sz="8" w:space="0" w:color="000000"/>
              <w:bottom w:val="single" w:sz="8" w:space="0" w:color="000000"/>
              <w:right w:val="single" w:sz="8" w:space="0" w:color="000000"/>
            </w:tcBorders>
          </w:tcPr>
          <w:p w14:paraId="2EC278E2" w14:textId="77777777" w:rsidR="00A858DA" w:rsidRDefault="00360CA6">
            <w:pPr>
              <w:spacing w:after="0"/>
              <w:ind w:left="5"/>
              <w:jc w:val="center"/>
            </w:pPr>
            <w:r>
              <w:rPr>
                <w:rFonts w:ascii="Times New Roman" w:eastAsia="Times New Roman" w:hAnsi="Times New Roman" w:cs="Times New Roman"/>
                <w:sz w:val="20"/>
              </w:rPr>
              <w:t xml:space="preserve">192 </w:t>
            </w:r>
          </w:p>
        </w:tc>
        <w:tc>
          <w:tcPr>
            <w:tcW w:w="986" w:type="dxa"/>
            <w:tcBorders>
              <w:top w:val="single" w:sz="8" w:space="0" w:color="000000"/>
              <w:left w:val="single" w:sz="8" w:space="0" w:color="000000"/>
              <w:bottom w:val="single" w:sz="8" w:space="0" w:color="000000"/>
              <w:right w:val="single" w:sz="8" w:space="0" w:color="000000"/>
            </w:tcBorders>
          </w:tcPr>
          <w:p w14:paraId="75A447C6" w14:textId="77777777" w:rsidR="00A858DA" w:rsidRDefault="00360CA6">
            <w:pPr>
              <w:spacing w:after="0"/>
              <w:ind w:left="1"/>
              <w:jc w:val="center"/>
            </w:pPr>
            <w:r>
              <w:rPr>
                <w:rFonts w:ascii="Times New Roman" w:eastAsia="Times New Roman" w:hAnsi="Times New Roman" w:cs="Times New Roman"/>
                <w:sz w:val="20"/>
              </w:rPr>
              <w:t xml:space="preserve">384 </w:t>
            </w:r>
          </w:p>
        </w:tc>
        <w:tc>
          <w:tcPr>
            <w:tcW w:w="982" w:type="dxa"/>
            <w:tcBorders>
              <w:top w:val="single" w:sz="8" w:space="0" w:color="000000"/>
              <w:left w:val="single" w:sz="8" w:space="0" w:color="000000"/>
              <w:bottom w:val="single" w:sz="8" w:space="0" w:color="000000"/>
              <w:right w:val="single" w:sz="8" w:space="0" w:color="000000"/>
            </w:tcBorders>
          </w:tcPr>
          <w:p w14:paraId="3A625BD2" w14:textId="77777777" w:rsidR="00A858DA" w:rsidRDefault="00360CA6">
            <w:pPr>
              <w:spacing w:after="0"/>
              <w:ind w:right="4"/>
              <w:jc w:val="center"/>
            </w:pPr>
            <w:r>
              <w:rPr>
                <w:rFonts w:ascii="Times New Roman" w:eastAsia="Times New Roman" w:hAnsi="Times New Roman" w:cs="Times New Roman"/>
                <w:sz w:val="20"/>
              </w:rPr>
              <w:t xml:space="preserve">192 </w:t>
            </w:r>
          </w:p>
        </w:tc>
        <w:tc>
          <w:tcPr>
            <w:tcW w:w="1042" w:type="dxa"/>
            <w:tcBorders>
              <w:top w:val="single" w:sz="8" w:space="0" w:color="000000"/>
              <w:left w:val="single" w:sz="8" w:space="0" w:color="000000"/>
              <w:bottom w:val="single" w:sz="8" w:space="0" w:color="000000"/>
              <w:right w:val="single" w:sz="8" w:space="0" w:color="000000"/>
            </w:tcBorders>
          </w:tcPr>
          <w:p w14:paraId="6A696446" w14:textId="77777777" w:rsidR="00A858DA" w:rsidRDefault="00360CA6">
            <w:pPr>
              <w:spacing w:after="0"/>
              <w:ind w:right="1"/>
              <w:jc w:val="center"/>
            </w:pPr>
            <w:r>
              <w:rPr>
                <w:rFonts w:ascii="Times New Roman" w:eastAsia="Times New Roman" w:hAnsi="Times New Roman" w:cs="Times New Roman"/>
                <w:sz w:val="20"/>
              </w:rPr>
              <w:t xml:space="preserve">128 </w:t>
            </w:r>
          </w:p>
        </w:tc>
        <w:tc>
          <w:tcPr>
            <w:tcW w:w="984" w:type="dxa"/>
            <w:tcBorders>
              <w:top w:val="single" w:sz="8" w:space="0" w:color="000000"/>
              <w:left w:val="single" w:sz="8" w:space="0" w:color="000000"/>
              <w:bottom w:val="single" w:sz="8" w:space="0" w:color="000000"/>
              <w:right w:val="single" w:sz="8" w:space="0" w:color="000000"/>
            </w:tcBorders>
          </w:tcPr>
          <w:p w14:paraId="6838BB3A" w14:textId="77777777" w:rsidR="00A858DA" w:rsidRDefault="00360CA6">
            <w:pPr>
              <w:spacing w:after="0"/>
              <w:ind w:right="1"/>
              <w:jc w:val="center"/>
            </w:pPr>
            <w:r>
              <w:rPr>
                <w:rFonts w:ascii="Times New Roman" w:eastAsia="Times New Roman" w:hAnsi="Times New Roman" w:cs="Times New Roman"/>
                <w:sz w:val="20"/>
              </w:rPr>
              <w:t xml:space="preserve">96 </w:t>
            </w:r>
          </w:p>
        </w:tc>
        <w:tc>
          <w:tcPr>
            <w:tcW w:w="982" w:type="dxa"/>
            <w:tcBorders>
              <w:top w:val="single" w:sz="8" w:space="0" w:color="000000"/>
              <w:left w:val="single" w:sz="8" w:space="0" w:color="000000"/>
              <w:bottom w:val="single" w:sz="8" w:space="0" w:color="000000"/>
              <w:right w:val="single" w:sz="8" w:space="0" w:color="000000"/>
            </w:tcBorders>
          </w:tcPr>
          <w:p w14:paraId="63738C31" w14:textId="77777777" w:rsidR="00A858DA" w:rsidRDefault="00360CA6">
            <w:pPr>
              <w:spacing w:after="0"/>
              <w:ind w:left="2"/>
              <w:jc w:val="center"/>
            </w:pPr>
            <w:r>
              <w:rPr>
                <w:rFonts w:ascii="Times New Roman" w:eastAsia="Times New Roman" w:hAnsi="Times New Roman" w:cs="Times New Roman"/>
                <w:sz w:val="20"/>
              </w:rPr>
              <w:t xml:space="preserve">77 </w:t>
            </w:r>
          </w:p>
        </w:tc>
        <w:tc>
          <w:tcPr>
            <w:tcW w:w="984" w:type="dxa"/>
            <w:tcBorders>
              <w:top w:val="single" w:sz="8" w:space="0" w:color="000000"/>
              <w:left w:val="single" w:sz="8" w:space="0" w:color="000000"/>
              <w:bottom w:val="single" w:sz="8" w:space="0" w:color="000000"/>
              <w:right w:val="single" w:sz="8" w:space="0" w:color="000000"/>
            </w:tcBorders>
          </w:tcPr>
          <w:p w14:paraId="62D611C2" w14:textId="77777777" w:rsidR="00A858DA" w:rsidRDefault="00360CA6">
            <w:pPr>
              <w:spacing w:after="0"/>
              <w:ind w:right="1"/>
              <w:jc w:val="center"/>
            </w:pPr>
            <w:r>
              <w:rPr>
                <w:rFonts w:ascii="Times New Roman" w:eastAsia="Times New Roman" w:hAnsi="Times New Roman" w:cs="Times New Roman"/>
                <w:sz w:val="20"/>
              </w:rPr>
              <w:t xml:space="preserve">64 </w:t>
            </w:r>
          </w:p>
        </w:tc>
        <w:tc>
          <w:tcPr>
            <w:tcW w:w="984" w:type="dxa"/>
            <w:tcBorders>
              <w:top w:val="single" w:sz="8" w:space="0" w:color="000000"/>
              <w:left w:val="single" w:sz="8" w:space="0" w:color="000000"/>
              <w:bottom w:val="single" w:sz="8" w:space="0" w:color="000000"/>
              <w:right w:val="single" w:sz="8" w:space="0" w:color="000000"/>
            </w:tcBorders>
          </w:tcPr>
          <w:p w14:paraId="49743723" w14:textId="77777777" w:rsidR="00A858DA" w:rsidRDefault="00360CA6">
            <w:pPr>
              <w:spacing w:after="0"/>
              <w:ind w:right="1"/>
              <w:jc w:val="center"/>
            </w:pPr>
            <w:r>
              <w:rPr>
                <w:rFonts w:ascii="Times New Roman" w:eastAsia="Times New Roman" w:hAnsi="Times New Roman" w:cs="Times New Roman"/>
                <w:sz w:val="20"/>
              </w:rPr>
              <w:t xml:space="preserve">55 </w:t>
            </w:r>
          </w:p>
        </w:tc>
        <w:tc>
          <w:tcPr>
            <w:tcW w:w="979" w:type="dxa"/>
            <w:tcBorders>
              <w:top w:val="single" w:sz="8" w:space="0" w:color="000000"/>
              <w:left w:val="single" w:sz="8" w:space="0" w:color="000000"/>
              <w:bottom w:val="single" w:sz="8" w:space="0" w:color="000000"/>
              <w:right w:val="single" w:sz="8" w:space="0" w:color="000000"/>
            </w:tcBorders>
          </w:tcPr>
          <w:p w14:paraId="0A7416A1" w14:textId="77777777" w:rsidR="00A858DA" w:rsidRDefault="00360CA6">
            <w:pPr>
              <w:spacing w:after="0"/>
              <w:ind w:left="4"/>
              <w:jc w:val="center"/>
            </w:pPr>
            <w:r>
              <w:rPr>
                <w:rFonts w:ascii="Times New Roman" w:eastAsia="Times New Roman" w:hAnsi="Times New Roman" w:cs="Times New Roman"/>
                <w:sz w:val="20"/>
              </w:rPr>
              <w:t xml:space="preserve">48 </w:t>
            </w:r>
          </w:p>
        </w:tc>
      </w:tr>
      <w:tr w:rsidR="00A858DA" w14:paraId="2821EF47"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43A0B2E2" w14:textId="77777777" w:rsidR="00A858DA" w:rsidRDefault="00360CA6">
            <w:pPr>
              <w:spacing w:after="0"/>
              <w:jc w:val="center"/>
            </w:pPr>
            <w:r>
              <w:rPr>
                <w:rFonts w:ascii="Times New Roman" w:eastAsia="Times New Roman" w:hAnsi="Times New Roman" w:cs="Times New Roman"/>
                <w:sz w:val="20"/>
              </w:rPr>
              <w:t xml:space="preserve">2350 </w:t>
            </w:r>
          </w:p>
        </w:tc>
        <w:tc>
          <w:tcPr>
            <w:tcW w:w="2636" w:type="dxa"/>
            <w:tcBorders>
              <w:top w:val="single" w:sz="8" w:space="0" w:color="000000"/>
              <w:left w:val="single" w:sz="8" w:space="0" w:color="000000"/>
              <w:bottom w:val="single" w:sz="8" w:space="0" w:color="000000"/>
              <w:right w:val="single" w:sz="8" w:space="0" w:color="000000"/>
            </w:tcBorders>
          </w:tcPr>
          <w:p w14:paraId="06FB65B1" w14:textId="77777777" w:rsidR="00A858DA" w:rsidRDefault="00360CA6">
            <w:pPr>
              <w:spacing w:after="0"/>
              <w:ind w:left="5"/>
              <w:jc w:val="center"/>
            </w:pPr>
            <w:r>
              <w:rPr>
                <w:rFonts w:ascii="Times New Roman" w:eastAsia="Times New Roman" w:hAnsi="Times New Roman" w:cs="Times New Roman"/>
                <w:sz w:val="20"/>
              </w:rPr>
              <w:t xml:space="preserve">196 </w:t>
            </w:r>
          </w:p>
        </w:tc>
        <w:tc>
          <w:tcPr>
            <w:tcW w:w="986" w:type="dxa"/>
            <w:tcBorders>
              <w:top w:val="single" w:sz="8" w:space="0" w:color="000000"/>
              <w:left w:val="single" w:sz="8" w:space="0" w:color="000000"/>
              <w:bottom w:val="single" w:sz="8" w:space="0" w:color="000000"/>
              <w:right w:val="single" w:sz="8" w:space="0" w:color="000000"/>
            </w:tcBorders>
          </w:tcPr>
          <w:p w14:paraId="7578E5C1" w14:textId="77777777" w:rsidR="00A858DA" w:rsidRDefault="00360CA6">
            <w:pPr>
              <w:spacing w:after="0"/>
              <w:ind w:left="1"/>
              <w:jc w:val="center"/>
            </w:pPr>
            <w:r>
              <w:rPr>
                <w:rFonts w:ascii="Times New Roman" w:eastAsia="Times New Roman" w:hAnsi="Times New Roman" w:cs="Times New Roman"/>
                <w:sz w:val="20"/>
              </w:rPr>
              <w:t xml:space="preserve">392 </w:t>
            </w:r>
          </w:p>
        </w:tc>
        <w:tc>
          <w:tcPr>
            <w:tcW w:w="982" w:type="dxa"/>
            <w:tcBorders>
              <w:top w:val="single" w:sz="8" w:space="0" w:color="000000"/>
              <w:left w:val="single" w:sz="8" w:space="0" w:color="000000"/>
              <w:bottom w:val="single" w:sz="8" w:space="0" w:color="000000"/>
              <w:right w:val="single" w:sz="8" w:space="0" w:color="000000"/>
            </w:tcBorders>
          </w:tcPr>
          <w:p w14:paraId="3A130EA1" w14:textId="77777777" w:rsidR="00A858DA" w:rsidRDefault="00360CA6">
            <w:pPr>
              <w:spacing w:after="0"/>
              <w:ind w:right="4"/>
              <w:jc w:val="center"/>
            </w:pPr>
            <w:r>
              <w:rPr>
                <w:rFonts w:ascii="Times New Roman" w:eastAsia="Times New Roman" w:hAnsi="Times New Roman" w:cs="Times New Roman"/>
                <w:sz w:val="20"/>
              </w:rPr>
              <w:t xml:space="preserve">196 </w:t>
            </w:r>
          </w:p>
        </w:tc>
        <w:tc>
          <w:tcPr>
            <w:tcW w:w="1042" w:type="dxa"/>
            <w:tcBorders>
              <w:top w:val="single" w:sz="8" w:space="0" w:color="000000"/>
              <w:left w:val="single" w:sz="8" w:space="0" w:color="000000"/>
              <w:bottom w:val="single" w:sz="8" w:space="0" w:color="000000"/>
              <w:right w:val="single" w:sz="8" w:space="0" w:color="000000"/>
            </w:tcBorders>
          </w:tcPr>
          <w:p w14:paraId="08251786" w14:textId="77777777" w:rsidR="00A858DA" w:rsidRDefault="00360CA6">
            <w:pPr>
              <w:spacing w:after="0"/>
              <w:ind w:right="1"/>
              <w:jc w:val="center"/>
            </w:pPr>
            <w:r>
              <w:rPr>
                <w:rFonts w:ascii="Times New Roman" w:eastAsia="Times New Roman" w:hAnsi="Times New Roman" w:cs="Times New Roman"/>
                <w:sz w:val="20"/>
              </w:rPr>
              <w:t xml:space="preserve">131 </w:t>
            </w:r>
          </w:p>
        </w:tc>
        <w:tc>
          <w:tcPr>
            <w:tcW w:w="984" w:type="dxa"/>
            <w:tcBorders>
              <w:top w:val="single" w:sz="8" w:space="0" w:color="000000"/>
              <w:left w:val="single" w:sz="8" w:space="0" w:color="000000"/>
              <w:bottom w:val="single" w:sz="8" w:space="0" w:color="000000"/>
              <w:right w:val="single" w:sz="8" w:space="0" w:color="000000"/>
            </w:tcBorders>
          </w:tcPr>
          <w:p w14:paraId="12042BC6" w14:textId="77777777" w:rsidR="00A858DA" w:rsidRDefault="00360CA6">
            <w:pPr>
              <w:spacing w:after="0"/>
              <w:ind w:right="1"/>
              <w:jc w:val="center"/>
            </w:pPr>
            <w:r>
              <w:rPr>
                <w:rFonts w:ascii="Times New Roman" w:eastAsia="Times New Roman" w:hAnsi="Times New Roman" w:cs="Times New Roman"/>
                <w:sz w:val="20"/>
              </w:rPr>
              <w:t xml:space="preserve">98 </w:t>
            </w:r>
          </w:p>
        </w:tc>
        <w:tc>
          <w:tcPr>
            <w:tcW w:w="982" w:type="dxa"/>
            <w:tcBorders>
              <w:top w:val="single" w:sz="8" w:space="0" w:color="000000"/>
              <w:left w:val="single" w:sz="8" w:space="0" w:color="000000"/>
              <w:bottom w:val="single" w:sz="8" w:space="0" w:color="000000"/>
              <w:right w:val="single" w:sz="8" w:space="0" w:color="000000"/>
            </w:tcBorders>
          </w:tcPr>
          <w:p w14:paraId="45101855" w14:textId="77777777" w:rsidR="00A858DA" w:rsidRDefault="00360CA6">
            <w:pPr>
              <w:spacing w:after="0"/>
              <w:ind w:left="2"/>
              <w:jc w:val="center"/>
            </w:pPr>
            <w:r>
              <w:rPr>
                <w:rFonts w:ascii="Times New Roman" w:eastAsia="Times New Roman" w:hAnsi="Times New Roman" w:cs="Times New Roman"/>
                <w:sz w:val="20"/>
              </w:rPr>
              <w:t xml:space="preserve">79 </w:t>
            </w:r>
          </w:p>
        </w:tc>
        <w:tc>
          <w:tcPr>
            <w:tcW w:w="984" w:type="dxa"/>
            <w:tcBorders>
              <w:top w:val="single" w:sz="8" w:space="0" w:color="000000"/>
              <w:left w:val="single" w:sz="8" w:space="0" w:color="000000"/>
              <w:bottom w:val="single" w:sz="8" w:space="0" w:color="000000"/>
              <w:right w:val="single" w:sz="8" w:space="0" w:color="000000"/>
            </w:tcBorders>
          </w:tcPr>
          <w:p w14:paraId="158240B6" w14:textId="77777777" w:rsidR="00A858DA" w:rsidRDefault="00360CA6">
            <w:pPr>
              <w:spacing w:after="0"/>
              <w:ind w:right="1"/>
              <w:jc w:val="center"/>
            </w:pPr>
            <w:r>
              <w:rPr>
                <w:rFonts w:ascii="Times New Roman" w:eastAsia="Times New Roman" w:hAnsi="Times New Roman" w:cs="Times New Roman"/>
                <w:sz w:val="20"/>
              </w:rPr>
              <w:t xml:space="preserve">66 </w:t>
            </w:r>
          </w:p>
        </w:tc>
        <w:tc>
          <w:tcPr>
            <w:tcW w:w="984" w:type="dxa"/>
            <w:tcBorders>
              <w:top w:val="single" w:sz="8" w:space="0" w:color="000000"/>
              <w:left w:val="single" w:sz="8" w:space="0" w:color="000000"/>
              <w:bottom w:val="single" w:sz="8" w:space="0" w:color="000000"/>
              <w:right w:val="single" w:sz="8" w:space="0" w:color="000000"/>
            </w:tcBorders>
          </w:tcPr>
          <w:p w14:paraId="40F932B3" w14:textId="77777777" w:rsidR="00A858DA" w:rsidRDefault="00360CA6">
            <w:pPr>
              <w:spacing w:after="0"/>
              <w:ind w:right="1"/>
              <w:jc w:val="center"/>
            </w:pPr>
            <w:r>
              <w:rPr>
                <w:rFonts w:ascii="Times New Roman" w:eastAsia="Times New Roman" w:hAnsi="Times New Roman" w:cs="Times New Roman"/>
                <w:sz w:val="20"/>
              </w:rPr>
              <w:t xml:space="preserve">56 </w:t>
            </w:r>
          </w:p>
        </w:tc>
        <w:tc>
          <w:tcPr>
            <w:tcW w:w="979" w:type="dxa"/>
            <w:tcBorders>
              <w:top w:val="single" w:sz="8" w:space="0" w:color="000000"/>
              <w:left w:val="single" w:sz="8" w:space="0" w:color="000000"/>
              <w:bottom w:val="single" w:sz="8" w:space="0" w:color="000000"/>
              <w:right w:val="single" w:sz="8" w:space="0" w:color="000000"/>
            </w:tcBorders>
          </w:tcPr>
          <w:p w14:paraId="331AD9CA" w14:textId="77777777" w:rsidR="00A858DA" w:rsidRDefault="00360CA6">
            <w:pPr>
              <w:spacing w:after="0"/>
              <w:ind w:left="4"/>
              <w:jc w:val="center"/>
            </w:pPr>
            <w:r>
              <w:rPr>
                <w:rFonts w:ascii="Times New Roman" w:eastAsia="Times New Roman" w:hAnsi="Times New Roman" w:cs="Times New Roman"/>
                <w:sz w:val="20"/>
              </w:rPr>
              <w:t xml:space="preserve">49 </w:t>
            </w:r>
          </w:p>
        </w:tc>
      </w:tr>
      <w:tr w:rsidR="00A858DA" w14:paraId="4A34CBF2"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38E548EA" w14:textId="77777777" w:rsidR="00A858DA" w:rsidRDefault="00360CA6">
            <w:pPr>
              <w:spacing w:after="0"/>
              <w:jc w:val="center"/>
            </w:pPr>
            <w:r>
              <w:rPr>
                <w:rFonts w:ascii="Times New Roman" w:eastAsia="Times New Roman" w:hAnsi="Times New Roman" w:cs="Times New Roman"/>
                <w:sz w:val="20"/>
              </w:rPr>
              <w:t xml:space="preserve">2400 </w:t>
            </w:r>
          </w:p>
        </w:tc>
        <w:tc>
          <w:tcPr>
            <w:tcW w:w="2636" w:type="dxa"/>
            <w:tcBorders>
              <w:top w:val="single" w:sz="8" w:space="0" w:color="000000"/>
              <w:left w:val="single" w:sz="8" w:space="0" w:color="000000"/>
              <w:bottom w:val="single" w:sz="8" w:space="0" w:color="000000"/>
              <w:right w:val="single" w:sz="8" w:space="0" w:color="000000"/>
            </w:tcBorders>
          </w:tcPr>
          <w:p w14:paraId="4F2B15D8" w14:textId="77777777" w:rsidR="00A858DA" w:rsidRDefault="00360CA6">
            <w:pPr>
              <w:spacing w:after="0"/>
              <w:ind w:left="5"/>
              <w:jc w:val="center"/>
            </w:pPr>
            <w:r>
              <w:rPr>
                <w:rFonts w:ascii="Times New Roman" w:eastAsia="Times New Roman" w:hAnsi="Times New Roman" w:cs="Times New Roman"/>
                <w:sz w:val="20"/>
              </w:rPr>
              <w:t xml:space="preserve">200 </w:t>
            </w:r>
          </w:p>
        </w:tc>
        <w:tc>
          <w:tcPr>
            <w:tcW w:w="986" w:type="dxa"/>
            <w:tcBorders>
              <w:top w:val="single" w:sz="8" w:space="0" w:color="000000"/>
              <w:left w:val="single" w:sz="8" w:space="0" w:color="000000"/>
              <w:bottom w:val="single" w:sz="8" w:space="0" w:color="000000"/>
              <w:right w:val="single" w:sz="8" w:space="0" w:color="000000"/>
            </w:tcBorders>
          </w:tcPr>
          <w:p w14:paraId="42F1DB55" w14:textId="77777777" w:rsidR="00A858DA" w:rsidRDefault="00360CA6">
            <w:pPr>
              <w:spacing w:after="0"/>
              <w:ind w:left="1"/>
              <w:jc w:val="center"/>
            </w:pPr>
            <w:r>
              <w:rPr>
                <w:rFonts w:ascii="Times New Roman" w:eastAsia="Times New Roman" w:hAnsi="Times New Roman" w:cs="Times New Roman"/>
                <w:sz w:val="20"/>
              </w:rPr>
              <w:t xml:space="preserve">400 </w:t>
            </w:r>
          </w:p>
        </w:tc>
        <w:tc>
          <w:tcPr>
            <w:tcW w:w="982" w:type="dxa"/>
            <w:tcBorders>
              <w:top w:val="single" w:sz="8" w:space="0" w:color="000000"/>
              <w:left w:val="single" w:sz="8" w:space="0" w:color="000000"/>
              <w:bottom w:val="single" w:sz="8" w:space="0" w:color="000000"/>
              <w:right w:val="single" w:sz="8" w:space="0" w:color="000000"/>
            </w:tcBorders>
          </w:tcPr>
          <w:p w14:paraId="537819E1" w14:textId="77777777" w:rsidR="00A858DA" w:rsidRDefault="00360CA6">
            <w:pPr>
              <w:spacing w:after="0"/>
              <w:ind w:right="4"/>
              <w:jc w:val="center"/>
            </w:pPr>
            <w:r>
              <w:rPr>
                <w:rFonts w:ascii="Times New Roman" w:eastAsia="Times New Roman" w:hAnsi="Times New Roman" w:cs="Times New Roman"/>
                <w:sz w:val="20"/>
              </w:rPr>
              <w:t xml:space="preserve">200 </w:t>
            </w:r>
          </w:p>
        </w:tc>
        <w:tc>
          <w:tcPr>
            <w:tcW w:w="1042" w:type="dxa"/>
            <w:tcBorders>
              <w:top w:val="single" w:sz="8" w:space="0" w:color="000000"/>
              <w:left w:val="single" w:sz="8" w:space="0" w:color="000000"/>
              <w:bottom w:val="single" w:sz="8" w:space="0" w:color="000000"/>
              <w:right w:val="single" w:sz="8" w:space="0" w:color="000000"/>
            </w:tcBorders>
          </w:tcPr>
          <w:p w14:paraId="4185A9F3" w14:textId="77777777" w:rsidR="00A858DA" w:rsidRDefault="00360CA6">
            <w:pPr>
              <w:spacing w:after="0"/>
              <w:ind w:right="1"/>
              <w:jc w:val="center"/>
            </w:pPr>
            <w:r>
              <w:rPr>
                <w:rFonts w:ascii="Times New Roman" w:eastAsia="Times New Roman" w:hAnsi="Times New Roman" w:cs="Times New Roman"/>
                <w:sz w:val="20"/>
              </w:rPr>
              <w:t xml:space="preserve">134 </w:t>
            </w:r>
          </w:p>
        </w:tc>
        <w:tc>
          <w:tcPr>
            <w:tcW w:w="984" w:type="dxa"/>
            <w:tcBorders>
              <w:top w:val="single" w:sz="8" w:space="0" w:color="000000"/>
              <w:left w:val="single" w:sz="8" w:space="0" w:color="000000"/>
              <w:bottom w:val="single" w:sz="8" w:space="0" w:color="000000"/>
              <w:right w:val="single" w:sz="8" w:space="0" w:color="000000"/>
            </w:tcBorders>
          </w:tcPr>
          <w:p w14:paraId="3FD5A79E" w14:textId="77777777" w:rsidR="00A858DA" w:rsidRDefault="00360CA6">
            <w:pPr>
              <w:spacing w:after="0"/>
              <w:ind w:right="1"/>
              <w:jc w:val="center"/>
            </w:pPr>
            <w:r>
              <w:rPr>
                <w:rFonts w:ascii="Times New Roman" w:eastAsia="Times New Roman" w:hAnsi="Times New Roman" w:cs="Times New Roman"/>
                <w:sz w:val="20"/>
              </w:rPr>
              <w:t xml:space="preserve">100 </w:t>
            </w:r>
          </w:p>
        </w:tc>
        <w:tc>
          <w:tcPr>
            <w:tcW w:w="982" w:type="dxa"/>
            <w:tcBorders>
              <w:top w:val="single" w:sz="8" w:space="0" w:color="000000"/>
              <w:left w:val="single" w:sz="8" w:space="0" w:color="000000"/>
              <w:bottom w:val="single" w:sz="8" w:space="0" w:color="000000"/>
              <w:right w:val="single" w:sz="8" w:space="0" w:color="000000"/>
            </w:tcBorders>
          </w:tcPr>
          <w:p w14:paraId="028C3829" w14:textId="77777777" w:rsidR="00A858DA" w:rsidRDefault="00360CA6">
            <w:pPr>
              <w:spacing w:after="0"/>
              <w:ind w:left="2"/>
              <w:jc w:val="center"/>
            </w:pPr>
            <w:r>
              <w:rPr>
                <w:rFonts w:ascii="Times New Roman" w:eastAsia="Times New Roman" w:hAnsi="Times New Roman" w:cs="Times New Roman"/>
                <w:sz w:val="20"/>
              </w:rPr>
              <w:t xml:space="preserve">80 </w:t>
            </w:r>
          </w:p>
        </w:tc>
        <w:tc>
          <w:tcPr>
            <w:tcW w:w="984" w:type="dxa"/>
            <w:tcBorders>
              <w:top w:val="single" w:sz="8" w:space="0" w:color="000000"/>
              <w:left w:val="single" w:sz="8" w:space="0" w:color="000000"/>
              <w:bottom w:val="single" w:sz="8" w:space="0" w:color="000000"/>
              <w:right w:val="single" w:sz="8" w:space="0" w:color="000000"/>
            </w:tcBorders>
          </w:tcPr>
          <w:p w14:paraId="5853359D" w14:textId="77777777" w:rsidR="00A858DA" w:rsidRDefault="00360CA6">
            <w:pPr>
              <w:spacing w:after="0"/>
              <w:ind w:right="1"/>
              <w:jc w:val="center"/>
            </w:pPr>
            <w:r>
              <w:rPr>
                <w:rFonts w:ascii="Times New Roman" w:eastAsia="Times New Roman" w:hAnsi="Times New Roman" w:cs="Times New Roman"/>
                <w:sz w:val="20"/>
              </w:rPr>
              <w:t xml:space="preserve">67 </w:t>
            </w:r>
          </w:p>
        </w:tc>
        <w:tc>
          <w:tcPr>
            <w:tcW w:w="984" w:type="dxa"/>
            <w:tcBorders>
              <w:top w:val="single" w:sz="8" w:space="0" w:color="000000"/>
              <w:left w:val="single" w:sz="8" w:space="0" w:color="000000"/>
              <w:bottom w:val="single" w:sz="8" w:space="0" w:color="000000"/>
              <w:right w:val="single" w:sz="8" w:space="0" w:color="000000"/>
            </w:tcBorders>
          </w:tcPr>
          <w:p w14:paraId="0B3CB523" w14:textId="77777777" w:rsidR="00A858DA" w:rsidRDefault="00360CA6">
            <w:pPr>
              <w:spacing w:after="0"/>
              <w:ind w:right="1"/>
              <w:jc w:val="center"/>
            </w:pPr>
            <w:r>
              <w:rPr>
                <w:rFonts w:ascii="Times New Roman" w:eastAsia="Times New Roman" w:hAnsi="Times New Roman" w:cs="Times New Roman"/>
                <w:sz w:val="20"/>
              </w:rPr>
              <w:t xml:space="preserve">58 </w:t>
            </w:r>
          </w:p>
        </w:tc>
        <w:tc>
          <w:tcPr>
            <w:tcW w:w="979" w:type="dxa"/>
            <w:tcBorders>
              <w:top w:val="single" w:sz="8" w:space="0" w:color="000000"/>
              <w:left w:val="single" w:sz="8" w:space="0" w:color="000000"/>
              <w:bottom w:val="single" w:sz="8" w:space="0" w:color="000000"/>
              <w:right w:val="single" w:sz="8" w:space="0" w:color="000000"/>
            </w:tcBorders>
          </w:tcPr>
          <w:p w14:paraId="32FDB5D0" w14:textId="77777777" w:rsidR="00A858DA" w:rsidRDefault="00360CA6">
            <w:pPr>
              <w:spacing w:after="0"/>
              <w:ind w:left="4"/>
              <w:jc w:val="center"/>
            </w:pPr>
            <w:r>
              <w:rPr>
                <w:rFonts w:ascii="Times New Roman" w:eastAsia="Times New Roman" w:hAnsi="Times New Roman" w:cs="Times New Roman"/>
                <w:sz w:val="20"/>
              </w:rPr>
              <w:t xml:space="preserve">50 </w:t>
            </w:r>
          </w:p>
        </w:tc>
      </w:tr>
      <w:tr w:rsidR="00A858DA" w14:paraId="433810A3"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6680E585" w14:textId="77777777" w:rsidR="00A858DA" w:rsidRDefault="00360CA6">
            <w:pPr>
              <w:spacing w:after="0"/>
              <w:jc w:val="center"/>
            </w:pPr>
            <w:r>
              <w:rPr>
                <w:rFonts w:ascii="Times New Roman" w:eastAsia="Times New Roman" w:hAnsi="Times New Roman" w:cs="Times New Roman"/>
                <w:sz w:val="20"/>
              </w:rPr>
              <w:t xml:space="preserve">2450 </w:t>
            </w:r>
          </w:p>
        </w:tc>
        <w:tc>
          <w:tcPr>
            <w:tcW w:w="2636" w:type="dxa"/>
            <w:tcBorders>
              <w:top w:val="single" w:sz="8" w:space="0" w:color="000000"/>
              <w:left w:val="single" w:sz="8" w:space="0" w:color="000000"/>
              <w:bottom w:val="single" w:sz="8" w:space="0" w:color="000000"/>
              <w:right w:val="single" w:sz="8" w:space="0" w:color="000000"/>
            </w:tcBorders>
          </w:tcPr>
          <w:p w14:paraId="79F1FAA7" w14:textId="77777777" w:rsidR="00A858DA" w:rsidRDefault="00360CA6">
            <w:pPr>
              <w:spacing w:after="0"/>
              <w:ind w:left="5"/>
              <w:jc w:val="center"/>
            </w:pPr>
            <w:r>
              <w:rPr>
                <w:rFonts w:ascii="Times New Roman" w:eastAsia="Times New Roman" w:hAnsi="Times New Roman" w:cs="Times New Roman"/>
                <w:sz w:val="20"/>
              </w:rPr>
              <w:t xml:space="preserve">204 </w:t>
            </w:r>
          </w:p>
        </w:tc>
        <w:tc>
          <w:tcPr>
            <w:tcW w:w="986" w:type="dxa"/>
            <w:tcBorders>
              <w:top w:val="single" w:sz="8" w:space="0" w:color="000000"/>
              <w:left w:val="single" w:sz="8" w:space="0" w:color="000000"/>
              <w:bottom w:val="single" w:sz="8" w:space="0" w:color="000000"/>
              <w:right w:val="single" w:sz="8" w:space="0" w:color="000000"/>
            </w:tcBorders>
          </w:tcPr>
          <w:p w14:paraId="5329C29E" w14:textId="77777777" w:rsidR="00A858DA" w:rsidRDefault="00360CA6">
            <w:pPr>
              <w:spacing w:after="0"/>
              <w:ind w:left="1"/>
              <w:jc w:val="center"/>
            </w:pPr>
            <w:r>
              <w:rPr>
                <w:rFonts w:ascii="Times New Roman" w:eastAsia="Times New Roman" w:hAnsi="Times New Roman" w:cs="Times New Roman"/>
                <w:sz w:val="20"/>
              </w:rPr>
              <w:t xml:space="preserve">408 </w:t>
            </w:r>
          </w:p>
        </w:tc>
        <w:tc>
          <w:tcPr>
            <w:tcW w:w="982" w:type="dxa"/>
            <w:tcBorders>
              <w:top w:val="single" w:sz="8" w:space="0" w:color="000000"/>
              <w:left w:val="single" w:sz="8" w:space="0" w:color="000000"/>
              <w:bottom w:val="single" w:sz="8" w:space="0" w:color="000000"/>
              <w:right w:val="single" w:sz="8" w:space="0" w:color="000000"/>
            </w:tcBorders>
          </w:tcPr>
          <w:p w14:paraId="041BFB3F" w14:textId="77777777" w:rsidR="00A858DA" w:rsidRDefault="00360CA6">
            <w:pPr>
              <w:spacing w:after="0"/>
              <w:ind w:right="4"/>
              <w:jc w:val="center"/>
            </w:pPr>
            <w:r>
              <w:rPr>
                <w:rFonts w:ascii="Times New Roman" w:eastAsia="Times New Roman" w:hAnsi="Times New Roman" w:cs="Times New Roman"/>
                <w:sz w:val="20"/>
              </w:rPr>
              <w:t xml:space="preserve">204 </w:t>
            </w:r>
          </w:p>
        </w:tc>
        <w:tc>
          <w:tcPr>
            <w:tcW w:w="1042" w:type="dxa"/>
            <w:tcBorders>
              <w:top w:val="single" w:sz="8" w:space="0" w:color="000000"/>
              <w:left w:val="single" w:sz="8" w:space="0" w:color="000000"/>
              <w:bottom w:val="single" w:sz="8" w:space="0" w:color="000000"/>
              <w:right w:val="single" w:sz="8" w:space="0" w:color="000000"/>
            </w:tcBorders>
          </w:tcPr>
          <w:p w14:paraId="40825D2E" w14:textId="77777777" w:rsidR="00A858DA" w:rsidRDefault="00360CA6">
            <w:pPr>
              <w:spacing w:after="0"/>
              <w:ind w:right="1"/>
              <w:jc w:val="center"/>
            </w:pPr>
            <w:r>
              <w:rPr>
                <w:rFonts w:ascii="Times New Roman" w:eastAsia="Times New Roman" w:hAnsi="Times New Roman" w:cs="Times New Roman"/>
                <w:sz w:val="20"/>
              </w:rPr>
              <w:t xml:space="preserve">136 </w:t>
            </w:r>
          </w:p>
        </w:tc>
        <w:tc>
          <w:tcPr>
            <w:tcW w:w="984" w:type="dxa"/>
            <w:tcBorders>
              <w:top w:val="single" w:sz="8" w:space="0" w:color="000000"/>
              <w:left w:val="single" w:sz="8" w:space="0" w:color="000000"/>
              <w:bottom w:val="single" w:sz="8" w:space="0" w:color="000000"/>
              <w:right w:val="single" w:sz="8" w:space="0" w:color="000000"/>
            </w:tcBorders>
          </w:tcPr>
          <w:p w14:paraId="643D7783" w14:textId="77777777" w:rsidR="00A858DA" w:rsidRDefault="00360CA6">
            <w:pPr>
              <w:spacing w:after="0"/>
              <w:ind w:right="1"/>
              <w:jc w:val="center"/>
            </w:pPr>
            <w:r>
              <w:rPr>
                <w:rFonts w:ascii="Times New Roman" w:eastAsia="Times New Roman" w:hAnsi="Times New Roman" w:cs="Times New Roman"/>
                <w:sz w:val="20"/>
              </w:rPr>
              <w:t xml:space="preserve">102 </w:t>
            </w:r>
          </w:p>
        </w:tc>
        <w:tc>
          <w:tcPr>
            <w:tcW w:w="982" w:type="dxa"/>
            <w:tcBorders>
              <w:top w:val="single" w:sz="8" w:space="0" w:color="000000"/>
              <w:left w:val="single" w:sz="8" w:space="0" w:color="000000"/>
              <w:bottom w:val="single" w:sz="8" w:space="0" w:color="000000"/>
              <w:right w:val="single" w:sz="8" w:space="0" w:color="000000"/>
            </w:tcBorders>
          </w:tcPr>
          <w:p w14:paraId="251ED992" w14:textId="77777777" w:rsidR="00A858DA" w:rsidRDefault="00360CA6">
            <w:pPr>
              <w:spacing w:after="0"/>
              <w:ind w:left="2"/>
              <w:jc w:val="center"/>
            </w:pPr>
            <w:r>
              <w:rPr>
                <w:rFonts w:ascii="Times New Roman" w:eastAsia="Times New Roman" w:hAnsi="Times New Roman" w:cs="Times New Roman"/>
                <w:sz w:val="20"/>
              </w:rPr>
              <w:t xml:space="preserve">82 </w:t>
            </w:r>
          </w:p>
        </w:tc>
        <w:tc>
          <w:tcPr>
            <w:tcW w:w="984" w:type="dxa"/>
            <w:tcBorders>
              <w:top w:val="single" w:sz="8" w:space="0" w:color="000000"/>
              <w:left w:val="single" w:sz="8" w:space="0" w:color="000000"/>
              <w:bottom w:val="single" w:sz="8" w:space="0" w:color="000000"/>
              <w:right w:val="single" w:sz="8" w:space="0" w:color="000000"/>
            </w:tcBorders>
          </w:tcPr>
          <w:p w14:paraId="2B8D8EFB" w14:textId="77777777" w:rsidR="00A858DA" w:rsidRDefault="00360CA6">
            <w:pPr>
              <w:spacing w:after="0"/>
              <w:ind w:right="1"/>
              <w:jc w:val="center"/>
            </w:pPr>
            <w:r>
              <w:rPr>
                <w:rFonts w:ascii="Times New Roman" w:eastAsia="Times New Roman" w:hAnsi="Times New Roman" w:cs="Times New Roman"/>
                <w:sz w:val="20"/>
              </w:rPr>
              <w:t xml:space="preserve">68 </w:t>
            </w:r>
          </w:p>
        </w:tc>
        <w:tc>
          <w:tcPr>
            <w:tcW w:w="984" w:type="dxa"/>
            <w:tcBorders>
              <w:top w:val="single" w:sz="8" w:space="0" w:color="000000"/>
              <w:left w:val="single" w:sz="8" w:space="0" w:color="000000"/>
              <w:bottom w:val="single" w:sz="8" w:space="0" w:color="000000"/>
              <w:right w:val="single" w:sz="8" w:space="0" w:color="000000"/>
            </w:tcBorders>
          </w:tcPr>
          <w:p w14:paraId="70B2FDF6"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79" w:type="dxa"/>
            <w:tcBorders>
              <w:top w:val="single" w:sz="8" w:space="0" w:color="000000"/>
              <w:left w:val="single" w:sz="8" w:space="0" w:color="000000"/>
              <w:bottom w:val="single" w:sz="8" w:space="0" w:color="000000"/>
              <w:right w:val="single" w:sz="8" w:space="0" w:color="000000"/>
            </w:tcBorders>
          </w:tcPr>
          <w:p w14:paraId="1DC5AAD9" w14:textId="77777777" w:rsidR="00A858DA" w:rsidRDefault="00360CA6">
            <w:pPr>
              <w:spacing w:after="0"/>
              <w:ind w:left="4"/>
              <w:jc w:val="center"/>
            </w:pPr>
            <w:r>
              <w:rPr>
                <w:rFonts w:ascii="Times New Roman" w:eastAsia="Times New Roman" w:hAnsi="Times New Roman" w:cs="Times New Roman"/>
                <w:sz w:val="20"/>
              </w:rPr>
              <w:t xml:space="preserve">51 </w:t>
            </w:r>
          </w:p>
        </w:tc>
      </w:tr>
      <w:tr w:rsidR="00A858DA" w14:paraId="03F2B6B9"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58E313D5" w14:textId="77777777" w:rsidR="00A858DA" w:rsidRDefault="00360CA6">
            <w:pPr>
              <w:spacing w:after="0"/>
              <w:jc w:val="center"/>
            </w:pPr>
            <w:r>
              <w:rPr>
                <w:rFonts w:ascii="Times New Roman" w:eastAsia="Times New Roman" w:hAnsi="Times New Roman" w:cs="Times New Roman"/>
                <w:sz w:val="20"/>
              </w:rPr>
              <w:t xml:space="preserve">2500 </w:t>
            </w:r>
          </w:p>
        </w:tc>
        <w:tc>
          <w:tcPr>
            <w:tcW w:w="2636" w:type="dxa"/>
            <w:tcBorders>
              <w:top w:val="single" w:sz="8" w:space="0" w:color="000000"/>
              <w:left w:val="single" w:sz="8" w:space="0" w:color="000000"/>
              <w:bottom w:val="single" w:sz="8" w:space="0" w:color="000000"/>
              <w:right w:val="single" w:sz="8" w:space="0" w:color="000000"/>
            </w:tcBorders>
          </w:tcPr>
          <w:p w14:paraId="1A7CAB52" w14:textId="77777777" w:rsidR="00A858DA" w:rsidRDefault="00360CA6">
            <w:pPr>
              <w:spacing w:after="0"/>
              <w:ind w:left="5"/>
              <w:jc w:val="center"/>
            </w:pPr>
            <w:r>
              <w:rPr>
                <w:rFonts w:ascii="Times New Roman" w:eastAsia="Times New Roman" w:hAnsi="Times New Roman" w:cs="Times New Roman"/>
                <w:sz w:val="20"/>
              </w:rPr>
              <w:t xml:space="preserve">208 </w:t>
            </w:r>
          </w:p>
        </w:tc>
        <w:tc>
          <w:tcPr>
            <w:tcW w:w="986" w:type="dxa"/>
            <w:tcBorders>
              <w:top w:val="single" w:sz="8" w:space="0" w:color="000000"/>
              <w:left w:val="single" w:sz="8" w:space="0" w:color="000000"/>
              <w:bottom w:val="single" w:sz="8" w:space="0" w:color="000000"/>
              <w:right w:val="single" w:sz="8" w:space="0" w:color="000000"/>
            </w:tcBorders>
          </w:tcPr>
          <w:p w14:paraId="3BC53391" w14:textId="77777777" w:rsidR="00A858DA" w:rsidRDefault="00360CA6">
            <w:pPr>
              <w:spacing w:after="0"/>
              <w:ind w:left="1"/>
              <w:jc w:val="center"/>
            </w:pPr>
            <w:r>
              <w:rPr>
                <w:rFonts w:ascii="Times New Roman" w:eastAsia="Times New Roman" w:hAnsi="Times New Roman" w:cs="Times New Roman"/>
                <w:sz w:val="20"/>
              </w:rPr>
              <w:t xml:space="preserve">416 </w:t>
            </w:r>
          </w:p>
        </w:tc>
        <w:tc>
          <w:tcPr>
            <w:tcW w:w="982" w:type="dxa"/>
            <w:tcBorders>
              <w:top w:val="single" w:sz="8" w:space="0" w:color="000000"/>
              <w:left w:val="single" w:sz="8" w:space="0" w:color="000000"/>
              <w:bottom w:val="single" w:sz="8" w:space="0" w:color="000000"/>
              <w:right w:val="single" w:sz="8" w:space="0" w:color="000000"/>
            </w:tcBorders>
          </w:tcPr>
          <w:p w14:paraId="17582628" w14:textId="77777777" w:rsidR="00A858DA" w:rsidRDefault="00360CA6">
            <w:pPr>
              <w:spacing w:after="0"/>
              <w:ind w:right="4"/>
              <w:jc w:val="center"/>
            </w:pPr>
            <w:r>
              <w:rPr>
                <w:rFonts w:ascii="Times New Roman" w:eastAsia="Times New Roman" w:hAnsi="Times New Roman" w:cs="Times New Roman"/>
                <w:sz w:val="20"/>
              </w:rPr>
              <w:t xml:space="preserve">208 </w:t>
            </w:r>
          </w:p>
        </w:tc>
        <w:tc>
          <w:tcPr>
            <w:tcW w:w="1042" w:type="dxa"/>
            <w:tcBorders>
              <w:top w:val="single" w:sz="8" w:space="0" w:color="000000"/>
              <w:left w:val="single" w:sz="8" w:space="0" w:color="000000"/>
              <w:bottom w:val="single" w:sz="8" w:space="0" w:color="000000"/>
              <w:right w:val="single" w:sz="8" w:space="0" w:color="000000"/>
            </w:tcBorders>
          </w:tcPr>
          <w:p w14:paraId="2BBC9643" w14:textId="77777777" w:rsidR="00A858DA" w:rsidRDefault="00360CA6">
            <w:pPr>
              <w:spacing w:after="0"/>
              <w:ind w:right="1"/>
              <w:jc w:val="center"/>
            </w:pPr>
            <w:r>
              <w:rPr>
                <w:rFonts w:ascii="Times New Roman" w:eastAsia="Times New Roman" w:hAnsi="Times New Roman" w:cs="Times New Roman"/>
                <w:sz w:val="20"/>
              </w:rPr>
              <w:t xml:space="preserve">139 </w:t>
            </w:r>
          </w:p>
        </w:tc>
        <w:tc>
          <w:tcPr>
            <w:tcW w:w="984" w:type="dxa"/>
            <w:tcBorders>
              <w:top w:val="single" w:sz="8" w:space="0" w:color="000000"/>
              <w:left w:val="single" w:sz="8" w:space="0" w:color="000000"/>
              <w:bottom w:val="single" w:sz="8" w:space="0" w:color="000000"/>
              <w:right w:val="single" w:sz="8" w:space="0" w:color="000000"/>
            </w:tcBorders>
          </w:tcPr>
          <w:p w14:paraId="7CDD57FC" w14:textId="77777777" w:rsidR="00A858DA" w:rsidRDefault="00360CA6">
            <w:pPr>
              <w:spacing w:after="0"/>
              <w:ind w:right="1"/>
              <w:jc w:val="center"/>
            </w:pPr>
            <w:r>
              <w:rPr>
                <w:rFonts w:ascii="Times New Roman" w:eastAsia="Times New Roman" w:hAnsi="Times New Roman" w:cs="Times New Roman"/>
                <w:sz w:val="20"/>
              </w:rPr>
              <w:t xml:space="preserve">104 </w:t>
            </w:r>
          </w:p>
        </w:tc>
        <w:tc>
          <w:tcPr>
            <w:tcW w:w="982" w:type="dxa"/>
            <w:tcBorders>
              <w:top w:val="single" w:sz="8" w:space="0" w:color="000000"/>
              <w:left w:val="single" w:sz="8" w:space="0" w:color="000000"/>
              <w:bottom w:val="single" w:sz="8" w:space="0" w:color="000000"/>
              <w:right w:val="single" w:sz="8" w:space="0" w:color="000000"/>
            </w:tcBorders>
          </w:tcPr>
          <w:p w14:paraId="528561F8" w14:textId="77777777" w:rsidR="00A858DA" w:rsidRDefault="00360CA6">
            <w:pPr>
              <w:spacing w:after="0"/>
              <w:ind w:left="2"/>
              <w:jc w:val="center"/>
            </w:pPr>
            <w:r>
              <w:rPr>
                <w:rFonts w:ascii="Times New Roman" w:eastAsia="Times New Roman" w:hAnsi="Times New Roman" w:cs="Times New Roman"/>
                <w:sz w:val="20"/>
              </w:rPr>
              <w:t xml:space="preserve">84 </w:t>
            </w:r>
          </w:p>
        </w:tc>
        <w:tc>
          <w:tcPr>
            <w:tcW w:w="984" w:type="dxa"/>
            <w:tcBorders>
              <w:top w:val="single" w:sz="8" w:space="0" w:color="000000"/>
              <w:left w:val="single" w:sz="8" w:space="0" w:color="000000"/>
              <w:bottom w:val="single" w:sz="8" w:space="0" w:color="000000"/>
              <w:right w:val="single" w:sz="8" w:space="0" w:color="000000"/>
            </w:tcBorders>
          </w:tcPr>
          <w:p w14:paraId="620C5802" w14:textId="77777777" w:rsidR="00A858DA" w:rsidRDefault="00360CA6">
            <w:pPr>
              <w:spacing w:after="0"/>
              <w:ind w:right="1"/>
              <w:jc w:val="center"/>
            </w:pPr>
            <w:r>
              <w:rPr>
                <w:rFonts w:ascii="Times New Roman" w:eastAsia="Times New Roman" w:hAnsi="Times New Roman" w:cs="Times New Roman"/>
                <w:sz w:val="20"/>
              </w:rPr>
              <w:t xml:space="preserve">70 </w:t>
            </w:r>
          </w:p>
        </w:tc>
        <w:tc>
          <w:tcPr>
            <w:tcW w:w="984" w:type="dxa"/>
            <w:tcBorders>
              <w:top w:val="single" w:sz="8" w:space="0" w:color="000000"/>
              <w:left w:val="single" w:sz="8" w:space="0" w:color="000000"/>
              <w:bottom w:val="single" w:sz="8" w:space="0" w:color="000000"/>
              <w:right w:val="single" w:sz="8" w:space="0" w:color="000000"/>
            </w:tcBorders>
          </w:tcPr>
          <w:p w14:paraId="0E993AAB" w14:textId="77777777" w:rsidR="00A858DA" w:rsidRDefault="00360CA6">
            <w:pPr>
              <w:spacing w:after="0"/>
              <w:ind w:right="1"/>
              <w:jc w:val="center"/>
            </w:pPr>
            <w:r>
              <w:rPr>
                <w:rFonts w:ascii="Times New Roman" w:eastAsia="Times New Roman" w:hAnsi="Times New Roman" w:cs="Times New Roman"/>
                <w:sz w:val="20"/>
              </w:rPr>
              <w:t xml:space="preserve">60 </w:t>
            </w:r>
          </w:p>
        </w:tc>
        <w:tc>
          <w:tcPr>
            <w:tcW w:w="979" w:type="dxa"/>
            <w:tcBorders>
              <w:top w:val="single" w:sz="8" w:space="0" w:color="000000"/>
              <w:left w:val="single" w:sz="8" w:space="0" w:color="000000"/>
              <w:bottom w:val="single" w:sz="8" w:space="0" w:color="000000"/>
              <w:right w:val="single" w:sz="8" w:space="0" w:color="000000"/>
            </w:tcBorders>
          </w:tcPr>
          <w:p w14:paraId="276C61DA" w14:textId="77777777" w:rsidR="00A858DA" w:rsidRDefault="00360CA6">
            <w:pPr>
              <w:spacing w:after="0"/>
              <w:ind w:left="4"/>
              <w:jc w:val="center"/>
            </w:pPr>
            <w:r>
              <w:rPr>
                <w:rFonts w:ascii="Times New Roman" w:eastAsia="Times New Roman" w:hAnsi="Times New Roman" w:cs="Times New Roman"/>
                <w:sz w:val="20"/>
              </w:rPr>
              <w:t xml:space="preserve">52 </w:t>
            </w:r>
          </w:p>
        </w:tc>
      </w:tr>
    </w:tbl>
    <w:p w14:paraId="11589879" w14:textId="77777777" w:rsidR="00A858DA" w:rsidRDefault="00360CA6">
      <w:pPr>
        <w:spacing w:after="0"/>
        <w:ind w:left="191"/>
        <w:jc w:val="center"/>
      </w:pPr>
      <w:r>
        <w:rPr>
          <w:rFonts w:ascii="Times New Roman" w:eastAsia="Times New Roman" w:hAnsi="Times New Roman" w:cs="Times New Roman"/>
          <w:b/>
          <w:sz w:val="20"/>
        </w:rPr>
        <w:t xml:space="preserve"> </w:t>
      </w:r>
    </w:p>
    <w:p w14:paraId="0EDE1574" w14:textId="77777777" w:rsidR="00A858DA" w:rsidRDefault="00360CA6">
      <w:pPr>
        <w:spacing w:after="3"/>
        <w:ind w:left="86" w:hanging="10"/>
      </w:pPr>
      <w:r>
        <w:rPr>
          <w:rFonts w:ascii="Times New Roman" w:eastAsia="Times New Roman" w:hAnsi="Times New Roman" w:cs="Times New Roman"/>
          <w:sz w:val="20"/>
          <w:vertAlign w:val="superscript"/>
        </w:rPr>
        <w:t>1</w:t>
      </w:r>
      <w:r>
        <w:rPr>
          <w:rFonts w:ascii="Times New Roman" w:eastAsia="Times New Roman" w:hAnsi="Times New Roman" w:cs="Times New Roman"/>
          <w:b/>
          <w:sz w:val="20"/>
        </w:rPr>
        <w:t xml:space="preserve"> </w:t>
      </w:r>
      <w:r>
        <w:rPr>
          <w:rFonts w:ascii="Times New Roman" w:eastAsia="Times New Roman" w:hAnsi="Times New Roman" w:cs="Times New Roman"/>
          <w:sz w:val="20"/>
        </w:rPr>
        <w:t>It is assumed that the rain garden/bioretention or the dry well #1 are empty prior to receiving runoff  (i.e. 0% full)</w:t>
      </w:r>
      <w:r>
        <w:rPr>
          <w:rFonts w:ascii="Times New Roman" w:eastAsia="Times New Roman" w:hAnsi="Times New Roman" w:cs="Times New Roman"/>
          <w:b/>
          <w:sz w:val="20"/>
        </w:rPr>
        <w:t xml:space="preserve"> </w:t>
      </w:r>
      <w:r>
        <w:br w:type="page"/>
      </w:r>
    </w:p>
    <w:p w14:paraId="78E9BF28" w14:textId="77777777" w:rsidR="00A858DA" w:rsidRDefault="00360CA6">
      <w:pPr>
        <w:pStyle w:val="Heading3"/>
        <w:spacing w:after="11" w:line="248" w:lineRule="auto"/>
        <w:ind w:left="-5"/>
      </w:pPr>
      <w:r>
        <w:rPr>
          <w:b/>
          <w:sz w:val="22"/>
        </w:rPr>
        <w:lastRenderedPageBreak/>
        <w:t xml:space="preserve">Table 3: Simplified Approach - Calculating Infiltration Trench and Dry Well #2 Storage Volume and Surface Area for 1 Inch of Rainfall </w:t>
      </w:r>
    </w:p>
    <w:p w14:paraId="3A574E54" w14:textId="77777777" w:rsidR="00A858DA" w:rsidRDefault="00360CA6">
      <w:pPr>
        <w:spacing w:after="0"/>
        <w:ind w:left="91"/>
      </w:pPr>
      <w:r>
        <w:rPr>
          <w:rFonts w:ascii="Times New Roman" w:eastAsia="Times New Roman" w:hAnsi="Times New Roman" w:cs="Times New Roman"/>
          <w:b/>
          <w:sz w:val="24"/>
        </w:rPr>
        <w:t xml:space="preserve"> </w:t>
      </w:r>
    </w:p>
    <w:tbl>
      <w:tblPr>
        <w:tblStyle w:val="TableGrid"/>
        <w:tblW w:w="12295" w:type="dxa"/>
        <w:tblInd w:w="103" w:type="dxa"/>
        <w:tblCellMar>
          <w:top w:w="6" w:type="dxa"/>
          <w:left w:w="0" w:type="dxa"/>
          <w:bottom w:w="0" w:type="dxa"/>
          <w:right w:w="0" w:type="dxa"/>
        </w:tblCellMar>
        <w:tblLook w:val="04A0" w:firstRow="1" w:lastRow="0" w:firstColumn="1" w:lastColumn="0" w:noHBand="0" w:noVBand="1"/>
      </w:tblPr>
      <w:tblGrid>
        <w:gridCol w:w="1140"/>
        <w:gridCol w:w="2290"/>
        <w:gridCol w:w="1121"/>
        <w:gridCol w:w="1115"/>
        <w:gridCol w:w="1178"/>
        <w:gridCol w:w="1118"/>
        <w:gridCol w:w="1116"/>
        <w:gridCol w:w="1118"/>
        <w:gridCol w:w="1118"/>
        <w:gridCol w:w="1115"/>
      </w:tblGrid>
      <w:tr w:rsidR="00A858DA" w14:paraId="6AC3D89C" w14:textId="77777777">
        <w:trPr>
          <w:trHeight w:val="330"/>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4264BC77"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2D9EF3CE"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7922" w:type="dxa"/>
            <w:gridSpan w:val="8"/>
            <w:tcBorders>
              <w:top w:val="single" w:sz="8" w:space="0" w:color="000000"/>
              <w:left w:val="single" w:sz="8" w:space="0" w:color="000000"/>
              <w:bottom w:val="single" w:sz="8" w:space="0" w:color="000000"/>
              <w:right w:val="single" w:sz="8" w:space="0" w:color="000000"/>
            </w:tcBorders>
            <w:shd w:val="clear" w:color="auto" w:fill="F9C090"/>
          </w:tcPr>
          <w:p w14:paraId="45FBDFC1" w14:textId="77777777" w:rsidR="00A858DA" w:rsidRDefault="00360CA6">
            <w:pPr>
              <w:spacing w:after="0"/>
              <w:ind w:left="6"/>
              <w:jc w:val="center"/>
            </w:pPr>
            <w:r>
              <w:rPr>
                <w:rFonts w:ascii="Times New Roman" w:eastAsia="Times New Roman" w:hAnsi="Times New Roman" w:cs="Times New Roman"/>
                <w:sz w:val="20"/>
              </w:rPr>
              <w:t xml:space="preserve">Column 3 </w:t>
            </w:r>
          </w:p>
        </w:tc>
      </w:tr>
      <w:tr w:rsidR="00A858DA" w14:paraId="3667F0A3" w14:textId="77777777">
        <w:trPr>
          <w:trHeight w:val="1138"/>
        </w:trPr>
        <w:tc>
          <w:tcPr>
            <w:tcW w:w="1736" w:type="dxa"/>
            <w:tcBorders>
              <w:top w:val="single" w:sz="8" w:space="0" w:color="000000"/>
              <w:left w:val="single" w:sz="8" w:space="0" w:color="000000"/>
              <w:bottom w:val="single" w:sz="8" w:space="0" w:color="000000"/>
              <w:right w:val="single" w:sz="8" w:space="0" w:color="000000"/>
            </w:tcBorders>
            <w:vAlign w:val="center"/>
          </w:tcPr>
          <w:p w14:paraId="7659CF48" w14:textId="77777777" w:rsidR="00A858DA" w:rsidRDefault="00360CA6">
            <w:pPr>
              <w:spacing w:after="0"/>
              <w:ind w:right="4"/>
              <w:jc w:val="center"/>
            </w:pPr>
            <w:r>
              <w:rPr>
                <w:rFonts w:ascii="Times New Roman" w:eastAsia="Times New Roman" w:hAnsi="Times New Roman" w:cs="Times New Roman"/>
                <w:b/>
                <w:sz w:val="20"/>
              </w:rPr>
              <w:t xml:space="preserve">Total Proposed </w:t>
            </w:r>
          </w:p>
          <w:p w14:paraId="6E71EB99" w14:textId="77777777" w:rsidR="00A858DA" w:rsidRDefault="00360CA6">
            <w:pPr>
              <w:spacing w:after="0"/>
              <w:ind w:left="142"/>
            </w:pPr>
            <w:r>
              <w:rPr>
                <w:rFonts w:ascii="Times New Roman" w:eastAsia="Times New Roman" w:hAnsi="Times New Roman" w:cs="Times New Roman"/>
                <w:b/>
                <w:sz w:val="20"/>
              </w:rPr>
              <w:t xml:space="preserve">Impervious Area </w:t>
            </w:r>
          </w:p>
          <w:p w14:paraId="236842E5" w14:textId="77777777" w:rsidR="00A858DA" w:rsidRDefault="00360CA6">
            <w:pPr>
              <w:spacing w:after="0"/>
              <w:ind w:right="2"/>
              <w:jc w:val="center"/>
            </w:pPr>
            <w:r>
              <w:rPr>
                <w:rFonts w:ascii="Times New Roman" w:eastAsia="Times New Roman" w:hAnsi="Times New Roman" w:cs="Times New Roman"/>
                <w:b/>
                <w:sz w:val="20"/>
              </w:rPr>
              <w:t xml:space="preserve">(square feet) </w:t>
            </w:r>
          </w:p>
        </w:tc>
        <w:tc>
          <w:tcPr>
            <w:tcW w:w="2636" w:type="dxa"/>
            <w:tcBorders>
              <w:top w:val="single" w:sz="8" w:space="0" w:color="000000"/>
              <w:left w:val="single" w:sz="8" w:space="0" w:color="000000"/>
              <w:bottom w:val="single" w:sz="8" w:space="0" w:color="000000"/>
              <w:right w:val="single" w:sz="8" w:space="0" w:color="000000"/>
            </w:tcBorders>
          </w:tcPr>
          <w:p w14:paraId="71DB1DD6" w14:textId="77777777" w:rsidR="00A858DA" w:rsidRDefault="00360CA6">
            <w:pPr>
              <w:spacing w:after="100" w:line="237" w:lineRule="auto"/>
              <w:ind w:left="66" w:right="10"/>
              <w:jc w:val="center"/>
            </w:pPr>
            <w:r>
              <w:rPr>
                <w:rFonts w:ascii="Times New Roman" w:eastAsia="Times New Roman" w:hAnsi="Times New Roman" w:cs="Times New Roman"/>
                <w:b/>
                <w:sz w:val="20"/>
              </w:rPr>
              <w:t xml:space="preserve">Volume of Infiltration Trench or </w:t>
            </w:r>
          </w:p>
          <w:p w14:paraId="7E1481FD" w14:textId="77777777" w:rsidR="00A858DA" w:rsidRDefault="00360CA6">
            <w:pPr>
              <w:spacing w:after="0"/>
              <w:ind w:left="512"/>
              <w:jc w:val="center"/>
            </w:pPr>
            <w:r>
              <w:rPr>
                <w:rFonts w:ascii="Times New Roman" w:eastAsia="Times New Roman" w:hAnsi="Times New Roman" w:cs="Times New Roman"/>
                <w:b/>
                <w:sz w:val="20"/>
              </w:rPr>
              <w:t>Dry Well #2</w:t>
            </w:r>
            <w:r>
              <w:rPr>
                <w:rFonts w:ascii="Times New Roman" w:eastAsia="Times New Roman" w:hAnsi="Times New Roman" w:cs="Times New Roman"/>
                <w:b/>
                <w:sz w:val="20"/>
                <w:vertAlign w:val="superscript"/>
              </w:rPr>
              <w:t>1</w:t>
            </w:r>
            <w:r>
              <w:rPr>
                <w:rFonts w:ascii="Times New Roman" w:eastAsia="Times New Roman" w:hAnsi="Times New Roman" w:cs="Times New Roman"/>
                <w:b/>
                <w:sz w:val="20"/>
              </w:rPr>
              <w:t xml:space="preserve">               (cubic feet) </w:t>
            </w:r>
          </w:p>
        </w:tc>
        <w:tc>
          <w:tcPr>
            <w:tcW w:w="7922" w:type="dxa"/>
            <w:gridSpan w:val="8"/>
            <w:tcBorders>
              <w:top w:val="single" w:sz="8" w:space="0" w:color="000000"/>
              <w:left w:val="single" w:sz="8" w:space="0" w:color="000000"/>
              <w:bottom w:val="single" w:sz="8" w:space="0" w:color="000000"/>
              <w:right w:val="single" w:sz="8" w:space="0" w:color="000000"/>
            </w:tcBorders>
            <w:vAlign w:val="center"/>
          </w:tcPr>
          <w:p w14:paraId="73CBD2CC" w14:textId="77777777" w:rsidR="00A858DA" w:rsidRDefault="00360CA6">
            <w:pPr>
              <w:spacing w:after="0"/>
              <w:ind w:right="1789"/>
              <w:jc w:val="right"/>
            </w:pPr>
            <w:r>
              <w:rPr>
                <w:rFonts w:ascii="Times New Roman" w:eastAsia="Times New Roman" w:hAnsi="Times New Roman" w:cs="Times New Roman"/>
                <w:b/>
                <w:sz w:val="20"/>
              </w:rPr>
              <w:t xml:space="preserve">Surface Area of Infiltration Trench or Dry Well #2                                   </w:t>
            </w:r>
          </w:p>
          <w:p w14:paraId="6D62E11B" w14:textId="77777777" w:rsidR="00A858DA" w:rsidRDefault="00360CA6">
            <w:pPr>
              <w:spacing w:after="46"/>
              <w:ind w:right="1495"/>
              <w:jc w:val="right"/>
            </w:pPr>
            <w:r>
              <w:rPr>
                <w:rFonts w:ascii="Times New Roman" w:eastAsia="Times New Roman" w:hAnsi="Times New Roman" w:cs="Times New Roman"/>
                <w:sz w:val="18"/>
              </w:rPr>
              <w:t xml:space="preserve">Acceptable Depths for Each BMP are indicated by the arrows below   </w:t>
            </w:r>
            <w:r>
              <w:rPr>
                <w:rFonts w:ascii="Times New Roman" w:eastAsia="Times New Roman" w:hAnsi="Times New Roman" w:cs="Times New Roman"/>
                <w:b/>
                <w:sz w:val="18"/>
              </w:rPr>
              <w:t xml:space="preserve">                               </w:t>
            </w:r>
          </w:p>
          <w:p w14:paraId="0562B289" w14:textId="77777777" w:rsidR="00A858DA" w:rsidRDefault="00360CA6">
            <w:pPr>
              <w:tabs>
                <w:tab w:val="center" w:pos="3963"/>
              </w:tabs>
              <w:spacing w:after="0"/>
              <w:ind w:left="-14"/>
            </w:pPr>
            <w:r>
              <w:rPr>
                <w:rFonts w:ascii="Times New Roman" w:eastAsia="Times New Roman" w:hAnsi="Times New Roman" w:cs="Times New Roman"/>
                <w:b/>
                <w:sz w:val="31"/>
                <w:vertAlign w:val="superscript"/>
              </w:rPr>
              <w:t xml:space="preserve"> </w:t>
            </w:r>
            <w:r>
              <w:rPr>
                <w:rFonts w:ascii="Times New Roman" w:eastAsia="Times New Roman" w:hAnsi="Times New Roman" w:cs="Times New Roman"/>
                <w:b/>
                <w:sz w:val="31"/>
                <w:vertAlign w:val="superscript"/>
              </w:rPr>
              <w:tab/>
            </w:r>
            <w:r>
              <w:rPr>
                <w:rFonts w:ascii="Times New Roman" w:eastAsia="Times New Roman" w:hAnsi="Times New Roman" w:cs="Times New Roman"/>
                <w:b/>
                <w:sz w:val="20"/>
              </w:rPr>
              <w:t xml:space="preserve">(square feet) </w:t>
            </w:r>
          </w:p>
        </w:tc>
      </w:tr>
      <w:tr w:rsidR="00A858DA" w14:paraId="236436E4" w14:textId="77777777">
        <w:trPr>
          <w:trHeight w:val="1630"/>
        </w:trPr>
        <w:tc>
          <w:tcPr>
            <w:tcW w:w="1736" w:type="dxa"/>
            <w:tcBorders>
              <w:top w:val="single" w:sz="8" w:space="0" w:color="000000"/>
              <w:left w:val="single" w:sz="8" w:space="0" w:color="000000"/>
              <w:bottom w:val="single" w:sz="8" w:space="0" w:color="000000"/>
              <w:right w:val="single" w:sz="8" w:space="0" w:color="000000"/>
            </w:tcBorders>
            <w:vAlign w:val="center"/>
          </w:tcPr>
          <w:p w14:paraId="4C875FE7" w14:textId="77777777" w:rsidR="00A858DA" w:rsidRDefault="00360CA6">
            <w:pPr>
              <w:spacing w:after="0"/>
              <w:ind w:left="106"/>
            </w:pPr>
            <w:r>
              <w:rPr>
                <w:rFonts w:ascii="Times New Roman" w:eastAsia="Times New Roman" w:hAnsi="Times New Roman" w:cs="Times New Roman"/>
                <w:sz w:val="20"/>
              </w:rPr>
              <w:t xml:space="preserve">  </w:t>
            </w:r>
          </w:p>
        </w:tc>
        <w:tc>
          <w:tcPr>
            <w:tcW w:w="2636" w:type="dxa"/>
            <w:tcBorders>
              <w:top w:val="single" w:sz="8" w:space="0" w:color="000000"/>
              <w:left w:val="single" w:sz="8" w:space="0" w:color="000000"/>
              <w:bottom w:val="single" w:sz="8" w:space="0" w:color="000000"/>
              <w:right w:val="single" w:sz="8" w:space="0" w:color="000000"/>
            </w:tcBorders>
            <w:vAlign w:val="center"/>
          </w:tcPr>
          <w:p w14:paraId="0076EDB9" w14:textId="77777777" w:rsidR="00A858DA" w:rsidRDefault="00360CA6">
            <w:pPr>
              <w:spacing w:after="0"/>
              <w:ind w:left="112"/>
            </w:pPr>
            <w:r>
              <w:rPr>
                <w:rFonts w:ascii="Times New Roman" w:eastAsia="Times New Roman" w:hAnsi="Times New Roman" w:cs="Times New Roman"/>
                <w:sz w:val="20"/>
              </w:rPr>
              <w:t xml:space="preserve">  </w:t>
            </w:r>
          </w:p>
        </w:tc>
        <w:tc>
          <w:tcPr>
            <w:tcW w:w="986" w:type="dxa"/>
            <w:tcBorders>
              <w:top w:val="single" w:sz="8" w:space="0" w:color="000000"/>
              <w:left w:val="single" w:sz="8" w:space="0" w:color="000000"/>
              <w:bottom w:val="single" w:sz="8" w:space="0" w:color="000000"/>
              <w:right w:val="single" w:sz="8" w:space="0" w:color="000000"/>
            </w:tcBorders>
          </w:tcPr>
          <w:p w14:paraId="6D8A8CA6" w14:textId="77777777" w:rsidR="00A858DA" w:rsidRDefault="00360CA6">
            <w:pPr>
              <w:spacing w:after="0"/>
              <w:jc w:val="center"/>
            </w:pPr>
            <w:r>
              <w:rPr>
                <w:rFonts w:ascii="Times New Roman" w:eastAsia="Times New Roman" w:hAnsi="Times New Roman" w:cs="Times New Roman"/>
                <w:i/>
                <w:sz w:val="20"/>
              </w:rPr>
              <w:t xml:space="preserve">Area </w:t>
            </w:r>
          </w:p>
          <w:p w14:paraId="7742B038" w14:textId="77777777" w:rsidR="00A858DA" w:rsidRDefault="00360CA6">
            <w:pPr>
              <w:spacing w:after="0" w:line="240" w:lineRule="auto"/>
              <w:ind w:left="11"/>
              <w:jc w:val="center"/>
            </w:pPr>
            <w:r>
              <w:rPr>
                <w:rFonts w:ascii="Times New Roman" w:eastAsia="Times New Roman" w:hAnsi="Times New Roman" w:cs="Times New Roman"/>
                <w:i/>
                <w:sz w:val="20"/>
              </w:rPr>
              <w:t xml:space="preserve">Required for a </w:t>
            </w:r>
          </w:p>
          <w:p w14:paraId="546F39B9" w14:textId="77777777" w:rsidR="00A858DA" w:rsidRDefault="00360CA6">
            <w:pPr>
              <w:spacing w:after="0"/>
              <w:ind w:right="2"/>
              <w:jc w:val="center"/>
            </w:pPr>
            <w:r>
              <w:rPr>
                <w:rFonts w:ascii="Times New Roman" w:eastAsia="Times New Roman" w:hAnsi="Times New Roman" w:cs="Times New Roman"/>
                <w:i/>
                <w:sz w:val="20"/>
              </w:rPr>
              <w:t xml:space="preserve">BMP </w:t>
            </w:r>
          </w:p>
          <w:p w14:paraId="4A063EE8" w14:textId="77777777" w:rsidR="00A858DA" w:rsidRDefault="00360CA6">
            <w:pPr>
              <w:spacing w:after="0"/>
              <w:ind w:left="1"/>
              <w:jc w:val="center"/>
            </w:pPr>
            <w:r>
              <w:rPr>
                <w:rFonts w:ascii="Times New Roman" w:eastAsia="Times New Roman" w:hAnsi="Times New Roman" w:cs="Times New Roman"/>
                <w:i/>
                <w:sz w:val="20"/>
              </w:rPr>
              <w:t xml:space="preserve">with a </w:t>
            </w:r>
          </w:p>
          <w:p w14:paraId="6CA815CE" w14:textId="77777777" w:rsidR="00A858DA" w:rsidRDefault="00360CA6">
            <w:pPr>
              <w:spacing w:after="0"/>
              <w:ind w:left="33"/>
              <w:jc w:val="center"/>
            </w:pPr>
            <w:r>
              <w:rPr>
                <w:rFonts w:ascii="Times New Roman" w:eastAsia="Times New Roman" w:hAnsi="Times New Roman" w:cs="Times New Roman"/>
                <w:i/>
                <w:sz w:val="20"/>
              </w:rPr>
              <w:t xml:space="preserve">Depth(D) of 1.5' </w:t>
            </w:r>
          </w:p>
        </w:tc>
        <w:tc>
          <w:tcPr>
            <w:tcW w:w="982" w:type="dxa"/>
            <w:tcBorders>
              <w:top w:val="single" w:sz="8" w:space="0" w:color="000000"/>
              <w:left w:val="single" w:sz="8" w:space="0" w:color="000000"/>
              <w:bottom w:val="single" w:sz="8" w:space="0" w:color="000000"/>
              <w:right w:val="single" w:sz="8" w:space="0" w:color="000000"/>
            </w:tcBorders>
          </w:tcPr>
          <w:p w14:paraId="075983A3" w14:textId="77777777" w:rsidR="00A858DA" w:rsidRDefault="00360CA6">
            <w:pPr>
              <w:spacing w:after="0"/>
              <w:ind w:right="4"/>
              <w:jc w:val="center"/>
            </w:pPr>
            <w:r>
              <w:rPr>
                <w:rFonts w:ascii="Times New Roman" w:eastAsia="Times New Roman" w:hAnsi="Times New Roman" w:cs="Times New Roman"/>
                <w:i/>
                <w:sz w:val="20"/>
              </w:rPr>
              <w:t xml:space="preserve">Area </w:t>
            </w:r>
          </w:p>
          <w:p w14:paraId="101BCB2D" w14:textId="77777777" w:rsidR="00A858DA" w:rsidRDefault="00360CA6">
            <w:pPr>
              <w:spacing w:after="0" w:line="240" w:lineRule="auto"/>
              <w:ind w:left="6"/>
              <w:jc w:val="center"/>
            </w:pPr>
            <w:r>
              <w:rPr>
                <w:rFonts w:ascii="Times New Roman" w:eastAsia="Times New Roman" w:hAnsi="Times New Roman" w:cs="Times New Roman"/>
                <w:i/>
                <w:sz w:val="20"/>
              </w:rPr>
              <w:t xml:space="preserve">Required for a </w:t>
            </w:r>
          </w:p>
          <w:p w14:paraId="154E315A" w14:textId="77777777" w:rsidR="00A858DA" w:rsidRDefault="00360CA6">
            <w:pPr>
              <w:spacing w:after="0"/>
              <w:ind w:right="7"/>
              <w:jc w:val="center"/>
            </w:pPr>
            <w:r>
              <w:rPr>
                <w:rFonts w:ascii="Times New Roman" w:eastAsia="Times New Roman" w:hAnsi="Times New Roman" w:cs="Times New Roman"/>
                <w:i/>
                <w:sz w:val="20"/>
              </w:rPr>
              <w:t xml:space="preserve">BMP </w:t>
            </w:r>
          </w:p>
          <w:p w14:paraId="73C7FF6B" w14:textId="77777777" w:rsidR="00A858DA" w:rsidRDefault="00360CA6">
            <w:pPr>
              <w:spacing w:after="0"/>
              <w:ind w:right="3"/>
              <w:jc w:val="center"/>
            </w:pPr>
            <w:r>
              <w:rPr>
                <w:rFonts w:ascii="Times New Roman" w:eastAsia="Times New Roman" w:hAnsi="Times New Roman" w:cs="Times New Roman"/>
                <w:i/>
                <w:sz w:val="20"/>
              </w:rPr>
              <w:t xml:space="preserve">with a </w:t>
            </w:r>
          </w:p>
          <w:p w14:paraId="5A9E8EC6" w14:textId="77777777" w:rsidR="00A858DA" w:rsidRDefault="00360CA6">
            <w:pPr>
              <w:spacing w:after="0"/>
              <w:ind w:left="28"/>
              <w:jc w:val="center"/>
            </w:pPr>
            <w:r>
              <w:rPr>
                <w:rFonts w:ascii="Times New Roman" w:eastAsia="Times New Roman" w:hAnsi="Times New Roman" w:cs="Times New Roman"/>
                <w:i/>
                <w:sz w:val="20"/>
              </w:rPr>
              <w:t xml:space="preserve">Depth(D) of 2.0' </w:t>
            </w:r>
          </w:p>
        </w:tc>
        <w:tc>
          <w:tcPr>
            <w:tcW w:w="1042" w:type="dxa"/>
            <w:tcBorders>
              <w:top w:val="single" w:sz="8" w:space="0" w:color="000000"/>
              <w:left w:val="single" w:sz="8" w:space="0" w:color="000000"/>
              <w:bottom w:val="single" w:sz="8" w:space="0" w:color="000000"/>
              <w:right w:val="single" w:sz="8" w:space="0" w:color="000000"/>
            </w:tcBorders>
          </w:tcPr>
          <w:p w14:paraId="0FD83925" w14:textId="77777777" w:rsidR="00A858DA" w:rsidRDefault="00360CA6">
            <w:pPr>
              <w:spacing w:after="0"/>
              <w:ind w:right="1"/>
              <w:jc w:val="center"/>
            </w:pPr>
            <w:r>
              <w:rPr>
                <w:rFonts w:ascii="Times New Roman" w:eastAsia="Times New Roman" w:hAnsi="Times New Roman" w:cs="Times New Roman"/>
                <w:i/>
                <w:sz w:val="20"/>
              </w:rPr>
              <w:t xml:space="preserve">Area </w:t>
            </w:r>
          </w:p>
          <w:p w14:paraId="7514F38A" w14:textId="77777777" w:rsidR="00A858DA" w:rsidRDefault="00360CA6">
            <w:pPr>
              <w:spacing w:after="0" w:line="240" w:lineRule="auto"/>
              <w:ind w:left="37"/>
              <w:jc w:val="center"/>
            </w:pPr>
            <w:r>
              <w:rPr>
                <w:rFonts w:ascii="Times New Roman" w:eastAsia="Times New Roman" w:hAnsi="Times New Roman" w:cs="Times New Roman"/>
                <w:i/>
                <w:sz w:val="20"/>
              </w:rPr>
              <w:t xml:space="preserve">Required for a </w:t>
            </w:r>
          </w:p>
          <w:p w14:paraId="3FCFF0B1" w14:textId="77777777" w:rsidR="00A858DA" w:rsidRDefault="00360CA6">
            <w:pPr>
              <w:spacing w:after="0"/>
              <w:ind w:left="118"/>
            </w:pPr>
            <w:r>
              <w:rPr>
                <w:rFonts w:ascii="Times New Roman" w:eastAsia="Times New Roman" w:hAnsi="Times New Roman" w:cs="Times New Roman"/>
                <w:i/>
                <w:sz w:val="20"/>
              </w:rPr>
              <w:t xml:space="preserve">BMP with </w:t>
            </w:r>
          </w:p>
          <w:p w14:paraId="27517E02" w14:textId="77777777" w:rsidR="00A858DA" w:rsidRDefault="00360CA6">
            <w:pPr>
              <w:spacing w:after="0"/>
              <w:ind w:right="1"/>
              <w:jc w:val="center"/>
            </w:pPr>
            <w:r>
              <w:rPr>
                <w:rFonts w:ascii="Times New Roman" w:eastAsia="Times New Roman" w:hAnsi="Times New Roman" w:cs="Times New Roman"/>
                <w:i/>
                <w:sz w:val="20"/>
              </w:rPr>
              <w:t xml:space="preserve">a </w:t>
            </w:r>
          </w:p>
          <w:p w14:paraId="7C5BE60B" w14:textId="77777777" w:rsidR="00A858DA" w:rsidRDefault="00360CA6">
            <w:pPr>
              <w:spacing w:after="0"/>
              <w:ind w:left="59" w:right="10"/>
              <w:jc w:val="center"/>
            </w:pPr>
            <w:r>
              <w:rPr>
                <w:rFonts w:ascii="Times New Roman" w:eastAsia="Times New Roman" w:hAnsi="Times New Roman" w:cs="Times New Roman"/>
                <w:i/>
                <w:sz w:val="20"/>
              </w:rPr>
              <w:t xml:space="preserve">Depth(D) of 2.5' </w:t>
            </w:r>
          </w:p>
        </w:tc>
        <w:tc>
          <w:tcPr>
            <w:tcW w:w="984" w:type="dxa"/>
            <w:tcBorders>
              <w:top w:val="single" w:sz="8" w:space="0" w:color="000000"/>
              <w:left w:val="single" w:sz="8" w:space="0" w:color="000000"/>
              <w:bottom w:val="single" w:sz="8" w:space="0" w:color="000000"/>
              <w:right w:val="single" w:sz="8" w:space="0" w:color="000000"/>
            </w:tcBorders>
          </w:tcPr>
          <w:p w14:paraId="6C953399" w14:textId="77777777" w:rsidR="00A858DA" w:rsidRDefault="00360CA6">
            <w:pPr>
              <w:spacing w:after="0"/>
              <w:ind w:right="2"/>
              <w:jc w:val="center"/>
            </w:pPr>
            <w:r>
              <w:rPr>
                <w:rFonts w:ascii="Times New Roman" w:eastAsia="Times New Roman" w:hAnsi="Times New Roman" w:cs="Times New Roman"/>
                <w:i/>
                <w:sz w:val="20"/>
              </w:rPr>
              <w:t xml:space="preserve">Area </w:t>
            </w:r>
          </w:p>
          <w:p w14:paraId="32E95B4F" w14:textId="77777777" w:rsidR="00A858DA" w:rsidRDefault="00360CA6">
            <w:pPr>
              <w:spacing w:after="0" w:line="240" w:lineRule="auto"/>
              <w:ind w:left="9"/>
              <w:jc w:val="center"/>
            </w:pPr>
            <w:r>
              <w:rPr>
                <w:rFonts w:ascii="Times New Roman" w:eastAsia="Times New Roman" w:hAnsi="Times New Roman" w:cs="Times New Roman"/>
                <w:i/>
                <w:sz w:val="20"/>
              </w:rPr>
              <w:t xml:space="preserve">Required for a </w:t>
            </w:r>
          </w:p>
          <w:p w14:paraId="3D60C0BD" w14:textId="77777777" w:rsidR="00A858DA" w:rsidRDefault="00360CA6">
            <w:pPr>
              <w:spacing w:after="0"/>
              <w:ind w:right="4"/>
              <w:jc w:val="center"/>
            </w:pPr>
            <w:r>
              <w:rPr>
                <w:rFonts w:ascii="Times New Roman" w:eastAsia="Times New Roman" w:hAnsi="Times New Roman" w:cs="Times New Roman"/>
                <w:i/>
                <w:sz w:val="20"/>
              </w:rPr>
              <w:t xml:space="preserve">BMP </w:t>
            </w:r>
          </w:p>
          <w:p w14:paraId="43CEE0BC"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72907079" w14:textId="77777777" w:rsidR="00A858DA" w:rsidRDefault="00360CA6">
            <w:pPr>
              <w:spacing w:after="0"/>
              <w:ind w:left="30"/>
              <w:jc w:val="center"/>
            </w:pPr>
            <w:r>
              <w:rPr>
                <w:rFonts w:ascii="Times New Roman" w:eastAsia="Times New Roman" w:hAnsi="Times New Roman" w:cs="Times New Roman"/>
                <w:i/>
                <w:sz w:val="20"/>
              </w:rPr>
              <w:t xml:space="preserve">Depth(D) of 3.0' </w:t>
            </w:r>
          </w:p>
        </w:tc>
        <w:tc>
          <w:tcPr>
            <w:tcW w:w="982" w:type="dxa"/>
            <w:tcBorders>
              <w:top w:val="single" w:sz="8" w:space="0" w:color="000000"/>
              <w:left w:val="single" w:sz="8" w:space="0" w:color="000000"/>
              <w:bottom w:val="single" w:sz="8" w:space="0" w:color="000000"/>
              <w:right w:val="single" w:sz="8" w:space="0" w:color="000000"/>
            </w:tcBorders>
          </w:tcPr>
          <w:p w14:paraId="2A37CC8B" w14:textId="77777777" w:rsidR="00A858DA" w:rsidRDefault="00360CA6">
            <w:pPr>
              <w:spacing w:after="0"/>
              <w:ind w:left="1"/>
              <w:jc w:val="center"/>
            </w:pPr>
            <w:r>
              <w:rPr>
                <w:rFonts w:ascii="Times New Roman" w:eastAsia="Times New Roman" w:hAnsi="Times New Roman" w:cs="Times New Roman"/>
                <w:i/>
                <w:sz w:val="20"/>
              </w:rPr>
              <w:t xml:space="preserve">Area </w:t>
            </w:r>
          </w:p>
          <w:p w14:paraId="39AEAA44" w14:textId="77777777" w:rsidR="00A858DA" w:rsidRDefault="00360CA6">
            <w:pPr>
              <w:spacing w:after="0" w:line="240" w:lineRule="auto"/>
              <w:ind w:left="8"/>
              <w:jc w:val="center"/>
            </w:pPr>
            <w:r>
              <w:rPr>
                <w:rFonts w:ascii="Times New Roman" w:eastAsia="Times New Roman" w:hAnsi="Times New Roman" w:cs="Times New Roman"/>
                <w:i/>
                <w:sz w:val="20"/>
              </w:rPr>
              <w:t xml:space="preserve">Required for a </w:t>
            </w:r>
          </w:p>
          <w:p w14:paraId="7CC6CE43" w14:textId="77777777" w:rsidR="00A858DA" w:rsidRDefault="00360CA6">
            <w:pPr>
              <w:spacing w:after="0"/>
              <w:ind w:right="2"/>
              <w:jc w:val="center"/>
            </w:pPr>
            <w:r>
              <w:rPr>
                <w:rFonts w:ascii="Times New Roman" w:eastAsia="Times New Roman" w:hAnsi="Times New Roman" w:cs="Times New Roman"/>
                <w:i/>
                <w:sz w:val="20"/>
              </w:rPr>
              <w:t xml:space="preserve">BMP </w:t>
            </w:r>
          </w:p>
          <w:p w14:paraId="71E3DF31" w14:textId="77777777" w:rsidR="00A858DA" w:rsidRDefault="00360CA6">
            <w:pPr>
              <w:spacing w:after="0"/>
              <w:ind w:left="2"/>
              <w:jc w:val="center"/>
            </w:pPr>
            <w:r>
              <w:rPr>
                <w:rFonts w:ascii="Times New Roman" w:eastAsia="Times New Roman" w:hAnsi="Times New Roman" w:cs="Times New Roman"/>
                <w:i/>
                <w:sz w:val="20"/>
              </w:rPr>
              <w:t xml:space="preserve">with a </w:t>
            </w:r>
          </w:p>
          <w:p w14:paraId="4DF64892" w14:textId="77777777" w:rsidR="00A858DA" w:rsidRDefault="00360CA6">
            <w:pPr>
              <w:spacing w:after="0"/>
              <w:ind w:left="30"/>
              <w:jc w:val="center"/>
            </w:pPr>
            <w:r>
              <w:rPr>
                <w:rFonts w:ascii="Times New Roman" w:eastAsia="Times New Roman" w:hAnsi="Times New Roman" w:cs="Times New Roman"/>
                <w:i/>
                <w:sz w:val="20"/>
              </w:rPr>
              <w:t xml:space="preserve">Depth(D) of 3.5' </w:t>
            </w:r>
          </w:p>
        </w:tc>
        <w:tc>
          <w:tcPr>
            <w:tcW w:w="984" w:type="dxa"/>
            <w:tcBorders>
              <w:top w:val="single" w:sz="8" w:space="0" w:color="000000"/>
              <w:left w:val="single" w:sz="8" w:space="0" w:color="000000"/>
              <w:bottom w:val="single" w:sz="8" w:space="0" w:color="000000"/>
              <w:right w:val="single" w:sz="8" w:space="0" w:color="000000"/>
            </w:tcBorders>
          </w:tcPr>
          <w:p w14:paraId="7C4AE6EC" w14:textId="77777777" w:rsidR="00A858DA" w:rsidRDefault="00360CA6">
            <w:pPr>
              <w:spacing w:after="0"/>
              <w:ind w:right="2"/>
              <w:jc w:val="center"/>
            </w:pPr>
            <w:r>
              <w:rPr>
                <w:rFonts w:ascii="Times New Roman" w:eastAsia="Times New Roman" w:hAnsi="Times New Roman" w:cs="Times New Roman"/>
                <w:i/>
                <w:sz w:val="20"/>
              </w:rPr>
              <w:t xml:space="preserve">Area </w:t>
            </w:r>
          </w:p>
          <w:p w14:paraId="6089DC6D" w14:textId="77777777" w:rsidR="00A858DA" w:rsidRDefault="00360CA6">
            <w:pPr>
              <w:spacing w:after="0" w:line="240" w:lineRule="auto"/>
              <w:ind w:left="8"/>
              <w:jc w:val="center"/>
            </w:pPr>
            <w:r>
              <w:rPr>
                <w:rFonts w:ascii="Times New Roman" w:eastAsia="Times New Roman" w:hAnsi="Times New Roman" w:cs="Times New Roman"/>
                <w:i/>
                <w:sz w:val="20"/>
              </w:rPr>
              <w:t xml:space="preserve">Required for a </w:t>
            </w:r>
          </w:p>
          <w:p w14:paraId="23DA22A2" w14:textId="77777777" w:rsidR="00A858DA" w:rsidRDefault="00360CA6">
            <w:pPr>
              <w:spacing w:after="0"/>
              <w:ind w:right="4"/>
              <w:jc w:val="center"/>
            </w:pPr>
            <w:r>
              <w:rPr>
                <w:rFonts w:ascii="Times New Roman" w:eastAsia="Times New Roman" w:hAnsi="Times New Roman" w:cs="Times New Roman"/>
                <w:i/>
                <w:sz w:val="20"/>
              </w:rPr>
              <w:t xml:space="preserve">BMP </w:t>
            </w:r>
          </w:p>
          <w:p w14:paraId="026F5CF3"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054D7D52" w14:textId="77777777" w:rsidR="00A858DA" w:rsidRDefault="00360CA6">
            <w:pPr>
              <w:spacing w:after="0"/>
              <w:ind w:left="30"/>
              <w:jc w:val="center"/>
            </w:pPr>
            <w:r>
              <w:rPr>
                <w:rFonts w:ascii="Times New Roman" w:eastAsia="Times New Roman" w:hAnsi="Times New Roman" w:cs="Times New Roman"/>
                <w:i/>
                <w:sz w:val="20"/>
              </w:rPr>
              <w:t xml:space="preserve">Depth(D) of 4.0' </w:t>
            </w:r>
          </w:p>
        </w:tc>
        <w:tc>
          <w:tcPr>
            <w:tcW w:w="984" w:type="dxa"/>
            <w:tcBorders>
              <w:top w:val="single" w:sz="8" w:space="0" w:color="000000"/>
              <w:left w:val="single" w:sz="8" w:space="0" w:color="000000"/>
              <w:bottom w:val="single" w:sz="8" w:space="0" w:color="000000"/>
              <w:right w:val="single" w:sz="8" w:space="0" w:color="000000"/>
            </w:tcBorders>
          </w:tcPr>
          <w:p w14:paraId="08CD5842" w14:textId="77777777" w:rsidR="00A858DA" w:rsidRDefault="00360CA6">
            <w:pPr>
              <w:spacing w:after="0"/>
              <w:ind w:right="2"/>
              <w:jc w:val="center"/>
            </w:pPr>
            <w:r>
              <w:rPr>
                <w:rFonts w:ascii="Times New Roman" w:eastAsia="Times New Roman" w:hAnsi="Times New Roman" w:cs="Times New Roman"/>
                <w:i/>
                <w:sz w:val="20"/>
              </w:rPr>
              <w:t xml:space="preserve">Area </w:t>
            </w:r>
          </w:p>
          <w:p w14:paraId="48BF9F8D" w14:textId="77777777" w:rsidR="00A858DA" w:rsidRDefault="00360CA6">
            <w:pPr>
              <w:spacing w:after="0" w:line="240" w:lineRule="auto"/>
              <w:ind w:left="8"/>
              <w:jc w:val="center"/>
            </w:pPr>
            <w:r>
              <w:rPr>
                <w:rFonts w:ascii="Times New Roman" w:eastAsia="Times New Roman" w:hAnsi="Times New Roman" w:cs="Times New Roman"/>
                <w:i/>
                <w:sz w:val="20"/>
              </w:rPr>
              <w:t xml:space="preserve">Required for a </w:t>
            </w:r>
          </w:p>
          <w:p w14:paraId="7A58CF05" w14:textId="77777777" w:rsidR="00A858DA" w:rsidRDefault="00360CA6">
            <w:pPr>
              <w:spacing w:after="0"/>
              <w:ind w:right="4"/>
              <w:jc w:val="center"/>
            </w:pPr>
            <w:r>
              <w:rPr>
                <w:rFonts w:ascii="Times New Roman" w:eastAsia="Times New Roman" w:hAnsi="Times New Roman" w:cs="Times New Roman"/>
                <w:i/>
                <w:sz w:val="20"/>
              </w:rPr>
              <w:t xml:space="preserve">BMP </w:t>
            </w:r>
          </w:p>
          <w:p w14:paraId="3C0AF438" w14:textId="77777777" w:rsidR="00A858DA" w:rsidRDefault="00360CA6">
            <w:pPr>
              <w:spacing w:after="0"/>
              <w:ind w:right="1"/>
              <w:jc w:val="center"/>
            </w:pPr>
            <w:r>
              <w:rPr>
                <w:rFonts w:ascii="Times New Roman" w:eastAsia="Times New Roman" w:hAnsi="Times New Roman" w:cs="Times New Roman"/>
                <w:i/>
                <w:sz w:val="20"/>
              </w:rPr>
              <w:t xml:space="preserve">with a </w:t>
            </w:r>
          </w:p>
          <w:p w14:paraId="0B47D67F" w14:textId="77777777" w:rsidR="00A858DA" w:rsidRDefault="00360CA6">
            <w:pPr>
              <w:spacing w:after="0"/>
              <w:ind w:left="30"/>
              <w:jc w:val="center"/>
            </w:pPr>
            <w:r>
              <w:rPr>
                <w:rFonts w:ascii="Times New Roman" w:eastAsia="Times New Roman" w:hAnsi="Times New Roman" w:cs="Times New Roman"/>
                <w:i/>
                <w:sz w:val="20"/>
              </w:rPr>
              <w:t xml:space="preserve">Depth(D) of 4.5' </w:t>
            </w:r>
          </w:p>
        </w:tc>
        <w:tc>
          <w:tcPr>
            <w:tcW w:w="979" w:type="dxa"/>
            <w:tcBorders>
              <w:top w:val="single" w:sz="8" w:space="0" w:color="000000"/>
              <w:left w:val="single" w:sz="8" w:space="0" w:color="000000"/>
              <w:bottom w:val="single" w:sz="8" w:space="0" w:color="000000"/>
              <w:right w:val="single" w:sz="8" w:space="0" w:color="000000"/>
            </w:tcBorders>
          </w:tcPr>
          <w:p w14:paraId="5DFC8AEB" w14:textId="77777777" w:rsidR="00A858DA" w:rsidRDefault="00360CA6">
            <w:pPr>
              <w:spacing w:after="0"/>
              <w:ind w:left="3"/>
              <w:jc w:val="center"/>
            </w:pPr>
            <w:r>
              <w:rPr>
                <w:rFonts w:ascii="Times New Roman" w:eastAsia="Times New Roman" w:hAnsi="Times New Roman" w:cs="Times New Roman"/>
                <w:i/>
                <w:sz w:val="20"/>
              </w:rPr>
              <w:t xml:space="preserve">Area </w:t>
            </w:r>
          </w:p>
          <w:p w14:paraId="3C6A4FD5" w14:textId="77777777" w:rsidR="00A858DA" w:rsidRDefault="00360CA6">
            <w:pPr>
              <w:spacing w:after="0" w:line="240" w:lineRule="auto"/>
              <w:ind w:left="9"/>
              <w:jc w:val="center"/>
            </w:pPr>
            <w:r>
              <w:rPr>
                <w:rFonts w:ascii="Times New Roman" w:eastAsia="Times New Roman" w:hAnsi="Times New Roman" w:cs="Times New Roman"/>
                <w:i/>
                <w:sz w:val="20"/>
              </w:rPr>
              <w:t xml:space="preserve">Required for a </w:t>
            </w:r>
          </w:p>
          <w:p w14:paraId="55857EE3" w14:textId="77777777" w:rsidR="00A858DA" w:rsidRDefault="00360CA6">
            <w:pPr>
              <w:spacing w:after="0"/>
              <w:ind w:left="1"/>
              <w:jc w:val="center"/>
            </w:pPr>
            <w:r>
              <w:rPr>
                <w:rFonts w:ascii="Times New Roman" w:eastAsia="Times New Roman" w:hAnsi="Times New Roman" w:cs="Times New Roman"/>
                <w:i/>
                <w:sz w:val="20"/>
              </w:rPr>
              <w:t xml:space="preserve">BMP </w:t>
            </w:r>
          </w:p>
          <w:p w14:paraId="7D61A281" w14:textId="77777777" w:rsidR="00A858DA" w:rsidRDefault="00360CA6">
            <w:pPr>
              <w:spacing w:after="0"/>
              <w:ind w:left="4"/>
              <w:jc w:val="center"/>
            </w:pPr>
            <w:r>
              <w:rPr>
                <w:rFonts w:ascii="Times New Roman" w:eastAsia="Times New Roman" w:hAnsi="Times New Roman" w:cs="Times New Roman"/>
                <w:i/>
                <w:sz w:val="20"/>
              </w:rPr>
              <w:t xml:space="preserve">with a </w:t>
            </w:r>
          </w:p>
          <w:p w14:paraId="25A4191D" w14:textId="77777777" w:rsidR="00A858DA" w:rsidRDefault="00360CA6">
            <w:pPr>
              <w:spacing w:after="0"/>
              <w:ind w:left="30"/>
              <w:jc w:val="center"/>
            </w:pPr>
            <w:r>
              <w:rPr>
                <w:rFonts w:ascii="Times New Roman" w:eastAsia="Times New Roman" w:hAnsi="Times New Roman" w:cs="Times New Roman"/>
                <w:i/>
                <w:sz w:val="20"/>
              </w:rPr>
              <w:t xml:space="preserve">Depth(D) of 5.0' </w:t>
            </w:r>
          </w:p>
        </w:tc>
      </w:tr>
      <w:tr w:rsidR="00A858DA" w14:paraId="5D70B3DD" w14:textId="77777777">
        <w:trPr>
          <w:trHeight w:val="624"/>
        </w:trPr>
        <w:tc>
          <w:tcPr>
            <w:tcW w:w="1736" w:type="dxa"/>
            <w:tcBorders>
              <w:top w:val="single" w:sz="8" w:space="0" w:color="000000"/>
              <w:left w:val="single" w:sz="8" w:space="0" w:color="000000"/>
              <w:bottom w:val="single" w:sz="8" w:space="0" w:color="000000"/>
              <w:right w:val="single" w:sz="8" w:space="0" w:color="000000"/>
            </w:tcBorders>
            <w:vAlign w:val="center"/>
          </w:tcPr>
          <w:p w14:paraId="569A9BFF" w14:textId="77777777" w:rsidR="00A858DA" w:rsidRDefault="00360CA6">
            <w:pPr>
              <w:spacing w:after="0"/>
              <w:ind w:left="106"/>
            </w:pPr>
            <w:r>
              <w:rPr>
                <w:rFonts w:ascii="Times New Roman" w:eastAsia="Times New Roman" w:hAnsi="Times New Roman" w:cs="Times New Roman"/>
                <w:sz w:val="20"/>
              </w:rPr>
              <w:t xml:space="preserve">  </w:t>
            </w:r>
          </w:p>
        </w:tc>
        <w:tc>
          <w:tcPr>
            <w:tcW w:w="10559" w:type="dxa"/>
            <w:gridSpan w:val="9"/>
            <w:tcBorders>
              <w:top w:val="single" w:sz="8" w:space="0" w:color="000000"/>
              <w:left w:val="single" w:sz="8" w:space="0" w:color="000000"/>
              <w:bottom w:val="nil"/>
              <w:right w:val="single" w:sz="8" w:space="0" w:color="000000"/>
            </w:tcBorders>
          </w:tcPr>
          <w:p w14:paraId="045F774F" w14:textId="77777777" w:rsidR="00A858DA" w:rsidRDefault="00360CA6">
            <w:pPr>
              <w:spacing w:after="0"/>
              <w:ind w:left="104" w:right="-710"/>
            </w:pPr>
            <w:r>
              <w:rPr>
                <w:noProof/>
              </w:rPr>
              <w:drawing>
                <wp:inline distT="0" distB="0" distL="0" distR="0" wp14:anchorId="281BA154" wp14:editId="4708DE98">
                  <wp:extent cx="7089648" cy="387096"/>
                  <wp:effectExtent l="0" t="0" r="0" b="0"/>
                  <wp:docPr id="282881" name="Picture 282881"/>
                  <wp:cNvGraphicFramePr/>
                  <a:graphic xmlns:a="http://schemas.openxmlformats.org/drawingml/2006/main">
                    <a:graphicData uri="http://schemas.openxmlformats.org/drawingml/2006/picture">
                      <pic:pic xmlns:pic="http://schemas.openxmlformats.org/drawingml/2006/picture">
                        <pic:nvPicPr>
                          <pic:cNvPr id="282881" name="Picture 282881"/>
                          <pic:cNvPicPr/>
                        </pic:nvPicPr>
                        <pic:blipFill>
                          <a:blip r:embed="rId22"/>
                          <a:stretch>
                            <a:fillRect/>
                          </a:stretch>
                        </pic:blipFill>
                        <pic:spPr>
                          <a:xfrm>
                            <a:off x="0" y="0"/>
                            <a:ext cx="7089648" cy="387096"/>
                          </a:xfrm>
                          <a:prstGeom prst="rect">
                            <a:avLst/>
                          </a:prstGeom>
                        </pic:spPr>
                      </pic:pic>
                    </a:graphicData>
                  </a:graphic>
                </wp:inline>
              </w:drawing>
            </w:r>
          </w:p>
        </w:tc>
      </w:tr>
      <w:tr w:rsidR="00A858DA" w14:paraId="41B80D46" w14:textId="77777777">
        <w:trPr>
          <w:trHeight w:val="349"/>
        </w:trPr>
        <w:tc>
          <w:tcPr>
            <w:tcW w:w="1736" w:type="dxa"/>
            <w:tcBorders>
              <w:top w:val="single" w:sz="8" w:space="0" w:color="000000"/>
              <w:left w:val="single" w:sz="8" w:space="0" w:color="000000"/>
              <w:bottom w:val="single" w:sz="2" w:space="0" w:color="E6B8B8"/>
              <w:right w:val="single" w:sz="8" w:space="0" w:color="000000"/>
            </w:tcBorders>
          </w:tcPr>
          <w:p w14:paraId="47B11EE5" w14:textId="77777777" w:rsidR="00A858DA" w:rsidRDefault="00360CA6">
            <w:pPr>
              <w:spacing w:after="0"/>
              <w:ind w:right="5"/>
              <w:jc w:val="center"/>
            </w:pPr>
            <w:r>
              <w:rPr>
                <w:rFonts w:ascii="Times New Roman" w:eastAsia="Times New Roman" w:hAnsi="Times New Roman" w:cs="Times New Roman"/>
                <w:i/>
                <w:sz w:val="20"/>
              </w:rPr>
              <w:t xml:space="preserve">I </w:t>
            </w:r>
          </w:p>
        </w:tc>
        <w:tc>
          <w:tcPr>
            <w:tcW w:w="2636" w:type="dxa"/>
            <w:tcBorders>
              <w:top w:val="nil"/>
              <w:left w:val="single" w:sz="8" w:space="0" w:color="000000"/>
              <w:bottom w:val="single" w:sz="2" w:space="0" w:color="E6B8B8"/>
              <w:right w:val="single" w:sz="8" w:space="0" w:color="000000"/>
            </w:tcBorders>
          </w:tcPr>
          <w:p w14:paraId="70FB0976" w14:textId="77777777" w:rsidR="00A858DA" w:rsidRDefault="00360CA6">
            <w:pPr>
              <w:spacing w:after="0"/>
              <w:ind w:left="6"/>
              <w:jc w:val="center"/>
            </w:pPr>
            <w:r>
              <w:rPr>
                <w:rFonts w:ascii="Times New Roman" w:eastAsia="Times New Roman" w:hAnsi="Times New Roman" w:cs="Times New Roman"/>
                <w:sz w:val="20"/>
              </w:rPr>
              <w:t xml:space="preserve">V </w:t>
            </w:r>
          </w:p>
        </w:tc>
        <w:tc>
          <w:tcPr>
            <w:tcW w:w="7922" w:type="dxa"/>
            <w:gridSpan w:val="8"/>
            <w:tcBorders>
              <w:top w:val="single" w:sz="8" w:space="0" w:color="000000"/>
              <w:left w:val="single" w:sz="8" w:space="0" w:color="000000"/>
              <w:bottom w:val="single" w:sz="2" w:space="0" w:color="E6B8B8"/>
              <w:right w:val="single" w:sz="8" w:space="0" w:color="000000"/>
            </w:tcBorders>
          </w:tcPr>
          <w:p w14:paraId="69A6DEA3" w14:textId="77777777" w:rsidR="00A858DA" w:rsidRDefault="00360CA6">
            <w:pPr>
              <w:spacing w:after="0"/>
              <w:ind w:left="2"/>
              <w:jc w:val="center"/>
            </w:pPr>
            <w:r>
              <w:rPr>
                <w:rFonts w:ascii="Times New Roman" w:eastAsia="Times New Roman" w:hAnsi="Times New Roman" w:cs="Times New Roman"/>
                <w:i/>
                <w:sz w:val="20"/>
              </w:rPr>
              <w:t xml:space="preserve">A(sf) </w:t>
            </w:r>
          </w:p>
        </w:tc>
      </w:tr>
      <w:tr w:rsidR="00A858DA" w14:paraId="14855108" w14:textId="77777777">
        <w:trPr>
          <w:trHeight w:val="732"/>
        </w:trPr>
        <w:tc>
          <w:tcPr>
            <w:tcW w:w="1736" w:type="dxa"/>
            <w:tcBorders>
              <w:top w:val="single" w:sz="2" w:space="0" w:color="E6B8B8"/>
              <w:left w:val="single" w:sz="8" w:space="0" w:color="000000"/>
              <w:bottom w:val="double" w:sz="6" w:space="0" w:color="000000"/>
              <w:right w:val="single" w:sz="8" w:space="0" w:color="000000"/>
            </w:tcBorders>
            <w:shd w:val="clear" w:color="auto" w:fill="E6B8B8"/>
          </w:tcPr>
          <w:p w14:paraId="4CE20C26" w14:textId="77777777" w:rsidR="00A858DA" w:rsidRDefault="00360CA6">
            <w:pPr>
              <w:spacing w:after="0"/>
              <w:ind w:right="4"/>
              <w:jc w:val="center"/>
            </w:pPr>
            <w:r>
              <w:rPr>
                <w:rFonts w:ascii="Times New Roman" w:eastAsia="Times New Roman" w:hAnsi="Times New Roman" w:cs="Times New Roman"/>
                <w:sz w:val="20"/>
              </w:rPr>
              <w:t xml:space="preserve">Sum of all </w:t>
            </w:r>
          </w:p>
          <w:p w14:paraId="16F8DFDB" w14:textId="77777777" w:rsidR="00A858DA" w:rsidRDefault="00360CA6">
            <w:pPr>
              <w:spacing w:after="0"/>
              <w:ind w:right="3"/>
              <w:jc w:val="center"/>
            </w:pPr>
            <w:r>
              <w:rPr>
                <w:rFonts w:ascii="Times New Roman" w:eastAsia="Times New Roman" w:hAnsi="Times New Roman" w:cs="Times New Roman"/>
                <w:sz w:val="20"/>
              </w:rPr>
              <w:t xml:space="preserve">Proposed </w:t>
            </w:r>
          </w:p>
          <w:p w14:paraId="64B08410" w14:textId="77777777" w:rsidR="00A858DA" w:rsidRDefault="00360CA6">
            <w:pPr>
              <w:spacing w:after="0"/>
              <w:ind w:left="154"/>
            </w:pPr>
            <w:r>
              <w:rPr>
                <w:rFonts w:ascii="Times New Roman" w:eastAsia="Times New Roman" w:hAnsi="Times New Roman" w:cs="Times New Roman"/>
                <w:sz w:val="20"/>
              </w:rPr>
              <w:t xml:space="preserve">Impervious Areas </w:t>
            </w:r>
          </w:p>
        </w:tc>
        <w:tc>
          <w:tcPr>
            <w:tcW w:w="2636" w:type="dxa"/>
            <w:tcBorders>
              <w:top w:val="single" w:sz="2" w:space="0" w:color="E6B8B8"/>
              <w:left w:val="single" w:sz="8" w:space="0" w:color="000000"/>
              <w:bottom w:val="double" w:sz="6" w:space="0" w:color="000000"/>
              <w:right w:val="single" w:sz="8" w:space="0" w:color="000000"/>
            </w:tcBorders>
            <w:shd w:val="clear" w:color="auto" w:fill="E6B8B8"/>
            <w:vAlign w:val="center"/>
          </w:tcPr>
          <w:p w14:paraId="62C739CB" w14:textId="77777777" w:rsidR="00A858DA" w:rsidRDefault="00360CA6">
            <w:pPr>
              <w:spacing w:after="0"/>
              <w:ind w:left="5"/>
              <w:jc w:val="center"/>
            </w:pPr>
            <w:r>
              <w:rPr>
                <w:rFonts w:ascii="Times New Roman" w:eastAsia="Times New Roman" w:hAnsi="Times New Roman" w:cs="Times New Roman"/>
                <w:sz w:val="14"/>
              </w:rPr>
              <w:t>(1*(1/12)*</w:t>
            </w:r>
            <w:r>
              <w:rPr>
                <w:rFonts w:ascii="Times New Roman" w:eastAsia="Times New Roman" w:hAnsi="Times New Roman" w:cs="Times New Roman"/>
                <w:i/>
                <w:sz w:val="14"/>
              </w:rPr>
              <w:t>I</w:t>
            </w:r>
            <w:r>
              <w:rPr>
                <w:rFonts w:ascii="Times New Roman" w:eastAsia="Times New Roman" w:hAnsi="Times New Roman" w:cs="Times New Roman"/>
                <w:sz w:val="14"/>
              </w:rPr>
              <w:t>)/ (0.4)</w:t>
            </w:r>
            <w:r>
              <w:rPr>
                <w:rFonts w:ascii="Times New Roman" w:eastAsia="Times New Roman" w:hAnsi="Times New Roman" w:cs="Times New Roman"/>
                <w:sz w:val="14"/>
                <w:vertAlign w:val="superscript"/>
              </w:rPr>
              <w:t xml:space="preserve">1 </w:t>
            </w:r>
            <w:r>
              <w:rPr>
                <w:rFonts w:ascii="Times New Roman" w:eastAsia="Times New Roman" w:hAnsi="Times New Roman" w:cs="Times New Roman"/>
                <w:sz w:val="14"/>
              </w:rPr>
              <w:t xml:space="preserve">=V </w:t>
            </w:r>
          </w:p>
        </w:tc>
        <w:tc>
          <w:tcPr>
            <w:tcW w:w="7922" w:type="dxa"/>
            <w:gridSpan w:val="8"/>
            <w:tcBorders>
              <w:top w:val="single" w:sz="2" w:space="0" w:color="E6B8B8"/>
              <w:left w:val="single" w:sz="8" w:space="0" w:color="000000"/>
              <w:bottom w:val="double" w:sz="6" w:space="0" w:color="000000"/>
              <w:right w:val="single" w:sz="8" w:space="0" w:color="000000"/>
            </w:tcBorders>
            <w:shd w:val="clear" w:color="auto" w:fill="E6B8B8"/>
            <w:vAlign w:val="center"/>
          </w:tcPr>
          <w:p w14:paraId="100114BD" w14:textId="77777777" w:rsidR="00A858DA" w:rsidRDefault="00360CA6">
            <w:pPr>
              <w:spacing w:after="0"/>
              <w:ind w:left="2"/>
              <w:jc w:val="center"/>
            </w:pPr>
            <w:r>
              <w:rPr>
                <w:rFonts w:ascii="Times New Roman" w:eastAsia="Times New Roman" w:hAnsi="Times New Roman" w:cs="Times New Roman"/>
                <w:sz w:val="20"/>
              </w:rPr>
              <w:t xml:space="preserve">V/D=A </w:t>
            </w:r>
          </w:p>
        </w:tc>
      </w:tr>
      <w:tr w:rsidR="00A858DA" w14:paraId="152784C3" w14:textId="77777777">
        <w:trPr>
          <w:trHeight w:val="319"/>
        </w:trPr>
        <w:tc>
          <w:tcPr>
            <w:tcW w:w="1736" w:type="dxa"/>
            <w:tcBorders>
              <w:top w:val="double" w:sz="6" w:space="0" w:color="000000"/>
              <w:left w:val="single" w:sz="8" w:space="0" w:color="000000"/>
              <w:bottom w:val="single" w:sz="8" w:space="0" w:color="000000"/>
              <w:right w:val="single" w:sz="8" w:space="0" w:color="000000"/>
            </w:tcBorders>
          </w:tcPr>
          <w:p w14:paraId="5982667D" w14:textId="77777777" w:rsidR="00A858DA" w:rsidRDefault="00360CA6">
            <w:pPr>
              <w:spacing w:after="0"/>
              <w:jc w:val="center"/>
            </w:pPr>
            <w:r>
              <w:rPr>
                <w:rFonts w:ascii="Times New Roman" w:eastAsia="Times New Roman" w:hAnsi="Times New Roman" w:cs="Times New Roman"/>
                <w:sz w:val="20"/>
              </w:rPr>
              <w:t xml:space="preserve">50 </w:t>
            </w:r>
          </w:p>
        </w:tc>
        <w:tc>
          <w:tcPr>
            <w:tcW w:w="2636" w:type="dxa"/>
            <w:tcBorders>
              <w:top w:val="double" w:sz="6" w:space="0" w:color="000000"/>
              <w:left w:val="single" w:sz="8" w:space="0" w:color="000000"/>
              <w:bottom w:val="single" w:sz="8" w:space="0" w:color="000000"/>
              <w:right w:val="single" w:sz="8" w:space="0" w:color="000000"/>
            </w:tcBorders>
          </w:tcPr>
          <w:p w14:paraId="7AA2A74B" w14:textId="77777777" w:rsidR="00A858DA" w:rsidRDefault="00360CA6">
            <w:pPr>
              <w:spacing w:after="0"/>
              <w:ind w:left="5"/>
              <w:jc w:val="center"/>
            </w:pPr>
            <w:r>
              <w:rPr>
                <w:rFonts w:ascii="Times New Roman" w:eastAsia="Times New Roman" w:hAnsi="Times New Roman" w:cs="Times New Roman"/>
                <w:sz w:val="20"/>
              </w:rPr>
              <w:t xml:space="preserve">10 </w:t>
            </w:r>
          </w:p>
        </w:tc>
        <w:tc>
          <w:tcPr>
            <w:tcW w:w="986" w:type="dxa"/>
            <w:tcBorders>
              <w:top w:val="double" w:sz="6" w:space="0" w:color="000000"/>
              <w:left w:val="single" w:sz="8" w:space="0" w:color="000000"/>
              <w:bottom w:val="single" w:sz="8" w:space="0" w:color="000000"/>
              <w:right w:val="single" w:sz="8" w:space="0" w:color="000000"/>
            </w:tcBorders>
          </w:tcPr>
          <w:p w14:paraId="4CF8D8F0" w14:textId="77777777" w:rsidR="00A858DA" w:rsidRDefault="00360CA6">
            <w:pPr>
              <w:spacing w:after="0"/>
              <w:ind w:left="1"/>
              <w:jc w:val="center"/>
            </w:pPr>
            <w:r>
              <w:rPr>
                <w:rFonts w:ascii="Times New Roman" w:eastAsia="Times New Roman" w:hAnsi="Times New Roman" w:cs="Times New Roman"/>
                <w:sz w:val="20"/>
              </w:rPr>
              <w:t xml:space="preserve">7 </w:t>
            </w:r>
          </w:p>
        </w:tc>
        <w:tc>
          <w:tcPr>
            <w:tcW w:w="982" w:type="dxa"/>
            <w:tcBorders>
              <w:top w:val="double" w:sz="6" w:space="0" w:color="000000"/>
              <w:left w:val="single" w:sz="8" w:space="0" w:color="000000"/>
              <w:bottom w:val="single" w:sz="8" w:space="0" w:color="000000"/>
              <w:right w:val="single" w:sz="8" w:space="0" w:color="000000"/>
            </w:tcBorders>
          </w:tcPr>
          <w:p w14:paraId="01A75039" w14:textId="77777777" w:rsidR="00A858DA" w:rsidRDefault="00360CA6">
            <w:pPr>
              <w:spacing w:after="0"/>
              <w:ind w:right="3"/>
              <w:jc w:val="center"/>
            </w:pPr>
            <w:r>
              <w:rPr>
                <w:rFonts w:ascii="Times New Roman" w:eastAsia="Times New Roman" w:hAnsi="Times New Roman" w:cs="Times New Roman"/>
                <w:sz w:val="20"/>
              </w:rPr>
              <w:t xml:space="preserve">5 </w:t>
            </w:r>
          </w:p>
        </w:tc>
        <w:tc>
          <w:tcPr>
            <w:tcW w:w="1042" w:type="dxa"/>
            <w:tcBorders>
              <w:top w:val="double" w:sz="6" w:space="0" w:color="000000"/>
              <w:left w:val="single" w:sz="8" w:space="0" w:color="000000"/>
              <w:bottom w:val="single" w:sz="8" w:space="0" w:color="000000"/>
              <w:right w:val="single" w:sz="8" w:space="0" w:color="000000"/>
            </w:tcBorders>
          </w:tcPr>
          <w:p w14:paraId="0ABD56CE" w14:textId="77777777" w:rsidR="00A858DA" w:rsidRDefault="00360CA6">
            <w:pPr>
              <w:spacing w:after="0"/>
              <w:ind w:right="1"/>
              <w:jc w:val="center"/>
            </w:pPr>
            <w:r>
              <w:rPr>
                <w:rFonts w:ascii="Times New Roman" w:eastAsia="Times New Roman" w:hAnsi="Times New Roman" w:cs="Times New Roman"/>
                <w:sz w:val="20"/>
              </w:rPr>
              <w:t xml:space="preserve">4 </w:t>
            </w:r>
          </w:p>
        </w:tc>
        <w:tc>
          <w:tcPr>
            <w:tcW w:w="984" w:type="dxa"/>
            <w:tcBorders>
              <w:top w:val="double" w:sz="6" w:space="0" w:color="000000"/>
              <w:left w:val="single" w:sz="8" w:space="0" w:color="000000"/>
              <w:bottom w:val="single" w:sz="8" w:space="0" w:color="000000"/>
              <w:right w:val="single" w:sz="8" w:space="0" w:color="000000"/>
            </w:tcBorders>
          </w:tcPr>
          <w:p w14:paraId="1CB7C3E1" w14:textId="77777777" w:rsidR="00A858DA" w:rsidRDefault="00360CA6">
            <w:pPr>
              <w:spacing w:after="0"/>
              <w:ind w:right="1"/>
              <w:jc w:val="center"/>
            </w:pPr>
            <w:r>
              <w:rPr>
                <w:rFonts w:ascii="Times New Roman" w:eastAsia="Times New Roman" w:hAnsi="Times New Roman" w:cs="Times New Roman"/>
                <w:sz w:val="20"/>
              </w:rPr>
              <w:t xml:space="preserve">4 </w:t>
            </w:r>
          </w:p>
        </w:tc>
        <w:tc>
          <w:tcPr>
            <w:tcW w:w="982" w:type="dxa"/>
            <w:tcBorders>
              <w:top w:val="double" w:sz="6" w:space="0" w:color="000000"/>
              <w:left w:val="single" w:sz="8" w:space="0" w:color="000000"/>
              <w:bottom w:val="single" w:sz="8" w:space="0" w:color="000000"/>
              <w:right w:val="single" w:sz="8" w:space="0" w:color="000000"/>
            </w:tcBorders>
          </w:tcPr>
          <w:p w14:paraId="50E23FB4" w14:textId="77777777" w:rsidR="00A858DA" w:rsidRDefault="00360CA6">
            <w:pPr>
              <w:spacing w:after="0"/>
              <w:ind w:left="2"/>
              <w:jc w:val="center"/>
            </w:pPr>
            <w:r>
              <w:rPr>
                <w:rFonts w:ascii="Times New Roman" w:eastAsia="Times New Roman" w:hAnsi="Times New Roman" w:cs="Times New Roman"/>
                <w:sz w:val="20"/>
              </w:rPr>
              <w:t xml:space="preserve">3 </w:t>
            </w:r>
          </w:p>
        </w:tc>
        <w:tc>
          <w:tcPr>
            <w:tcW w:w="984" w:type="dxa"/>
            <w:tcBorders>
              <w:top w:val="double" w:sz="6" w:space="0" w:color="000000"/>
              <w:left w:val="single" w:sz="8" w:space="0" w:color="000000"/>
              <w:bottom w:val="single" w:sz="8" w:space="0" w:color="000000"/>
              <w:right w:val="single" w:sz="8" w:space="0" w:color="000000"/>
            </w:tcBorders>
          </w:tcPr>
          <w:p w14:paraId="12B2BDFD" w14:textId="77777777" w:rsidR="00A858DA" w:rsidRDefault="00360CA6">
            <w:pPr>
              <w:spacing w:after="0"/>
              <w:ind w:right="1"/>
              <w:jc w:val="center"/>
            </w:pPr>
            <w:r>
              <w:rPr>
                <w:rFonts w:ascii="Times New Roman" w:eastAsia="Times New Roman" w:hAnsi="Times New Roman" w:cs="Times New Roman"/>
                <w:sz w:val="20"/>
              </w:rPr>
              <w:t xml:space="preserve">3 </w:t>
            </w:r>
          </w:p>
        </w:tc>
        <w:tc>
          <w:tcPr>
            <w:tcW w:w="984" w:type="dxa"/>
            <w:tcBorders>
              <w:top w:val="double" w:sz="6" w:space="0" w:color="000000"/>
              <w:left w:val="single" w:sz="8" w:space="0" w:color="000000"/>
              <w:bottom w:val="single" w:sz="8" w:space="0" w:color="000000"/>
              <w:right w:val="single" w:sz="8" w:space="0" w:color="000000"/>
            </w:tcBorders>
          </w:tcPr>
          <w:p w14:paraId="6E2F49C1" w14:textId="77777777" w:rsidR="00A858DA" w:rsidRDefault="00360CA6">
            <w:pPr>
              <w:spacing w:after="0"/>
              <w:ind w:right="1"/>
              <w:jc w:val="center"/>
            </w:pPr>
            <w:r>
              <w:rPr>
                <w:rFonts w:ascii="Times New Roman" w:eastAsia="Times New Roman" w:hAnsi="Times New Roman" w:cs="Times New Roman"/>
                <w:sz w:val="20"/>
              </w:rPr>
              <w:t xml:space="preserve">3 </w:t>
            </w:r>
          </w:p>
        </w:tc>
        <w:tc>
          <w:tcPr>
            <w:tcW w:w="979" w:type="dxa"/>
            <w:tcBorders>
              <w:top w:val="double" w:sz="6" w:space="0" w:color="000000"/>
              <w:left w:val="single" w:sz="8" w:space="0" w:color="000000"/>
              <w:bottom w:val="single" w:sz="8" w:space="0" w:color="000000"/>
              <w:right w:val="single" w:sz="8" w:space="0" w:color="000000"/>
            </w:tcBorders>
          </w:tcPr>
          <w:p w14:paraId="272D6FD2" w14:textId="77777777" w:rsidR="00A858DA" w:rsidRDefault="00360CA6">
            <w:pPr>
              <w:spacing w:after="0"/>
              <w:ind w:left="4"/>
              <w:jc w:val="center"/>
            </w:pPr>
            <w:r>
              <w:rPr>
                <w:rFonts w:ascii="Times New Roman" w:eastAsia="Times New Roman" w:hAnsi="Times New Roman" w:cs="Times New Roman"/>
                <w:sz w:val="20"/>
              </w:rPr>
              <w:t xml:space="preserve">2 </w:t>
            </w:r>
          </w:p>
        </w:tc>
      </w:tr>
      <w:tr w:rsidR="00A858DA" w14:paraId="51521C1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281CEC88" w14:textId="77777777" w:rsidR="00A858DA" w:rsidRDefault="00360CA6">
            <w:pPr>
              <w:spacing w:after="0"/>
              <w:jc w:val="center"/>
            </w:pPr>
            <w:r>
              <w:rPr>
                <w:rFonts w:ascii="Times New Roman" w:eastAsia="Times New Roman" w:hAnsi="Times New Roman" w:cs="Times New Roman"/>
                <w:sz w:val="20"/>
              </w:rPr>
              <w:t xml:space="preserve">100 </w:t>
            </w:r>
          </w:p>
        </w:tc>
        <w:tc>
          <w:tcPr>
            <w:tcW w:w="2636" w:type="dxa"/>
            <w:tcBorders>
              <w:top w:val="single" w:sz="8" w:space="0" w:color="000000"/>
              <w:left w:val="single" w:sz="8" w:space="0" w:color="000000"/>
              <w:bottom w:val="single" w:sz="8" w:space="0" w:color="000000"/>
              <w:right w:val="single" w:sz="8" w:space="0" w:color="000000"/>
            </w:tcBorders>
          </w:tcPr>
          <w:p w14:paraId="78AAE004" w14:textId="77777777" w:rsidR="00A858DA" w:rsidRDefault="00360CA6">
            <w:pPr>
              <w:spacing w:after="0"/>
              <w:ind w:left="5"/>
              <w:jc w:val="center"/>
            </w:pPr>
            <w:r>
              <w:rPr>
                <w:rFonts w:ascii="Times New Roman" w:eastAsia="Times New Roman" w:hAnsi="Times New Roman" w:cs="Times New Roman"/>
                <w:sz w:val="20"/>
              </w:rPr>
              <w:t xml:space="preserve">21 </w:t>
            </w:r>
          </w:p>
        </w:tc>
        <w:tc>
          <w:tcPr>
            <w:tcW w:w="986" w:type="dxa"/>
            <w:tcBorders>
              <w:top w:val="single" w:sz="8" w:space="0" w:color="000000"/>
              <w:left w:val="single" w:sz="8" w:space="0" w:color="000000"/>
              <w:bottom w:val="single" w:sz="8" w:space="0" w:color="000000"/>
              <w:right w:val="single" w:sz="8" w:space="0" w:color="000000"/>
            </w:tcBorders>
          </w:tcPr>
          <w:p w14:paraId="4E60E5A6" w14:textId="77777777" w:rsidR="00A858DA" w:rsidRDefault="00360CA6">
            <w:pPr>
              <w:spacing w:after="0"/>
              <w:ind w:left="1"/>
              <w:jc w:val="center"/>
            </w:pPr>
            <w:r>
              <w:rPr>
                <w:rFonts w:ascii="Times New Roman" w:eastAsia="Times New Roman" w:hAnsi="Times New Roman" w:cs="Times New Roman"/>
                <w:sz w:val="20"/>
              </w:rPr>
              <w:t xml:space="preserve">14 </w:t>
            </w:r>
          </w:p>
        </w:tc>
        <w:tc>
          <w:tcPr>
            <w:tcW w:w="982" w:type="dxa"/>
            <w:tcBorders>
              <w:top w:val="single" w:sz="8" w:space="0" w:color="000000"/>
              <w:left w:val="single" w:sz="8" w:space="0" w:color="000000"/>
              <w:bottom w:val="single" w:sz="8" w:space="0" w:color="000000"/>
              <w:right w:val="single" w:sz="8" w:space="0" w:color="000000"/>
            </w:tcBorders>
          </w:tcPr>
          <w:p w14:paraId="7656F63B" w14:textId="77777777" w:rsidR="00A858DA" w:rsidRDefault="00360CA6">
            <w:pPr>
              <w:spacing w:after="0"/>
              <w:ind w:right="3"/>
              <w:jc w:val="center"/>
            </w:pPr>
            <w:r>
              <w:rPr>
                <w:rFonts w:ascii="Times New Roman" w:eastAsia="Times New Roman" w:hAnsi="Times New Roman" w:cs="Times New Roman"/>
                <w:sz w:val="20"/>
              </w:rPr>
              <w:t xml:space="preserve">11 </w:t>
            </w:r>
          </w:p>
        </w:tc>
        <w:tc>
          <w:tcPr>
            <w:tcW w:w="1042" w:type="dxa"/>
            <w:tcBorders>
              <w:top w:val="single" w:sz="8" w:space="0" w:color="000000"/>
              <w:left w:val="single" w:sz="8" w:space="0" w:color="000000"/>
              <w:bottom w:val="single" w:sz="8" w:space="0" w:color="000000"/>
              <w:right w:val="single" w:sz="8" w:space="0" w:color="000000"/>
            </w:tcBorders>
          </w:tcPr>
          <w:p w14:paraId="013128FA" w14:textId="77777777" w:rsidR="00A858DA" w:rsidRDefault="00360CA6">
            <w:pPr>
              <w:spacing w:after="0"/>
              <w:ind w:right="1"/>
              <w:jc w:val="center"/>
            </w:pPr>
            <w:r>
              <w:rPr>
                <w:rFonts w:ascii="Times New Roman" w:eastAsia="Times New Roman" w:hAnsi="Times New Roman" w:cs="Times New Roman"/>
                <w:sz w:val="20"/>
              </w:rPr>
              <w:t xml:space="preserve">9 </w:t>
            </w:r>
          </w:p>
        </w:tc>
        <w:tc>
          <w:tcPr>
            <w:tcW w:w="984" w:type="dxa"/>
            <w:tcBorders>
              <w:top w:val="single" w:sz="8" w:space="0" w:color="000000"/>
              <w:left w:val="single" w:sz="8" w:space="0" w:color="000000"/>
              <w:bottom w:val="single" w:sz="8" w:space="0" w:color="000000"/>
              <w:right w:val="single" w:sz="8" w:space="0" w:color="000000"/>
            </w:tcBorders>
          </w:tcPr>
          <w:p w14:paraId="55FDB5E4" w14:textId="77777777" w:rsidR="00A858DA" w:rsidRDefault="00360CA6">
            <w:pPr>
              <w:spacing w:after="0"/>
              <w:ind w:right="1"/>
              <w:jc w:val="center"/>
            </w:pPr>
            <w:r>
              <w:rPr>
                <w:rFonts w:ascii="Times New Roman" w:eastAsia="Times New Roman" w:hAnsi="Times New Roman" w:cs="Times New Roman"/>
                <w:sz w:val="20"/>
              </w:rPr>
              <w:t xml:space="preserve">7 </w:t>
            </w:r>
          </w:p>
        </w:tc>
        <w:tc>
          <w:tcPr>
            <w:tcW w:w="982" w:type="dxa"/>
            <w:tcBorders>
              <w:top w:val="single" w:sz="8" w:space="0" w:color="000000"/>
              <w:left w:val="single" w:sz="8" w:space="0" w:color="000000"/>
              <w:bottom w:val="single" w:sz="8" w:space="0" w:color="000000"/>
              <w:right w:val="single" w:sz="8" w:space="0" w:color="000000"/>
            </w:tcBorders>
          </w:tcPr>
          <w:p w14:paraId="0137D914" w14:textId="77777777" w:rsidR="00A858DA" w:rsidRDefault="00360CA6">
            <w:pPr>
              <w:spacing w:after="0"/>
              <w:ind w:left="2"/>
              <w:jc w:val="center"/>
            </w:pPr>
            <w:r>
              <w:rPr>
                <w:rFonts w:ascii="Times New Roman" w:eastAsia="Times New Roman" w:hAnsi="Times New Roman" w:cs="Times New Roman"/>
                <w:sz w:val="20"/>
              </w:rPr>
              <w:t xml:space="preserve">6 </w:t>
            </w:r>
          </w:p>
        </w:tc>
        <w:tc>
          <w:tcPr>
            <w:tcW w:w="984" w:type="dxa"/>
            <w:tcBorders>
              <w:top w:val="single" w:sz="8" w:space="0" w:color="000000"/>
              <w:left w:val="single" w:sz="8" w:space="0" w:color="000000"/>
              <w:bottom w:val="single" w:sz="8" w:space="0" w:color="000000"/>
              <w:right w:val="single" w:sz="8" w:space="0" w:color="000000"/>
            </w:tcBorders>
          </w:tcPr>
          <w:p w14:paraId="568F8CC3" w14:textId="77777777" w:rsidR="00A858DA" w:rsidRDefault="00360CA6">
            <w:pPr>
              <w:spacing w:after="0"/>
              <w:ind w:right="1"/>
              <w:jc w:val="center"/>
            </w:pPr>
            <w:r>
              <w:rPr>
                <w:rFonts w:ascii="Times New Roman" w:eastAsia="Times New Roman" w:hAnsi="Times New Roman" w:cs="Times New Roman"/>
                <w:sz w:val="20"/>
              </w:rPr>
              <w:t xml:space="preserve">6 </w:t>
            </w:r>
          </w:p>
        </w:tc>
        <w:tc>
          <w:tcPr>
            <w:tcW w:w="984" w:type="dxa"/>
            <w:tcBorders>
              <w:top w:val="single" w:sz="8" w:space="0" w:color="000000"/>
              <w:left w:val="single" w:sz="8" w:space="0" w:color="000000"/>
              <w:bottom w:val="single" w:sz="8" w:space="0" w:color="000000"/>
              <w:right w:val="single" w:sz="8" w:space="0" w:color="000000"/>
            </w:tcBorders>
          </w:tcPr>
          <w:p w14:paraId="5C17ED08" w14:textId="77777777" w:rsidR="00A858DA" w:rsidRDefault="00360CA6">
            <w:pPr>
              <w:spacing w:after="0"/>
              <w:ind w:right="1"/>
              <w:jc w:val="center"/>
            </w:pPr>
            <w:r>
              <w:rPr>
                <w:rFonts w:ascii="Times New Roman" w:eastAsia="Times New Roman" w:hAnsi="Times New Roman" w:cs="Times New Roman"/>
                <w:sz w:val="20"/>
              </w:rPr>
              <w:t xml:space="preserve">5 </w:t>
            </w:r>
          </w:p>
        </w:tc>
        <w:tc>
          <w:tcPr>
            <w:tcW w:w="979" w:type="dxa"/>
            <w:tcBorders>
              <w:top w:val="single" w:sz="8" w:space="0" w:color="000000"/>
              <w:left w:val="single" w:sz="8" w:space="0" w:color="000000"/>
              <w:bottom w:val="single" w:sz="8" w:space="0" w:color="000000"/>
              <w:right w:val="single" w:sz="8" w:space="0" w:color="000000"/>
            </w:tcBorders>
          </w:tcPr>
          <w:p w14:paraId="1CED2932" w14:textId="77777777" w:rsidR="00A858DA" w:rsidRDefault="00360CA6">
            <w:pPr>
              <w:spacing w:after="0"/>
              <w:ind w:left="4"/>
              <w:jc w:val="center"/>
            </w:pPr>
            <w:r>
              <w:rPr>
                <w:rFonts w:ascii="Times New Roman" w:eastAsia="Times New Roman" w:hAnsi="Times New Roman" w:cs="Times New Roman"/>
                <w:sz w:val="20"/>
              </w:rPr>
              <w:t xml:space="preserve">5 </w:t>
            </w:r>
          </w:p>
        </w:tc>
      </w:tr>
      <w:tr w:rsidR="00A858DA" w14:paraId="1038B820"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560D39CF" w14:textId="77777777" w:rsidR="00A858DA" w:rsidRDefault="00360CA6">
            <w:pPr>
              <w:spacing w:after="0"/>
              <w:jc w:val="center"/>
            </w:pPr>
            <w:r>
              <w:rPr>
                <w:rFonts w:ascii="Times New Roman" w:eastAsia="Times New Roman" w:hAnsi="Times New Roman" w:cs="Times New Roman"/>
                <w:sz w:val="20"/>
              </w:rPr>
              <w:t xml:space="preserve">150 </w:t>
            </w:r>
          </w:p>
        </w:tc>
        <w:tc>
          <w:tcPr>
            <w:tcW w:w="2636" w:type="dxa"/>
            <w:tcBorders>
              <w:top w:val="single" w:sz="8" w:space="0" w:color="000000"/>
              <w:left w:val="single" w:sz="8" w:space="0" w:color="000000"/>
              <w:bottom w:val="single" w:sz="8" w:space="0" w:color="000000"/>
              <w:right w:val="single" w:sz="8" w:space="0" w:color="000000"/>
            </w:tcBorders>
          </w:tcPr>
          <w:p w14:paraId="546F99A8" w14:textId="77777777" w:rsidR="00A858DA" w:rsidRDefault="00360CA6">
            <w:pPr>
              <w:spacing w:after="0"/>
              <w:ind w:left="5"/>
              <w:jc w:val="center"/>
            </w:pPr>
            <w:r>
              <w:rPr>
                <w:rFonts w:ascii="Times New Roman" w:eastAsia="Times New Roman" w:hAnsi="Times New Roman" w:cs="Times New Roman"/>
                <w:sz w:val="20"/>
              </w:rPr>
              <w:t xml:space="preserve">31 </w:t>
            </w:r>
          </w:p>
        </w:tc>
        <w:tc>
          <w:tcPr>
            <w:tcW w:w="986" w:type="dxa"/>
            <w:tcBorders>
              <w:top w:val="single" w:sz="8" w:space="0" w:color="000000"/>
              <w:left w:val="single" w:sz="8" w:space="0" w:color="000000"/>
              <w:bottom w:val="single" w:sz="8" w:space="0" w:color="000000"/>
              <w:right w:val="single" w:sz="8" w:space="0" w:color="000000"/>
            </w:tcBorders>
          </w:tcPr>
          <w:p w14:paraId="5866AB9B" w14:textId="77777777" w:rsidR="00A858DA" w:rsidRDefault="00360CA6">
            <w:pPr>
              <w:spacing w:after="0"/>
              <w:ind w:left="1"/>
              <w:jc w:val="center"/>
            </w:pPr>
            <w:r>
              <w:rPr>
                <w:rFonts w:ascii="Times New Roman" w:eastAsia="Times New Roman" w:hAnsi="Times New Roman" w:cs="Times New Roman"/>
                <w:sz w:val="20"/>
              </w:rPr>
              <w:t xml:space="preserve">21 </w:t>
            </w:r>
          </w:p>
        </w:tc>
        <w:tc>
          <w:tcPr>
            <w:tcW w:w="982" w:type="dxa"/>
            <w:tcBorders>
              <w:top w:val="single" w:sz="8" w:space="0" w:color="000000"/>
              <w:left w:val="single" w:sz="8" w:space="0" w:color="000000"/>
              <w:bottom w:val="single" w:sz="8" w:space="0" w:color="000000"/>
              <w:right w:val="single" w:sz="8" w:space="0" w:color="000000"/>
            </w:tcBorders>
          </w:tcPr>
          <w:p w14:paraId="75D23086" w14:textId="77777777" w:rsidR="00A858DA" w:rsidRDefault="00360CA6">
            <w:pPr>
              <w:spacing w:after="0"/>
              <w:ind w:right="3"/>
              <w:jc w:val="center"/>
            </w:pPr>
            <w:r>
              <w:rPr>
                <w:rFonts w:ascii="Times New Roman" w:eastAsia="Times New Roman" w:hAnsi="Times New Roman" w:cs="Times New Roman"/>
                <w:sz w:val="20"/>
              </w:rPr>
              <w:t xml:space="preserve">16 </w:t>
            </w:r>
          </w:p>
        </w:tc>
        <w:tc>
          <w:tcPr>
            <w:tcW w:w="1042" w:type="dxa"/>
            <w:tcBorders>
              <w:top w:val="single" w:sz="8" w:space="0" w:color="000000"/>
              <w:left w:val="single" w:sz="8" w:space="0" w:color="000000"/>
              <w:bottom w:val="single" w:sz="8" w:space="0" w:color="000000"/>
              <w:right w:val="single" w:sz="8" w:space="0" w:color="000000"/>
            </w:tcBorders>
          </w:tcPr>
          <w:p w14:paraId="1B9C6F01" w14:textId="77777777" w:rsidR="00A858DA" w:rsidRDefault="00360CA6">
            <w:pPr>
              <w:spacing w:after="0"/>
              <w:ind w:right="1"/>
              <w:jc w:val="center"/>
            </w:pPr>
            <w:r>
              <w:rPr>
                <w:rFonts w:ascii="Times New Roman" w:eastAsia="Times New Roman" w:hAnsi="Times New Roman" w:cs="Times New Roman"/>
                <w:sz w:val="20"/>
              </w:rPr>
              <w:t xml:space="preserve">13 </w:t>
            </w:r>
          </w:p>
        </w:tc>
        <w:tc>
          <w:tcPr>
            <w:tcW w:w="984" w:type="dxa"/>
            <w:tcBorders>
              <w:top w:val="single" w:sz="8" w:space="0" w:color="000000"/>
              <w:left w:val="single" w:sz="8" w:space="0" w:color="000000"/>
              <w:bottom w:val="single" w:sz="8" w:space="0" w:color="000000"/>
              <w:right w:val="single" w:sz="8" w:space="0" w:color="000000"/>
            </w:tcBorders>
          </w:tcPr>
          <w:p w14:paraId="5B5B499C" w14:textId="77777777" w:rsidR="00A858DA" w:rsidRDefault="00360CA6">
            <w:pPr>
              <w:spacing w:after="0"/>
              <w:ind w:right="1"/>
              <w:jc w:val="center"/>
            </w:pPr>
            <w:r>
              <w:rPr>
                <w:rFonts w:ascii="Times New Roman" w:eastAsia="Times New Roman" w:hAnsi="Times New Roman" w:cs="Times New Roman"/>
                <w:sz w:val="20"/>
              </w:rPr>
              <w:t xml:space="preserve">11 </w:t>
            </w:r>
          </w:p>
        </w:tc>
        <w:tc>
          <w:tcPr>
            <w:tcW w:w="982" w:type="dxa"/>
            <w:tcBorders>
              <w:top w:val="single" w:sz="8" w:space="0" w:color="000000"/>
              <w:left w:val="single" w:sz="8" w:space="0" w:color="000000"/>
              <w:bottom w:val="single" w:sz="8" w:space="0" w:color="000000"/>
              <w:right w:val="single" w:sz="8" w:space="0" w:color="000000"/>
            </w:tcBorders>
          </w:tcPr>
          <w:p w14:paraId="5823D41D" w14:textId="77777777" w:rsidR="00A858DA" w:rsidRDefault="00360CA6">
            <w:pPr>
              <w:spacing w:after="0"/>
              <w:ind w:left="2"/>
              <w:jc w:val="center"/>
            </w:pPr>
            <w:r>
              <w:rPr>
                <w:rFonts w:ascii="Times New Roman" w:eastAsia="Times New Roman" w:hAnsi="Times New Roman" w:cs="Times New Roman"/>
                <w:sz w:val="20"/>
              </w:rPr>
              <w:t xml:space="preserve">9 </w:t>
            </w:r>
          </w:p>
        </w:tc>
        <w:tc>
          <w:tcPr>
            <w:tcW w:w="984" w:type="dxa"/>
            <w:tcBorders>
              <w:top w:val="single" w:sz="8" w:space="0" w:color="000000"/>
              <w:left w:val="single" w:sz="8" w:space="0" w:color="000000"/>
              <w:bottom w:val="single" w:sz="8" w:space="0" w:color="000000"/>
              <w:right w:val="single" w:sz="8" w:space="0" w:color="000000"/>
            </w:tcBorders>
          </w:tcPr>
          <w:p w14:paraId="718D52B2" w14:textId="77777777" w:rsidR="00A858DA" w:rsidRDefault="00360CA6">
            <w:pPr>
              <w:spacing w:after="0"/>
              <w:ind w:right="1"/>
              <w:jc w:val="center"/>
            </w:pPr>
            <w:r>
              <w:rPr>
                <w:rFonts w:ascii="Times New Roman" w:eastAsia="Times New Roman" w:hAnsi="Times New Roman" w:cs="Times New Roman"/>
                <w:sz w:val="20"/>
              </w:rPr>
              <w:t xml:space="preserve">8 </w:t>
            </w:r>
          </w:p>
        </w:tc>
        <w:tc>
          <w:tcPr>
            <w:tcW w:w="984" w:type="dxa"/>
            <w:tcBorders>
              <w:top w:val="single" w:sz="8" w:space="0" w:color="000000"/>
              <w:left w:val="single" w:sz="8" w:space="0" w:color="000000"/>
              <w:bottom w:val="single" w:sz="8" w:space="0" w:color="000000"/>
              <w:right w:val="single" w:sz="8" w:space="0" w:color="000000"/>
            </w:tcBorders>
          </w:tcPr>
          <w:p w14:paraId="55AA61A9" w14:textId="77777777" w:rsidR="00A858DA" w:rsidRDefault="00360CA6">
            <w:pPr>
              <w:spacing w:after="0"/>
              <w:ind w:right="1"/>
              <w:jc w:val="center"/>
            </w:pPr>
            <w:r>
              <w:rPr>
                <w:rFonts w:ascii="Times New Roman" w:eastAsia="Times New Roman" w:hAnsi="Times New Roman" w:cs="Times New Roman"/>
                <w:sz w:val="20"/>
              </w:rPr>
              <w:t xml:space="preserve">7 </w:t>
            </w:r>
          </w:p>
        </w:tc>
        <w:tc>
          <w:tcPr>
            <w:tcW w:w="979" w:type="dxa"/>
            <w:tcBorders>
              <w:top w:val="single" w:sz="8" w:space="0" w:color="000000"/>
              <w:left w:val="single" w:sz="8" w:space="0" w:color="000000"/>
              <w:bottom w:val="single" w:sz="8" w:space="0" w:color="000000"/>
              <w:right w:val="single" w:sz="8" w:space="0" w:color="000000"/>
            </w:tcBorders>
          </w:tcPr>
          <w:p w14:paraId="047178EC" w14:textId="77777777" w:rsidR="00A858DA" w:rsidRDefault="00360CA6">
            <w:pPr>
              <w:spacing w:after="0"/>
              <w:ind w:left="4"/>
              <w:jc w:val="center"/>
            </w:pPr>
            <w:r>
              <w:rPr>
                <w:rFonts w:ascii="Times New Roman" w:eastAsia="Times New Roman" w:hAnsi="Times New Roman" w:cs="Times New Roman"/>
                <w:sz w:val="20"/>
              </w:rPr>
              <w:t xml:space="preserve">7 </w:t>
            </w:r>
          </w:p>
        </w:tc>
      </w:tr>
      <w:tr w:rsidR="00A858DA" w14:paraId="30D4FC1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6AFC548D" w14:textId="77777777" w:rsidR="00A858DA" w:rsidRDefault="00360CA6">
            <w:pPr>
              <w:spacing w:after="0"/>
              <w:jc w:val="center"/>
            </w:pPr>
            <w:r>
              <w:rPr>
                <w:rFonts w:ascii="Times New Roman" w:eastAsia="Times New Roman" w:hAnsi="Times New Roman" w:cs="Times New Roman"/>
                <w:sz w:val="20"/>
              </w:rPr>
              <w:t xml:space="preserve">200 </w:t>
            </w:r>
          </w:p>
        </w:tc>
        <w:tc>
          <w:tcPr>
            <w:tcW w:w="2636" w:type="dxa"/>
            <w:tcBorders>
              <w:top w:val="single" w:sz="8" w:space="0" w:color="000000"/>
              <w:left w:val="single" w:sz="8" w:space="0" w:color="000000"/>
              <w:bottom w:val="single" w:sz="8" w:space="0" w:color="000000"/>
              <w:right w:val="single" w:sz="8" w:space="0" w:color="000000"/>
            </w:tcBorders>
          </w:tcPr>
          <w:p w14:paraId="6D449683" w14:textId="77777777" w:rsidR="00A858DA" w:rsidRDefault="00360CA6">
            <w:pPr>
              <w:spacing w:after="0"/>
              <w:ind w:left="5"/>
              <w:jc w:val="center"/>
            </w:pPr>
            <w:r>
              <w:rPr>
                <w:rFonts w:ascii="Times New Roman" w:eastAsia="Times New Roman" w:hAnsi="Times New Roman" w:cs="Times New Roman"/>
                <w:sz w:val="20"/>
              </w:rPr>
              <w:t xml:space="preserve">42 </w:t>
            </w:r>
          </w:p>
        </w:tc>
        <w:tc>
          <w:tcPr>
            <w:tcW w:w="986" w:type="dxa"/>
            <w:tcBorders>
              <w:top w:val="single" w:sz="8" w:space="0" w:color="000000"/>
              <w:left w:val="single" w:sz="8" w:space="0" w:color="000000"/>
              <w:bottom w:val="single" w:sz="8" w:space="0" w:color="000000"/>
              <w:right w:val="single" w:sz="8" w:space="0" w:color="000000"/>
            </w:tcBorders>
          </w:tcPr>
          <w:p w14:paraId="7B4F1201" w14:textId="77777777" w:rsidR="00A858DA" w:rsidRDefault="00360CA6">
            <w:pPr>
              <w:spacing w:after="0"/>
              <w:ind w:left="1"/>
              <w:jc w:val="center"/>
            </w:pPr>
            <w:r>
              <w:rPr>
                <w:rFonts w:ascii="Times New Roman" w:eastAsia="Times New Roman" w:hAnsi="Times New Roman" w:cs="Times New Roman"/>
                <w:sz w:val="20"/>
              </w:rPr>
              <w:t xml:space="preserve">28 </w:t>
            </w:r>
          </w:p>
        </w:tc>
        <w:tc>
          <w:tcPr>
            <w:tcW w:w="982" w:type="dxa"/>
            <w:tcBorders>
              <w:top w:val="single" w:sz="8" w:space="0" w:color="000000"/>
              <w:left w:val="single" w:sz="8" w:space="0" w:color="000000"/>
              <w:bottom w:val="single" w:sz="8" w:space="0" w:color="000000"/>
              <w:right w:val="single" w:sz="8" w:space="0" w:color="000000"/>
            </w:tcBorders>
          </w:tcPr>
          <w:p w14:paraId="2372984A" w14:textId="77777777" w:rsidR="00A858DA" w:rsidRDefault="00360CA6">
            <w:pPr>
              <w:spacing w:after="0"/>
              <w:ind w:right="3"/>
              <w:jc w:val="center"/>
            </w:pPr>
            <w:r>
              <w:rPr>
                <w:rFonts w:ascii="Times New Roman" w:eastAsia="Times New Roman" w:hAnsi="Times New Roman" w:cs="Times New Roman"/>
                <w:sz w:val="20"/>
              </w:rPr>
              <w:t xml:space="preserve">21 </w:t>
            </w:r>
          </w:p>
        </w:tc>
        <w:tc>
          <w:tcPr>
            <w:tcW w:w="1042" w:type="dxa"/>
            <w:tcBorders>
              <w:top w:val="single" w:sz="8" w:space="0" w:color="000000"/>
              <w:left w:val="single" w:sz="8" w:space="0" w:color="000000"/>
              <w:bottom w:val="single" w:sz="8" w:space="0" w:color="000000"/>
              <w:right w:val="single" w:sz="8" w:space="0" w:color="000000"/>
            </w:tcBorders>
          </w:tcPr>
          <w:p w14:paraId="7E492652"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84" w:type="dxa"/>
            <w:tcBorders>
              <w:top w:val="single" w:sz="8" w:space="0" w:color="000000"/>
              <w:left w:val="single" w:sz="8" w:space="0" w:color="000000"/>
              <w:bottom w:val="single" w:sz="8" w:space="0" w:color="000000"/>
              <w:right w:val="single" w:sz="8" w:space="0" w:color="000000"/>
            </w:tcBorders>
          </w:tcPr>
          <w:p w14:paraId="57501704" w14:textId="77777777" w:rsidR="00A858DA" w:rsidRDefault="00360CA6">
            <w:pPr>
              <w:spacing w:after="0"/>
              <w:ind w:right="1"/>
              <w:jc w:val="center"/>
            </w:pPr>
            <w:r>
              <w:rPr>
                <w:rFonts w:ascii="Times New Roman" w:eastAsia="Times New Roman" w:hAnsi="Times New Roman" w:cs="Times New Roman"/>
                <w:sz w:val="20"/>
              </w:rPr>
              <w:t xml:space="preserve">14 </w:t>
            </w:r>
          </w:p>
        </w:tc>
        <w:tc>
          <w:tcPr>
            <w:tcW w:w="982" w:type="dxa"/>
            <w:tcBorders>
              <w:top w:val="single" w:sz="8" w:space="0" w:color="000000"/>
              <w:left w:val="single" w:sz="8" w:space="0" w:color="000000"/>
              <w:bottom w:val="single" w:sz="8" w:space="0" w:color="000000"/>
              <w:right w:val="single" w:sz="8" w:space="0" w:color="000000"/>
            </w:tcBorders>
          </w:tcPr>
          <w:p w14:paraId="368FDEC7" w14:textId="77777777" w:rsidR="00A858DA" w:rsidRDefault="00360CA6">
            <w:pPr>
              <w:spacing w:after="0"/>
              <w:ind w:left="2"/>
              <w:jc w:val="center"/>
            </w:pPr>
            <w:r>
              <w:rPr>
                <w:rFonts w:ascii="Times New Roman" w:eastAsia="Times New Roman" w:hAnsi="Times New Roman" w:cs="Times New Roman"/>
                <w:sz w:val="20"/>
              </w:rPr>
              <w:t xml:space="preserve">12 </w:t>
            </w:r>
          </w:p>
        </w:tc>
        <w:tc>
          <w:tcPr>
            <w:tcW w:w="984" w:type="dxa"/>
            <w:tcBorders>
              <w:top w:val="single" w:sz="8" w:space="0" w:color="000000"/>
              <w:left w:val="single" w:sz="8" w:space="0" w:color="000000"/>
              <w:bottom w:val="single" w:sz="8" w:space="0" w:color="000000"/>
              <w:right w:val="single" w:sz="8" w:space="0" w:color="000000"/>
            </w:tcBorders>
          </w:tcPr>
          <w:p w14:paraId="48624877" w14:textId="77777777" w:rsidR="00A858DA" w:rsidRDefault="00360CA6">
            <w:pPr>
              <w:spacing w:after="0"/>
              <w:ind w:right="1"/>
              <w:jc w:val="center"/>
            </w:pPr>
            <w:r>
              <w:rPr>
                <w:rFonts w:ascii="Times New Roman" w:eastAsia="Times New Roman" w:hAnsi="Times New Roman" w:cs="Times New Roman"/>
                <w:sz w:val="20"/>
              </w:rPr>
              <w:t xml:space="preserve">11 </w:t>
            </w:r>
          </w:p>
        </w:tc>
        <w:tc>
          <w:tcPr>
            <w:tcW w:w="984" w:type="dxa"/>
            <w:tcBorders>
              <w:top w:val="single" w:sz="8" w:space="0" w:color="000000"/>
              <w:left w:val="single" w:sz="8" w:space="0" w:color="000000"/>
              <w:bottom w:val="single" w:sz="8" w:space="0" w:color="000000"/>
              <w:right w:val="single" w:sz="8" w:space="0" w:color="000000"/>
            </w:tcBorders>
          </w:tcPr>
          <w:p w14:paraId="7D82E4B4" w14:textId="77777777" w:rsidR="00A858DA" w:rsidRDefault="00360CA6">
            <w:pPr>
              <w:spacing w:after="0"/>
              <w:ind w:right="1"/>
              <w:jc w:val="center"/>
            </w:pPr>
            <w:r>
              <w:rPr>
                <w:rFonts w:ascii="Times New Roman" w:eastAsia="Times New Roman" w:hAnsi="Times New Roman" w:cs="Times New Roman"/>
                <w:sz w:val="20"/>
              </w:rPr>
              <w:t xml:space="preserve">10 </w:t>
            </w:r>
          </w:p>
        </w:tc>
        <w:tc>
          <w:tcPr>
            <w:tcW w:w="979" w:type="dxa"/>
            <w:tcBorders>
              <w:top w:val="single" w:sz="8" w:space="0" w:color="000000"/>
              <w:left w:val="single" w:sz="8" w:space="0" w:color="000000"/>
              <w:bottom w:val="single" w:sz="8" w:space="0" w:color="000000"/>
              <w:right w:val="single" w:sz="8" w:space="0" w:color="000000"/>
            </w:tcBorders>
          </w:tcPr>
          <w:p w14:paraId="218CC7AD" w14:textId="77777777" w:rsidR="00A858DA" w:rsidRDefault="00360CA6">
            <w:pPr>
              <w:spacing w:after="0"/>
              <w:ind w:left="4"/>
              <w:jc w:val="center"/>
            </w:pPr>
            <w:r>
              <w:rPr>
                <w:rFonts w:ascii="Times New Roman" w:eastAsia="Times New Roman" w:hAnsi="Times New Roman" w:cs="Times New Roman"/>
                <w:sz w:val="20"/>
              </w:rPr>
              <w:t xml:space="preserve">9 </w:t>
            </w:r>
          </w:p>
        </w:tc>
      </w:tr>
      <w:tr w:rsidR="00A858DA" w14:paraId="18F4DC37"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75D883DA" w14:textId="77777777" w:rsidR="00A858DA" w:rsidRDefault="00360CA6">
            <w:pPr>
              <w:spacing w:after="0"/>
              <w:jc w:val="center"/>
            </w:pPr>
            <w:r>
              <w:rPr>
                <w:rFonts w:ascii="Times New Roman" w:eastAsia="Times New Roman" w:hAnsi="Times New Roman" w:cs="Times New Roman"/>
                <w:sz w:val="20"/>
              </w:rPr>
              <w:t xml:space="preserve">250 </w:t>
            </w:r>
          </w:p>
        </w:tc>
        <w:tc>
          <w:tcPr>
            <w:tcW w:w="2636" w:type="dxa"/>
            <w:tcBorders>
              <w:top w:val="single" w:sz="8" w:space="0" w:color="000000"/>
              <w:left w:val="single" w:sz="8" w:space="0" w:color="000000"/>
              <w:bottom w:val="single" w:sz="8" w:space="0" w:color="000000"/>
              <w:right w:val="single" w:sz="8" w:space="0" w:color="000000"/>
            </w:tcBorders>
          </w:tcPr>
          <w:p w14:paraId="0E473F8E" w14:textId="77777777" w:rsidR="00A858DA" w:rsidRDefault="00360CA6">
            <w:pPr>
              <w:spacing w:after="0"/>
              <w:ind w:left="5"/>
              <w:jc w:val="center"/>
            </w:pPr>
            <w:r>
              <w:rPr>
                <w:rFonts w:ascii="Times New Roman" w:eastAsia="Times New Roman" w:hAnsi="Times New Roman" w:cs="Times New Roman"/>
                <w:sz w:val="20"/>
              </w:rPr>
              <w:t xml:space="preserve">52 </w:t>
            </w:r>
          </w:p>
        </w:tc>
        <w:tc>
          <w:tcPr>
            <w:tcW w:w="986" w:type="dxa"/>
            <w:tcBorders>
              <w:top w:val="single" w:sz="8" w:space="0" w:color="000000"/>
              <w:left w:val="single" w:sz="8" w:space="0" w:color="000000"/>
              <w:bottom w:val="single" w:sz="8" w:space="0" w:color="000000"/>
              <w:right w:val="single" w:sz="8" w:space="0" w:color="000000"/>
            </w:tcBorders>
          </w:tcPr>
          <w:p w14:paraId="5E5DD9B7" w14:textId="77777777" w:rsidR="00A858DA" w:rsidRDefault="00360CA6">
            <w:pPr>
              <w:spacing w:after="0"/>
              <w:ind w:left="1"/>
              <w:jc w:val="center"/>
            </w:pPr>
            <w:r>
              <w:rPr>
                <w:rFonts w:ascii="Times New Roman" w:eastAsia="Times New Roman" w:hAnsi="Times New Roman" w:cs="Times New Roman"/>
                <w:sz w:val="20"/>
              </w:rPr>
              <w:t xml:space="preserve">35 </w:t>
            </w:r>
          </w:p>
        </w:tc>
        <w:tc>
          <w:tcPr>
            <w:tcW w:w="982" w:type="dxa"/>
            <w:tcBorders>
              <w:top w:val="single" w:sz="8" w:space="0" w:color="000000"/>
              <w:left w:val="single" w:sz="8" w:space="0" w:color="000000"/>
              <w:bottom w:val="single" w:sz="8" w:space="0" w:color="000000"/>
              <w:right w:val="single" w:sz="8" w:space="0" w:color="000000"/>
            </w:tcBorders>
          </w:tcPr>
          <w:p w14:paraId="517624FC" w14:textId="77777777" w:rsidR="00A858DA" w:rsidRDefault="00360CA6">
            <w:pPr>
              <w:spacing w:after="0"/>
              <w:ind w:right="3"/>
              <w:jc w:val="center"/>
            </w:pPr>
            <w:r>
              <w:rPr>
                <w:rFonts w:ascii="Times New Roman" w:eastAsia="Times New Roman" w:hAnsi="Times New Roman" w:cs="Times New Roman"/>
                <w:sz w:val="20"/>
              </w:rPr>
              <w:t xml:space="preserve">26 </w:t>
            </w:r>
          </w:p>
        </w:tc>
        <w:tc>
          <w:tcPr>
            <w:tcW w:w="1042" w:type="dxa"/>
            <w:tcBorders>
              <w:top w:val="single" w:sz="8" w:space="0" w:color="000000"/>
              <w:left w:val="single" w:sz="8" w:space="0" w:color="000000"/>
              <w:bottom w:val="single" w:sz="8" w:space="0" w:color="000000"/>
              <w:right w:val="single" w:sz="8" w:space="0" w:color="000000"/>
            </w:tcBorders>
          </w:tcPr>
          <w:p w14:paraId="3C75B9C7"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84" w:type="dxa"/>
            <w:tcBorders>
              <w:top w:val="single" w:sz="8" w:space="0" w:color="000000"/>
              <w:left w:val="single" w:sz="8" w:space="0" w:color="000000"/>
              <w:bottom w:val="single" w:sz="8" w:space="0" w:color="000000"/>
              <w:right w:val="single" w:sz="8" w:space="0" w:color="000000"/>
            </w:tcBorders>
          </w:tcPr>
          <w:p w14:paraId="0B64E628" w14:textId="77777777" w:rsidR="00A858DA" w:rsidRDefault="00360CA6">
            <w:pPr>
              <w:spacing w:after="0"/>
              <w:ind w:right="1"/>
              <w:jc w:val="center"/>
            </w:pPr>
            <w:r>
              <w:rPr>
                <w:rFonts w:ascii="Times New Roman" w:eastAsia="Times New Roman" w:hAnsi="Times New Roman" w:cs="Times New Roman"/>
                <w:sz w:val="20"/>
              </w:rPr>
              <w:t xml:space="preserve">18 </w:t>
            </w:r>
          </w:p>
        </w:tc>
        <w:tc>
          <w:tcPr>
            <w:tcW w:w="982" w:type="dxa"/>
            <w:tcBorders>
              <w:top w:val="single" w:sz="8" w:space="0" w:color="000000"/>
              <w:left w:val="single" w:sz="8" w:space="0" w:color="000000"/>
              <w:bottom w:val="single" w:sz="8" w:space="0" w:color="000000"/>
              <w:right w:val="single" w:sz="8" w:space="0" w:color="000000"/>
            </w:tcBorders>
          </w:tcPr>
          <w:p w14:paraId="38DE3E5C" w14:textId="77777777" w:rsidR="00A858DA" w:rsidRDefault="00360CA6">
            <w:pPr>
              <w:spacing w:after="0"/>
              <w:ind w:left="2"/>
              <w:jc w:val="center"/>
            </w:pPr>
            <w:r>
              <w:rPr>
                <w:rFonts w:ascii="Times New Roman" w:eastAsia="Times New Roman" w:hAnsi="Times New Roman" w:cs="Times New Roman"/>
                <w:sz w:val="20"/>
              </w:rPr>
              <w:t xml:space="preserve">15 </w:t>
            </w:r>
          </w:p>
        </w:tc>
        <w:tc>
          <w:tcPr>
            <w:tcW w:w="984" w:type="dxa"/>
            <w:tcBorders>
              <w:top w:val="single" w:sz="8" w:space="0" w:color="000000"/>
              <w:left w:val="single" w:sz="8" w:space="0" w:color="000000"/>
              <w:bottom w:val="single" w:sz="8" w:space="0" w:color="000000"/>
              <w:right w:val="single" w:sz="8" w:space="0" w:color="000000"/>
            </w:tcBorders>
          </w:tcPr>
          <w:p w14:paraId="410B213E" w14:textId="77777777" w:rsidR="00A858DA" w:rsidRDefault="00360CA6">
            <w:pPr>
              <w:spacing w:after="0"/>
              <w:ind w:right="1"/>
              <w:jc w:val="center"/>
            </w:pPr>
            <w:r>
              <w:rPr>
                <w:rFonts w:ascii="Times New Roman" w:eastAsia="Times New Roman" w:hAnsi="Times New Roman" w:cs="Times New Roman"/>
                <w:sz w:val="20"/>
              </w:rPr>
              <w:t xml:space="preserve">13 </w:t>
            </w:r>
          </w:p>
        </w:tc>
        <w:tc>
          <w:tcPr>
            <w:tcW w:w="984" w:type="dxa"/>
            <w:tcBorders>
              <w:top w:val="single" w:sz="8" w:space="0" w:color="000000"/>
              <w:left w:val="single" w:sz="8" w:space="0" w:color="000000"/>
              <w:bottom w:val="single" w:sz="8" w:space="0" w:color="000000"/>
              <w:right w:val="single" w:sz="8" w:space="0" w:color="000000"/>
            </w:tcBorders>
          </w:tcPr>
          <w:p w14:paraId="63072ED9" w14:textId="77777777" w:rsidR="00A858DA" w:rsidRDefault="00360CA6">
            <w:pPr>
              <w:spacing w:after="0"/>
              <w:ind w:right="1"/>
              <w:jc w:val="center"/>
            </w:pPr>
            <w:r>
              <w:rPr>
                <w:rFonts w:ascii="Times New Roman" w:eastAsia="Times New Roman" w:hAnsi="Times New Roman" w:cs="Times New Roman"/>
                <w:sz w:val="20"/>
              </w:rPr>
              <w:t xml:space="preserve">12 </w:t>
            </w:r>
          </w:p>
        </w:tc>
        <w:tc>
          <w:tcPr>
            <w:tcW w:w="979" w:type="dxa"/>
            <w:tcBorders>
              <w:top w:val="single" w:sz="8" w:space="0" w:color="000000"/>
              <w:left w:val="single" w:sz="8" w:space="0" w:color="000000"/>
              <w:bottom w:val="single" w:sz="8" w:space="0" w:color="000000"/>
              <w:right w:val="single" w:sz="8" w:space="0" w:color="000000"/>
            </w:tcBorders>
          </w:tcPr>
          <w:p w14:paraId="259D272E" w14:textId="77777777" w:rsidR="00A858DA" w:rsidRDefault="00360CA6">
            <w:pPr>
              <w:spacing w:after="0"/>
              <w:ind w:left="4"/>
              <w:jc w:val="center"/>
            </w:pPr>
            <w:r>
              <w:rPr>
                <w:rFonts w:ascii="Times New Roman" w:eastAsia="Times New Roman" w:hAnsi="Times New Roman" w:cs="Times New Roman"/>
                <w:sz w:val="20"/>
              </w:rPr>
              <w:t xml:space="preserve">11 </w:t>
            </w:r>
          </w:p>
        </w:tc>
      </w:tr>
      <w:tr w:rsidR="00A858DA" w14:paraId="74ACF168"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04B0EEEB" w14:textId="77777777" w:rsidR="00A858DA" w:rsidRDefault="00360CA6">
            <w:pPr>
              <w:spacing w:after="0"/>
              <w:jc w:val="center"/>
            </w:pPr>
            <w:r>
              <w:rPr>
                <w:rFonts w:ascii="Times New Roman" w:eastAsia="Times New Roman" w:hAnsi="Times New Roman" w:cs="Times New Roman"/>
                <w:sz w:val="20"/>
              </w:rPr>
              <w:t xml:space="preserve">300 </w:t>
            </w:r>
          </w:p>
        </w:tc>
        <w:tc>
          <w:tcPr>
            <w:tcW w:w="2636" w:type="dxa"/>
            <w:tcBorders>
              <w:top w:val="single" w:sz="8" w:space="0" w:color="000000"/>
              <w:left w:val="single" w:sz="8" w:space="0" w:color="000000"/>
              <w:bottom w:val="single" w:sz="8" w:space="0" w:color="000000"/>
              <w:right w:val="single" w:sz="8" w:space="0" w:color="000000"/>
            </w:tcBorders>
          </w:tcPr>
          <w:p w14:paraId="12CA650C" w14:textId="77777777" w:rsidR="00A858DA" w:rsidRDefault="00360CA6">
            <w:pPr>
              <w:spacing w:after="0"/>
              <w:ind w:left="5"/>
              <w:jc w:val="center"/>
            </w:pPr>
            <w:r>
              <w:rPr>
                <w:rFonts w:ascii="Times New Roman" w:eastAsia="Times New Roman" w:hAnsi="Times New Roman" w:cs="Times New Roman"/>
                <w:sz w:val="20"/>
              </w:rPr>
              <w:t xml:space="preserve">63 </w:t>
            </w:r>
          </w:p>
        </w:tc>
        <w:tc>
          <w:tcPr>
            <w:tcW w:w="986" w:type="dxa"/>
            <w:tcBorders>
              <w:top w:val="single" w:sz="8" w:space="0" w:color="000000"/>
              <w:left w:val="single" w:sz="8" w:space="0" w:color="000000"/>
              <w:bottom w:val="single" w:sz="8" w:space="0" w:color="000000"/>
              <w:right w:val="single" w:sz="8" w:space="0" w:color="000000"/>
            </w:tcBorders>
          </w:tcPr>
          <w:p w14:paraId="79932F42" w14:textId="77777777" w:rsidR="00A858DA" w:rsidRDefault="00360CA6">
            <w:pPr>
              <w:spacing w:after="0"/>
              <w:ind w:left="1"/>
              <w:jc w:val="center"/>
            </w:pPr>
            <w:r>
              <w:rPr>
                <w:rFonts w:ascii="Times New Roman" w:eastAsia="Times New Roman" w:hAnsi="Times New Roman" w:cs="Times New Roman"/>
                <w:sz w:val="20"/>
              </w:rPr>
              <w:t xml:space="preserve">42 </w:t>
            </w:r>
          </w:p>
        </w:tc>
        <w:tc>
          <w:tcPr>
            <w:tcW w:w="982" w:type="dxa"/>
            <w:tcBorders>
              <w:top w:val="single" w:sz="8" w:space="0" w:color="000000"/>
              <w:left w:val="single" w:sz="8" w:space="0" w:color="000000"/>
              <w:bottom w:val="single" w:sz="8" w:space="0" w:color="000000"/>
              <w:right w:val="single" w:sz="8" w:space="0" w:color="000000"/>
            </w:tcBorders>
          </w:tcPr>
          <w:p w14:paraId="1E88F622" w14:textId="77777777" w:rsidR="00A858DA" w:rsidRDefault="00360CA6">
            <w:pPr>
              <w:spacing w:after="0"/>
              <w:ind w:right="3"/>
              <w:jc w:val="center"/>
            </w:pPr>
            <w:r>
              <w:rPr>
                <w:rFonts w:ascii="Times New Roman" w:eastAsia="Times New Roman" w:hAnsi="Times New Roman" w:cs="Times New Roman"/>
                <w:sz w:val="20"/>
              </w:rPr>
              <w:t xml:space="preserve">32 </w:t>
            </w:r>
          </w:p>
        </w:tc>
        <w:tc>
          <w:tcPr>
            <w:tcW w:w="1042" w:type="dxa"/>
            <w:tcBorders>
              <w:top w:val="single" w:sz="8" w:space="0" w:color="000000"/>
              <w:left w:val="single" w:sz="8" w:space="0" w:color="000000"/>
              <w:bottom w:val="single" w:sz="8" w:space="0" w:color="000000"/>
              <w:right w:val="single" w:sz="8" w:space="0" w:color="000000"/>
            </w:tcBorders>
          </w:tcPr>
          <w:p w14:paraId="07573346" w14:textId="77777777" w:rsidR="00A858DA" w:rsidRDefault="00360CA6">
            <w:pPr>
              <w:spacing w:after="0"/>
              <w:ind w:right="1"/>
              <w:jc w:val="center"/>
            </w:pPr>
            <w:r>
              <w:rPr>
                <w:rFonts w:ascii="Times New Roman" w:eastAsia="Times New Roman" w:hAnsi="Times New Roman" w:cs="Times New Roman"/>
                <w:sz w:val="20"/>
              </w:rPr>
              <w:t xml:space="preserve">26 </w:t>
            </w:r>
          </w:p>
        </w:tc>
        <w:tc>
          <w:tcPr>
            <w:tcW w:w="984" w:type="dxa"/>
            <w:tcBorders>
              <w:top w:val="single" w:sz="8" w:space="0" w:color="000000"/>
              <w:left w:val="single" w:sz="8" w:space="0" w:color="000000"/>
              <w:bottom w:val="single" w:sz="8" w:space="0" w:color="000000"/>
              <w:right w:val="single" w:sz="8" w:space="0" w:color="000000"/>
            </w:tcBorders>
          </w:tcPr>
          <w:p w14:paraId="3756AB65"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82" w:type="dxa"/>
            <w:tcBorders>
              <w:top w:val="single" w:sz="8" w:space="0" w:color="000000"/>
              <w:left w:val="single" w:sz="8" w:space="0" w:color="000000"/>
              <w:bottom w:val="single" w:sz="8" w:space="0" w:color="000000"/>
              <w:right w:val="single" w:sz="8" w:space="0" w:color="000000"/>
            </w:tcBorders>
          </w:tcPr>
          <w:p w14:paraId="12FA068E" w14:textId="77777777" w:rsidR="00A858DA" w:rsidRDefault="00360CA6">
            <w:pPr>
              <w:spacing w:after="0"/>
              <w:ind w:left="2"/>
              <w:jc w:val="center"/>
            </w:pPr>
            <w:r>
              <w:rPr>
                <w:rFonts w:ascii="Times New Roman" w:eastAsia="Times New Roman" w:hAnsi="Times New Roman" w:cs="Times New Roman"/>
                <w:sz w:val="20"/>
              </w:rPr>
              <w:t xml:space="preserve">18 </w:t>
            </w:r>
          </w:p>
        </w:tc>
        <w:tc>
          <w:tcPr>
            <w:tcW w:w="984" w:type="dxa"/>
            <w:tcBorders>
              <w:top w:val="single" w:sz="8" w:space="0" w:color="000000"/>
              <w:left w:val="single" w:sz="8" w:space="0" w:color="000000"/>
              <w:bottom w:val="single" w:sz="8" w:space="0" w:color="000000"/>
              <w:right w:val="single" w:sz="8" w:space="0" w:color="000000"/>
            </w:tcBorders>
          </w:tcPr>
          <w:p w14:paraId="1CDA264B" w14:textId="77777777" w:rsidR="00A858DA" w:rsidRDefault="00360CA6">
            <w:pPr>
              <w:spacing w:after="0"/>
              <w:ind w:right="1"/>
              <w:jc w:val="center"/>
            </w:pPr>
            <w:r>
              <w:rPr>
                <w:rFonts w:ascii="Times New Roman" w:eastAsia="Times New Roman" w:hAnsi="Times New Roman" w:cs="Times New Roman"/>
                <w:sz w:val="20"/>
              </w:rPr>
              <w:t xml:space="preserve">16 </w:t>
            </w:r>
          </w:p>
        </w:tc>
        <w:tc>
          <w:tcPr>
            <w:tcW w:w="984" w:type="dxa"/>
            <w:tcBorders>
              <w:top w:val="single" w:sz="8" w:space="0" w:color="000000"/>
              <w:left w:val="single" w:sz="8" w:space="0" w:color="000000"/>
              <w:bottom w:val="single" w:sz="8" w:space="0" w:color="000000"/>
              <w:right w:val="single" w:sz="8" w:space="0" w:color="000000"/>
            </w:tcBorders>
          </w:tcPr>
          <w:p w14:paraId="77FBC144" w14:textId="77777777" w:rsidR="00A858DA" w:rsidRDefault="00360CA6">
            <w:pPr>
              <w:spacing w:after="0"/>
              <w:ind w:right="1"/>
              <w:jc w:val="center"/>
            </w:pPr>
            <w:r>
              <w:rPr>
                <w:rFonts w:ascii="Times New Roman" w:eastAsia="Times New Roman" w:hAnsi="Times New Roman" w:cs="Times New Roman"/>
                <w:sz w:val="20"/>
              </w:rPr>
              <w:t xml:space="preserve">14 </w:t>
            </w:r>
          </w:p>
        </w:tc>
        <w:tc>
          <w:tcPr>
            <w:tcW w:w="979" w:type="dxa"/>
            <w:tcBorders>
              <w:top w:val="single" w:sz="8" w:space="0" w:color="000000"/>
              <w:left w:val="single" w:sz="8" w:space="0" w:color="000000"/>
              <w:bottom w:val="single" w:sz="8" w:space="0" w:color="000000"/>
              <w:right w:val="single" w:sz="8" w:space="0" w:color="000000"/>
            </w:tcBorders>
          </w:tcPr>
          <w:p w14:paraId="10324C7C" w14:textId="77777777" w:rsidR="00A858DA" w:rsidRDefault="00360CA6">
            <w:pPr>
              <w:spacing w:after="0"/>
              <w:ind w:left="4"/>
              <w:jc w:val="center"/>
            </w:pPr>
            <w:r>
              <w:rPr>
                <w:rFonts w:ascii="Times New Roman" w:eastAsia="Times New Roman" w:hAnsi="Times New Roman" w:cs="Times New Roman"/>
                <w:sz w:val="20"/>
              </w:rPr>
              <w:t xml:space="preserve">13 </w:t>
            </w:r>
          </w:p>
        </w:tc>
      </w:tr>
      <w:tr w:rsidR="00A858DA" w14:paraId="472D1221"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29B6241C" w14:textId="77777777" w:rsidR="00A858DA" w:rsidRDefault="00360CA6">
            <w:pPr>
              <w:spacing w:after="0"/>
              <w:jc w:val="center"/>
            </w:pPr>
            <w:r>
              <w:rPr>
                <w:rFonts w:ascii="Times New Roman" w:eastAsia="Times New Roman" w:hAnsi="Times New Roman" w:cs="Times New Roman"/>
                <w:sz w:val="20"/>
              </w:rPr>
              <w:t xml:space="preserve">350 </w:t>
            </w:r>
          </w:p>
        </w:tc>
        <w:tc>
          <w:tcPr>
            <w:tcW w:w="2636" w:type="dxa"/>
            <w:tcBorders>
              <w:top w:val="single" w:sz="8" w:space="0" w:color="000000"/>
              <w:left w:val="single" w:sz="8" w:space="0" w:color="000000"/>
              <w:bottom w:val="single" w:sz="8" w:space="0" w:color="000000"/>
              <w:right w:val="single" w:sz="8" w:space="0" w:color="000000"/>
            </w:tcBorders>
          </w:tcPr>
          <w:p w14:paraId="4B940D6E" w14:textId="77777777" w:rsidR="00A858DA" w:rsidRDefault="00360CA6">
            <w:pPr>
              <w:spacing w:after="0"/>
              <w:ind w:left="5"/>
              <w:jc w:val="center"/>
            </w:pPr>
            <w:r>
              <w:rPr>
                <w:rFonts w:ascii="Times New Roman" w:eastAsia="Times New Roman" w:hAnsi="Times New Roman" w:cs="Times New Roman"/>
                <w:sz w:val="20"/>
              </w:rPr>
              <w:t xml:space="preserve">73 </w:t>
            </w:r>
          </w:p>
        </w:tc>
        <w:tc>
          <w:tcPr>
            <w:tcW w:w="986" w:type="dxa"/>
            <w:tcBorders>
              <w:top w:val="single" w:sz="8" w:space="0" w:color="000000"/>
              <w:left w:val="single" w:sz="8" w:space="0" w:color="000000"/>
              <w:bottom w:val="single" w:sz="8" w:space="0" w:color="000000"/>
              <w:right w:val="single" w:sz="8" w:space="0" w:color="000000"/>
            </w:tcBorders>
          </w:tcPr>
          <w:p w14:paraId="09D404D7" w14:textId="77777777" w:rsidR="00A858DA" w:rsidRDefault="00360CA6">
            <w:pPr>
              <w:spacing w:after="0"/>
              <w:ind w:left="1"/>
              <w:jc w:val="center"/>
            </w:pPr>
            <w:r>
              <w:rPr>
                <w:rFonts w:ascii="Times New Roman" w:eastAsia="Times New Roman" w:hAnsi="Times New Roman" w:cs="Times New Roman"/>
                <w:sz w:val="20"/>
              </w:rPr>
              <w:t xml:space="preserve">49 </w:t>
            </w:r>
          </w:p>
        </w:tc>
        <w:tc>
          <w:tcPr>
            <w:tcW w:w="982" w:type="dxa"/>
            <w:tcBorders>
              <w:top w:val="single" w:sz="8" w:space="0" w:color="000000"/>
              <w:left w:val="single" w:sz="8" w:space="0" w:color="000000"/>
              <w:bottom w:val="single" w:sz="8" w:space="0" w:color="000000"/>
              <w:right w:val="single" w:sz="8" w:space="0" w:color="000000"/>
            </w:tcBorders>
          </w:tcPr>
          <w:p w14:paraId="25CA5159" w14:textId="77777777" w:rsidR="00A858DA" w:rsidRDefault="00360CA6">
            <w:pPr>
              <w:spacing w:after="0"/>
              <w:ind w:right="3"/>
              <w:jc w:val="center"/>
            </w:pPr>
            <w:r>
              <w:rPr>
                <w:rFonts w:ascii="Times New Roman" w:eastAsia="Times New Roman" w:hAnsi="Times New Roman" w:cs="Times New Roman"/>
                <w:sz w:val="20"/>
              </w:rPr>
              <w:t xml:space="preserve">37 </w:t>
            </w:r>
          </w:p>
        </w:tc>
        <w:tc>
          <w:tcPr>
            <w:tcW w:w="1042" w:type="dxa"/>
            <w:tcBorders>
              <w:top w:val="single" w:sz="8" w:space="0" w:color="000000"/>
              <w:left w:val="single" w:sz="8" w:space="0" w:color="000000"/>
              <w:bottom w:val="single" w:sz="8" w:space="0" w:color="000000"/>
              <w:right w:val="single" w:sz="8" w:space="0" w:color="000000"/>
            </w:tcBorders>
          </w:tcPr>
          <w:p w14:paraId="5D9F815F" w14:textId="77777777" w:rsidR="00A858DA" w:rsidRDefault="00360CA6">
            <w:pPr>
              <w:spacing w:after="0"/>
              <w:ind w:right="1"/>
              <w:jc w:val="center"/>
            </w:pPr>
            <w:r>
              <w:rPr>
                <w:rFonts w:ascii="Times New Roman" w:eastAsia="Times New Roman" w:hAnsi="Times New Roman" w:cs="Times New Roman"/>
                <w:sz w:val="20"/>
              </w:rPr>
              <w:t xml:space="preserve">30 </w:t>
            </w:r>
          </w:p>
        </w:tc>
        <w:tc>
          <w:tcPr>
            <w:tcW w:w="984" w:type="dxa"/>
            <w:tcBorders>
              <w:top w:val="single" w:sz="8" w:space="0" w:color="000000"/>
              <w:left w:val="single" w:sz="8" w:space="0" w:color="000000"/>
              <w:bottom w:val="single" w:sz="8" w:space="0" w:color="000000"/>
              <w:right w:val="single" w:sz="8" w:space="0" w:color="000000"/>
            </w:tcBorders>
          </w:tcPr>
          <w:p w14:paraId="4B3302A3" w14:textId="77777777" w:rsidR="00A858DA" w:rsidRDefault="00360CA6">
            <w:pPr>
              <w:spacing w:after="0"/>
              <w:ind w:right="1"/>
              <w:jc w:val="center"/>
            </w:pPr>
            <w:r>
              <w:rPr>
                <w:rFonts w:ascii="Times New Roman" w:eastAsia="Times New Roman" w:hAnsi="Times New Roman" w:cs="Times New Roman"/>
                <w:sz w:val="20"/>
              </w:rPr>
              <w:t xml:space="preserve">25 </w:t>
            </w:r>
          </w:p>
        </w:tc>
        <w:tc>
          <w:tcPr>
            <w:tcW w:w="982" w:type="dxa"/>
            <w:tcBorders>
              <w:top w:val="single" w:sz="8" w:space="0" w:color="000000"/>
              <w:left w:val="single" w:sz="8" w:space="0" w:color="000000"/>
              <w:bottom w:val="single" w:sz="8" w:space="0" w:color="000000"/>
              <w:right w:val="single" w:sz="8" w:space="0" w:color="000000"/>
            </w:tcBorders>
          </w:tcPr>
          <w:p w14:paraId="7EF8FAFB" w14:textId="77777777" w:rsidR="00A858DA" w:rsidRDefault="00360CA6">
            <w:pPr>
              <w:spacing w:after="0"/>
              <w:ind w:left="2"/>
              <w:jc w:val="center"/>
            </w:pPr>
            <w:r>
              <w:rPr>
                <w:rFonts w:ascii="Times New Roman" w:eastAsia="Times New Roman" w:hAnsi="Times New Roman" w:cs="Times New Roman"/>
                <w:sz w:val="20"/>
              </w:rPr>
              <w:t xml:space="preserve">21 </w:t>
            </w:r>
          </w:p>
        </w:tc>
        <w:tc>
          <w:tcPr>
            <w:tcW w:w="984" w:type="dxa"/>
            <w:tcBorders>
              <w:top w:val="single" w:sz="8" w:space="0" w:color="000000"/>
              <w:left w:val="single" w:sz="8" w:space="0" w:color="000000"/>
              <w:bottom w:val="single" w:sz="8" w:space="0" w:color="000000"/>
              <w:right w:val="single" w:sz="8" w:space="0" w:color="000000"/>
            </w:tcBorders>
          </w:tcPr>
          <w:p w14:paraId="30C1723C" w14:textId="77777777" w:rsidR="00A858DA" w:rsidRDefault="00360CA6">
            <w:pPr>
              <w:spacing w:after="0"/>
              <w:ind w:right="1"/>
              <w:jc w:val="center"/>
            </w:pPr>
            <w:r>
              <w:rPr>
                <w:rFonts w:ascii="Times New Roman" w:eastAsia="Times New Roman" w:hAnsi="Times New Roman" w:cs="Times New Roman"/>
                <w:sz w:val="20"/>
              </w:rPr>
              <w:t xml:space="preserve">19 </w:t>
            </w:r>
          </w:p>
        </w:tc>
        <w:tc>
          <w:tcPr>
            <w:tcW w:w="984" w:type="dxa"/>
            <w:tcBorders>
              <w:top w:val="single" w:sz="8" w:space="0" w:color="000000"/>
              <w:left w:val="single" w:sz="8" w:space="0" w:color="000000"/>
              <w:bottom w:val="single" w:sz="8" w:space="0" w:color="000000"/>
              <w:right w:val="single" w:sz="8" w:space="0" w:color="000000"/>
            </w:tcBorders>
          </w:tcPr>
          <w:p w14:paraId="084835CD" w14:textId="77777777" w:rsidR="00A858DA" w:rsidRDefault="00360CA6">
            <w:pPr>
              <w:spacing w:after="0"/>
              <w:ind w:right="1"/>
              <w:jc w:val="center"/>
            </w:pPr>
            <w:r>
              <w:rPr>
                <w:rFonts w:ascii="Times New Roman" w:eastAsia="Times New Roman" w:hAnsi="Times New Roman" w:cs="Times New Roman"/>
                <w:sz w:val="20"/>
              </w:rPr>
              <w:t xml:space="preserve">17 </w:t>
            </w:r>
          </w:p>
        </w:tc>
        <w:tc>
          <w:tcPr>
            <w:tcW w:w="979" w:type="dxa"/>
            <w:tcBorders>
              <w:top w:val="single" w:sz="8" w:space="0" w:color="000000"/>
              <w:left w:val="single" w:sz="8" w:space="0" w:color="000000"/>
              <w:bottom w:val="single" w:sz="8" w:space="0" w:color="000000"/>
              <w:right w:val="single" w:sz="8" w:space="0" w:color="000000"/>
            </w:tcBorders>
          </w:tcPr>
          <w:p w14:paraId="5544B052" w14:textId="77777777" w:rsidR="00A858DA" w:rsidRDefault="00360CA6">
            <w:pPr>
              <w:spacing w:after="0"/>
              <w:ind w:left="4"/>
              <w:jc w:val="center"/>
            </w:pPr>
            <w:r>
              <w:rPr>
                <w:rFonts w:ascii="Times New Roman" w:eastAsia="Times New Roman" w:hAnsi="Times New Roman" w:cs="Times New Roman"/>
                <w:sz w:val="20"/>
              </w:rPr>
              <w:t xml:space="preserve">15 </w:t>
            </w:r>
          </w:p>
        </w:tc>
      </w:tr>
      <w:tr w:rsidR="00A858DA" w14:paraId="617D09A4"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271D5BC0" w14:textId="77777777" w:rsidR="00A858DA" w:rsidRDefault="00360CA6">
            <w:pPr>
              <w:spacing w:after="0"/>
              <w:jc w:val="center"/>
            </w:pPr>
            <w:r>
              <w:rPr>
                <w:rFonts w:ascii="Times New Roman" w:eastAsia="Times New Roman" w:hAnsi="Times New Roman" w:cs="Times New Roman"/>
                <w:sz w:val="20"/>
              </w:rPr>
              <w:t xml:space="preserve">400 </w:t>
            </w:r>
          </w:p>
        </w:tc>
        <w:tc>
          <w:tcPr>
            <w:tcW w:w="2636" w:type="dxa"/>
            <w:tcBorders>
              <w:top w:val="single" w:sz="8" w:space="0" w:color="000000"/>
              <w:left w:val="single" w:sz="8" w:space="0" w:color="000000"/>
              <w:bottom w:val="single" w:sz="8" w:space="0" w:color="000000"/>
              <w:right w:val="single" w:sz="8" w:space="0" w:color="000000"/>
            </w:tcBorders>
          </w:tcPr>
          <w:p w14:paraId="2C558D79" w14:textId="77777777" w:rsidR="00A858DA" w:rsidRDefault="00360CA6">
            <w:pPr>
              <w:spacing w:after="0"/>
              <w:ind w:left="5"/>
              <w:jc w:val="center"/>
            </w:pPr>
            <w:r>
              <w:rPr>
                <w:rFonts w:ascii="Times New Roman" w:eastAsia="Times New Roman" w:hAnsi="Times New Roman" w:cs="Times New Roman"/>
                <w:sz w:val="20"/>
              </w:rPr>
              <w:t xml:space="preserve">83 </w:t>
            </w:r>
          </w:p>
        </w:tc>
        <w:tc>
          <w:tcPr>
            <w:tcW w:w="986" w:type="dxa"/>
            <w:tcBorders>
              <w:top w:val="single" w:sz="8" w:space="0" w:color="000000"/>
              <w:left w:val="single" w:sz="8" w:space="0" w:color="000000"/>
              <w:bottom w:val="single" w:sz="8" w:space="0" w:color="000000"/>
              <w:right w:val="single" w:sz="8" w:space="0" w:color="000000"/>
            </w:tcBorders>
          </w:tcPr>
          <w:p w14:paraId="692121B0" w14:textId="77777777" w:rsidR="00A858DA" w:rsidRDefault="00360CA6">
            <w:pPr>
              <w:spacing w:after="0"/>
              <w:ind w:left="1"/>
              <w:jc w:val="center"/>
            </w:pPr>
            <w:r>
              <w:rPr>
                <w:rFonts w:ascii="Times New Roman" w:eastAsia="Times New Roman" w:hAnsi="Times New Roman" w:cs="Times New Roman"/>
                <w:sz w:val="20"/>
              </w:rPr>
              <w:t xml:space="preserve">56 </w:t>
            </w:r>
          </w:p>
        </w:tc>
        <w:tc>
          <w:tcPr>
            <w:tcW w:w="982" w:type="dxa"/>
            <w:tcBorders>
              <w:top w:val="single" w:sz="8" w:space="0" w:color="000000"/>
              <w:left w:val="single" w:sz="8" w:space="0" w:color="000000"/>
              <w:bottom w:val="single" w:sz="8" w:space="0" w:color="000000"/>
              <w:right w:val="single" w:sz="8" w:space="0" w:color="000000"/>
            </w:tcBorders>
          </w:tcPr>
          <w:p w14:paraId="371648C3" w14:textId="77777777" w:rsidR="00A858DA" w:rsidRDefault="00360CA6">
            <w:pPr>
              <w:spacing w:after="0"/>
              <w:ind w:right="3"/>
              <w:jc w:val="center"/>
            </w:pPr>
            <w:r>
              <w:rPr>
                <w:rFonts w:ascii="Times New Roman" w:eastAsia="Times New Roman" w:hAnsi="Times New Roman" w:cs="Times New Roman"/>
                <w:sz w:val="20"/>
              </w:rPr>
              <w:t xml:space="preserve">42 </w:t>
            </w:r>
          </w:p>
        </w:tc>
        <w:tc>
          <w:tcPr>
            <w:tcW w:w="1042" w:type="dxa"/>
            <w:tcBorders>
              <w:top w:val="single" w:sz="8" w:space="0" w:color="000000"/>
              <w:left w:val="single" w:sz="8" w:space="0" w:color="000000"/>
              <w:bottom w:val="single" w:sz="8" w:space="0" w:color="000000"/>
              <w:right w:val="single" w:sz="8" w:space="0" w:color="000000"/>
            </w:tcBorders>
          </w:tcPr>
          <w:p w14:paraId="6CF222ED"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84" w:type="dxa"/>
            <w:tcBorders>
              <w:top w:val="single" w:sz="8" w:space="0" w:color="000000"/>
              <w:left w:val="single" w:sz="8" w:space="0" w:color="000000"/>
              <w:bottom w:val="single" w:sz="8" w:space="0" w:color="000000"/>
              <w:right w:val="single" w:sz="8" w:space="0" w:color="000000"/>
            </w:tcBorders>
          </w:tcPr>
          <w:p w14:paraId="2032BFE2" w14:textId="77777777" w:rsidR="00A858DA" w:rsidRDefault="00360CA6">
            <w:pPr>
              <w:spacing w:after="0"/>
              <w:ind w:right="1"/>
              <w:jc w:val="center"/>
            </w:pPr>
            <w:r>
              <w:rPr>
                <w:rFonts w:ascii="Times New Roman" w:eastAsia="Times New Roman" w:hAnsi="Times New Roman" w:cs="Times New Roman"/>
                <w:sz w:val="20"/>
              </w:rPr>
              <w:t xml:space="preserve">28 </w:t>
            </w:r>
          </w:p>
        </w:tc>
        <w:tc>
          <w:tcPr>
            <w:tcW w:w="982" w:type="dxa"/>
            <w:tcBorders>
              <w:top w:val="single" w:sz="8" w:space="0" w:color="000000"/>
              <w:left w:val="single" w:sz="8" w:space="0" w:color="000000"/>
              <w:bottom w:val="single" w:sz="8" w:space="0" w:color="000000"/>
              <w:right w:val="single" w:sz="8" w:space="0" w:color="000000"/>
            </w:tcBorders>
          </w:tcPr>
          <w:p w14:paraId="55F7F63A" w14:textId="77777777" w:rsidR="00A858DA" w:rsidRDefault="00360CA6">
            <w:pPr>
              <w:spacing w:after="0"/>
              <w:ind w:left="2"/>
              <w:jc w:val="center"/>
            </w:pPr>
            <w:r>
              <w:rPr>
                <w:rFonts w:ascii="Times New Roman" w:eastAsia="Times New Roman" w:hAnsi="Times New Roman" w:cs="Times New Roman"/>
                <w:sz w:val="20"/>
              </w:rPr>
              <w:t xml:space="preserve">24 </w:t>
            </w:r>
          </w:p>
        </w:tc>
        <w:tc>
          <w:tcPr>
            <w:tcW w:w="984" w:type="dxa"/>
            <w:tcBorders>
              <w:top w:val="single" w:sz="8" w:space="0" w:color="000000"/>
              <w:left w:val="single" w:sz="8" w:space="0" w:color="000000"/>
              <w:bottom w:val="single" w:sz="8" w:space="0" w:color="000000"/>
              <w:right w:val="single" w:sz="8" w:space="0" w:color="000000"/>
            </w:tcBorders>
          </w:tcPr>
          <w:p w14:paraId="24ADE098"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84" w:type="dxa"/>
            <w:tcBorders>
              <w:top w:val="single" w:sz="8" w:space="0" w:color="000000"/>
              <w:left w:val="single" w:sz="8" w:space="0" w:color="000000"/>
              <w:bottom w:val="single" w:sz="8" w:space="0" w:color="000000"/>
              <w:right w:val="single" w:sz="8" w:space="0" w:color="000000"/>
            </w:tcBorders>
          </w:tcPr>
          <w:p w14:paraId="3D8DF2AC" w14:textId="77777777" w:rsidR="00A858DA" w:rsidRDefault="00360CA6">
            <w:pPr>
              <w:spacing w:after="0"/>
              <w:ind w:right="1"/>
              <w:jc w:val="center"/>
            </w:pPr>
            <w:r>
              <w:rPr>
                <w:rFonts w:ascii="Times New Roman" w:eastAsia="Times New Roman" w:hAnsi="Times New Roman" w:cs="Times New Roman"/>
                <w:sz w:val="20"/>
              </w:rPr>
              <w:t xml:space="preserve">19 </w:t>
            </w:r>
          </w:p>
        </w:tc>
        <w:tc>
          <w:tcPr>
            <w:tcW w:w="979" w:type="dxa"/>
            <w:tcBorders>
              <w:top w:val="single" w:sz="8" w:space="0" w:color="000000"/>
              <w:left w:val="single" w:sz="8" w:space="0" w:color="000000"/>
              <w:bottom w:val="single" w:sz="8" w:space="0" w:color="000000"/>
              <w:right w:val="single" w:sz="8" w:space="0" w:color="000000"/>
            </w:tcBorders>
          </w:tcPr>
          <w:p w14:paraId="09A386F5" w14:textId="77777777" w:rsidR="00A858DA" w:rsidRDefault="00360CA6">
            <w:pPr>
              <w:spacing w:after="0"/>
              <w:ind w:left="4"/>
              <w:jc w:val="center"/>
            </w:pPr>
            <w:r>
              <w:rPr>
                <w:rFonts w:ascii="Times New Roman" w:eastAsia="Times New Roman" w:hAnsi="Times New Roman" w:cs="Times New Roman"/>
                <w:sz w:val="20"/>
              </w:rPr>
              <w:t xml:space="preserve">17 </w:t>
            </w:r>
          </w:p>
        </w:tc>
      </w:tr>
      <w:tr w:rsidR="00A858DA" w14:paraId="4200694F"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14E7D1F7" w14:textId="77777777" w:rsidR="00A858DA" w:rsidRDefault="00360CA6">
            <w:pPr>
              <w:spacing w:after="0"/>
              <w:jc w:val="center"/>
            </w:pPr>
            <w:r>
              <w:rPr>
                <w:rFonts w:ascii="Times New Roman" w:eastAsia="Times New Roman" w:hAnsi="Times New Roman" w:cs="Times New Roman"/>
                <w:sz w:val="20"/>
              </w:rPr>
              <w:t xml:space="preserve">450 </w:t>
            </w:r>
          </w:p>
        </w:tc>
        <w:tc>
          <w:tcPr>
            <w:tcW w:w="2636" w:type="dxa"/>
            <w:tcBorders>
              <w:top w:val="single" w:sz="8" w:space="0" w:color="000000"/>
              <w:left w:val="single" w:sz="8" w:space="0" w:color="000000"/>
              <w:bottom w:val="single" w:sz="8" w:space="0" w:color="000000"/>
              <w:right w:val="single" w:sz="8" w:space="0" w:color="000000"/>
            </w:tcBorders>
          </w:tcPr>
          <w:p w14:paraId="1C6EAE19" w14:textId="77777777" w:rsidR="00A858DA" w:rsidRDefault="00360CA6">
            <w:pPr>
              <w:spacing w:after="0"/>
              <w:ind w:left="5"/>
              <w:jc w:val="center"/>
            </w:pPr>
            <w:r>
              <w:rPr>
                <w:rFonts w:ascii="Times New Roman" w:eastAsia="Times New Roman" w:hAnsi="Times New Roman" w:cs="Times New Roman"/>
                <w:sz w:val="20"/>
              </w:rPr>
              <w:t xml:space="preserve">94 </w:t>
            </w:r>
          </w:p>
        </w:tc>
        <w:tc>
          <w:tcPr>
            <w:tcW w:w="986" w:type="dxa"/>
            <w:tcBorders>
              <w:top w:val="single" w:sz="8" w:space="0" w:color="000000"/>
              <w:left w:val="single" w:sz="8" w:space="0" w:color="000000"/>
              <w:bottom w:val="single" w:sz="8" w:space="0" w:color="000000"/>
              <w:right w:val="single" w:sz="8" w:space="0" w:color="000000"/>
            </w:tcBorders>
          </w:tcPr>
          <w:p w14:paraId="5D19C5DA" w14:textId="77777777" w:rsidR="00A858DA" w:rsidRDefault="00360CA6">
            <w:pPr>
              <w:spacing w:after="0"/>
              <w:ind w:left="1"/>
              <w:jc w:val="center"/>
            </w:pPr>
            <w:r>
              <w:rPr>
                <w:rFonts w:ascii="Times New Roman" w:eastAsia="Times New Roman" w:hAnsi="Times New Roman" w:cs="Times New Roman"/>
                <w:sz w:val="20"/>
              </w:rPr>
              <w:t xml:space="preserve">63 </w:t>
            </w:r>
          </w:p>
        </w:tc>
        <w:tc>
          <w:tcPr>
            <w:tcW w:w="982" w:type="dxa"/>
            <w:tcBorders>
              <w:top w:val="single" w:sz="8" w:space="0" w:color="000000"/>
              <w:left w:val="single" w:sz="8" w:space="0" w:color="000000"/>
              <w:bottom w:val="single" w:sz="8" w:space="0" w:color="000000"/>
              <w:right w:val="single" w:sz="8" w:space="0" w:color="000000"/>
            </w:tcBorders>
          </w:tcPr>
          <w:p w14:paraId="40C8350E" w14:textId="77777777" w:rsidR="00A858DA" w:rsidRDefault="00360CA6">
            <w:pPr>
              <w:spacing w:after="0"/>
              <w:ind w:right="3"/>
              <w:jc w:val="center"/>
            </w:pPr>
            <w:r>
              <w:rPr>
                <w:rFonts w:ascii="Times New Roman" w:eastAsia="Times New Roman" w:hAnsi="Times New Roman" w:cs="Times New Roman"/>
                <w:sz w:val="20"/>
              </w:rPr>
              <w:t xml:space="preserve">47 </w:t>
            </w:r>
          </w:p>
        </w:tc>
        <w:tc>
          <w:tcPr>
            <w:tcW w:w="1042" w:type="dxa"/>
            <w:tcBorders>
              <w:top w:val="single" w:sz="8" w:space="0" w:color="000000"/>
              <w:left w:val="single" w:sz="8" w:space="0" w:color="000000"/>
              <w:bottom w:val="single" w:sz="8" w:space="0" w:color="000000"/>
              <w:right w:val="single" w:sz="8" w:space="0" w:color="000000"/>
            </w:tcBorders>
          </w:tcPr>
          <w:p w14:paraId="5BA83366" w14:textId="77777777" w:rsidR="00A858DA" w:rsidRDefault="00360CA6">
            <w:pPr>
              <w:spacing w:after="0"/>
              <w:ind w:right="1"/>
              <w:jc w:val="center"/>
            </w:pPr>
            <w:r>
              <w:rPr>
                <w:rFonts w:ascii="Times New Roman" w:eastAsia="Times New Roman" w:hAnsi="Times New Roman" w:cs="Times New Roman"/>
                <w:sz w:val="20"/>
              </w:rPr>
              <w:t xml:space="preserve">38 </w:t>
            </w:r>
          </w:p>
        </w:tc>
        <w:tc>
          <w:tcPr>
            <w:tcW w:w="984" w:type="dxa"/>
            <w:tcBorders>
              <w:top w:val="single" w:sz="8" w:space="0" w:color="000000"/>
              <w:left w:val="single" w:sz="8" w:space="0" w:color="000000"/>
              <w:bottom w:val="single" w:sz="8" w:space="0" w:color="000000"/>
              <w:right w:val="single" w:sz="8" w:space="0" w:color="000000"/>
            </w:tcBorders>
          </w:tcPr>
          <w:p w14:paraId="5EC8BDAC" w14:textId="77777777" w:rsidR="00A858DA" w:rsidRDefault="00360CA6">
            <w:pPr>
              <w:spacing w:after="0"/>
              <w:ind w:right="1"/>
              <w:jc w:val="center"/>
            </w:pPr>
            <w:r>
              <w:rPr>
                <w:rFonts w:ascii="Times New Roman" w:eastAsia="Times New Roman" w:hAnsi="Times New Roman" w:cs="Times New Roman"/>
                <w:sz w:val="20"/>
              </w:rPr>
              <w:t xml:space="preserve">32 </w:t>
            </w:r>
          </w:p>
        </w:tc>
        <w:tc>
          <w:tcPr>
            <w:tcW w:w="982" w:type="dxa"/>
            <w:tcBorders>
              <w:top w:val="single" w:sz="8" w:space="0" w:color="000000"/>
              <w:left w:val="single" w:sz="8" w:space="0" w:color="000000"/>
              <w:bottom w:val="single" w:sz="8" w:space="0" w:color="000000"/>
              <w:right w:val="single" w:sz="8" w:space="0" w:color="000000"/>
            </w:tcBorders>
          </w:tcPr>
          <w:p w14:paraId="562165B8" w14:textId="77777777" w:rsidR="00A858DA" w:rsidRDefault="00360CA6">
            <w:pPr>
              <w:spacing w:after="0"/>
              <w:ind w:left="2"/>
              <w:jc w:val="center"/>
            </w:pPr>
            <w:r>
              <w:rPr>
                <w:rFonts w:ascii="Times New Roman" w:eastAsia="Times New Roman" w:hAnsi="Times New Roman" w:cs="Times New Roman"/>
                <w:sz w:val="20"/>
              </w:rPr>
              <w:t xml:space="preserve">27 </w:t>
            </w:r>
          </w:p>
        </w:tc>
        <w:tc>
          <w:tcPr>
            <w:tcW w:w="984" w:type="dxa"/>
            <w:tcBorders>
              <w:top w:val="single" w:sz="8" w:space="0" w:color="000000"/>
              <w:left w:val="single" w:sz="8" w:space="0" w:color="000000"/>
              <w:bottom w:val="single" w:sz="8" w:space="0" w:color="000000"/>
              <w:right w:val="single" w:sz="8" w:space="0" w:color="000000"/>
            </w:tcBorders>
          </w:tcPr>
          <w:p w14:paraId="5A4835CF" w14:textId="77777777" w:rsidR="00A858DA" w:rsidRDefault="00360CA6">
            <w:pPr>
              <w:spacing w:after="0"/>
              <w:ind w:right="1"/>
              <w:jc w:val="center"/>
            </w:pPr>
            <w:r>
              <w:rPr>
                <w:rFonts w:ascii="Times New Roman" w:eastAsia="Times New Roman" w:hAnsi="Times New Roman" w:cs="Times New Roman"/>
                <w:sz w:val="20"/>
              </w:rPr>
              <w:t xml:space="preserve">24 </w:t>
            </w:r>
          </w:p>
        </w:tc>
        <w:tc>
          <w:tcPr>
            <w:tcW w:w="984" w:type="dxa"/>
            <w:tcBorders>
              <w:top w:val="single" w:sz="8" w:space="0" w:color="000000"/>
              <w:left w:val="single" w:sz="8" w:space="0" w:color="000000"/>
              <w:bottom w:val="single" w:sz="8" w:space="0" w:color="000000"/>
              <w:right w:val="single" w:sz="8" w:space="0" w:color="000000"/>
            </w:tcBorders>
          </w:tcPr>
          <w:p w14:paraId="1F452A9B" w14:textId="77777777" w:rsidR="00A858DA" w:rsidRDefault="00360CA6">
            <w:pPr>
              <w:spacing w:after="0"/>
              <w:ind w:right="1"/>
              <w:jc w:val="center"/>
            </w:pPr>
            <w:r>
              <w:rPr>
                <w:rFonts w:ascii="Times New Roman" w:eastAsia="Times New Roman" w:hAnsi="Times New Roman" w:cs="Times New Roman"/>
                <w:sz w:val="20"/>
              </w:rPr>
              <w:t xml:space="preserve">21 </w:t>
            </w:r>
          </w:p>
        </w:tc>
        <w:tc>
          <w:tcPr>
            <w:tcW w:w="979" w:type="dxa"/>
            <w:tcBorders>
              <w:top w:val="single" w:sz="8" w:space="0" w:color="000000"/>
              <w:left w:val="single" w:sz="8" w:space="0" w:color="000000"/>
              <w:bottom w:val="single" w:sz="8" w:space="0" w:color="000000"/>
              <w:right w:val="single" w:sz="8" w:space="0" w:color="000000"/>
            </w:tcBorders>
          </w:tcPr>
          <w:p w14:paraId="3B803F12" w14:textId="77777777" w:rsidR="00A858DA" w:rsidRDefault="00360CA6">
            <w:pPr>
              <w:spacing w:after="0"/>
              <w:ind w:left="4"/>
              <w:jc w:val="center"/>
            </w:pPr>
            <w:r>
              <w:rPr>
                <w:rFonts w:ascii="Times New Roman" w:eastAsia="Times New Roman" w:hAnsi="Times New Roman" w:cs="Times New Roman"/>
                <w:sz w:val="20"/>
              </w:rPr>
              <w:t xml:space="preserve">19 </w:t>
            </w:r>
          </w:p>
        </w:tc>
      </w:tr>
      <w:tr w:rsidR="00A858DA" w14:paraId="403014A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24D4D863" w14:textId="77777777" w:rsidR="00A858DA" w:rsidRDefault="00360CA6">
            <w:pPr>
              <w:spacing w:after="0"/>
              <w:jc w:val="center"/>
            </w:pPr>
            <w:r>
              <w:rPr>
                <w:rFonts w:ascii="Times New Roman" w:eastAsia="Times New Roman" w:hAnsi="Times New Roman" w:cs="Times New Roman"/>
                <w:sz w:val="20"/>
              </w:rPr>
              <w:t xml:space="preserve">500 </w:t>
            </w:r>
          </w:p>
        </w:tc>
        <w:tc>
          <w:tcPr>
            <w:tcW w:w="2636" w:type="dxa"/>
            <w:tcBorders>
              <w:top w:val="single" w:sz="8" w:space="0" w:color="000000"/>
              <w:left w:val="single" w:sz="8" w:space="0" w:color="000000"/>
              <w:bottom w:val="single" w:sz="8" w:space="0" w:color="000000"/>
              <w:right w:val="single" w:sz="8" w:space="0" w:color="000000"/>
            </w:tcBorders>
          </w:tcPr>
          <w:p w14:paraId="147E1BE5" w14:textId="77777777" w:rsidR="00A858DA" w:rsidRDefault="00360CA6">
            <w:pPr>
              <w:spacing w:after="0"/>
              <w:ind w:left="5"/>
              <w:jc w:val="center"/>
            </w:pPr>
            <w:r>
              <w:rPr>
                <w:rFonts w:ascii="Times New Roman" w:eastAsia="Times New Roman" w:hAnsi="Times New Roman" w:cs="Times New Roman"/>
                <w:sz w:val="20"/>
              </w:rPr>
              <w:t xml:space="preserve">104 </w:t>
            </w:r>
          </w:p>
        </w:tc>
        <w:tc>
          <w:tcPr>
            <w:tcW w:w="986" w:type="dxa"/>
            <w:tcBorders>
              <w:top w:val="single" w:sz="8" w:space="0" w:color="000000"/>
              <w:left w:val="single" w:sz="8" w:space="0" w:color="000000"/>
              <w:bottom w:val="single" w:sz="8" w:space="0" w:color="000000"/>
              <w:right w:val="single" w:sz="8" w:space="0" w:color="000000"/>
            </w:tcBorders>
          </w:tcPr>
          <w:p w14:paraId="4500D012" w14:textId="77777777" w:rsidR="00A858DA" w:rsidRDefault="00360CA6">
            <w:pPr>
              <w:spacing w:after="0"/>
              <w:ind w:left="1"/>
              <w:jc w:val="center"/>
            </w:pPr>
            <w:r>
              <w:rPr>
                <w:rFonts w:ascii="Times New Roman" w:eastAsia="Times New Roman" w:hAnsi="Times New Roman" w:cs="Times New Roman"/>
                <w:sz w:val="20"/>
              </w:rPr>
              <w:t xml:space="preserve">70 </w:t>
            </w:r>
          </w:p>
        </w:tc>
        <w:tc>
          <w:tcPr>
            <w:tcW w:w="982" w:type="dxa"/>
            <w:tcBorders>
              <w:top w:val="single" w:sz="8" w:space="0" w:color="000000"/>
              <w:left w:val="single" w:sz="8" w:space="0" w:color="000000"/>
              <w:bottom w:val="single" w:sz="8" w:space="0" w:color="000000"/>
              <w:right w:val="single" w:sz="8" w:space="0" w:color="000000"/>
            </w:tcBorders>
          </w:tcPr>
          <w:p w14:paraId="4B3B1F00" w14:textId="77777777" w:rsidR="00A858DA" w:rsidRDefault="00360CA6">
            <w:pPr>
              <w:spacing w:after="0"/>
              <w:ind w:right="3"/>
              <w:jc w:val="center"/>
            </w:pPr>
            <w:r>
              <w:rPr>
                <w:rFonts w:ascii="Times New Roman" w:eastAsia="Times New Roman" w:hAnsi="Times New Roman" w:cs="Times New Roman"/>
                <w:sz w:val="20"/>
              </w:rPr>
              <w:t xml:space="preserve">52 </w:t>
            </w:r>
          </w:p>
        </w:tc>
        <w:tc>
          <w:tcPr>
            <w:tcW w:w="1042" w:type="dxa"/>
            <w:tcBorders>
              <w:top w:val="single" w:sz="8" w:space="0" w:color="000000"/>
              <w:left w:val="single" w:sz="8" w:space="0" w:color="000000"/>
              <w:bottom w:val="single" w:sz="8" w:space="0" w:color="000000"/>
              <w:right w:val="single" w:sz="8" w:space="0" w:color="000000"/>
            </w:tcBorders>
          </w:tcPr>
          <w:p w14:paraId="36212262"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3030EC35" w14:textId="77777777" w:rsidR="00A858DA" w:rsidRDefault="00360CA6">
            <w:pPr>
              <w:spacing w:after="0"/>
              <w:ind w:right="1"/>
              <w:jc w:val="center"/>
            </w:pPr>
            <w:r>
              <w:rPr>
                <w:rFonts w:ascii="Times New Roman" w:eastAsia="Times New Roman" w:hAnsi="Times New Roman" w:cs="Times New Roman"/>
                <w:sz w:val="20"/>
              </w:rPr>
              <w:t xml:space="preserve">35 </w:t>
            </w:r>
          </w:p>
        </w:tc>
        <w:tc>
          <w:tcPr>
            <w:tcW w:w="982" w:type="dxa"/>
            <w:tcBorders>
              <w:top w:val="single" w:sz="8" w:space="0" w:color="000000"/>
              <w:left w:val="single" w:sz="8" w:space="0" w:color="000000"/>
              <w:bottom w:val="single" w:sz="8" w:space="0" w:color="000000"/>
              <w:right w:val="single" w:sz="8" w:space="0" w:color="000000"/>
            </w:tcBorders>
          </w:tcPr>
          <w:p w14:paraId="5FE28897" w14:textId="77777777" w:rsidR="00A858DA" w:rsidRDefault="00360CA6">
            <w:pPr>
              <w:spacing w:after="0"/>
              <w:ind w:left="2"/>
              <w:jc w:val="center"/>
            </w:pPr>
            <w:r>
              <w:rPr>
                <w:rFonts w:ascii="Times New Roman" w:eastAsia="Times New Roman" w:hAnsi="Times New Roman" w:cs="Times New Roman"/>
                <w:sz w:val="20"/>
              </w:rPr>
              <w:t xml:space="preserve">30 </w:t>
            </w:r>
          </w:p>
        </w:tc>
        <w:tc>
          <w:tcPr>
            <w:tcW w:w="984" w:type="dxa"/>
            <w:tcBorders>
              <w:top w:val="single" w:sz="8" w:space="0" w:color="000000"/>
              <w:left w:val="single" w:sz="8" w:space="0" w:color="000000"/>
              <w:bottom w:val="single" w:sz="8" w:space="0" w:color="000000"/>
              <w:right w:val="single" w:sz="8" w:space="0" w:color="000000"/>
            </w:tcBorders>
          </w:tcPr>
          <w:p w14:paraId="109EF2CF" w14:textId="77777777" w:rsidR="00A858DA" w:rsidRDefault="00360CA6">
            <w:pPr>
              <w:spacing w:after="0"/>
              <w:ind w:right="1"/>
              <w:jc w:val="center"/>
            </w:pPr>
            <w:r>
              <w:rPr>
                <w:rFonts w:ascii="Times New Roman" w:eastAsia="Times New Roman" w:hAnsi="Times New Roman" w:cs="Times New Roman"/>
                <w:sz w:val="20"/>
              </w:rPr>
              <w:t xml:space="preserve">26 </w:t>
            </w:r>
          </w:p>
        </w:tc>
        <w:tc>
          <w:tcPr>
            <w:tcW w:w="984" w:type="dxa"/>
            <w:tcBorders>
              <w:top w:val="single" w:sz="8" w:space="0" w:color="000000"/>
              <w:left w:val="single" w:sz="8" w:space="0" w:color="000000"/>
              <w:bottom w:val="single" w:sz="8" w:space="0" w:color="000000"/>
              <w:right w:val="single" w:sz="8" w:space="0" w:color="000000"/>
            </w:tcBorders>
          </w:tcPr>
          <w:p w14:paraId="3CD59C88" w14:textId="77777777" w:rsidR="00A858DA" w:rsidRDefault="00360CA6">
            <w:pPr>
              <w:spacing w:after="0"/>
              <w:ind w:right="1"/>
              <w:jc w:val="center"/>
            </w:pPr>
            <w:r>
              <w:rPr>
                <w:rFonts w:ascii="Times New Roman" w:eastAsia="Times New Roman" w:hAnsi="Times New Roman" w:cs="Times New Roman"/>
                <w:sz w:val="20"/>
              </w:rPr>
              <w:t xml:space="preserve">24 </w:t>
            </w:r>
          </w:p>
        </w:tc>
        <w:tc>
          <w:tcPr>
            <w:tcW w:w="979" w:type="dxa"/>
            <w:tcBorders>
              <w:top w:val="single" w:sz="8" w:space="0" w:color="000000"/>
              <w:left w:val="single" w:sz="8" w:space="0" w:color="000000"/>
              <w:bottom w:val="single" w:sz="8" w:space="0" w:color="000000"/>
              <w:right w:val="single" w:sz="8" w:space="0" w:color="000000"/>
            </w:tcBorders>
          </w:tcPr>
          <w:p w14:paraId="69E2E31F" w14:textId="77777777" w:rsidR="00A858DA" w:rsidRDefault="00360CA6">
            <w:pPr>
              <w:spacing w:after="0"/>
              <w:ind w:left="4"/>
              <w:jc w:val="center"/>
            </w:pPr>
            <w:r>
              <w:rPr>
                <w:rFonts w:ascii="Times New Roman" w:eastAsia="Times New Roman" w:hAnsi="Times New Roman" w:cs="Times New Roman"/>
                <w:sz w:val="20"/>
              </w:rPr>
              <w:t xml:space="preserve">21 </w:t>
            </w:r>
          </w:p>
        </w:tc>
      </w:tr>
      <w:tr w:rsidR="00A858DA" w14:paraId="517F4C8E"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0F95E05B" w14:textId="77777777" w:rsidR="00A858DA" w:rsidRDefault="00360CA6">
            <w:pPr>
              <w:spacing w:after="0"/>
              <w:jc w:val="center"/>
            </w:pPr>
            <w:r>
              <w:rPr>
                <w:rFonts w:ascii="Times New Roman" w:eastAsia="Times New Roman" w:hAnsi="Times New Roman" w:cs="Times New Roman"/>
                <w:sz w:val="20"/>
              </w:rPr>
              <w:t xml:space="preserve">550 </w:t>
            </w:r>
          </w:p>
        </w:tc>
        <w:tc>
          <w:tcPr>
            <w:tcW w:w="2636" w:type="dxa"/>
            <w:tcBorders>
              <w:top w:val="single" w:sz="8" w:space="0" w:color="000000"/>
              <w:left w:val="single" w:sz="8" w:space="0" w:color="000000"/>
              <w:bottom w:val="single" w:sz="8" w:space="0" w:color="000000"/>
              <w:right w:val="single" w:sz="8" w:space="0" w:color="000000"/>
            </w:tcBorders>
          </w:tcPr>
          <w:p w14:paraId="03CCBCAF" w14:textId="77777777" w:rsidR="00A858DA" w:rsidRDefault="00360CA6">
            <w:pPr>
              <w:spacing w:after="0"/>
              <w:ind w:left="5"/>
              <w:jc w:val="center"/>
            </w:pPr>
            <w:r>
              <w:rPr>
                <w:rFonts w:ascii="Times New Roman" w:eastAsia="Times New Roman" w:hAnsi="Times New Roman" w:cs="Times New Roman"/>
                <w:sz w:val="20"/>
              </w:rPr>
              <w:t xml:space="preserve">115 </w:t>
            </w:r>
          </w:p>
        </w:tc>
        <w:tc>
          <w:tcPr>
            <w:tcW w:w="986" w:type="dxa"/>
            <w:tcBorders>
              <w:top w:val="single" w:sz="8" w:space="0" w:color="000000"/>
              <w:left w:val="single" w:sz="8" w:space="0" w:color="000000"/>
              <w:bottom w:val="single" w:sz="8" w:space="0" w:color="000000"/>
              <w:right w:val="single" w:sz="8" w:space="0" w:color="000000"/>
            </w:tcBorders>
          </w:tcPr>
          <w:p w14:paraId="606F2CD6" w14:textId="77777777" w:rsidR="00A858DA" w:rsidRDefault="00360CA6">
            <w:pPr>
              <w:spacing w:after="0"/>
              <w:ind w:left="1"/>
              <w:jc w:val="center"/>
            </w:pPr>
            <w:r>
              <w:rPr>
                <w:rFonts w:ascii="Times New Roman" w:eastAsia="Times New Roman" w:hAnsi="Times New Roman" w:cs="Times New Roman"/>
                <w:sz w:val="20"/>
              </w:rPr>
              <w:t xml:space="preserve">77 </w:t>
            </w:r>
          </w:p>
        </w:tc>
        <w:tc>
          <w:tcPr>
            <w:tcW w:w="982" w:type="dxa"/>
            <w:tcBorders>
              <w:top w:val="single" w:sz="8" w:space="0" w:color="000000"/>
              <w:left w:val="single" w:sz="8" w:space="0" w:color="000000"/>
              <w:bottom w:val="single" w:sz="8" w:space="0" w:color="000000"/>
              <w:right w:val="single" w:sz="8" w:space="0" w:color="000000"/>
            </w:tcBorders>
          </w:tcPr>
          <w:p w14:paraId="2417EE7A" w14:textId="77777777" w:rsidR="00A858DA" w:rsidRDefault="00360CA6">
            <w:pPr>
              <w:spacing w:after="0"/>
              <w:ind w:right="3"/>
              <w:jc w:val="center"/>
            </w:pPr>
            <w:r>
              <w:rPr>
                <w:rFonts w:ascii="Times New Roman" w:eastAsia="Times New Roman" w:hAnsi="Times New Roman" w:cs="Times New Roman"/>
                <w:sz w:val="20"/>
              </w:rPr>
              <w:t xml:space="preserve">58 </w:t>
            </w:r>
          </w:p>
        </w:tc>
        <w:tc>
          <w:tcPr>
            <w:tcW w:w="1042" w:type="dxa"/>
            <w:tcBorders>
              <w:top w:val="single" w:sz="8" w:space="0" w:color="000000"/>
              <w:left w:val="single" w:sz="8" w:space="0" w:color="000000"/>
              <w:bottom w:val="single" w:sz="8" w:space="0" w:color="000000"/>
              <w:right w:val="single" w:sz="8" w:space="0" w:color="000000"/>
            </w:tcBorders>
          </w:tcPr>
          <w:p w14:paraId="452484E7" w14:textId="77777777" w:rsidR="00A858DA" w:rsidRDefault="00360CA6">
            <w:pPr>
              <w:spacing w:after="0"/>
              <w:ind w:right="1"/>
              <w:jc w:val="center"/>
            </w:pPr>
            <w:r>
              <w:rPr>
                <w:rFonts w:ascii="Times New Roman" w:eastAsia="Times New Roman" w:hAnsi="Times New Roman" w:cs="Times New Roman"/>
                <w:sz w:val="20"/>
              </w:rPr>
              <w:t xml:space="preserve">46 </w:t>
            </w:r>
          </w:p>
        </w:tc>
        <w:tc>
          <w:tcPr>
            <w:tcW w:w="984" w:type="dxa"/>
            <w:tcBorders>
              <w:top w:val="single" w:sz="8" w:space="0" w:color="000000"/>
              <w:left w:val="single" w:sz="8" w:space="0" w:color="000000"/>
              <w:bottom w:val="single" w:sz="8" w:space="0" w:color="000000"/>
              <w:right w:val="single" w:sz="8" w:space="0" w:color="000000"/>
            </w:tcBorders>
          </w:tcPr>
          <w:p w14:paraId="250B6FCE" w14:textId="77777777" w:rsidR="00A858DA" w:rsidRDefault="00360CA6">
            <w:pPr>
              <w:spacing w:after="0"/>
              <w:ind w:right="1"/>
              <w:jc w:val="center"/>
            </w:pPr>
            <w:r>
              <w:rPr>
                <w:rFonts w:ascii="Times New Roman" w:eastAsia="Times New Roman" w:hAnsi="Times New Roman" w:cs="Times New Roman"/>
                <w:sz w:val="20"/>
              </w:rPr>
              <w:t xml:space="preserve">39 </w:t>
            </w:r>
          </w:p>
        </w:tc>
        <w:tc>
          <w:tcPr>
            <w:tcW w:w="982" w:type="dxa"/>
            <w:tcBorders>
              <w:top w:val="single" w:sz="8" w:space="0" w:color="000000"/>
              <w:left w:val="single" w:sz="8" w:space="0" w:color="000000"/>
              <w:bottom w:val="single" w:sz="8" w:space="0" w:color="000000"/>
              <w:right w:val="single" w:sz="8" w:space="0" w:color="000000"/>
            </w:tcBorders>
          </w:tcPr>
          <w:p w14:paraId="42CCFC2A" w14:textId="77777777" w:rsidR="00A858DA" w:rsidRDefault="00360CA6">
            <w:pPr>
              <w:spacing w:after="0"/>
              <w:ind w:left="2"/>
              <w:jc w:val="center"/>
            </w:pPr>
            <w:r>
              <w:rPr>
                <w:rFonts w:ascii="Times New Roman" w:eastAsia="Times New Roman" w:hAnsi="Times New Roman" w:cs="Times New Roman"/>
                <w:sz w:val="20"/>
              </w:rPr>
              <w:t xml:space="preserve">33 </w:t>
            </w:r>
          </w:p>
        </w:tc>
        <w:tc>
          <w:tcPr>
            <w:tcW w:w="984" w:type="dxa"/>
            <w:tcBorders>
              <w:top w:val="single" w:sz="8" w:space="0" w:color="000000"/>
              <w:left w:val="single" w:sz="8" w:space="0" w:color="000000"/>
              <w:bottom w:val="single" w:sz="8" w:space="0" w:color="000000"/>
              <w:right w:val="single" w:sz="8" w:space="0" w:color="000000"/>
            </w:tcBorders>
          </w:tcPr>
          <w:p w14:paraId="4CF2B84A" w14:textId="77777777" w:rsidR="00A858DA" w:rsidRDefault="00360CA6">
            <w:pPr>
              <w:spacing w:after="0"/>
              <w:ind w:right="1"/>
              <w:jc w:val="center"/>
            </w:pPr>
            <w:r>
              <w:rPr>
                <w:rFonts w:ascii="Times New Roman" w:eastAsia="Times New Roman" w:hAnsi="Times New Roman" w:cs="Times New Roman"/>
                <w:sz w:val="20"/>
              </w:rPr>
              <w:t xml:space="preserve">29 </w:t>
            </w:r>
          </w:p>
        </w:tc>
        <w:tc>
          <w:tcPr>
            <w:tcW w:w="984" w:type="dxa"/>
            <w:tcBorders>
              <w:top w:val="single" w:sz="8" w:space="0" w:color="000000"/>
              <w:left w:val="single" w:sz="8" w:space="0" w:color="000000"/>
              <w:bottom w:val="single" w:sz="8" w:space="0" w:color="000000"/>
              <w:right w:val="single" w:sz="8" w:space="0" w:color="000000"/>
            </w:tcBorders>
          </w:tcPr>
          <w:p w14:paraId="1694D157" w14:textId="77777777" w:rsidR="00A858DA" w:rsidRDefault="00360CA6">
            <w:pPr>
              <w:spacing w:after="0"/>
              <w:ind w:right="1"/>
              <w:jc w:val="center"/>
            </w:pPr>
            <w:r>
              <w:rPr>
                <w:rFonts w:ascii="Times New Roman" w:eastAsia="Times New Roman" w:hAnsi="Times New Roman" w:cs="Times New Roman"/>
                <w:sz w:val="20"/>
              </w:rPr>
              <w:t xml:space="preserve">26 </w:t>
            </w:r>
          </w:p>
        </w:tc>
        <w:tc>
          <w:tcPr>
            <w:tcW w:w="979" w:type="dxa"/>
            <w:tcBorders>
              <w:top w:val="single" w:sz="8" w:space="0" w:color="000000"/>
              <w:left w:val="single" w:sz="8" w:space="0" w:color="000000"/>
              <w:bottom w:val="single" w:sz="8" w:space="0" w:color="000000"/>
              <w:right w:val="single" w:sz="8" w:space="0" w:color="000000"/>
            </w:tcBorders>
          </w:tcPr>
          <w:p w14:paraId="662FC401" w14:textId="77777777" w:rsidR="00A858DA" w:rsidRDefault="00360CA6">
            <w:pPr>
              <w:spacing w:after="0"/>
              <w:ind w:left="4"/>
              <w:jc w:val="center"/>
            </w:pPr>
            <w:r>
              <w:rPr>
                <w:rFonts w:ascii="Times New Roman" w:eastAsia="Times New Roman" w:hAnsi="Times New Roman" w:cs="Times New Roman"/>
                <w:sz w:val="20"/>
              </w:rPr>
              <w:t xml:space="preserve">23 </w:t>
            </w:r>
          </w:p>
        </w:tc>
      </w:tr>
      <w:tr w:rsidR="00A858DA" w14:paraId="2DEB7721"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1BA8B689" w14:textId="77777777" w:rsidR="00A858DA" w:rsidRDefault="00360CA6">
            <w:pPr>
              <w:spacing w:after="0"/>
              <w:jc w:val="center"/>
            </w:pPr>
            <w:r>
              <w:rPr>
                <w:rFonts w:ascii="Times New Roman" w:eastAsia="Times New Roman" w:hAnsi="Times New Roman" w:cs="Times New Roman"/>
                <w:sz w:val="20"/>
              </w:rPr>
              <w:t xml:space="preserve">600 </w:t>
            </w:r>
          </w:p>
        </w:tc>
        <w:tc>
          <w:tcPr>
            <w:tcW w:w="2636" w:type="dxa"/>
            <w:tcBorders>
              <w:top w:val="single" w:sz="8" w:space="0" w:color="000000"/>
              <w:left w:val="single" w:sz="8" w:space="0" w:color="000000"/>
              <w:bottom w:val="single" w:sz="8" w:space="0" w:color="000000"/>
              <w:right w:val="single" w:sz="8" w:space="0" w:color="000000"/>
            </w:tcBorders>
          </w:tcPr>
          <w:p w14:paraId="326F5C2B" w14:textId="77777777" w:rsidR="00A858DA" w:rsidRDefault="00360CA6">
            <w:pPr>
              <w:spacing w:after="0"/>
              <w:ind w:left="5"/>
              <w:jc w:val="center"/>
            </w:pPr>
            <w:r>
              <w:rPr>
                <w:rFonts w:ascii="Times New Roman" w:eastAsia="Times New Roman" w:hAnsi="Times New Roman" w:cs="Times New Roman"/>
                <w:sz w:val="20"/>
              </w:rPr>
              <w:t xml:space="preserve">125 </w:t>
            </w:r>
          </w:p>
        </w:tc>
        <w:tc>
          <w:tcPr>
            <w:tcW w:w="986" w:type="dxa"/>
            <w:tcBorders>
              <w:top w:val="single" w:sz="8" w:space="0" w:color="000000"/>
              <w:left w:val="single" w:sz="8" w:space="0" w:color="000000"/>
              <w:bottom w:val="single" w:sz="8" w:space="0" w:color="000000"/>
              <w:right w:val="single" w:sz="8" w:space="0" w:color="000000"/>
            </w:tcBorders>
          </w:tcPr>
          <w:p w14:paraId="752FB283" w14:textId="77777777" w:rsidR="00A858DA" w:rsidRDefault="00360CA6">
            <w:pPr>
              <w:spacing w:after="0"/>
              <w:ind w:left="1"/>
              <w:jc w:val="center"/>
            </w:pPr>
            <w:r>
              <w:rPr>
                <w:rFonts w:ascii="Times New Roman" w:eastAsia="Times New Roman" w:hAnsi="Times New Roman" w:cs="Times New Roman"/>
                <w:sz w:val="20"/>
              </w:rPr>
              <w:t xml:space="preserve">84 </w:t>
            </w:r>
          </w:p>
        </w:tc>
        <w:tc>
          <w:tcPr>
            <w:tcW w:w="982" w:type="dxa"/>
            <w:tcBorders>
              <w:top w:val="single" w:sz="8" w:space="0" w:color="000000"/>
              <w:left w:val="single" w:sz="8" w:space="0" w:color="000000"/>
              <w:bottom w:val="single" w:sz="8" w:space="0" w:color="000000"/>
              <w:right w:val="single" w:sz="8" w:space="0" w:color="000000"/>
            </w:tcBorders>
          </w:tcPr>
          <w:p w14:paraId="41E04413" w14:textId="77777777" w:rsidR="00A858DA" w:rsidRDefault="00360CA6">
            <w:pPr>
              <w:spacing w:after="0"/>
              <w:ind w:right="3"/>
              <w:jc w:val="center"/>
            </w:pPr>
            <w:r>
              <w:rPr>
                <w:rFonts w:ascii="Times New Roman" w:eastAsia="Times New Roman" w:hAnsi="Times New Roman" w:cs="Times New Roman"/>
                <w:sz w:val="20"/>
              </w:rPr>
              <w:t xml:space="preserve">63 </w:t>
            </w:r>
          </w:p>
        </w:tc>
        <w:tc>
          <w:tcPr>
            <w:tcW w:w="1042" w:type="dxa"/>
            <w:tcBorders>
              <w:top w:val="single" w:sz="8" w:space="0" w:color="000000"/>
              <w:left w:val="single" w:sz="8" w:space="0" w:color="000000"/>
              <w:bottom w:val="single" w:sz="8" w:space="0" w:color="000000"/>
              <w:right w:val="single" w:sz="8" w:space="0" w:color="000000"/>
            </w:tcBorders>
          </w:tcPr>
          <w:p w14:paraId="53A069BD"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84" w:type="dxa"/>
            <w:tcBorders>
              <w:top w:val="single" w:sz="8" w:space="0" w:color="000000"/>
              <w:left w:val="single" w:sz="8" w:space="0" w:color="000000"/>
              <w:bottom w:val="single" w:sz="8" w:space="0" w:color="000000"/>
              <w:right w:val="single" w:sz="8" w:space="0" w:color="000000"/>
            </w:tcBorders>
          </w:tcPr>
          <w:p w14:paraId="4C055386"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2" w:type="dxa"/>
            <w:tcBorders>
              <w:top w:val="single" w:sz="8" w:space="0" w:color="000000"/>
              <w:left w:val="single" w:sz="8" w:space="0" w:color="000000"/>
              <w:bottom w:val="single" w:sz="8" w:space="0" w:color="000000"/>
              <w:right w:val="single" w:sz="8" w:space="0" w:color="000000"/>
            </w:tcBorders>
          </w:tcPr>
          <w:p w14:paraId="036209AF" w14:textId="77777777" w:rsidR="00A858DA" w:rsidRDefault="00360CA6">
            <w:pPr>
              <w:spacing w:after="0"/>
              <w:ind w:left="2"/>
              <w:jc w:val="center"/>
            </w:pPr>
            <w:r>
              <w:rPr>
                <w:rFonts w:ascii="Times New Roman" w:eastAsia="Times New Roman" w:hAnsi="Times New Roman" w:cs="Times New Roman"/>
                <w:sz w:val="20"/>
              </w:rPr>
              <w:t xml:space="preserve">36 </w:t>
            </w:r>
          </w:p>
        </w:tc>
        <w:tc>
          <w:tcPr>
            <w:tcW w:w="984" w:type="dxa"/>
            <w:tcBorders>
              <w:top w:val="single" w:sz="8" w:space="0" w:color="000000"/>
              <w:left w:val="single" w:sz="8" w:space="0" w:color="000000"/>
              <w:bottom w:val="single" w:sz="8" w:space="0" w:color="000000"/>
              <w:right w:val="single" w:sz="8" w:space="0" w:color="000000"/>
            </w:tcBorders>
          </w:tcPr>
          <w:p w14:paraId="631A356B" w14:textId="77777777" w:rsidR="00A858DA" w:rsidRDefault="00360CA6">
            <w:pPr>
              <w:spacing w:after="0"/>
              <w:ind w:right="1"/>
              <w:jc w:val="center"/>
            </w:pPr>
            <w:r>
              <w:rPr>
                <w:rFonts w:ascii="Times New Roman" w:eastAsia="Times New Roman" w:hAnsi="Times New Roman" w:cs="Times New Roman"/>
                <w:sz w:val="20"/>
              </w:rPr>
              <w:t xml:space="preserve">32 </w:t>
            </w:r>
          </w:p>
        </w:tc>
        <w:tc>
          <w:tcPr>
            <w:tcW w:w="984" w:type="dxa"/>
            <w:tcBorders>
              <w:top w:val="single" w:sz="8" w:space="0" w:color="000000"/>
              <w:left w:val="single" w:sz="8" w:space="0" w:color="000000"/>
              <w:bottom w:val="single" w:sz="8" w:space="0" w:color="000000"/>
              <w:right w:val="single" w:sz="8" w:space="0" w:color="000000"/>
            </w:tcBorders>
          </w:tcPr>
          <w:p w14:paraId="7F804892" w14:textId="77777777" w:rsidR="00A858DA" w:rsidRDefault="00360CA6">
            <w:pPr>
              <w:spacing w:after="0"/>
              <w:ind w:right="1"/>
              <w:jc w:val="center"/>
            </w:pPr>
            <w:r>
              <w:rPr>
                <w:rFonts w:ascii="Times New Roman" w:eastAsia="Times New Roman" w:hAnsi="Times New Roman" w:cs="Times New Roman"/>
                <w:sz w:val="20"/>
              </w:rPr>
              <w:t xml:space="preserve">28 </w:t>
            </w:r>
          </w:p>
        </w:tc>
        <w:tc>
          <w:tcPr>
            <w:tcW w:w="979" w:type="dxa"/>
            <w:tcBorders>
              <w:top w:val="single" w:sz="8" w:space="0" w:color="000000"/>
              <w:left w:val="single" w:sz="8" w:space="0" w:color="000000"/>
              <w:bottom w:val="single" w:sz="8" w:space="0" w:color="000000"/>
              <w:right w:val="single" w:sz="8" w:space="0" w:color="000000"/>
            </w:tcBorders>
          </w:tcPr>
          <w:p w14:paraId="776D0F28" w14:textId="77777777" w:rsidR="00A858DA" w:rsidRDefault="00360CA6">
            <w:pPr>
              <w:spacing w:after="0"/>
              <w:ind w:left="4"/>
              <w:jc w:val="center"/>
            </w:pPr>
            <w:r>
              <w:rPr>
                <w:rFonts w:ascii="Times New Roman" w:eastAsia="Times New Roman" w:hAnsi="Times New Roman" w:cs="Times New Roman"/>
                <w:sz w:val="20"/>
              </w:rPr>
              <w:t xml:space="preserve">25 </w:t>
            </w:r>
          </w:p>
        </w:tc>
      </w:tr>
      <w:tr w:rsidR="00A858DA" w14:paraId="6F79F247"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3D4601BC" w14:textId="77777777" w:rsidR="00A858DA" w:rsidRDefault="00360CA6">
            <w:pPr>
              <w:spacing w:after="0"/>
              <w:jc w:val="center"/>
            </w:pPr>
            <w:r>
              <w:rPr>
                <w:rFonts w:ascii="Times New Roman" w:eastAsia="Times New Roman" w:hAnsi="Times New Roman" w:cs="Times New Roman"/>
                <w:sz w:val="20"/>
              </w:rPr>
              <w:lastRenderedPageBreak/>
              <w:t xml:space="preserve">650 </w:t>
            </w:r>
          </w:p>
        </w:tc>
        <w:tc>
          <w:tcPr>
            <w:tcW w:w="2636" w:type="dxa"/>
            <w:tcBorders>
              <w:top w:val="single" w:sz="8" w:space="0" w:color="000000"/>
              <w:left w:val="single" w:sz="8" w:space="0" w:color="000000"/>
              <w:bottom w:val="single" w:sz="8" w:space="0" w:color="000000"/>
              <w:right w:val="single" w:sz="8" w:space="0" w:color="000000"/>
            </w:tcBorders>
          </w:tcPr>
          <w:p w14:paraId="41BD4D7B" w14:textId="77777777" w:rsidR="00A858DA" w:rsidRDefault="00360CA6">
            <w:pPr>
              <w:spacing w:after="0"/>
              <w:ind w:left="5"/>
              <w:jc w:val="center"/>
            </w:pPr>
            <w:r>
              <w:rPr>
                <w:rFonts w:ascii="Times New Roman" w:eastAsia="Times New Roman" w:hAnsi="Times New Roman" w:cs="Times New Roman"/>
                <w:sz w:val="20"/>
              </w:rPr>
              <w:t xml:space="preserve">135 </w:t>
            </w:r>
          </w:p>
        </w:tc>
        <w:tc>
          <w:tcPr>
            <w:tcW w:w="986" w:type="dxa"/>
            <w:tcBorders>
              <w:top w:val="single" w:sz="8" w:space="0" w:color="000000"/>
              <w:left w:val="single" w:sz="8" w:space="0" w:color="000000"/>
              <w:bottom w:val="single" w:sz="8" w:space="0" w:color="000000"/>
              <w:right w:val="single" w:sz="8" w:space="0" w:color="000000"/>
            </w:tcBorders>
          </w:tcPr>
          <w:p w14:paraId="16524CC4" w14:textId="77777777" w:rsidR="00A858DA" w:rsidRDefault="00360CA6">
            <w:pPr>
              <w:spacing w:after="0"/>
              <w:ind w:left="1"/>
              <w:jc w:val="center"/>
            </w:pPr>
            <w:r>
              <w:rPr>
                <w:rFonts w:ascii="Times New Roman" w:eastAsia="Times New Roman" w:hAnsi="Times New Roman" w:cs="Times New Roman"/>
                <w:sz w:val="20"/>
              </w:rPr>
              <w:t xml:space="preserve">90 </w:t>
            </w:r>
          </w:p>
        </w:tc>
        <w:tc>
          <w:tcPr>
            <w:tcW w:w="982" w:type="dxa"/>
            <w:tcBorders>
              <w:top w:val="single" w:sz="8" w:space="0" w:color="000000"/>
              <w:left w:val="single" w:sz="8" w:space="0" w:color="000000"/>
              <w:bottom w:val="single" w:sz="8" w:space="0" w:color="000000"/>
              <w:right w:val="single" w:sz="8" w:space="0" w:color="000000"/>
            </w:tcBorders>
          </w:tcPr>
          <w:p w14:paraId="6E57AFF3" w14:textId="77777777" w:rsidR="00A858DA" w:rsidRDefault="00360CA6">
            <w:pPr>
              <w:spacing w:after="0"/>
              <w:ind w:right="3"/>
              <w:jc w:val="center"/>
            </w:pPr>
            <w:r>
              <w:rPr>
                <w:rFonts w:ascii="Times New Roman" w:eastAsia="Times New Roman" w:hAnsi="Times New Roman" w:cs="Times New Roman"/>
                <w:sz w:val="20"/>
              </w:rPr>
              <w:t xml:space="preserve">68 </w:t>
            </w:r>
          </w:p>
        </w:tc>
        <w:tc>
          <w:tcPr>
            <w:tcW w:w="1042" w:type="dxa"/>
            <w:tcBorders>
              <w:top w:val="single" w:sz="8" w:space="0" w:color="000000"/>
              <w:left w:val="single" w:sz="8" w:space="0" w:color="000000"/>
              <w:bottom w:val="single" w:sz="8" w:space="0" w:color="000000"/>
              <w:right w:val="single" w:sz="8" w:space="0" w:color="000000"/>
            </w:tcBorders>
          </w:tcPr>
          <w:p w14:paraId="3505F8AF" w14:textId="77777777" w:rsidR="00A858DA" w:rsidRDefault="00360CA6">
            <w:pPr>
              <w:spacing w:after="0"/>
              <w:ind w:right="1"/>
              <w:jc w:val="center"/>
            </w:pPr>
            <w:r>
              <w:rPr>
                <w:rFonts w:ascii="Times New Roman" w:eastAsia="Times New Roman" w:hAnsi="Times New Roman" w:cs="Times New Roman"/>
                <w:sz w:val="20"/>
              </w:rPr>
              <w:t xml:space="preserve">54 </w:t>
            </w:r>
          </w:p>
        </w:tc>
        <w:tc>
          <w:tcPr>
            <w:tcW w:w="984" w:type="dxa"/>
            <w:tcBorders>
              <w:top w:val="single" w:sz="8" w:space="0" w:color="000000"/>
              <w:left w:val="single" w:sz="8" w:space="0" w:color="000000"/>
              <w:bottom w:val="single" w:sz="8" w:space="0" w:color="000000"/>
              <w:right w:val="single" w:sz="8" w:space="0" w:color="000000"/>
            </w:tcBorders>
          </w:tcPr>
          <w:p w14:paraId="412231B5" w14:textId="77777777" w:rsidR="00A858DA" w:rsidRDefault="00360CA6">
            <w:pPr>
              <w:spacing w:after="0"/>
              <w:ind w:right="1"/>
              <w:jc w:val="center"/>
            </w:pPr>
            <w:r>
              <w:rPr>
                <w:rFonts w:ascii="Times New Roman" w:eastAsia="Times New Roman" w:hAnsi="Times New Roman" w:cs="Times New Roman"/>
                <w:sz w:val="20"/>
              </w:rPr>
              <w:t xml:space="preserve">45 </w:t>
            </w:r>
          </w:p>
        </w:tc>
        <w:tc>
          <w:tcPr>
            <w:tcW w:w="982" w:type="dxa"/>
            <w:tcBorders>
              <w:top w:val="single" w:sz="8" w:space="0" w:color="000000"/>
              <w:left w:val="single" w:sz="8" w:space="0" w:color="000000"/>
              <w:bottom w:val="single" w:sz="8" w:space="0" w:color="000000"/>
              <w:right w:val="single" w:sz="8" w:space="0" w:color="000000"/>
            </w:tcBorders>
          </w:tcPr>
          <w:p w14:paraId="57D9C851" w14:textId="77777777" w:rsidR="00A858DA" w:rsidRDefault="00360CA6">
            <w:pPr>
              <w:spacing w:after="0"/>
              <w:ind w:left="2"/>
              <w:jc w:val="center"/>
            </w:pPr>
            <w:r>
              <w:rPr>
                <w:rFonts w:ascii="Times New Roman" w:eastAsia="Times New Roman" w:hAnsi="Times New Roman" w:cs="Times New Roman"/>
                <w:sz w:val="20"/>
              </w:rPr>
              <w:t xml:space="preserve">39 </w:t>
            </w:r>
          </w:p>
        </w:tc>
        <w:tc>
          <w:tcPr>
            <w:tcW w:w="984" w:type="dxa"/>
            <w:tcBorders>
              <w:top w:val="single" w:sz="8" w:space="0" w:color="000000"/>
              <w:left w:val="single" w:sz="8" w:space="0" w:color="000000"/>
              <w:bottom w:val="single" w:sz="8" w:space="0" w:color="000000"/>
              <w:right w:val="single" w:sz="8" w:space="0" w:color="000000"/>
            </w:tcBorders>
          </w:tcPr>
          <w:p w14:paraId="58E6A3EA" w14:textId="77777777" w:rsidR="00A858DA" w:rsidRDefault="00360CA6">
            <w:pPr>
              <w:spacing w:after="0"/>
              <w:ind w:right="1"/>
              <w:jc w:val="center"/>
            </w:pPr>
            <w:r>
              <w:rPr>
                <w:rFonts w:ascii="Times New Roman" w:eastAsia="Times New Roman" w:hAnsi="Times New Roman" w:cs="Times New Roman"/>
                <w:sz w:val="20"/>
              </w:rPr>
              <w:t xml:space="preserve">34 </w:t>
            </w:r>
          </w:p>
        </w:tc>
        <w:tc>
          <w:tcPr>
            <w:tcW w:w="984" w:type="dxa"/>
            <w:tcBorders>
              <w:top w:val="single" w:sz="8" w:space="0" w:color="000000"/>
              <w:left w:val="single" w:sz="8" w:space="0" w:color="000000"/>
              <w:bottom w:val="single" w:sz="8" w:space="0" w:color="000000"/>
              <w:right w:val="single" w:sz="8" w:space="0" w:color="000000"/>
            </w:tcBorders>
          </w:tcPr>
          <w:p w14:paraId="232B35B4" w14:textId="77777777" w:rsidR="00A858DA" w:rsidRDefault="00360CA6">
            <w:pPr>
              <w:spacing w:after="0"/>
              <w:ind w:right="1"/>
              <w:jc w:val="center"/>
            </w:pPr>
            <w:r>
              <w:rPr>
                <w:rFonts w:ascii="Times New Roman" w:eastAsia="Times New Roman" w:hAnsi="Times New Roman" w:cs="Times New Roman"/>
                <w:sz w:val="20"/>
              </w:rPr>
              <w:t xml:space="preserve">30 </w:t>
            </w:r>
          </w:p>
        </w:tc>
        <w:tc>
          <w:tcPr>
            <w:tcW w:w="979" w:type="dxa"/>
            <w:tcBorders>
              <w:top w:val="single" w:sz="8" w:space="0" w:color="000000"/>
              <w:left w:val="single" w:sz="8" w:space="0" w:color="000000"/>
              <w:bottom w:val="single" w:sz="8" w:space="0" w:color="000000"/>
              <w:right w:val="single" w:sz="8" w:space="0" w:color="000000"/>
            </w:tcBorders>
          </w:tcPr>
          <w:p w14:paraId="4BB8113B" w14:textId="77777777" w:rsidR="00A858DA" w:rsidRDefault="00360CA6">
            <w:pPr>
              <w:spacing w:after="0"/>
              <w:ind w:left="4"/>
              <w:jc w:val="center"/>
            </w:pPr>
            <w:r>
              <w:rPr>
                <w:rFonts w:ascii="Times New Roman" w:eastAsia="Times New Roman" w:hAnsi="Times New Roman" w:cs="Times New Roman"/>
                <w:sz w:val="20"/>
              </w:rPr>
              <w:t xml:space="preserve">27 </w:t>
            </w:r>
          </w:p>
        </w:tc>
      </w:tr>
      <w:tr w:rsidR="00A858DA" w14:paraId="10BE7ED7"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34507293" w14:textId="77777777" w:rsidR="00A858DA" w:rsidRDefault="00360CA6">
            <w:pPr>
              <w:spacing w:after="0"/>
              <w:jc w:val="center"/>
            </w:pPr>
            <w:r>
              <w:rPr>
                <w:rFonts w:ascii="Times New Roman" w:eastAsia="Times New Roman" w:hAnsi="Times New Roman" w:cs="Times New Roman"/>
                <w:sz w:val="20"/>
              </w:rPr>
              <w:t xml:space="preserve">700 </w:t>
            </w:r>
          </w:p>
        </w:tc>
        <w:tc>
          <w:tcPr>
            <w:tcW w:w="2636" w:type="dxa"/>
            <w:tcBorders>
              <w:top w:val="single" w:sz="8" w:space="0" w:color="000000"/>
              <w:left w:val="single" w:sz="8" w:space="0" w:color="000000"/>
              <w:bottom w:val="single" w:sz="8" w:space="0" w:color="000000"/>
              <w:right w:val="single" w:sz="8" w:space="0" w:color="000000"/>
            </w:tcBorders>
          </w:tcPr>
          <w:p w14:paraId="0D4830B8" w14:textId="77777777" w:rsidR="00A858DA" w:rsidRDefault="00360CA6">
            <w:pPr>
              <w:spacing w:after="0"/>
              <w:ind w:left="5"/>
              <w:jc w:val="center"/>
            </w:pPr>
            <w:r>
              <w:rPr>
                <w:rFonts w:ascii="Times New Roman" w:eastAsia="Times New Roman" w:hAnsi="Times New Roman" w:cs="Times New Roman"/>
                <w:sz w:val="20"/>
              </w:rPr>
              <w:t xml:space="preserve">146 </w:t>
            </w:r>
          </w:p>
        </w:tc>
        <w:tc>
          <w:tcPr>
            <w:tcW w:w="986" w:type="dxa"/>
            <w:tcBorders>
              <w:top w:val="single" w:sz="8" w:space="0" w:color="000000"/>
              <w:left w:val="single" w:sz="8" w:space="0" w:color="000000"/>
              <w:bottom w:val="single" w:sz="8" w:space="0" w:color="000000"/>
              <w:right w:val="single" w:sz="8" w:space="0" w:color="000000"/>
            </w:tcBorders>
          </w:tcPr>
          <w:p w14:paraId="2581C8FB" w14:textId="77777777" w:rsidR="00A858DA" w:rsidRDefault="00360CA6">
            <w:pPr>
              <w:spacing w:after="0"/>
              <w:ind w:left="1"/>
              <w:jc w:val="center"/>
            </w:pPr>
            <w:r>
              <w:rPr>
                <w:rFonts w:ascii="Times New Roman" w:eastAsia="Times New Roman" w:hAnsi="Times New Roman" w:cs="Times New Roman"/>
                <w:sz w:val="20"/>
              </w:rPr>
              <w:t xml:space="preserve">98 </w:t>
            </w:r>
          </w:p>
        </w:tc>
        <w:tc>
          <w:tcPr>
            <w:tcW w:w="982" w:type="dxa"/>
            <w:tcBorders>
              <w:top w:val="single" w:sz="8" w:space="0" w:color="000000"/>
              <w:left w:val="single" w:sz="8" w:space="0" w:color="000000"/>
              <w:bottom w:val="single" w:sz="8" w:space="0" w:color="000000"/>
              <w:right w:val="single" w:sz="8" w:space="0" w:color="000000"/>
            </w:tcBorders>
          </w:tcPr>
          <w:p w14:paraId="7F07F941" w14:textId="77777777" w:rsidR="00A858DA" w:rsidRDefault="00360CA6">
            <w:pPr>
              <w:spacing w:after="0"/>
              <w:ind w:right="3"/>
              <w:jc w:val="center"/>
            </w:pPr>
            <w:r>
              <w:rPr>
                <w:rFonts w:ascii="Times New Roman" w:eastAsia="Times New Roman" w:hAnsi="Times New Roman" w:cs="Times New Roman"/>
                <w:sz w:val="20"/>
              </w:rPr>
              <w:t xml:space="preserve">73 </w:t>
            </w:r>
          </w:p>
        </w:tc>
        <w:tc>
          <w:tcPr>
            <w:tcW w:w="1042" w:type="dxa"/>
            <w:tcBorders>
              <w:top w:val="single" w:sz="8" w:space="0" w:color="000000"/>
              <w:left w:val="single" w:sz="8" w:space="0" w:color="000000"/>
              <w:bottom w:val="single" w:sz="8" w:space="0" w:color="000000"/>
              <w:right w:val="single" w:sz="8" w:space="0" w:color="000000"/>
            </w:tcBorders>
          </w:tcPr>
          <w:p w14:paraId="6FF23C07"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84" w:type="dxa"/>
            <w:tcBorders>
              <w:top w:val="single" w:sz="8" w:space="0" w:color="000000"/>
              <w:left w:val="single" w:sz="8" w:space="0" w:color="000000"/>
              <w:bottom w:val="single" w:sz="8" w:space="0" w:color="000000"/>
              <w:right w:val="single" w:sz="8" w:space="0" w:color="000000"/>
            </w:tcBorders>
          </w:tcPr>
          <w:p w14:paraId="3AF5DDD7" w14:textId="77777777" w:rsidR="00A858DA" w:rsidRDefault="00360CA6">
            <w:pPr>
              <w:spacing w:after="0"/>
              <w:ind w:right="1"/>
              <w:jc w:val="center"/>
            </w:pPr>
            <w:r>
              <w:rPr>
                <w:rFonts w:ascii="Times New Roman" w:eastAsia="Times New Roman" w:hAnsi="Times New Roman" w:cs="Times New Roman"/>
                <w:sz w:val="20"/>
              </w:rPr>
              <w:t xml:space="preserve">49 </w:t>
            </w:r>
          </w:p>
        </w:tc>
        <w:tc>
          <w:tcPr>
            <w:tcW w:w="982" w:type="dxa"/>
            <w:tcBorders>
              <w:top w:val="single" w:sz="8" w:space="0" w:color="000000"/>
              <w:left w:val="single" w:sz="8" w:space="0" w:color="000000"/>
              <w:bottom w:val="single" w:sz="8" w:space="0" w:color="000000"/>
              <w:right w:val="single" w:sz="8" w:space="0" w:color="000000"/>
            </w:tcBorders>
          </w:tcPr>
          <w:p w14:paraId="054C6058" w14:textId="77777777" w:rsidR="00A858DA" w:rsidRDefault="00360CA6">
            <w:pPr>
              <w:spacing w:after="0"/>
              <w:ind w:left="2"/>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5E18BE46" w14:textId="77777777" w:rsidR="00A858DA" w:rsidRDefault="00360CA6">
            <w:pPr>
              <w:spacing w:after="0"/>
              <w:ind w:right="1"/>
              <w:jc w:val="center"/>
            </w:pPr>
            <w:r>
              <w:rPr>
                <w:rFonts w:ascii="Times New Roman" w:eastAsia="Times New Roman" w:hAnsi="Times New Roman" w:cs="Times New Roman"/>
                <w:sz w:val="20"/>
              </w:rPr>
              <w:t xml:space="preserve">37 </w:t>
            </w:r>
          </w:p>
        </w:tc>
        <w:tc>
          <w:tcPr>
            <w:tcW w:w="984" w:type="dxa"/>
            <w:tcBorders>
              <w:top w:val="single" w:sz="8" w:space="0" w:color="000000"/>
              <w:left w:val="single" w:sz="8" w:space="0" w:color="000000"/>
              <w:bottom w:val="single" w:sz="8" w:space="0" w:color="000000"/>
              <w:right w:val="single" w:sz="8" w:space="0" w:color="000000"/>
            </w:tcBorders>
          </w:tcPr>
          <w:p w14:paraId="76486702" w14:textId="77777777" w:rsidR="00A858DA" w:rsidRDefault="00360CA6">
            <w:pPr>
              <w:spacing w:after="0"/>
              <w:ind w:right="1"/>
              <w:jc w:val="center"/>
            </w:pPr>
            <w:r>
              <w:rPr>
                <w:rFonts w:ascii="Times New Roman" w:eastAsia="Times New Roman" w:hAnsi="Times New Roman" w:cs="Times New Roman"/>
                <w:sz w:val="20"/>
              </w:rPr>
              <w:t xml:space="preserve">33 </w:t>
            </w:r>
          </w:p>
        </w:tc>
        <w:tc>
          <w:tcPr>
            <w:tcW w:w="979" w:type="dxa"/>
            <w:tcBorders>
              <w:top w:val="single" w:sz="8" w:space="0" w:color="000000"/>
              <w:left w:val="single" w:sz="8" w:space="0" w:color="000000"/>
              <w:bottom w:val="single" w:sz="8" w:space="0" w:color="000000"/>
              <w:right w:val="single" w:sz="8" w:space="0" w:color="000000"/>
            </w:tcBorders>
          </w:tcPr>
          <w:p w14:paraId="52A4A0ED" w14:textId="77777777" w:rsidR="00A858DA" w:rsidRDefault="00360CA6">
            <w:pPr>
              <w:spacing w:after="0"/>
              <w:ind w:left="4"/>
              <w:jc w:val="center"/>
            </w:pPr>
            <w:r>
              <w:rPr>
                <w:rFonts w:ascii="Times New Roman" w:eastAsia="Times New Roman" w:hAnsi="Times New Roman" w:cs="Times New Roman"/>
                <w:sz w:val="20"/>
              </w:rPr>
              <w:t xml:space="preserve">30 </w:t>
            </w:r>
          </w:p>
        </w:tc>
      </w:tr>
      <w:tr w:rsidR="00A858DA" w14:paraId="0A0E23BD"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7714B04E" w14:textId="77777777" w:rsidR="00A858DA" w:rsidRDefault="00360CA6">
            <w:pPr>
              <w:spacing w:after="0"/>
              <w:jc w:val="center"/>
            </w:pPr>
            <w:r>
              <w:rPr>
                <w:rFonts w:ascii="Times New Roman" w:eastAsia="Times New Roman" w:hAnsi="Times New Roman" w:cs="Times New Roman"/>
                <w:sz w:val="20"/>
              </w:rPr>
              <w:t xml:space="preserve">750 </w:t>
            </w:r>
          </w:p>
        </w:tc>
        <w:tc>
          <w:tcPr>
            <w:tcW w:w="2636" w:type="dxa"/>
            <w:tcBorders>
              <w:top w:val="single" w:sz="8" w:space="0" w:color="000000"/>
              <w:left w:val="single" w:sz="8" w:space="0" w:color="000000"/>
              <w:bottom w:val="single" w:sz="8" w:space="0" w:color="000000"/>
              <w:right w:val="single" w:sz="8" w:space="0" w:color="000000"/>
            </w:tcBorders>
          </w:tcPr>
          <w:p w14:paraId="6FBC94FF" w14:textId="77777777" w:rsidR="00A858DA" w:rsidRDefault="00360CA6">
            <w:pPr>
              <w:spacing w:after="0"/>
              <w:ind w:left="5"/>
              <w:jc w:val="center"/>
            </w:pPr>
            <w:r>
              <w:rPr>
                <w:rFonts w:ascii="Times New Roman" w:eastAsia="Times New Roman" w:hAnsi="Times New Roman" w:cs="Times New Roman"/>
                <w:sz w:val="20"/>
              </w:rPr>
              <w:t xml:space="preserve">156 </w:t>
            </w:r>
          </w:p>
        </w:tc>
        <w:tc>
          <w:tcPr>
            <w:tcW w:w="986" w:type="dxa"/>
            <w:tcBorders>
              <w:top w:val="single" w:sz="8" w:space="0" w:color="000000"/>
              <w:left w:val="single" w:sz="8" w:space="0" w:color="000000"/>
              <w:bottom w:val="single" w:sz="8" w:space="0" w:color="000000"/>
              <w:right w:val="single" w:sz="8" w:space="0" w:color="000000"/>
            </w:tcBorders>
          </w:tcPr>
          <w:p w14:paraId="30ACF3CC" w14:textId="77777777" w:rsidR="00A858DA" w:rsidRDefault="00360CA6">
            <w:pPr>
              <w:spacing w:after="0"/>
              <w:ind w:left="1"/>
              <w:jc w:val="center"/>
            </w:pPr>
            <w:r>
              <w:rPr>
                <w:rFonts w:ascii="Times New Roman" w:eastAsia="Times New Roman" w:hAnsi="Times New Roman" w:cs="Times New Roman"/>
                <w:sz w:val="20"/>
              </w:rPr>
              <w:t xml:space="preserve">104 </w:t>
            </w:r>
          </w:p>
        </w:tc>
        <w:tc>
          <w:tcPr>
            <w:tcW w:w="982" w:type="dxa"/>
            <w:tcBorders>
              <w:top w:val="single" w:sz="8" w:space="0" w:color="000000"/>
              <w:left w:val="single" w:sz="8" w:space="0" w:color="000000"/>
              <w:bottom w:val="single" w:sz="8" w:space="0" w:color="000000"/>
              <w:right w:val="single" w:sz="8" w:space="0" w:color="000000"/>
            </w:tcBorders>
          </w:tcPr>
          <w:p w14:paraId="7611A802" w14:textId="77777777" w:rsidR="00A858DA" w:rsidRDefault="00360CA6">
            <w:pPr>
              <w:spacing w:after="0"/>
              <w:ind w:right="3"/>
              <w:jc w:val="center"/>
            </w:pPr>
            <w:r>
              <w:rPr>
                <w:rFonts w:ascii="Times New Roman" w:eastAsia="Times New Roman" w:hAnsi="Times New Roman" w:cs="Times New Roman"/>
                <w:sz w:val="20"/>
              </w:rPr>
              <w:t xml:space="preserve">78 </w:t>
            </w:r>
          </w:p>
        </w:tc>
        <w:tc>
          <w:tcPr>
            <w:tcW w:w="1042" w:type="dxa"/>
            <w:tcBorders>
              <w:top w:val="single" w:sz="8" w:space="0" w:color="000000"/>
              <w:left w:val="single" w:sz="8" w:space="0" w:color="000000"/>
              <w:bottom w:val="single" w:sz="8" w:space="0" w:color="000000"/>
              <w:right w:val="single" w:sz="8" w:space="0" w:color="000000"/>
            </w:tcBorders>
          </w:tcPr>
          <w:p w14:paraId="1E6738D5"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84" w:type="dxa"/>
            <w:tcBorders>
              <w:top w:val="single" w:sz="8" w:space="0" w:color="000000"/>
              <w:left w:val="single" w:sz="8" w:space="0" w:color="000000"/>
              <w:bottom w:val="single" w:sz="8" w:space="0" w:color="000000"/>
              <w:right w:val="single" w:sz="8" w:space="0" w:color="000000"/>
            </w:tcBorders>
          </w:tcPr>
          <w:p w14:paraId="78FC10A0" w14:textId="77777777" w:rsidR="00A858DA" w:rsidRDefault="00360CA6">
            <w:pPr>
              <w:spacing w:after="0"/>
              <w:ind w:right="1"/>
              <w:jc w:val="center"/>
            </w:pPr>
            <w:r>
              <w:rPr>
                <w:rFonts w:ascii="Times New Roman" w:eastAsia="Times New Roman" w:hAnsi="Times New Roman" w:cs="Times New Roman"/>
                <w:sz w:val="20"/>
              </w:rPr>
              <w:t xml:space="preserve">52 </w:t>
            </w:r>
          </w:p>
        </w:tc>
        <w:tc>
          <w:tcPr>
            <w:tcW w:w="982" w:type="dxa"/>
            <w:tcBorders>
              <w:top w:val="single" w:sz="8" w:space="0" w:color="000000"/>
              <w:left w:val="single" w:sz="8" w:space="0" w:color="000000"/>
              <w:bottom w:val="single" w:sz="8" w:space="0" w:color="000000"/>
              <w:right w:val="single" w:sz="8" w:space="0" w:color="000000"/>
            </w:tcBorders>
          </w:tcPr>
          <w:p w14:paraId="7916D4BD" w14:textId="77777777" w:rsidR="00A858DA" w:rsidRDefault="00360CA6">
            <w:pPr>
              <w:spacing w:after="0"/>
              <w:ind w:left="2"/>
              <w:jc w:val="center"/>
            </w:pPr>
            <w:r>
              <w:rPr>
                <w:rFonts w:ascii="Times New Roman" w:eastAsia="Times New Roman" w:hAnsi="Times New Roman" w:cs="Times New Roman"/>
                <w:sz w:val="20"/>
              </w:rPr>
              <w:t xml:space="preserve">45 </w:t>
            </w:r>
          </w:p>
        </w:tc>
        <w:tc>
          <w:tcPr>
            <w:tcW w:w="984" w:type="dxa"/>
            <w:tcBorders>
              <w:top w:val="single" w:sz="8" w:space="0" w:color="000000"/>
              <w:left w:val="single" w:sz="8" w:space="0" w:color="000000"/>
              <w:bottom w:val="single" w:sz="8" w:space="0" w:color="000000"/>
              <w:right w:val="single" w:sz="8" w:space="0" w:color="000000"/>
            </w:tcBorders>
          </w:tcPr>
          <w:p w14:paraId="7BEC585C" w14:textId="77777777" w:rsidR="00A858DA" w:rsidRDefault="00360CA6">
            <w:pPr>
              <w:spacing w:after="0"/>
              <w:ind w:right="1"/>
              <w:jc w:val="center"/>
            </w:pPr>
            <w:r>
              <w:rPr>
                <w:rFonts w:ascii="Times New Roman" w:eastAsia="Times New Roman" w:hAnsi="Times New Roman" w:cs="Times New Roman"/>
                <w:sz w:val="20"/>
              </w:rPr>
              <w:t xml:space="preserve">39 </w:t>
            </w:r>
          </w:p>
        </w:tc>
        <w:tc>
          <w:tcPr>
            <w:tcW w:w="984" w:type="dxa"/>
            <w:tcBorders>
              <w:top w:val="single" w:sz="8" w:space="0" w:color="000000"/>
              <w:left w:val="single" w:sz="8" w:space="0" w:color="000000"/>
              <w:bottom w:val="single" w:sz="8" w:space="0" w:color="000000"/>
              <w:right w:val="single" w:sz="8" w:space="0" w:color="000000"/>
            </w:tcBorders>
          </w:tcPr>
          <w:p w14:paraId="3506AB72" w14:textId="77777777" w:rsidR="00A858DA" w:rsidRDefault="00360CA6">
            <w:pPr>
              <w:spacing w:after="0"/>
              <w:ind w:right="1"/>
              <w:jc w:val="center"/>
            </w:pPr>
            <w:r>
              <w:rPr>
                <w:rFonts w:ascii="Times New Roman" w:eastAsia="Times New Roman" w:hAnsi="Times New Roman" w:cs="Times New Roman"/>
                <w:sz w:val="20"/>
              </w:rPr>
              <w:t xml:space="preserve">35 </w:t>
            </w:r>
          </w:p>
        </w:tc>
        <w:tc>
          <w:tcPr>
            <w:tcW w:w="979" w:type="dxa"/>
            <w:tcBorders>
              <w:top w:val="single" w:sz="8" w:space="0" w:color="000000"/>
              <w:left w:val="single" w:sz="8" w:space="0" w:color="000000"/>
              <w:bottom w:val="single" w:sz="8" w:space="0" w:color="000000"/>
              <w:right w:val="single" w:sz="8" w:space="0" w:color="000000"/>
            </w:tcBorders>
          </w:tcPr>
          <w:p w14:paraId="5BEC0F27" w14:textId="77777777" w:rsidR="00A858DA" w:rsidRDefault="00360CA6">
            <w:pPr>
              <w:spacing w:after="0"/>
              <w:ind w:left="4"/>
              <w:jc w:val="center"/>
            </w:pPr>
            <w:r>
              <w:rPr>
                <w:rFonts w:ascii="Times New Roman" w:eastAsia="Times New Roman" w:hAnsi="Times New Roman" w:cs="Times New Roman"/>
                <w:sz w:val="20"/>
              </w:rPr>
              <w:t xml:space="preserve">32 </w:t>
            </w:r>
          </w:p>
        </w:tc>
      </w:tr>
    </w:tbl>
    <w:p w14:paraId="5B7DB198" w14:textId="77777777" w:rsidR="00A858DA" w:rsidRDefault="00A858DA">
      <w:pPr>
        <w:spacing w:after="0"/>
        <w:ind w:left="-1349" w:right="603"/>
      </w:pPr>
    </w:p>
    <w:tbl>
      <w:tblPr>
        <w:tblStyle w:val="TableGrid"/>
        <w:tblW w:w="12295" w:type="dxa"/>
        <w:tblInd w:w="103" w:type="dxa"/>
        <w:tblCellMar>
          <w:top w:w="50" w:type="dxa"/>
          <w:left w:w="115" w:type="dxa"/>
          <w:bottom w:w="0" w:type="dxa"/>
          <w:right w:w="115" w:type="dxa"/>
        </w:tblCellMar>
        <w:tblLook w:val="04A0" w:firstRow="1" w:lastRow="0" w:firstColumn="1" w:lastColumn="0" w:noHBand="0" w:noVBand="1"/>
      </w:tblPr>
      <w:tblGrid>
        <w:gridCol w:w="1736"/>
        <w:gridCol w:w="2636"/>
        <w:gridCol w:w="986"/>
        <w:gridCol w:w="982"/>
        <w:gridCol w:w="1042"/>
        <w:gridCol w:w="984"/>
        <w:gridCol w:w="982"/>
        <w:gridCol w:w="984"/>
        <w:gridCol w:w="984"/>
        <w:gridCol w:w="979"/>
      </w:tblGrid>
      <w:tr w:rsidR="00A858DA" w14:paraId="6A334C3B" w14:textId="77777777">
        <w:trPr>
          <w:trHeight w:val="331"/>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00130D4F"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75F23130"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7922" w:type="dxa"/>
            <w:gridSpan w:val="8"/>
            <w:tcBorders>
              <w:top w:val="single" w:sz="8" w:space="0" w:color="000000"/>
              <w:left w:val="single" w:sz="8" w:space="0" w:color="000000"/>
              <w:bottom w:val="single" w:sz="8" w:space="0" w:color="000000"/>
              <w:right w:val="single" w:sz="8" w:space="0" w:color="000000"/>
            </w:tcBorders>
            <w:shd w:val="clear" w:color="auto" w:fill="F9C090"/>
          </w:tcPr>
          <w:p w14:paraId="6756060F" w14:textId="77777777" w:rsidR="00A858DA" w:rsidRDefault="00360CA6">
            <w:pPr>
              <w:spacing w:after="0"/>
              <w:ind w:left="6"/>
              <w:jc w:val="center"/>
            </w:pPr>
            <w:r>
              <w:rPr>
                <w:rFonts w:ascii="Times New Roman" w:eastAsia="Times New Roman" w:hAnsi="Times New Roman" w:cs="Times New Roman"/>
                <w:sz w:val="20"/>
              </w:rPr>
              <w:t xml:space="preserve">Column 3 </w:t>
            </w:r>
          </w:p>
        </w:tc>
      </w:tr>
      <w:tr w:rsidR="00A858DA" w14:paraId="77E62D64"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4D006B05" w14:textId="77777777" w:rsidR="00A858DA" w:rsidRDefault="00360CA6">
            <w:pPr>
              <w:spacing w:after="0"/>
              <w:jc w:val="center"/>
            </w:pPr>
            <w:r>
              <w:rPr>
                <w:rFonts w:ascii="Times New Roman" w:eastAsia="Times New Roman" w:hAnsi="Times New Roman" w:cs="Times New Roman"/>
                <w:sz w:val="20"/>
              </w:rPr>
              <w:t xml:space="preserve">800 </w:t>
            </w:r>
          </w:p>
        </w:tc>
        <w:tc>
          <w:tcPr>
            <w:tcW w:w="2636" w:type="dxa"/>
            <w:tcBorders>
              <w:top w:val="single" w:sz="8" w:space="0" w:color="000000"/>
              <w:left w:val="single" w:sz="8" w:space="0" w:color="000000"/>
              <w:bottom w:val="single" w:sz="8" w:space="0" w:color="000000"/>
              <w:right w:val="single" w:sz="8" w:space="0" w:color="000000"/>
            </w:tcBorders>
          </w:tcPr>
          <w:p w14:paraId="241674C3" w14:textId="77777777" w:rsidR="00A858DA" w:rsidRDefault="00360CA6">
            <w:pPr>
              <w:spacing w:after="0"/>
              <w:ind w:left="5"/>
              <w:jc w:val="center"/>
            </w:pPr>
            <w:r>
              <w:rPr>
                <w:rFonts w:ascii="Times New Roman" w:eastAsia="Times New Roman" w:hAnsi="Times New Roman" w:cs="Times New Roman"/>
                <w:sz w:val="20"/>
              </w:rPr>
              <w:t xml:space="preserve">167 </w:t>
            </w:r>
          </w:p>
        </w:tc>
        <w:tc>
          <w:tcPr>
            <w:tcW w:w="986" w:type="dxa"/>
            <w:tcBorders>
              <w:top w:val="single" w:sz="8" w:space="0" w:color="000000"/>
              <w:left w:val="single" w:sz="8" w:space="0" w:color="000000"/>
              <w:bottom w:val="single" w:sz="8" w:space="0" w:color="000000"/>
              <w:right w:val="single" w:sz="8" w:space="0" w:color="000000"/>
            </w:tcBorders>
          </w:tcPr>
          <w:p w14:paraId="0C8A1D6E" w14:textId="77777777" w:rsidR="00A858DA" w:rsidRDefault="00360CA6">
            <w:pPr>
              <w:spacing w:after="0"/>
              <w:ind w:left="1"/>
              <w:jc w:val="center"/>
            </w:pPr>
            <w:r>
              <w:rPr>
                <w:rFonts w:ascii="Times New Roman" w:eastAsia="Times New Roman" w:hAnsi="Times New Roman" w:cs="Times New Roman"/>
                <w:sz w:val="20"/>
              </w:rPr>
              <w:t xml:space="preserve">112 </w:t>
            </w:r>
          </w:p>
        </w:tc>
        <w:tc>
          <w:tcPr>
            <w:tcW w:w="982" w:type="dxa"/>
            <w:tcBorders>
              <w:top w:val="single" w:sz="8" w:space="0" w:color="000000"/>
              <w:left w:val="single" w:sz="8" w:space="0" w:color="000000"/>
              <w:bottom w:val="single" w:sz="8" w:space="0" w:color="000000"/>
              <w:right w:val="single" w:sz="8" w:space="0" w:color="000000"/>
            </w:tcBorders>
          </w:tcPr>
          <w:p w14:paraId="2997CE78" w14:textId="77777777" w:rsidR="00A858DA" w:rsidRDefault="00360CA6">
            <w:pPr>
              <w:spacing w:after="0"/>
              <w:ind w:right="3"/>
              <w:jc w:val="center"/>
            </w:pPr>
            <w:r>
              <w:rPr>
                <w:rFonts w:ascii="Times New Roman" w:eastAsia="Times New Roman" w:hAnsi="Times New Roman" w:cs="Times New Roman"/>
                <w:sz w:val="20"/>
              </w:rPr>
              <w:t xml:space="preserve">84 </w:t>
            </w:r>
          </w:p>
        </w:tc>
        <w:tc>
          <w:tcPr>
            <w:tcW w:w="1042" w:type="dxa"/>
            <w:tcBorders>
              <w:top w:val="single" w:sz="8" w:space="0" w:color="000000"/>
              <w:left w:val="single" w:sz="8" w:space="0" w:color="000000"/>
              <w:bottom w:val="single" w:sz="8" w:space="0" w:color="000000"/>
              <w:right w:val="single" w:sz="8" w:space="0" w:color="000000"/>
            </w:tcBorders>
          </w:tcPr>
          <w:p w14:paraId="3FD88C56" w14:textId="77777777" w:rsidR="00A858DA" w:rsidRDefault="00360CA6">
            <w:pPr>
              <w:spacing w:after="0"/>
              <w:ind w:right="1"/>
              <w:jc w:val="center"/>
            </w:pPr>
            <w:r>
              <w:rPr>
                <w:rFonts w:ascii="Times New Roman" w:eastAsia="Times New Roman" w:hAnsi="Times New Roman" w:cs="Times New Roman"/>
                <w:sz w:val="20"/>
              </w:rPr>
              <w:t xml:space="preserve">67 </w:t>
            </w:r>
          </w:p>
        </w:tc>
        <w:tc>
          <w:tcPr>
            <w:tcW w:w="984" w:type="dxa"/>
            <w:tcBorders>
              <w:top w:val="single" w:sz="8" w:space="0" w:color="000000"/>
              <w:left w:val="single" w:sz="8" w:space="0" w:color="000000"/>
              <w:bottom w:val="single" w:sz="8" w:space="0" w:color="000000"/>
              <w:right w:val="single" w:sz="8" w:space="0" w:color="000000"/>
            </w:tcBorders>
          </w:tcPr>
          <w:p w14:paraId="718CA8AA" w14:textId="77777777" w:rsidR="00A858DA" w:rsidRDefault="00360CA6">
            <w:pPr>
              <w:spacing w:after="0"/>
              <w:ind w:right="1"/>
              <w:jc w:val="center"/>
            </w:pPr>
            <w:r>
              <w:rPr>
                <w:rFonts w:ascii="Times New Roman" w:eastAsia="Times New Roman" w:hAnsi="Times New Roman" w:cs="Times New Roman"/>
                <w:sz w:val="20"/>
              </w:rPr>
              <w:t xml:space="preserve">56 </w:t>
            </w:r>
          </w:p>
        </w:tc>
        <w:tc>
          <w:tcPr>
            <w:tcW w:w="982" w:type="dxa"/>
            <w:tcBorders>
              <w:top w:val="single" w:sz="8" w:space="0" w:color="000000"/>
              <w:left w:val="single" w:sz="8" w:space="0" w:color="000000"/>
              <w:bottom w:val="single" w:sz="8" w:space="0" w:color="000000"/>
              <w:right w:val="single" w:sz="8" w:space="0" w:color="000000"/>
            </w:tcBorders>
          </w:tcPr>
          <w:p w14:paraId="3C2F7167" w14:textId="77777777" w:rsidR="00A858DA" w:rsidRDefault="00360CA6">
            <w:pPr>
              <w:spacing w:after="0"/>
              <w:ind w:left="2"/>
              <w:jc w:val="center"/>
            </w:pPr>
            <w:r>
              <w:rPr>
                <w:rFonts w:ascii="Times New Roman" w:eastAsia="Times New Roman" w:hAnsi="Times New Roman" w:cs="Times New Roman"/>
                <w:sz w:val="20"/>
              </w:rPr>
              <w:t xml:space="preserve">48 </w:t>
            </w:r>
          </w:p>
        </w:tc>
        <w:tc>
          <w:tcPr>
            <w:tcW w:w="984" w:type="dxa"/>
            <w:tcBorders>
              <w:top w:val="single" w:sz="8" w:space="0" w:color="000000"/>
              <w:left w:val="single" w:sz="8" w:space="0" w:color="000000"/>
              <w:bottom w:val="single" w:sz="8" w:space="0" w:color="000000"/>
              <w:right w:val="single" w:sz="8" w:space="0" w:color="000000"/>
            </w:tcBorders>
          </w:tcPr>
          <w:p w14:paraId="031E48C6"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84" w:type="dxa"/>
            <w:tcBorders>
              <w:top w:val="single" w:sz="8" w:space="0" w:color="000000"/>
              <w:left w:val="single" w:sz="8" w:space="0" w:color="000000"/>
              <w:bottom w:val="single" w:sz="8" w:space="0" w:color="000000"/>
              <w:right w:val="single" w:sz="8" w:space="0" w:color="000000"/>
            </w:tcBorders>
          </w:tcPr>
          <w:p w14:paraId="3BDA8AED" w14:textId="77777777" w:rsidR="00A858DA" w:rsidRDefault="00360CA6">
            <w:pPr>
              <w:spacing w:after="0"/>
              <w:ind w:right="1"/>
              <w:jc w:val="center"/>
            </w:pPr>
            <w:r>
              <w:rPr>
                <w:rFonts w:ascii="Times New Roman" w:eastAsia="Times New Roman" w:hAnsi="Times New Roman" w:cs="Times New Roman"/>
                <w:sz w:val="20"/>
              </w:rPr>
              <w:t xml:space="preserve">38 </w:t>
            </w:r>
          </w:p>
        </w:tc>
        <w:tc>
          <w:tcPr>
            <w:tcW w:w="979" w:type="dxa"/>
            <w:tcBorders>
              <w:top w:val="single" w:sz="8" w:space="0" w:color="000000"/>
              <w:left w:val="single" w:sz="8" w:space="0" w:color="000000"/>
              <w:bottom w:val="single" w:sz="8" w:space="0" w:color="000000"/>
              <w:right w:val="single" w:sz="8" w:space="0" w:color="000000"/>
            </w:tcBorders>
          </w:tcPr>
          <w:p w14:paraId="4A108C60" w14:textId="77777777" w:rsidR="00A858DA" w:rsidRDefault="00360CA6">
            <w:pPr>
              <w:spacing w:after="0"/>
              <w:ind w:left="4"/>
              <w:jc w:val="center"/>
            </w:pPr>
            <w:r>
              <w:rPr>
                <w:rFonts w:ascii="Times New Roman" w:eastAsia="Times New Roman" w:hAnsi="Times New Roman" w:cs="Times New Roman"/>
                <w:sz w:val="20"/>
              </w:rPr>
              <w:t xml:space="preserve">34 </w:t>
            </w:r>
          </w:p>
        </w:tc>
      </w:tr>
      <w:tr w:rsidR="00A858DA" w14:paraId="00F46F6C"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54685275" w14:textId="77777777" w:rsidR="00A858DA" w:rsidRDefault="00360CA6">
            <w:pPr>
              <w:spacing w:after="0"/>
              <w:jc w:val="center"/>
            </w:pPr>
            <w:r>
              <w:rPr>
                <w:rFonts w:ascii="Times New Roman" w:eastAsia="Times New Roman" w:hAnsi="Times New Roman" w:cs="Times New Roman"/>
                <w:sz w:val="20"/>
              </w:rPr>
              <w:t xml:space="preserve">850 </w:t>
            </w:r>
          </w:p>
        </w:tc>
        <w:tc>
          <w:tcPr>
            <w:tcW w:w="2636" w:type="dxa"/>
            <w:tcBorders>
              <w:top w:val="single" w:sz="8" w:space="0" w:color="000000"/>
              <w:left w:val="single" w:sz="8" w:space="0" w:color="000000"/>
              <w:bottom w:val="single" w:sz="8" w:space="0" w:color="000000"/>
              <w:right w:val="single" w:sz="8" w:space="0" w:color="000000"/>
            </w:tcBorders>
          </w:tcPr>
          <w:p w14:paraId="41303988" w14:textId="77777777" w:rsidR="00A858DA" w:rsidRDefault="00360CA6">
            <w:pPr>
              <w:spacing w:after="0"/>
              <w:ind w:left="5"/>
              <w:jc w:val="center"/>
            </w:pPr>
            <w:r>
              <w:rPr>
                <w:rFonts w:ascii="Times New Roman" w:eastAsia="Times New Roman" w:hAnsi="Times New Roman" w:cs="Times New Roman"/>
                <w:sz w:val="20"/>
              </w:rPr>
              <w:t xml:space="preserve">177 </w:t>
            </w:r>
          </w:p>
        </w:tc>
        <w:tc>
          <w:tcPr>
            <w:tcW w:w="986" w:type="dxa"/>
            <w:tcBorders>
              <w:top w:val="single" w:sz="8" w:space="0" w:color="000000"/>
              <w:left w:val="single" w:sz="8" w:space="0" w:color="000000"/>
              <w:bottom w:val="single" w:sz="8" w:space="0" w:color="000000"/>
              <w:right w:val="single" w:sz="8" w:space="0" w:color="000000"/>
            </w:tcBorders>
          </w:tcPr>
          <w:p w14:paraId="721BE6E0" w14:textId="77777777" w:rsidR="00A858DA" w:rsidRDefault="00360CA6">
            <w:pPr>
              <w:spacing w:after="0"/>
              <w:ind w:left="1"/>
              <w:jc w:val="center"/>
            </w:pPr>
            <w:r>
              <w:rPr>
                <w:rFonts w:ascii="Times New Roman" w:eastAsia="Times New Roman" w:hAnsi="Times New Roman" w:cs="Times New Roman"/>
                <w:sz w:val="20"/>
              </w:rPr>
              <w:t xml:space="preserve">118 </w:t>
            </w:r>
          </w:p>
        </w:tc>
        <w:tc>
          <w:tcPr>
            <w:tcW w:w="982" w:type="dxa"/>
            <w:tcBorders>
              <w:top w:val="single" w:sz="8" w:space="0" w:color="000000"/>
              <w:left w:val="single" w:sz="8" w:space="0" w:color="000000"/>
              <w:bottom w:val="single" w:sz="8" w:space="0" w:color="000000"/>
              <w:right w:val="single" w:sz="8" w:space="0" w:color="000000"/>
            </w:tcBorders>
          </w:tcPr>
          <w:p w14:paraId="337522BA" w14:textId="77777777" w:rsidR="00A858DA" w:rsidRDefault="00360CA6">
            <w:pPr>
              <w:spacing w:after="0"/>
              <w:ind w:right="3"/>
              <w:jc w:val="center"/>
            </w:pPr>
            <w:r>
              <w:rPr>
                <w:rFonts w:ascii="Times New Roman" w:eastAsia="Times New Roman" w:hAnsi="Times New Roman" w:cs="Times New Roman"/>
                <w:sz w:val="20"/>
              </w:rPr>
              <w:t xml:space="preserve">89 </w:t>
            </w:r>
          </w:p>
        </w:tc>
        <w:tc>
          <w:tcPr>
            <w:tcW w:w="1042" w:type="dxa"/>
            <w:tcBorders>
              <w:top w:val="single" w:sz="8" w:space="0" w:color="000000"/>
              <w:left w:val="single" w:sz="8" w:space="0" w:color="000000"/>
              <w:bottom w:val="single" w:sz="8" w:space="0" w:color="000000"/>
              <w:right w:val="single" w:sz="8" w:space="0" w:color="000000"/>
            </w:tcBorders>
          </w:tcPr>
          <w:p w14:paraId="2FC1FD15" w14:textId="77777777" w:rsidR="00A858DA" w:rsidRDefault="00360CA6">
            <w:pPr>
              <w:spacing w:after="0"/>
              <w:ind w:right="1"/>
              <w:jc w:val="center"/>
            </w:pPr>
            <w:r>
              <w:rPr>
                <w:rFonts w:ascii="Times New Roman" w:eastAsia="Times New Roman" w:hAnsi="Times New Roman" w:cs="Times New Roman"/>
                <w:sz w:val="20"/>
              </w:rPr>
              <w:t xml:space="preserve">71 </w:t>
            </w:r>
          </w:p>
        </w:tc>
        <w:tc>
          <w:tcPr>
            <w:tcW w:w="984" w:type="dxa"/>
            <w:tcBorders>
              <w:top w:val="single" w:sz="8" w:space="0" w:color="000000"/>
              <w:left w:val="single" w:sz="8" w:space="0" w:color="000000"/>
              <w:bottom w:val="single" w:sz="8" w:space="0" w:color="000000"/>
              <w:right w:val="single" w:sz="8" w:space="0" w:color="000000"/>
            </w:tcBorders>
          </w:tcPr>
          <w:p w14:paraId="4016DB5B" w14:textId="77777777" w:rsidR="00A858DA" w:rsidRDefault="00360CA6">
            <w:pPr>
              <w:spacing w:after="0"/>
              <w:ind w:right="1"/>
              <w:jc w:val="center"/>
            </w:pPr>
            <w:r>
              <w:rPr>
                <w:rFonts w:ascii="Times New Roman" w:eastAsia="Times New Roman" w:hAnsi="Times New Roman" w:cs="Times New Roman"/>
                <w:sz w:val="20"/>
              </w:rPr>
              <w:t xml:space="preserve">59 </w:t>
            </w:r>
          </w:p>
        </w:tc>
        <w:tc>
          <w:tcPr>
            <w:tcW w:w="982" w:type="dxa"/>
            <w:tcBorders>
              <w:top w:val="single" w:sz="8" w:space="0" w:color="000000"/>
              <w:left w:val="single" w:sz="8" w:space="0" w:color="000000"/>
              <w:bottom w:val="single" w:sz="8" w:space="0" w:color="000000"/>
              <w:right w:val="single" w:sz="8" w:space="0" w:color="000000"/>
            </w:tcBorders>
          </w:tcPr>
          <w:p w14:paraId="47EA0BE6" w14:textId="77777777" w:rsidR="00A858DA" w:rsidRDefault="00360CA6">
            <w:pPr>
              <w:spacing w:after="0"/>
              <w:ind w:left="2"/>
              <w:jc w:val="center"/>
            </w:pPr>
            <w:r>
              <w:rPr>
                <w:rFonts w:ascii="Times New Roman" w:eastAsia="Times New Roman" w:hAnsi="Times New Roman" w:cs="Times New Roman"/>
                <w:sz w:val="20"/>
              </w:rPr>
              <w:t xml:space="preserve">51 </w:t>
            </w:r>
          </w:p>
        </w:tc>
        <w:tc>
          <w:tcPr>
            <w:tcW w:w="984" w:type="dxa"/>
            <w:tcBorders>
              <w:top w:val="single" w:sz="8" w:space="0" w:color="000000"/>
              <w:left w:val="single" w:sz="8" w:space="0" w:color="000000"/>
              <w:bottom w:val="single" w:sz="8" w:space="0" w:color="000000"/>
              <w:right w:val="single" w:sz="8" w:space="0" w:color="000000"/>
            </w:tcBorders>
          </w:tcPr>
          <w:p w14:paraId="78D74839" w14:textId="77777777" w:rsidR="00A858DA" w:rsidRDefault="00360CA6">
            <w:pPr>
              <w:spacing w:after="0"/>
              <w:ind w:right="1"/>
              <w:jc w:val="center"/>
            </w:pPr>
            <w:r>
              <w:rPr>
                <w:rFonts w:ascii="Times New Roman" w:eastAsia="Times New Roman" w:hAnsi="Times New Roman" w:cs="Times New Roman"/>
                <w:sz w:val="20"/>
              </w:rPr>
              <w:t xml:space="preserve">45 </w:t>
            </w:r>
          </w:p>
        </w:tc>
        <w:tc>
          <w:tcPr>
            <w:tcW w:w="984" w:type="dxa"/>
            <w:tcBorders>
              <w:top w:val="single" w:sz="8" w:space="0" w:color="000000"/>
              <w:left w:val="single" w:sz="8" w:space="0" w:color="000000"/>
              <w:bottom w:val="single" w:sz="8" w:space="0" w:color="000000"/>
              <w:right w:val="single" w:sz="8" w:space="0" w:color="000000"/>
            </w:tcBorders>
          </w:tcPr>
          <w:p w14:paraId="75FAB275" w14:textId="77777777" w:rsidR="00A858DA" w:rsidRDefault="00360CA6">
            <w:pPr>
              <w:spacing w:after="0"/>
              <w:ind w:right="1"/>
              <w:jc w:val="center"/>
            </w:pPr>
            <w:r>
              <w:rPr>
                <w:rFonts w:ascii="Times New Roman" w:eastAsia="Times New Roman" w:hAnsi="Times New Roman" w:cs="Times New Roman"/>
                <w:sz w:val="20"/>
              </w:rPr>
              <w:t xml:space="preserve">40 </w:t>
            </w:r>
          </w:p>
        </w:tc>
        <w:tc>
          <w:tcPr>
            <w:tcW w:w="979" w:type="dxa"/>
            <w:tcBorders>
              <w:top w:val="single" w:sz="8" w:space="0" w:color="000000"/>
              <w:left w:val="single" w:sz="8" w:space="0" w:color="000000"/>
              <w:bottom w:val="single" w:sz="8" w:space="0" w:color="000000"/>
              <w:right w:val="single" w:sz="8" w:space="0" w:color="000000"/>
            </w:tcBorders>
          </w:tcPr>
          <w:p w14:paraId="2D9D272B" w14:textId="77777777" w:rsidR="00A858DA" w:rsidRDefault="00360CA6">
            <w:pPr>
              <w:spacing w:after="0"/>
              <w:ind w:left="4"/>
              <w:jc w:val="center"/>
            </w:pPr>
            <w:r>
              <w:rPr>
                <w:rFonts w:ascii="Times New Roman" w:eastAsia="Times New Roman" w:hAnsi="Times New Roman" w:cs="Times New Roman"/>
                <w:sz w:val="20"/>
              </w:rPr>
              <w:t xml:space="preserve">36 </w:t>
            </w:r>
          </w:p>
        </w:tc>
      </w:tr>
      <w:tr w:rsidR="00A858DA" w14:paraId="20CF928F"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3C632AB2" w14:textId="77777777" w:rsidR="00A858DA" w:rsidRDefault="00360CA6">
            <w:pPr>
              <w:spacing w:after="0"/>
              <w:jc w:val="center"/>
            </w:pPr>
            <w:r>
              <w:rPr>
                <w:rFonts w:ascii="Times New Roman" w:eastAsia="Times New Roman" w:hAnsi="Times New Roman" w:cs="Times New Roman"/>
                <w:sz w:val="20"/>
              </w:rPr>
              <w:t xml:space="preserve">900 </w:t>
            </w:r>
          </w:p>
        </w:tc>
        <w:tc>
          <w:tcPr>
            <w:tcW w:w="2636" w:type="dxa"/>
            <w:tcBorders>
              <w:top w:val="single" w:sz="8" w:space="0" w:color="000000"/>
              <w:left w:val="single" w:sz="8" w:space="0" w:color="000000"/>
              <w:bottom w:val="single" w:sz="8" w:space="0" w:color="000000"/>
              <w:right w:val="single" w:sz="8" w:space="0" w:color="000000"/>
            </w:tcBorders>
          </w:tcPr>
          <w:p w14:paraId="4369CBCD" w14:textId="77777777" w:rsidR="00A858DA" w:rsidRDefault="00360CA6">
            <w:pPr>
              <w:spacing w:after="0"/>
              <w:ind w:left="5"/>
              <w:jc w:val="center"/>
            </w:pPr>
            <w:r>
              <w:rPr>
                <w:rFonts w:ascii="Times New Roman" w:eastAsia="Times New Roman" w:hAnsi="Times New Roman" w:cs="Times New Roman"/>
                <w:sz w:val="20"/>
              </w:rPr>
              <w:t xml:space="preserve">188 </w:t>
            </w:r>
          </w:p>
        </w:tc>
        <w:tc>
          <w:tcPr>
            <w:tcW w:w="986" w:type="dxa"/>
            <w:tcBorders>
              <w:top w:val="single" w:sz="8" w:space="0" w:color="000000"/>
              <w:left w:val="single" w:sz="8" w:space="0" w:color="000000"/>
              <w:bottom w:val="single" w:sz="8" w:space="0" w:color="000000"/>
              <w:right w:val="single" w:sz="8" w:space="0" w:color="000000"/>
            </w:tcBorders>
          </w:tcPr>
          <w:p w14:paraId="4CBC544F" w14:textId="77777777" w:rsidR="00A858DA" w:rsidRDefault="00360CA6">
            <w:pPr>
              <w:spacing w:after="0"/>
              <w:ind w:left="1"/>
              <w:jc w:val="center"/>
            </w:pPr>
            <w:r>
              <w:rPr>
                <w:rFonts w:ascii="Times New Roman" w:eastAsia="Times New Roman" w:hAnsi="Times New Roman" w:cs="Times New Roman"/>
                <w:sz w:val="20"/>
              </w:rPr>
              <w:t xml:space="preserve">126 </w:t>
            </w:r>
          </w:p>
        </w:tc>
        <w:tc>
          <w:tcPr>
            <w:tcW w:w="982" w:type="dxa"/>
            <w:tcBorders>
              <w:top w:val="single" w:sz="8" w:space="0" w:color="000000"/>
              <w:left w:val="single" w:sz="8" w:space="0" w:color="000000"/>
              <w:bottom w:val="single" w:sz="8" w:space="0" w:color="000000"/>
              <w:right w:val="single" w:sz="8" w:space="0" w:color="000000"/>
            </w:tcBorders>
          </w:tcPr>
          <w:p w14:paraId="6FFB368F" w14:textId="77777777" w:rsidR="00A858DA" w:rsidRDefault="00360CA6">
            <w:pPr>
              <w:spacing w:after="0"/>
              <w:ind w:right="3"/>
              <w:jc w:val="center"/>
            </w:pPr>
            <w:r>
              <w:rPr>
                <w:rFonts w:ascii="Times New Roman" w:eastAsia="Times New Roman" w:hAnsi="Times New Roman" w:cs="Times New Roman"/>
                <w:sz w:val="20"/>
              </w:rPr>
              <w:t xml:space="preserve">94 </w:t>
            </w:r>
          </w:p>
        </w:tc>
        <w:tc>
          <w:tcPr>
            <w:tcW w:w="1042" w:type="dxa"/>
            <w:tcBorders>
              <w:top w:val="single" w:sz="8" w:space="0" w:color="000000"/>
              <w:left w:val="single" w:sz="8" w:space="0" w:color="000000"/>
              <w:bottom w:val="single" w:sz="8" w:space="0" w:color="000000"/>
              <w:right w:val="single" w:sz="8" w:space="0" w:color="000000"/>
            </w:tcBorders>
          </w:tcPr>
          <w:p w14:paraId="13690051" w14:textId="77777777" w:rsidR="00A858DA" w:rsidRDefault="00360CA6">
            <w:pPr>
              <w:spacing w:after="0"/>
              <w:ind w:right="1"/>
              <w:jc w:val="center"/>
            </w:pPr>
            <w:r>
              <w:rPr>
                <w:rFonts w:ascii="Times New Roman" w:eastAsia="Times New Roman" w:hAnsi="Times New Roman" w:cs="Times New Roman"/>
                <w:sz w:val="20"/>
              </w:rPr>
              <w:t xml:space="preserve">76 </w:t>
            </w:r>
          </w:p>
        </w:tc>
        <w:tc>
          <w:tcPr>
            <w:tcW w:w="984" w:type="dxa"/>
            <w:tcBorders>
              <w:top w:val="single" w:sz="8" w:space="0" w:color="000000"/>
              <w:left w:val="single" w:sz="8" w:space="0" w:color="000000"/>
              <w:bottom w:val="single" w:sz="8" w:space="0" w:color="000000"/>
              <w:right w:val="single" w:sz="8" w:space="0" w:color="000000"/>
            </w:tcBorders>
          </w:tcPr>
          <w:p w14:paraId="3E3DDA59"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82" w:type="dxa"/>
            <w:tcBorders>
              <w:top w:val="single" w:sz="8" w:space="0" w:color="000000"/>
              <w:left w:val="single" w:sz="8" w:space="0" w:color="000000"/>
              <w:bottom w:val="single" w:sz="8" w:space="0" w:color="000000"/>
              <w:right w:val="single" w:sz="8" w:space="0" w:color="000000"/>
            </w:tcBorders>
          </w:tcPr>
          <w:p w14:paraId="65EE67A4" w14:textId="77777777" w:rsidR="00A858DA" w:rsidRDefault="00360CA6">
            <w:pPr>
              <w:spacing w:after="0"/>
              <w:ind w:left="2"/>
              <w:jc w:val="center"/>
            </w:pPr>
            <w:r>
              <w:rPr>
                <w:rFonts w:ascii="Times New Roman" w:eastAsia="Times New Roman" w:hAnsi="Times New Roman" w:cs="Times New Roman"/>
                <w:sz w:val="20"/>
              </w:rPr>
              <w:t xml:space="preserve">54 </w:t>
            </w:r>
          </w:p>
        </w:tc>
        <w:tc>
          <w:tcPr>
            <w:tcW w:w="984" w:type="dxa"/>
            <w:tcBorders>
              <w:top w:val="single" w:sz="8" w:space="0" w:color="000000"/>
              <w:left w:val="single" w:sz="8" w:space="0" w:color="000000"/>
              <w:bottom w:val="single" w:sz="8" w:space="0" w:color="000000"/>
              <w:right w:val="single" w:sz="8" w:space="0" w:color="000000"/>
            </w:tcBorders>
          </w:tcPr>
          <w:p w14:paraId="060ADA38" w14:textId="77777777" w:rsidR="00A858DA" w:rsidRDefault="00360CA6">
            <w:pPr>
              <w:spacing w:after="0"/>
              <w:ind w:right="1"/>
              <w:jc w:val="center"/>
            </w:pPr>
            <w:r>
              <w:rPr>
                <w:rFonts w:ascii="Times New Roman" w:eastAsia="Times New Roman" w:hAnsi="Times New Roman" w:cs="Times New Roman"/>
                <w:sz w:val="20"/>
              </w:rPr>
              <w:t xml:space="preserve">47 </w:t>
            </w:r>
          </w:p>
        </w:tc>
        <w:tc>
          <w:tcPr>
            <w:tcW w:w="984" w:type="dxa"/>
            <w:tcBorders>
              <w:top w:val="single" w:sz="8" w:space="0" w:color="000000"/>
              <w:left w:val="single" w:sz="8" w:space="0" w:color="000000"/>
              <w:bottom w:val="single" w:sz="8" w:space="0" w:color="000000"/>
              <w:right w:val="single" w:sz="8" w:space="0" w:color="000000"/>
            </w:tcBorders>
          </w:tcPr>
          <w:p w14:paraId="69624F70" w14:textId="77777777" w:rsidR="00A858DA" w:rsidRDefault="00360CA6">
            <w:pPr>
              <w:spacing w:after="0"/>
              <w:ind w:right="1"/>
              <w:jc w:val="center"/>
            </w:pPr>
            <w:r>
              <w:rPr>
                <w:rFonts w:ascii="Times New Roman" w:eastAsia="Times New Roman" w:hAnsi="Times New Roman" w:cs="Times New Roman"/>
                <w:sz w:val="20"/>
              </w:rPr>
              <w:t xml:space="preserve">42 </w:t>
            </w:r>
          </w:p>
        </w:tc>
        <w:tc>
          <w:tcPr>
            <w:tcW w:w="979" w:type="dxa"/>
            <w:tcBorders>
              <w:top w:val="single" w:sz="8" w:space="0" w:color="000000"/>
              <w:left w:val="single" w:sz="8" w:space="0" w:color="000000"/>
              <w:bottom w:val="single" w:sz="8" w:space="0" w:color="000000"/>
              <w:right w:val="single" w:sz="8" w:space="0" w:color="000000"/>
            </w:tcBorders>
          </w:tcPr>
          <w:p w14:paraId="7B8E6542" w14:textId="77777777" w:rsidR="00A858DA" w:rsidRDefault="00360CA6">
            <w:pPr>
              <w:spacing w:after="0"/>
              <w:ind w:left="4"/>
              <w:jc w:val="center"/>
            </w:pPr>
            <w:r>
              <w:rPr>
                <w:rFonts w:ascii="Times New Roman" w:eastAsia="Times New Roman" w:hAnsi="Times New Roman" w:cs="Times New Roman"/>
                <w:sz w:val="20"/>
              </w:rPr>
              <w:t xml:space="preserve">38 </w:t>
            </w:r>
          </w:p>
        </w:tc>
      </w:tr>
      <w:tr w:rsidR="00A858DA" w14:paraId="52FBBBD1" w14:textId="77777777">
        <w:trPr>
          <w:trHeight w:val="317"/>
        </w:trPr>
        <w:tc>
          <w:tcPr>
            <w:tcW w:w="1736" w:type="dxa"/>
            <w:tcBorders>
              <w:top w:val="single" w:sz="8" w:space="0" w:color="000000"/>
              <w:left w:val="single" w:sz="8" w:space="0" w:color="000000"/>
              <w:bottom w:val="single" w:sz="8" w:space="0" w:color="000000"/>
              <w:right w:val="single" w:sz="8" w:space="0" w:color="000000"/>
            </w:tcBorders>
          </w:tcPr>
          <w:p w14:paraId="56363BE8" w14:textId="77777777" w:rsidR="00A858DA" w:rsidRDefault="00360CA6">
            <w:pPr>
              <w:spacing w:after="0"/>
              <w:jc w:val="center"/>
            </w:pPr>
            <w:r>
              <w:rPr>
                <w:rFonts w:ascii="Times New Roman" w:eastAsia="Times New Roman" w:hAnsi="Times New Roman" w:cs="Times New Roman"/>
                <w:sz w:val="20"/>
              </w:rPr>
              <w:t xml:space="preserve">950 </w:t>
            </w:r>
          </w:p>
        </w:tc>
        <w:tc>
          <w:tcPr>
            <w:tcW w:w="2636" w:type="dxa"/>
            <w:tcBorders>
              <w:top w:val="single" w:sz="8" w:space="0" w:color="000000"/>
              <w:left w:val="single" w:sz="8" w:space="0" w:color="000000"/>
              <w:bottom w:val="single" w:sz="8" w:space="0" w:color="000000"/>
              <w:right w:val="single" w:sz="8" w:space="0" w:color="000000"/>
            </w:tcBorders>
          </w:tcPr>
          <w:p w14:paraId="79A529D1" w14:textId="77777777" w:rsidR="00A858DA" w:rsidRDefault="00360CA6">
            <w:pPr>
              <w:spacing w:after="0"/>
              <w:ind w:left="5"/>
              <w:jc w:val="center"/>
            </w:pPr>
            <w:r>
              <w:rPr>
                <w:rFonts w:ascii="Times New Roman" w:eastAsia="Times New Roman" w:hAnsi="Times New Roman" w:cs="Times New Roman"/>
                <w:sz w:val="20"/>
              </w:rPr>
              <w:t xml:space="preserve">198 </w:t>
            </w:r>
          </w:p>
        </w:tc>
        <w:tc>
          <w:tcPr>
            <w:tcW w:w="986" w:type="dxa"/>
            <w:tcBorders>
              <w:top w:val="single" w:sz="8" w:space="0" w:color="000000"/>
              <w:left w:val="single" w:sz="8" w:space="0" w:color="000000"/>
              <w:bottom w:val="single" w:sz="8" w:space="0" w:color="000000"/>
              <w:right w:val="single" w:sz="8" w:space="0" w:color="000000"/>
            </w:tcBorders>
          </w:tcPr>
          <w:p w14:paraId="50421E67" w14:textId="77777777" w:rsidR="00A858DA" w:rsidRDefault="00360CA6">
            <w:pPr>
              <w:spacing w:after="0"/>
              <w:ind w:left="1"/>
              <w:jc w:val="center"/>
            </w:pPr>
            <w:r>
              <w:rPr>
                <w:rFonts w:ascii="Times New Roman" w:eastAsia="Times New Roman" w:hAnsi="Times New Roman" w:cs="Times New Roman"/>
                <w:sz w:val="20"/>
              </w:rPr>
              <w:t xml:space="preserve">132 </w:t>
            </w:r>
          </w:p>
        </w:tc>
        <w:tc>
          <w:tcPr>
            <w:tcW w:w="982" w:type="dxa"/>
            <w:tcBorders>
              <w:top w:val="single" w:sz="8" w:space="0" w:color="000000"/>
              <w:left w:val="single" w:sz="8" w:space="0" w:color="000000"/>
              <w:bottom w:val="single" w:sz="8" w:space="0" w:color="000000"/>
              <w:right w:val="single" w:sz="8" w:space="0" w:color="000000"/>
            </w:tcBorders>
          </w:tcPr>
          <w:p w14:paraId="1395296A" w14:textId="77777777" w:rsidR="00A858DA" w:rsidRDefault="00360CA6">
            <w:pPr>
              <w:spacing w:after="0"/>
              <w:ind w:right="3"/>
              <w:jc w:val="center"/>
            </w:pPr>
            <w:r>
              <w:rPr>
                <w:rFonts w:ascii="Times New Roman" w:eastAsia="Times New Roman" w:hAnsi="Times New Roman" w:cs="Times New Roman"/>
                <w:sz w:val="20"/>
              </w:rPr>
              <w:t xml:space="preserve">99 </w:t>
            </w:r>
          </w:p>
        </w:tc>
        <w:tc>
          <w:tcPr>
            <w:tcW w:w="1042" w:type="dxa"/>
            <w:tcBorders>
              <w:top w:val="single" w:sz="8" w:space="0" w:color="000000"/>
              <w:left w:val="single" w:sz="8" w:space="0" w:color="000000"/>
              <w:bottom w:val="single" w:sz="8" w:space="0" w:color="000000"/>
              <w:right w:val="single" w:sz="8" w:space="0" w:color="000000"/>
            </w:tcBorders>
          </w:tcPr>
          <w:p w14:paraId="5C6292BC" w14:textId="77777777" w:rsidR="00A858DA" w:rsidRDefault="00360CA6">
            <w:pPr>
              <w:spacing w:after="0"/>
              <w:ind w:right="1"/>
              <w:jc w:val="center"/>
            </w:pPr>
            <w:r>
              <w:rPr>
                <w:rFonts w:ascii="Times New Roman" w:eastAsia="Times New Roman" w:hAnsi="Times New Roman" w:cs="Times New Roman"/>
                <w:sz w:val="20"/>
              </w:rPr>
              <w:t xml:space="preserve">80 </w:t>
            </w:r>
          </w:p>
        </w:tc>
        <w:tc>
          <w:tcPr>
            <w:tcW w:w="984" w:type="dxa"/>
            <w:tcBorders>
              <w:top w:val="single" w:sz="8" w:space="0" w:color="000000"/>
              <w:left w:val="single" w:sz="8" w:space="0" w:color="000000"/>
              <w:bottom w:val="single" w:sz="8" w:space="0" w:color="000000"/>
              <w:right w:val="single" w:sz="8" w:space="0" w:color="000000"/>
            </w:tcBorders>
          </w:tcPr>
          <w:p w14:paraId="4CA41E39" w14:textId="77777777" w:rsidR="00A858DA" w:rsidRDefault="00360CA6">
            <w:pPr>
              <w:spacing w:after="0"/>
              <w:ind w:right="1"/>
              <w:jc w:val="center"/>
            </w:pPr>
            <w:r>
              <w:rPr>
                <w:rFonts w:ascii="Times New Roman" w:eastAsia="Times New Roman" w:hAnsi="Times New Roman" w:cs="Times New Roman"/>
                <w:sz w:val="20"/>
              </w:rPr>
              <w:t xml:space="preserve">66 </w:t>
            </w:r>
          </w:p>
        </w:tc>
        <w:tc>
          <w:tcPr>
            <w:tcW w:w="982" w:type="dxa"/>
            <w:tcBorders>
              <w:top w:val="single" w:sz="8" w:space="0" w:color="000000"/>
              <w:left w:val="single" w:sz="8" w:space="0" w:color="000000"/>
              <w:bottom w:val="single" w:sz="8" w:space="0" w:color="000000"/>
              <w:right w:val="single" w:sz="8" w:space="0" w:color="000000"/>
            </w:tcBorders>
          </w:tcPr>
          <w:p w14:paraId="4F284813" w14:textId="77777777" w:rsidR="00A858DA" w:rsidRDefault="00360CA6">
            <w:pPr>
              <w:spacing w:after="0"/>
              <w:ind w:left="2"/>
              <w:jc w:val="center"/>
            </w:pPr>
            <w:r>
              <w:rPr>
                <w:rFonts w:ascii="Times New Roman" w:eastAsia="Times New Roman" w:hAnsi="Times New Roman" w:cs="Times New Roman"/>
                <w:sz w:val="20"/>
              </w:rPr>
              <w:t xml:space="preserve">57 </w:t>
            </w:r>
          </w:p>
        </w:tc>
        <w:tc>
          <w:tcPr>
            <w:tcW w:w="984" w:type="dxa"/>
            <w:tcBorders>
              <w:top w:val="single" w:sz="8" w:space="0" w:color="000000"/>
              <w:left w:val="single" w:sz="8" w:space="0" w:color="000000"/>
              <w:bottom w:val="single" w:sz="8" w:space="0" w:color="000000"/>
              <w:right w:val="single" w:sz="8" w:space="0" w:color="000000"/>
            </w:tcBorders>
          </w:tcPr>
          <w:p w14:paraId="5761D2CC" w14:textId="77777777" w:rsidR="00A858DA" w:rsidRDefault="00360CA6">
            <w:pPr>
              <w:spacing w:after="0"/>
              <w:ind w:right="1"/>
              <w:jc w:val="center"/>
            </w:pPr>
            <w:r>
              <w:rPr>
                <w:rFonts w:ascii="Times New Roman" w:eastAsia="Times New Roman" w:hAnsi="Times New Roman" w:cs="Times New Roman"/>
                <w:sz w:val="20"/>
              </w:rPr>
              <w:t xml:space="preserve">50 </w:t>
            </w:r>
          </w:p>
        </w:tc>
        <w:tc>
          <w:tcPr>
            <w:tcW w:w="984" w:type="dxa"/>
            <w:tcBorders>
              <w:top w:val="single" w:sz="8" w:space="0" w:color="000000"/>
              <w:left w:val="single" w:sz="8" w:space="0" w:color="000000"/>
              <w:bottom w:val="single" w:sz="8" w:space="0" w:color="000000"/>
              <w:right w:val="single" w:sz="8" w:space="0" w:color="000000"/>
            </w:tcBorders>
          </w:tcPr>
          <w:p w14:paraId="5EE0CA67" w14:textId="77777777" w:rsidR="00A858DA" w:rsidRDefault="00360CA6">
            <w:pPr>
              <w:spacing w:after="0"/>
              <w:ind w:right="1"/>
              <w:jc w:val="center"/>
            </w:pPr>
            <w:r>
              <w:rPr>
                <w:rFonts w:ascii="Times New Roman" w:eastAsia="Times New Roman" w:hAnsi="Times New Roman" w:cs="Times New Roman"/>
                <w:sz w:val="20"/>
              </w:rPr>
              <w:t xml:space="preserve">44 </w:t>
            </w:r>
          </w:p>
        </w:tc>
        <w:tc>
          <w:tcPr>
            <w:tcW w:w="979" w:type="dxa"/>
            <w:tcBorders>
              <w:top w:val="single" w:sz="8" w:space="0" w:color="000000"/>
              <w:left w:val="single" w:sz="8" w:space="0" w:color="000000"/>
              <w:bottom w:val="single" w:sz="8" w:space="0" w:color="000000"/>
              <w:right w:val="single" w:sz="8" w:space="0" w:color="000000"/>
            </w:tcBorders>
          </w:tcPr>
          <w:p w14:paraId="70C1B9A4" w14:textId="77777777" w:rsidR="00A858DA" w:rsidRDefault="00360CA6">
            <w:pPr>
              <w:spacing w:after="0"/>
              <w:ind w:left="4"/>
              <w:jc w:val="center"/>
            </w:pPr>
            <w:r>
              <w:rPr>
                <w:rFonts w:ascii="Times New Roman" w:eastAsia="Times New Roman" w:hAnsi="Times New Roman" w:cs="Times New Roman"/>
                <w:sz w:val="20"/>
              </w:rPr>
              <w:t xml:space="preserve">40 </w:t>
            </w:r>
          </w:p>
        </w:tc>
      </w:tr>
      <w:tr w:rsidR="00A858DA" w14:paraId="1B4818DD" w14:textId="77777777">
        <w:trPr>
          <w:trHeight w:val="314"/>
        </w:trPr>
        <w:tc>
          <w:tcPr>
            <w:tcW w:w="1736" w:type="dxa"/>
            <w:tcBorders>
              <w:top w:val="single" w:sz="8" w:space="0" w:color="000000"/>
              <w:left w:val="single" w:sz="8" w:space="0" w:color="000000"/>
              <w:bottom w:val="single" w:sz="8" w:space="0" w:color="000000"/>
              <w:right w:val="single" w:sz="8" w:space="0" w:color="000000"/>
            </w:tcBorders>
          </w:tcPr>
          <w:p w14:paraId="1E6128DB" w14:textId="77777777" w:rsidR="00A858DA" w:rsidRDefault="00360CA6">
            <w:pPr>
              <w:spacing w:after="0"/>
              <w:jc w:val="center"/>
            </w:pPr>
            <w:r>
              <w:rPr>
                <w:rFonts w:ascii="Times New Roman" w:eastAsia="Times New Roman" w:hAnsi="Times New Roman" w:cs="Times New Roman"/>
                <w:sz w:val="20"/>
              </w:rPr>
              <w:t xml:space="preserve">1000 </w:t>
            </w:r>
          </w:p>
        </w:tc>
        <w:tc>
          <w:tcPr>
            <w:tcW w:w="2636" w:type="dxa"/>
            <w:tcBorders>
              <w:top w:val="single" w:sz="8" w:space="0" w:color="000000"/>
              <w:left w:val="single" w:sz="8" w:space="0" w:color="000000"/>
              <w:bottom w:val="single" w:sz="8" w:space="0" w:color="000000"/>
              <w:right w:val="single" w:sz="8" w:space="0" w:color="000000"/>
            </w:tcBorders>
          </w:tcPr>
          <w:p w14:paraId="10690A91" w14:textId="77777777" w:rsidR="00A858DA" w:rsidRDefault="00360CA6">
            <w:pPr>
              <w:spacing w:after="0"/>
              <w:ind w:left="5"/>
              <w:jc w:val="center"/>
            </w:pPr>
            <w:r>
              <w:rPr>
                <w:rFonts w:ascii="Times New Roman" w:eastAsia="Times New Roman" w:hAnsi="Times New Roman" w:cs="Times New Roman"/>
                <w:sz w:val="20"/>
              </w:rPr>
              <w:t xml:space="preserve">208 </w:t>
            </w:r>
          </w:p>
        </w:tc>
        <w:tc>
          <w:tcPr>
            <w:tcW w:w="986" w:type="dxa"/>
            <w:tcBorders>
              <w:top w:val="single" w:sz="8" w:space="0" w:color="000000"/>
              <w:left w:val="single" w:sz="8" w:space="0" w:color="000000"/>
              <w:bottom w:val="single" w:sz="8" w:space="0" w:color="000000"/>
              <w:right w:val="single" w:sz="8" w:space="0" w:color="000000"/>
            </w:tcBorders>
          </w:tcPr>
          <w:p w14:paraId="28C70836" w14:textId="77777777" w:rsidR="00A858DA" w:rsidRDefault="00360CA6">
            <w:pPr>
              <w:spacing w:after="0"/>
              <w:ind w:left="1"/>
              <w:jc w:val="center"/>
            </w:pPr>
            <w:r>
              <w:rPr>
                <w:rFonts w:ascii="Times New Roman" w:eastAsia="Times New Roman" w:hAnsi="Times New Roman" w:cs="Times New Roman"/>
                <w:sz w:val="20"/>
              </w:rPr>
              <w:t xml:space="preserve">139 </w:t>
            </w:r>
          </w:p>
        </w:tc>
        <w:tc>
          <w:tcPr>
            <w:tcW w:w="982" w:type="dxa"/>
            <w:tcBorders>
              <w:top w:val="single" w:sz="8" w:space="0" w:color="000000"/>
              <w:left w:val="single" w:sz="8" w:space="0" w:color="000000"/>
              <w:bottom w:val="single" w:sz="8" w:space="0" w:color="000000"/>
              <w:right w:val="single" w:sz="8" w:space="0" w:color="000000"/>
            </w:tcBorders>
          </w:tcPr>
          <w:p w14:paraId="7692C78C" w14:textId="77777777" w:rsidR="00A858DA" w:rsidRDefault="00360CA6">
            <w:pPr>
              <w:spacing w:after="0"/>
              <w:ind w:right="4"/>
              <w:jc w:val="center"/>
            </w:pPr>
            <w:r>
              <w:rPr>
                <w:rFonts w:ascii="Times New Roman" w:eastAsia="Times New Roman" w:hAnsi="Times New Roman" w:cs="Times New Roman"/>
                <w:sz w:val="20"/>
              </w:rPr>
              <w:t xml:space="preserve">104 </w:t>
            </w:r>
          </w:p>
        </w:tc>
        <w:tc>
          <w:tcPr>
            <w:tcW w:w="1042" w:type="dxa"/>
            <w:tcBorders>
              <w:top w:val="single" w:sz="8" w:space="0" w:color="000000"/>
              <w:left w:val="single" w:sz="8" w:space="0" w:color="000000"/>
              <w:bottom w:val="single" w:sz="8" w:space="0" w:color="000000"/>
              <w:right w:val="single" w:sz="8" w:space="0" w:color="000000"/>
            </w:tcBorders>
          </w:tcPr>
          <w:p w14:paraId="77FE2E15"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84" w:type="dxa"/>
            <w:tcBorders>
              <w:top w:val="single" w:sz="8" w:space="0" w:color="000000"/>
              <w:left w:val="single" w:sz="8" w:space="0" w:color="000000"/>
              <w:bottom w:val="single" w:sz="8" w:space="0" w:color="000000"/>
              <w:right w:val="single" w:sz="8" w:space="0" w:color="000000"/>
            </w:tcBorders>
          </w:tcPr>
          <w:p w14:paraId="6D3ACEF1" w14:textId="77777777" w:rsidR="00A858DA" w:rsidRDefault="00360CA6">
            <w:pPr>
              <w:spacing w:after="0"/>
              <w:ind w:right="1"/>
              <w:jc w:val="center"/>
            </w:pPr>
            <w:r>
              <w:rPr>
                <w:rFonts w:ascii="Times New Roman" w:eastAsia="Times New Roman" w:hAnsi="Times New Roman" w:cs="Times New Roman"/>
                <w:sz w:val="20"/>
              </w:rPr>
              <w:t xml:space="preserve">70 </w:t>
            </w:r>
          </w:p>
        </w:tc>
        <w:tc>
          <w:tcPr>
            <w:tcW w:w="982" w:type="dxa"/>
            <w:tcBorders>
              <w:top w:val="single" w:sz="8" w:space="0" w:color="000000"/>
              <w:left w:val="single" w:sz="8" w:space="0" w:color="000000"/>
              <w:bottom w:val="single" w:sz="8" w:space="0" w:color="000000"/>
              <w:right w:val="single" w:sz="8" w:space="0" w:color="000000"/>
            </w:tcBorders>
          </w:tcPr>
          <w:p w14:paraId="0421E260" w14:textId="77777777" w:rsidR="00A858DA" w:rsidRDefault="00360CA6">
            <w:pPr>
              <w:spacing w:after="0"/>
              <w:ind w:left="2"/>
              <w:jc w:val="center"/>
            </w:pPr>
            <w:r>
              <w:rPr>
                <w:rFonts w:ascii="Times New Roman" w:eastAsia="Times New Roman" w:hAnsi="Times New Roman" w:cs="Times New Roman"/>
                <w:sz w:val="20"/>
              </w:rPr>
              <w:t xml:space="preserve">60 </w:t>
            </w:r>
          </w:p>
        </w:tc>
        <w:tc>
          <w:tcPr>
            <w:tcW w:w="984" w:type="dxa"/>
            <w:tcBorders>
              <w:top w:val="single" w:sz="8" w:space="0" w:color="000000"/>
              <w:left w:val="single" w:sz="8" w:space="0" w:color="000000"/>
              <w:bottom w:val="single" w:sz="8" w:space="0" w:color="000000"/>
              <w:right w:val="single" w:sz="8" w:space="0" w:color="000000"/>
            </w:tcBorders>
          </w:tcPr>
          <w:p w14:paraId="22F622DE" w14:textId="77777777" w:rsidR="00A858DA" w:rsidRDefault="00360CA6">
            <w:pPr>
              <w:spacing w:after="0"/>
              <w:ind w:right="1"/>
              <w:jc w:val="center"/>
            </w:pPr>
            <w:r>
              <w:rPr>
                <w:rFonts w:ascii="Times New Roman" w:eastAsia="Times New Roman" w:hAnsi="Times New Roman" w:cs="Times New Roman"/>
                <w:sz w:val="20"/>
              </w:rPr>
              <w:t xml:space="preserve">52 </w:t>
            </w:r>
          </w:p>
        </w:tc>
        <w:tc>
          <w:tcPr>
            <w:tcW w:w="984" w:type="dxa"/>
            <w:tcBorders>
              <w:top w:val="single" w:sz="8" w:space="0" w:color="000000"/>
              <w:left w:val="single" w:sz="8" w:space="0" w:color="000000"/>
              <w:bottom w:val="single" w:sz="8" w:space="0" w:color="000000"/>
              <w:right w:val="single" w:sz="8" w:space="0" w:color="000000"/>
            </w:tcBorders>
          </w:tcPr>
          <w:p w14:paraId="57A455A5" w14:textId="77777777" w:rsidR="00A858DA" w:rsidRDefault="00360CA6">
            <w:pPr>
              <w:spacing w:after="0"/>
              <w:ind w:right="1"/>
              <w:jc w:val="center"/>
            </w:pPr>
            <w:r>
              <w:rPr>
                <w:rFonts w:ascii="Times New Roman" w:eastAsia="Times New Roman" w:hAnsi="Times New Roman" w:cs="Times New Roman"/>
                <w:sz w:val="20"/>
              </w:rPr>
              <w:t xml:space="preserve">47 </w:t>
            </w:r>
          </w:p>
        </w:tc>
        <w:tc>
          <w:tcPr>
            <w:tcW w:w="979" w:type="dxa"/>
            <w:tcBorders>
              <w:top w:val="single" w:sz="8" w:space="0" w:color="000000"/>
              <w:left w:val="single" w:sz="8" w:space="0" w:color="000000"/>
              <w:bottom w:val="single" w:sz="8" w:space="0" w:color="000000"/>
              <w:right w:val="single" w:sz="8" w:space="0" w:color="000000"/>
            </w:tcBorders>
          </w:tcPr>
          <w:p w14:paraId="56768138" w14:textId="77777777" w:rsidR="00A858DA" w:rsidRDefault="00360CA6">
            <w:pPr>
              <w:spacing w:after="0"/>
              <w:ind w:left="4"/>
              <w:jc w:val="center"/>
            </w:pPr>
            <w:r>
              <w:rPr>
                <w:rFonts w:ascii="Times New Roman" w:eastAsia="Times New Roman" w:hAnsi="Times New Roman" w:cs="Times New Roman"/>
                <w:sz w:val="20"/>
              </w:rPr>
              <w:t xml:space="preserve">42 </w:t>
            </w:r>
          </w:p>
        </w:tc>
      </w:tr>
      <w:tr w:rsidR="00A858DA" w14:paraId="21326CC4"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37EE8FC2" w14:textId="77777777" w:rsidR="00A858DA" w:rsidRDefault="00360CA6">
            <w:pPr>
              <w:spacing w:after="0"/>
              <w:jc w:val="center"/>
            </w:pPr>
            <w:r>
              <w:rPr>
                <w:rFonts w:ascii="Times New Roman" w:eastAsia="Times New Roman" w:hAnsi="Times New Roman" w:cs="Times New Roman"/>
                <w:sz w:val="20"/>
              </w:rPr>
              <w:t xml:space="preserve">1050 </w:t>
            </w:r>
          </w:p>
        </w:tc>
        <w:tc>
          <w:tcPr>
            <w:tcW w:w="2636" w:type="dxa"/>
            <w:tcBorders>
              <w:top w:val="single" w:sz="8" w:space="0" w:color="000000"/>
              <w:left w:val="single" w:sz="8" w:space="0" w:color="000000"/>
              <w:bottom w:val="single" w:sz="8" w:space="0" w:color="000000"/>
              <w:right w:val="single" w:sz="8" w:space="0" w:color="000000"/>
            </w:tcBorders>
          </w:tcPr>
          <w:p w14:paraId="560DC52A" w14:textId="77777777" w:rsidR="00A858DA" w:rsidRDefault="00360CA6">
            <w:pPr>
              <w:spacing w:after="0"/>
              <w:ind w:left="5"/>
              <w:jc w:val="center"/>
            </w:pPr>
            <w:r>
              <w:rPr>
                <w:rFonts w:ascii="Times New Roman" w:eastAsia="Times New Roman" w:hAnsi="Times New Roman" w:cs="Times New Roman"/>
                <w:sz w:val="20"/>
              </w:rPr>
              <w:t xml:space="preserve">219 </w:t>
            </w:r>
          </w:p>
        </w:tc>
        <w:tc>
          <w:tcPr>
            <w:tcW w:w="986" w:type="dxa"/>
            <w:tcBorders>
              <w:top w:val="single" w:sz="8" w:space="0" w:color="000000"/>
              <w:left w:val="single" w:sz="8" w:space="0" w:color="000000"/>
              <w:bottom w:val="single" w:sz="8" w:space="0" w:color="000000"/>
              <w:right w:val="single" w:sz="8" w:space="0" w:color="000000"/>
            </w:tcBorders>
          </w:tcPr>
          <w:p w14:paraId="6951C53B" w14:textId="77777777" w:rsidR="00A858DA" w:rsidRDefault="00360CA6">
            <w:pPr>
              <w:spacing w:after="0"/>
              <w:ind w:left="1"/>
              <w:jc w:val="center"/>
            </w:pPr>
            <w:r>
              <w:rPr>
                <w:rFonts w:ascii="Times New Roman" w:eastAsia="Times New Roman" w:hAnsi="Times New Roman" w:cs="Times New Roman"/>
                <w:sz w:val="20"/>
              </w:rPr>
              <w:t xml:space="preserve">146 </w:t>
            </w:r>
          </w:p>
        </w:tc>
        <w:tc>
          <w:tcPr>
            <w:tcW w:w="982" w:type="dxa"/>
            <w:tcBorders>
              <w:top w:val="single" w:sz="8" w:space="0" w:color="000000"/>
              <w:left w:val="single" w:sz="8" w:space="0" w:color="000000"/>
              <w:bottom w:val="single" w:sz="8" w:space="0" w:color="000000"/>
              <w:right w:val="single" w:sz="8" w:space="0" w:color="000000"/>
            </w:tcBorders>
          </w:tcPr>
          <w:p w14:paraId="010854A2" w14:textId="77777777" w:rsidR="00A858DA" w:rsidRDefault="00360CA6">
            <w:pPr>
              <w:spacing w:after="0"/>
              <w:ind w:right="4"/>
              <w:jc w:val="center"/>
            </w:pPr>
            <w:r>
              <w:rPr>
                <w:rFonts w:ascii="Times New Roman" w:eastAsia="Times New Roman" w:hAnsi="Times New Roman" w:cs="Times New Roman"/>
                <w:sz w:val="20"/>
              </w:rPr>
              <w:t xml:space="preserve">110 </w:t>
            </w:r>
          </w:p>
        </w:tc>
        <w:tc>
          <w:tcPr>
            <w:tcW w:w="1042" w:type="dxa"/>
            <w:tcBorders>
              <w:top w:val="single" w:sz="8" w:space="0" w:color="000000"/>
              <w:left w:val="single" w:sz="8" w:space="0" w:color="000000"/>
              <w:bottom w:val="single" w:sz="8" w:space="0" w:color="000000"/>
              <w:right w:val="single" w:sz="8" w:space="0" w:color="000000"/>
            </w:tcBorders>
          </w:tcPr>
          <w:p w14:paraId="37A3896B" w14:textId="77777777" w:rsidR="00A858DA" w:rsidRDefault="00360CA6">
            <w:pPr>
              <w:spacing w:after="0"/>
              <w:ind w:right="1"/>
              <w:jc w:val="center"/>
            </w:pPr>
            <w:r>
              <w:rPr>
                <w:rFonts w:ascii="Times New Roman" w:eastAsia="Times New Roman" w:hAnsi="Times New Roman" w:cs="Times New Roman"/>
                <w:sz w:val="20"/>
              </w:rPr>
              <w:t xml:space="preserve">88 </w:t>
            </w:r>
          </w:p>
        </w:tc>
        <w:tc>
          <w:tcPr>
            <w:tcW w:w="984" w:type="dxa"/>
            <w:tcBorders>
              <w:top w:val="single" w:sz="8" w:space="0" w:color="000000"/>
              <w:left w:val="single" w:sz="8" w:space="0" w:color="000000"/>
              <w:bottom w:val="single" w:sz="8" w:space="0" w:color="000000"/>
              <w:right w:val="single" w:sz="8" w:space="0" w:color="000000"/>
            </w:tcBorders>
          </w:tcPr>
          <w:p w14:paraId="17DB9B0D" w14:textId="77777777" w:rsidR="00A858DA" w:rsidRDefault="00360CA6">
            <w:pPr>
              <w:spacing w:after="0"/>
              <w:ind w:right="1"/>
              <w:jc w:val="center"/>
            </w:pPr>
            <w:r>
              <w:rPr>
                <w:rFonts w:ascii="Times New Roman" w:eastAsia="Times New Roman" w:hAnsi="Times New Roman" w:cs="Times New Roman"/>
                <w:sz w:val="20"/>
              </w:rPr>
              <w:t xml:space="preserve">73 </w:t>
            </w:r>
          </w:p>
        </w:tc>
        <w:tc>
          <w:tcPr>
            <w:tcW w:w="982" w:type="dxa"/>
            <w:tcBorders>
              <w:top w:val="single" w:sz="8" w:space="0" w:color="000000"/>
              <w:left w:val="single" w:sz="8" w:space="0" w:color="000000"/>
              <w:bottom w:val="single" w:sz="8" w:space="0" w:color="000000"/>
              <w:right w:val="single" w:sz="8" w:space="0" w:color="000000"/>
            </w:tcBorders>
          </w:tcPr>
          <w:p w14:paraId="5ED8041C" w14:textId="77777777" w:rsidR="00A858DA" w:rsidRDefault="00360CA6">
            <w:pPr>
              <w:spacing w:after="0"/>
              <w:ind w:left="2"/>
              <w:jc w:val="center"/>
            </w:pPr>
            <w:r>
              <w:rPr>
                <w:rFonts w:ascii="Times New Roman" w:eastAsia="Times New Roman" w:hAnsi="Times New Roman" w:cs="Times New Roman"/>
                <w:sz w:val="20"/>
              </w:rPr>
              <w:t xml:space="preserve">63 </w:t>
            </w:r>
          </w:p>
        </w:tc>
        <w:tc>
          <w:tcPr>
            <w:tcW w:w="984" w:type="dxa"/>
            <w:tcBorders>
              <w:top w:val="single" w:sz="8" w:space="0" w:color="000000"/>
              <w:left w:val="single" w:sz="8" w:space="0" w:color="000000"/>
              <w:bottom w:val="single" w:sz="8" w:space="0" w:color="000000"/>
              <w:right w:val="single" w:sz="8" w:space="0" w:color="000000"/>
            </w:tcBorders>
          </w:tcPr>
          <w:p w14:paraId="20227D77" w14:textId="77777777" w:rsidR="00A858DA" w:rsidRDefault="00360CA6">
            <w:pPr>
              <w:spacing w:after="0"/>
              <w:ind w:right="1"/>
              <w:jc w:val="center"/>
            </w:pPr>
            <w:r>
              <w:rPr>
                <w:rFonts w:ascii="Times New Roman" w:eastAsia="Times New Roman" w:hAnsi="Times New Roman" w:cs="Times New Roman"/>
                <w:sz w:val="20"/>
              </w:rPr>
              <w:t xml:space="preserve">55 </w:t>
            </w:r>
          </w:p>
        </w:tc>
        <w:tc>
          <w:tcPr>
            <w:tcW w:w="984" w:type="dxa"/>
            <w:tcBorders>
              <w:top w:val="single" w:sz="8" w:space="0" w:color="000000"/>
              <w:left w:val="single" w:sz="8" w:space="0" w:color="000000"/>
              <w:bottom w:val="single" w:sz="8" w:space="0" w:color="000000"/>
              <w:right w:val="single" w:sz="8" w:space="0" w:color="000000"/>
            </w:tcBorders>
          </w:tcPr>
          <w:p w14:paraId="66340928" w14:textId="77777777" w:rsidR="00A858DA" w:rsidRDefault="00360CA6">
            <w:pPr>
              <w:spacing w:after="0"/>
              <w:ind w:right="1"/>
              <w:jc w:val="center"/>
            </w:pPr>
            <w:r>
              <w:rPr>
                <w:rFonts w:ascii="Times New Roman" w:eastAsia="Times New Roman" w:hAnsi="Times New Roman" w:cs="Times New Roman"/>
                <w:sz w:val="20"/>
              </w:rPr>
              <w:t xml:space="preserve">49 </w:t>
            </w:r>
          </w:p>
        </w:tc>
        <w:tc>
          <w:tcPr>
            <w:tcW w:w="979" w:type="dxa"/>
            <w:tcBorders>
              <w:top w:val="single" w:sz="8" w:space="0" w:color="000000"/>
              <w:left w:val="single" w:sz="8" w:space="0" w:color="000000"/>
              <w:bottom w:val="single" w:sz="8" w:space="0" w:color="000000"/>
              <w:right w:val="single" w:sz="8" w:space="0" w:color="000000"/>
            </w:tcBorders>
          </w:tcPr>
          <w:p w14:paraId="755035F2" w14:textId="77777777" w:rsidR="00A858DA" w:rsidRDefault="00360CA6">
            <w:pPr>
              <w:spacing w:after="0"/>
              <w:ind w:left="4"/>
              <w:jc w:val="center"/>
            </w:pPr>
            <w:r>
              <w:rPr>
                <w:rFonts w:ascii="Times New Roman" w:eastAsia="Times New Roman" w:hAnsi="Times New Roman" w:cs="Times New Roman"/>
                <w:sz w:val="20"/>
              </w:rPr>
              <w:t xml:space="preserve">44 </w:t>
            </w:r>
          </w:p>
        </w:tc>
      </w:tr>
      <w:tr w:rsidR="00A858DA" w14:paraId="5C925AD3"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26836BC1" w14:textId="77777777" w:rsidR="00A858DA" w:rsidRDefault="00360CA6">
            <w:pPr>
              <w:spacing w:after="0"/>
              <w:jc w:val="center"/>
            </w:pPr>
            <w:r>
              <w:rPr>
                <w:rFonts w:ascii="Times New Roman" w:eastAsia="Times New Roman" w:hAnsi="Times New Roman" w:cs="Times New Roman"/>
                <w:sz w:val="20"/>
              </w:rPr>
              <w:t xml:space="preserve">1100 </w:t>
            </w:r>
          </w:p>
        </w:tc>
        <w:tc>
          <w:tcPr>
            <w:tcW w:w="2636" w:type="dxa"/>
            <w:tcBorders>
              <w:top w:val="single" w:sz="8" w:space="0" w:color="000000"/>
              <w:left w:val="single" w:sz="8" w:space="0" w:color="000000"/>
              <w:bottom w:val="single" w:sz="8" w:space="0" w:color="000000"/>
              <w:right w:val="single" w:sz="8" w:space="0" w:color="000000"/>
            </w:tcBorders>
          </w:tcPr>
          <w:p w14:paraId="1AC988B5" w14:textId="77777777" w:rsidR="00A858DA" w:rsidRDefault="00360CA6">
            <w:pPr>
              <w:spacing w:after="0"/>
              <w:ind w:left="5"/>
              <w:jc w:val="center"/>
            </w:pPr>
            <w:r>
              <w:rPr>
                <w:rFonts w:ascii="Times New Roman" w:eastAsia="Times New Roman" w:hAnsi="Times New Roman" w:cs="Times New Roman"/>
                <w:sz w:val="20"/>
              </w:rPr>
              <w:t xml:space="preserve">229 </w:t>
            </w:r>
          </w:p>
        </w:tc>
        <w:tc>
          <w:tcPr>
            <w:tcW w:w="986" w:type="dxa"/>
            <w:tcBorders>
              <w:top w:val="single" w:sz="8" w:space="0" w:color="000000"/>
              <w:left w:val="single" w:sz="8" w:space="0" w:color="000000"/>
              <w:bottom w:val="single" w:sz="8" w:space="0" w:color="000000"/>
              <w:right w:val="single" w:sz="8" w:space="0" w:color="000000"/>
            </w:tcBorders>
          </w:tcPr>
          <w:p w14:paraId="408E4712" w14:textId="77777777" w:rsidR="00A858DA" w:rsidRDefault="00360CA6">
            <w:pPr>
              <w:spacing w:after="0"/>
              <w:ind w:left="1"/>
              <w:jc w:val="center"/>
            </w:pPr>
            <w:r>
              <w:rPr>
                <w:rFonts w:ascii="Times New Roman" w:eastAsia="Times New Roman" w:hAnsi="Times New Roman" w:cs="Times New Roman"/>
                <w:sz w:val="20"/>
              </w:rPr>
              <w:t xml:space="preserve">153 </w:t>
            </w:r>
          </w:p>
        </w:tc>
        <w:tc>
          <w:tcPr>
            <w:tcW w:w="982" w:type="dxa"/>
            <w:tcBorders>
              <w:top w:val="single" w:sz="8" w:space="0" w:color="000000"/>
              <w:left w:val="single" w:sz="8" w:space="0" w:color="000000"/>
              <w:bottom w:val="single" w:sz="8" w:space="0" w:color="000000"/>
              <w:right w:val="single" w:sz="8" w:space="0" w:color="000000"/>
            </w:tcBorders>
          </w:tcPr>
          <w:p w14:paraId="2D4943AC" w14:textId="77777777" w:rsidR="00A858DA" w:rsidRDefault="00360CA6">
            <w:pPr>
              <w:spacing w:after="0"/>
              <w:ind w:right="4"/>
              <w:jc w:val="center"/>
            </w:pPr>
            <w:r>
              <w:rPr>
                <w:rFonts w:ascii="Times New Roman" w:eastAsia="Times New Roman" w:hAnsi="Times New Roman" w:cs="Times New Roman"/>
                <w:sz w:val="20"/>
              </w:rPr>
              <w:t xml:space="preserve">115 </w:t>
            </w:r>
          </w:p>
        </w:tc>
        <w:tc>
          <w:tcPr>
            <w:tcW w:w="1042" w:type="dxa"/>
            <w:tcBorders>
              <w:top w:val="single" w:sz="8" w:space="0" w:color="000000"/>
              <w:left w:val="single" w:sz="8" w:space="0" w:color="000000"/>
              <w:bottom w:val="single" w:sz="8" w:space="0" w:color="000000"/>
              <w:right w:val="single" w:sz="8" w:space="0" w:color="000000"/>
            </w:tcBorders>
          </w:tcPr>
          <w:p w14:paraId="6EB5F7EC" w14:textId="77777777" w:rsidR="00A858DA" w:rsidRDefault="00360CA6">
            <w:pPr>
              <w:spacing w:after="0"/>
              <w:ind w:right="1"/>
              <w:jc w:val="center"/>
            </w:pPr>
            <w:r>
              <w:rPr>
                <w:rFonts w:ascii="Times New Roman" w:eastAsia="Times New Roman" w:hAnsi="Times New Roman" w:cs="Times New Roman"/>
                <w:sz w:val="20"/>
              </w:rPr>
              <w:t xml:space="preserve">92 </w:t>
            </w:r>
          </w:p>
        </w:tc>
        <w:tc>
          <w:tcPr>
            <w:tcW w:w="984" w:type="dxa"/>
            <w:tcBorders>
              <w:top w:val="single" w:sz="8" w:space="0" w:color="000000"/>
              <w:left w:val="single" w:sz="8" w:space="0" w:color="000000"/>
              <w:bottom w:val="single" w:sz="8" w:space="0" w:color="000000"/>
              <w:right w:val="single" w:sz="8" w:space="0" w:color="000000"/>
            </w:tcBorders>
          </w:tcPr>
          <w:p w14:paraId="55F4FBCA" w14:textId="77777777" w:rsidR="00A858DA" w:rsidRDefault="00360CA6">
            <w:pPr>
              <w:spacing w:after="0"/>
              <w:ind w:right="1"/>
              <w:jc w:val="center"/>
            </w:pPr>
            <w:r>
              <w:rPr>
                <w:rFonts w:ascii="Times New Roman" w:eastAsia="Times New Roman" w:hAnsi="Times New Roman" w:cs="Times New Roman"/>
                <w:sz w:val="20"/>
              </w:rPr>
              <w:t xml:space="preserve">77 </w:t>
            </w:r>
          </w:p>
        </w:tc>
        <w:tc>
          <w:tcPr>
            <w:tcW w:w="982" w:type="dxa"/>
            <w:tcBorders>
              <w:top w:val="single" w:sz="8" w:space="0" w:color="000000"/>
              <w:left w:val="single" w:sz="8" w:space="0" w:color="000000"/>
              <w:bottom w:val="single" w:sz="8" w:space="0" w:color="000000"/>
              <w:right w:val="single" w:sz="8" w:space="0" w:color="000000"/>
            </w:tcBorders>
          </w:tcPr>
          <w:p w14:paraId="326C5351" w14:textId="77777777" w:rsidR="00A858DA" w:rsidRDefault="00360CA6">
            <w:pPr>
              <w:spacing w:after="0"/>
              <w:ind w:left="2"/>
              <w:jc w:val="center"/>
            </w:pPr>
            <w:r>
              <w:rPr>
                <w:rFonts w:ascii="Times New Roman" w:eastAsia="Times New Roman" w:hAnsi="Times New Roman" w:cs="Times New Roman"/>
                <w:sz w:val="20"/>
              </w:rPr>
              <w:t xml:space="preserve">66 </w:t>
            </w:r>
          </w:p>
        </w:tc>
        <w:tc>
          <w:tcPr>
            <w:tcW w:w="984" w:type="dxa"/>
            <w:tcBorders>
              <w:top w:val="single" w:sz="8" w:space="0" w:color="000000"/>
              <w:left w:val="single" w:sz="8" w:space="0" w:color="000000"/>
              <w:bottom w:val="single" w:sz="8" w:space="0" w:color="000000"/>
              <w:right w:val="single" w:sz="8" w:space="0" w:color="000000"/>
            </w:tcBorders>
          </w:tcPr>
          <w:p w14:paraId="00C52997" w14:textId="77777777" w:rsidR="00A858DA" w:rsidRDefault="00360CA6">
            <w:pPr>
              <w:spacing w:after="0"/>
              <w:ind w:right="1"/>
              <w:jc w:val="center"/>
            </w:pPr>
            <w:r>
              <w:rPr>
                <w:rFonts w:ascii="Times New Roman" w:eastAsia="Times New Roman" w:hAnsi="Times New Roman" w:cs="Times New Roman"/>
                <w:sz w:val="20"/>
              </w:rPr>
              <w:t xml:space="preserve">58 </w:t>
            </w:r>
          </w:p>
        </w:tc>
        <w:tc>
          <w:tcPr>
            <w:tcW w:w="984" w:type="dxa"/>
            <w:tcBorders>
              <w:top w:val="single" w:sz="8" w:space="0" w:color="000000"/>
              <w:left w:val="single" w:sz="8" w:space="0" w:color="000000"/>
              <w:bottom w:val="single" w:sz="8" w:space="0" w:color="000000"/>
              <w:right w:val="single" w:sz="8" w:space="0" w:color="000000"/>
            </w:tcBorders>
          </w:tcPr>
          <w:p w14:paraId="26D92D32" w14:textId="77777777" w:rsidR="00A858DA" w:rsidRDefault="00360CA6">
            <w:pPr>
              <w:spacing w:after="0"/>
              <w:ind w:right="1"/>
              <w:jc w:val="center"/>
            </w:pPr>
            <w:r>
              <w:rPr>
                <w:rFonts w:ascii="Times New Roman" w:eastAsia="Times New Roman" w:hAnsi="Times New Roman" w:cs="Times New Roman"/>
                <w:sz w:val="20"/>
              </w:rPr>
              <w:t xml:space="preserve">51 </w:t>
            </w:r>
          </w:p>
        </w:tc>
        <w:tc>
          <w:tcPr>
            <w:tcW w:w="979" w:type="dxa"/>
            <w:tcBorders>
              <w:top w:val="single" w:sz="8" w:space="0" w:color="000000"/>
              <w:left w:val="single" w:sz="8" w:space="0" w:color="000000"/>
              <w:bottom w:val="single" w:sz="8" w:space="0" w:color="000000"/>
              <w:right w:val="single" w:sz="8" w:space="0" w:color="000000"/>
            </w:tcBorders>
          </w:tcPr>
          <w:p w14:paraId="74A79880" w14:textId="77777777" w:rsidR="00A858DA" w:rsidRDefault="00360CA6">
            <w:pPr>
              <w:spacing w:after="0"/>
              <w:ind w:left="4"/>
              <w:jc w:val="center"/>
            </w:pPr>
            <w:r>
              <w:rPr>
                <w:rFonts w:ascii="Times New Roman" w:eastAsia="Times New Roman" w:hAnsi="Times New Roman" w:cs="Times New Roman"/>
                <w:sz w:val="20"/>
              </w:rPr>
              <w:t xml:space="preserve">46 </w:t>
            </w:r>
          </w:p>
        </w:tc>
      </w:tr>
      <w:tr w:rsidR="00A858DA" w14:paraId="2B7C8CC3"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75B33DAC" w14:textId="77777777" w:rsidR="00A858DA" w:rsidRDefault="00360CA6">
            <w:pPr>
              <w:spacing w:after="0"/>
              <w:jc w:val="center"/>
            </w:pPr>
            <w:r>
              <w:rPr>
                <w:rFonts w:ascii="Times New Roman" w:eastAsia="Times New Roman" w:hAnsi="Times New Roman" w:cs="Times New Roman"/>
                <w:sz w:val="20"/>
              </w:rPr>
              <w:t xml:space="preserve">1150 </w:t>
            </w:r>
          </w:p>
        </w:tc>
        <w:tc>
          <w:tcPr>
            <w:tcW w:w="2636" w:type="dxa"/>
            <w:tcBorders>
              <w:top w:val="single" w:sz="8" w:space="0" w:color="000000"/>
              <w:left w:val="single" w:sz="8" w:space="0" w:color="000000"/>
              <w:bottom w:val="single" w:sz="8" w:space="0" w:color="000000"/>
              <w:right w:val="single" w:sz="8" w:space="0" w:color="000000"/>
            </w:tcBorders>
          </w:tcPr>
          <w:p w14:paraId="7851D456" w14:textId="77777777" w:rsidR="00A858DA" w:rsidRDefault="00360CA6">
            <w:pPr>
              <w:spacing w:after="0"/>
              <w:ind w:left="5"/>
              <w:jc w:val="center"/>
            </w:pPr>
            <w:r>
              <w:rPr>
                <w:rFonts w:ascii="Times New Roman" w:eastAsia="Times New Roman" w:hAnsi="Times New Roman" w:cs="Times New Roman"/>
                <w:sz w:val="20"/>
              </w:rPr>
              <w:t xml:space="preserve">240 </w:t>
            </w:r>
          </w:p>
        </w:tc>
        <w:tc>
          <w:tcPr>
            <w:tcW w:w="986" w:type="dxa"/>
            <w:tcBorders>
              <w:top w:val="single" w:sz="8" w:space="0" w:color="000000"/>
              <w:left w:val="single" w:sz="8" w:space="0" w:color="000000"/>
              <w:bottom w:val="single" w:sz="8" w:space="0" w:color="000000"/>
              <w:right w:val="single" w:sz="8" w:space="0" w:color="000000"/>
            </w:tcBorders>
          </w:tcPr>
          <w:p w14:paraId="764BD3F6" w14:textId="77777777" w:rsidR="00A858DA" w:rsidRDefault="00360CA6">
            <w:pPr>
              <w:spacing w:after="0"/>
              <w:ind w:left="1"/>
              <w:jc w:val="center"/>
            </w:pPr>
            <w:r>
              <w:rPr>
                <w:rFonts w:ascii="Times New Roman" w:eastAsia="Times New Roman" w:hAnsi="Times New Roman" w:cs="Times New Roman"/>
                <w:sz w:val="20"/>
              </w:rPr>
              <w:t xml:space="preserve">160 </w:t>
            </w:r>
          </w:p>
        </w:tc>
        <w:tc>
          <w:tcPr>
            <w:tcW w:w="982" w:type="dxa"/>
            <w:tcBorders>
              <w:top w:val="single" w:sz="8" w:space="0" w:color="000000"/>
              <w:left w:val="single" w:sz="8" w:space="0" w:color="000000"/>
              <w:bottom w:val="single" w:sz="8" w:space="0" w:color="000000"/>
              <w:right w:val="single" w:sz="8" w:space="0" w:color="000000"/>
            </w:tcBorders>
          </w:tcPr>
          <w:p w14:paraId="560F73C9" w14:textId="77777777" w:rsidR="00A858DA" w:rsidRDefault="00360CA6">
            <w:pPr>
              <w:spacing w:after="0"/>
              <w:ind w:right="4"/>
              <w:jc w:val="center"/>
            </w:pPr>
            <w:r>
              <w:rPr>
                <w:rFonts w:ascii="Times New Roman" w:eastAsia="Times New Roman" w:hAnsi="Times New Roman" w:cs="Times New Roman"/>
                <w:sz w:val="20"/>
              </w:rPr>
              <w:t xml:space="preserve">120 </w:t>
            </w:r>
          </w:p>
        </w:tc>
        <w:tc>
          <w:tcPr>
            <w:tcW w:w="1042" w:type="dxa"/>
            <w:tcBorders>
              <w:top w:val="single" w:sz="8" w:space="0" w:color="000000"/>
              <w:left w:val="single" w:sz="8" w:space="0" w:color="000000"/>
              <w:bottom w:val="single" w:sz="8" w:space="0" w:color="000000"/>
              <w:right w:val="single" w:sz="8" w:space="0" w:color="000000"/>
            </w:tcBorders>
          </w:tcPr>
          <w:p w14:paraId="29D9C3C2" w14:textId="77777777" w:rsidR="00A858DA" w:rsidRDefault="00360CA6">
            <w:pPr>
              <w:spacing w:after="0"/>
              <w:ind w:right="1"/>
              <w:jc w:val="center"/>
            </w:pPr>
            <w:r>
              <w:rPr>
                <w:rFonts w:ascii="Times New Roman" w:eastAsia="Times New Roman" w:hAnsi="Times New Roman" w:cs="Times New Roman"/>
                <w:sz w:val="20"/>
              </w:rPr>
              <w:t xml:space="preserve">96 </w:t>
            </w:r>
          </w:p>
        </w:tc>
        <w:tc>
          <w:tcPr>
            <w:tcW w:w="984" w:type="dxa"/>
            <w:tcBorders>
              <w:top w:val="single" w:sz="8" w:space="0" w:color="000000"/>
              <w:left w:val="single" w:sz="8" w:space="0" w:color="000000"/>
              <w:bottom w:val="single" w:sz="8" w:space="0" w:color="000000"/>
              <w:right w:val="single" w:sz="8" w:space="0" w:color="000000"/>
            </w:tcBorders>
          </w:tcPr>
          <w:p w14:paraId="2237A5DF" w14:textId="77777777" w:rsidR="00A858DA" w:rsidRDefault="00360CA6">
            <w:pPr>
              <w:spacing w:after="0"/>
              <w:ind w:right="1"/>
              <w:jc w:val="center"/>
            </w:pPr>
            <w:r>
              <w:rPr>
                <w:rFonts w:ascii="Times New Roman" w:eastAsia="Times New Roman" w:hAnsi="Times New Roman" w:cs="Times New Roman"/>
                <w:sz w:val="20"/>
              </w:rPr>
              <w:t xml:space="preserve">80 </w:t>
            </w:r>
          </w:p>
        </w:tc>
        <w:tc>
          <w:tcPr>
            <w:tcW w:w="982" w:type="dxa"/>
            <w:tcBorders>
              <w:top w:val="single" w:sz="8" w:space="0" w:color="000000"/>
              <w:left w:val="single" w:sz="8" w:space="0" w:color="000000"/>
              <w:bottom w:val="single" w:sz="8" w:space="0" w:color="000000"/>
              <w:right w:val="single" w:sz="8" w:space="0" w:color="000000"/>
            </w:tcBorders>
          </w:tcPr>
          <w:p w14:paraId="4BE31EEC" w14:textId="77777777" w:rsidR="00A858DA" w:rsidRDefault="00360CA6">
            <w:pPr>
              <w:spacing w:after="0"/>
              <w:ind w:left="2"/>
              <w:jc w:val="center"/>
            </w:pPr>
            <w:r>
              <w:rPr>
                <w:rFonts w:ascii="Times New Roman" w:eastAsia="Times New Roman" w:hAnsi="Times New Roman" w:cs="Times New Roman"/>
                <w:sz w:val="20"/>
              </w:rPr>
              <w:t xml:space="preserve">69 </w:t>
            </w:r>
          </w:p>
        </w:tc>
        <w:tc>
          <w:tcPr>
            <w:tcW w:w="984" w:type="dxa"/>
            <w:tcBorders>
              <w:top w:val="single" w:sz="8" w:space="0" w:color="000000"/>
              <w:left w:val="single" w:sz="8" w:space="0" w:color="000000"/>
              <w:bottom w:val="single" w:sz="8" w:space="0" w:color="000000"/>
              <w:right w:val="single" w:sz="8" w:space="0" w:color="000000"/>
            </w:tcBorders>
          </w:tcPr>
          <w:p w14:paraId="63262570" w14:textId="77777777" w:rsidR="00A858DA" w:rsidRDefault="00360CA6">
            <w:pPr>
              <w:spacing w:after="0"/>
              <w:ind w:right="1"/>
              <w:jc w:val="center"/>
            </w:pPr>
            <w:r>
              <w:rPr>
                <w:rFonts w:ascii="Times New Roman" w:eastAsia="Times New Roman" w:hAnsi="Times New Roman" w:cs="Times New Roman"/>
                <w:sz w:val="20"/>
              </w:rPr>
              <w:t xml:space="preserve">60 </w:t>
            </w:r>
          </w:p>
        </w:tc>
        <w:tc>
          <w:tcPr>
            <w:tcW w:w="984" w:type="dxa"/>
            <w:tcBorders>
              <w:top w:val="single" w:sz="8" w:space="0" w:color="000000"/>
              <w:left w:val="single" w:sz="8" w:space="0" w:color="000000"/>
              <w:bottom w:val="single" w:sz="8" w:space="0" w:color="000000"/>
              <w:right w:val="single" w:sz="8" w:space="0" w:color="000000"/>
            </w:tcBorders>
          </w:tcPr>
          <w:p w14:paraId="4977347F" w14:textId="77777777" w:rsidR="00A858DA" w:rsidRDefault="00360CA6">
            <w:pPr>
              <w:spacing w:after="0"/>
              <w:ind w:right="1"/>
              <w:jc w:val="center"/>
            </w:pPr>
            <w:r>
              <w:rPr>
                <w:rFonts w:ascii="Times New Roman" w:eastAsia="Times New Roman" w:hAnsi="Times New Roman" w:cs="Times New Roman"/>
                <w:sz w:val="20"/>
              </w:rPr>
              <w:t xml:space="preserve">54 </w:t>
            </w:r>
          </w:p>
        </w:tc>
        <w:tc>
          <w:tcPr>
            <w:tcW w:w="979" w:type="dxa"/>
            <w:tcBorders>
              <w:top w:val="single" w:sz="8" w:space="0" w:color="000000"/>
              <w:left w:val="single" w:sz="8" w:space="0" w:color="000000"/>
              <w:bottom w:val="single" w:sz="8" w:space="0" w:color="000000"/>
              <w:right w:val="single" w:sz="8" w:space="0" w:color="000000"/>
            </w:tcBorders>
          </w:tcPr>
          <w:p w14:paraId="7D25BACF" w14:textId="77777777" w:rsidR="00A858DA" w:rsidRDefault="00360CA6">
            <w:pPr>
              <w:spacing w:after="0"/>
              <w:ind w:left="4"/>
              <w:jc w:val="center"/>
            </w:pPr>
            <w:r>
              <w:rPr>
                <w:rFonts w:ascii="Times New Roman" w:eastAsia="Times New Roman" w:hAnsi="Times New Roman" w:cs="Times New Roman"/>
                <w:sz w:val="20"/>
              </w:rPr>
              <w:t xml:space="preserve">48 </w:t>
            </w:r>
          </w:p>
        </w:tc>
      </w:tr>
      <w:tr w:rsidR="00A858DA" w14:paraId="322DA831"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430EE87" w14:textId="77777777" w:rsidR="00A858DA" w:rsidRDefault="00360CA6">
            <w:pPr>
              <w:spacing w:after="0"/>
              <w:jc w:val="center"/>
            </w:pPr>
            <w:r>
              <w:rPr>
                <w:rFonts w:ascii="Times New Roman" w:eastAsia="Times New Roman" w:hAnsi="Times New Roman" w:cs="Times New Roman"/>
                <w:sz w:val="20"/>
              </w:rPr>
              <w:t xml:space="preserve">1200 </w:t>
            </w:r>
          </w:p>
        </w:tc>
        <w:tc>
          <w:tcPr>
            <w:tcW w:w="2636" w:type="dxa"/>
            <w:tcBorders>
              <w:top w:val="single" w:sz="8" w:space="0" w:color="000000"/>
              <w:left w:val="single" w:sz="8" w:space="0" w:color="000000"/>
              <w:bottom w:val="single" w:sz="8" w:space="0" w:color="000000"/>
              <w:right w:val="single" w:sz="8" w:space="0" w:color="000000"/>
            </w:tcBorders>
          </w:tcPr>
          <w:p w14:paraId="443B9B24" w14:textId="77777777" w:rsidR="00A858DA" w:rsidRDefault="00360CA6">
            <w:pPr>
              <w:spacing w:after="0"/>
              <w:ind w:left="5"/>
              <w:jc w:val="center"/>
            </w:pPr>
            <w:r>
              <w:rPr>
                <w:rFonts w:ascii="Times New Roman" w:eastAsia="Times New Roman" w:hAnsi="Times New Roman" w:cs="Times New Roman"/>
                <w:sz w:val="20"/>
              </w:rPr>
              <w:t xml:space="preserve">250 </w:t>
            </w:r>
          </w:p>
        </w:tc>
        <w:tc>
          <w:tcPr>
            <w:tcW w:w="986" w:type="dxa"/>
            <w:tcBorders>
              <w:top w:val="single" w:sz="8" w:space="0" w:color="000000"/>
              <w:left w:val="single" w:sz="8" w:space="0" w:color="000000"/>
              <w:bottom w:val="single" w:sz="8" w:space="0" w:color="000000"/>
              <w:right w:val="single" w:sz="8" w:space="0" w:color="000000"/>
            </w:tcBorders>
          </w:tcPr>
          <w:p w14:paraId="3DBB95B6" w14:textId="77777777" w:rsidR="00A858DA" w:rsidRDefault="00360CA6">
            <w:pPr>
              <w:spacing w:after="0"/>
              <w:ind w:left="1"/>
              <w:jc w:val="center"/>
            </w:pPr>
            <w:r>
              <w:rPr>
                <w:rFonts w:ascii="Times New Roman" w:eastAsia="Times New Roman" w:hAnsi="Times New Roman" w:cs="Times New Roman"/>
                <w:sz w:val="20"/>
              </w:rPr>
              <w:t xml:space="preserve">167 </w:t>
            </w:r>
          </w:p>
        </w:tc>
        <w:tc>
          <w:tcPr>
            <w:tcW w:w="982" w:type="dxa"/>
            <w:tcBorders>
              <w:top w:val="single" w:sz="8" w:space="0" w:color="000000"/>
              <w:left w:val="single" w:sz="8" w:space="0" w:color="000000"/>
              <w:bottom w:val="single" w:sz="8" w:space="0" w:color="000000"/>
              <w:right w:val="single" w:sz="8" w:space="0" w:color="000000"/>
            </w:tcBorders>
          </w:tcPr>
          <w:p w14:paraId="606B3497" w14:textId="77777777" w:rsidR="00A858DA" w:rsidRDefault="00360CA6">
            <w:pPr>
              <w:spacing w:after="0"/>
              <w:ind w:right="4"/>
              <w:jc w:val="center"/>
            </w:pPr>
            <w:r>
              <w:rPr>
                <w:rFonts w:ascii="Times New Roman" w:eastAsia="Times New Roman" w:hAnsi="Times New Roman" w:cs="Times New Roman"/>
                <w:sz w:val="20"/>
              </w:rPr>
              <w:t xml:space="preserve">125 </w:t>
            </w:r>
          </w:p>
        </w:tc>
        <w:tc>
          <w:tcPr>
            <w:tcW w:w="1042" w:type="dxa"/>
            <w:tcBorders>
              <w:top w:val="single" w:sz="8" w:space="0" w:color="000000"/>
              <w:left w:val="single" w:sz="8" w:space="0" w:color="000000"/>
              <w:bottom w:val="single" w:sz="8" w:space="0" w:color="000000"/>
              <w:right w:val="single" w:sz="8" w:space="0" w:color="000000"/>
            </w:tcBorders>
          </w:tcPr>
          <w:p w14:paraId="0BCD7E05" w14:textId="77777777" w:rsidR="00A858DA" w:rsidRDefault="00360CA6">
            <w:pPr>
              <w:spacing w:after="0"/>
              <w:ind w:right="1"/>
              <w:jc w:val="center"/>
            </w:pPr>
            <w:r>
              <w:rPr>
                <w:rFonts w:ascii="Times New Roman" w:eastAsia="Times New Roman" w:hAnsi="Times New Roman" w:cs="Times New Roman"/>
                <w:sz w:val="20"/>
              </w:rPr>
              <w:t xml:space="preserve">100 </w:t>
            </w:r>
          </w:p>
        </w:tc>
        <w:tc>
          <w:tcPr>
            <w:tcW w:w="984" w:type="dxa"/>
            <w:tcBorders>
              <w:top w:val="single" w:sz="8" w:space="0" w:color="000000"/>
              <w:left w:val="single" w:sz="8" w:space="0" w:color="000000"/>
              <w:bottom w:val="single" w:sz="8" w:space="0" w:color="000000"/>
              <w:right w:val="single" w:sz="8" w:space="0" w:color="000000"/>
            </w:tcBorders>
          </w:tcPr>
          <w:p w14:paraId="65682E47"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82" w:type="dxa"/>
            <w:tcBorders>
              <w:top w:val="single" w:sz="8" w:space="0" w:color="000000"/>
              <w:left w:val="single" w:sz="8" w:space="0" w:color="000000"/>
              <w:bottom w:val="single" w:sz="8" w:space="0" w:color="000000"/>
              <w:right w:val="single" w:sz="8" w:space="0" w:color="000000"/>
            </w:tcBorders>
          </w:tcPr>
          <w:p w14:paraId="68C436ED" w14:textId="77777777" w:rsidR="00A858DA" w:rsidRDefault="00360CA6">
            <w:pPr>
              <w:spacing w:after="0"/>
              <w:ind w:left="2"/>
              <w:jc w:val="center"/>
            </w:pPr>
            <w:r>
              <w:rPr>
                <w:rFonts w:ascii="Times New Roman" w:eastAsia="Times New Roman" w:hAnsi="Times New Roman" w:cs="Times New Roman"/>
                <w:sz w:val="20"/>
              </w:rPr>
              <w:t xml:space="preserve">72 </w:t>
            </w:r>
          </w:p>
        </w:tc>
        <w:tc>
          <w:tcPr>
            <w:tcW w:w="984" w:type="dxa"/>
            <w:tcBorders>
              <w:top w:val="single" w:sz="8" w:space="0" w:color="000000"/>
              <w:left w:val="single" w:sz="8" w:space="0" w:color="000000"/>
              <w:bottom w:val="single" w:sz="8" w:space="0" w:color="000000"/>
              <w:right w:val="single" w:sz="8" w:space="0" w:color="000000"/>
            </w:tcBorders>
          </w:tcPr>
          <w:p w14:paraId="4A7C19D5"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84" w:type="dxa"/>
            <w:tcBorders>
              <w:top w:val="single" w:sz="8" w:space="0" w:color="000000"/>
              <w:left w:val="single" w:sz="8" w:space="0" w:color="000000"/>
              <w:bottom w:val="single" w:sz="8" w:space="0" w:color="000000"/>
              <w:right w:val="single" w:sz="8" w:space="0" w:color="000000"/>
            </w:tcBorders>
          </w:tcPr>
          <w:p w14:paraId="15F7E443" w14:textId="77777777" w:rsidR="00A858DA" w:rsidRDefault="00360CA6">
            <w:pPr>
              <w:spacing w:after="0"/>
              <w:ind w:right="1"/>
              <w:jc w:val="center"/>
            </w:pPr>
            <w:r>
              <w:rPr>
                <w:rFonts w:ascii="Times New Roman" w:eastAsia="Times New Roman" w:hAnsi="Times New Roman" w:cs="Times New Roman"/>
                <w:sz w:val="20"/>
              </w:rPr>
              <w:t xml:space="preserve">56 </w:t>
            </w:r>
          </w:p>
        </w:tc>
        <w:tc>
          <w:tcPr>
            <w:tcW w:w="979" w:type="dxa"/>
            <w:tcBorders>
              <w:top w:val="single" w:sz="8" w:space="0" w:color="000000"/>
              <w:left w:val="single" w:sz="8" w:space="0" w:color="000000"/>
              <w:bottom w:val="single" w:sz="8" w:space="0" w:color="000000"/>
              <w:right w:val="single" w:sz="8" w:space="0" w:color="000000"/>
            </w:tcBorders>
          </w:tcPr>
          <w:p w14:paraId="61FC96AF" w14:textId="77777777" w:rsidR="00A858DA" w:rsidRDefault="00360CA6">
            <w:pPr>
              <w:spacing w:after="0"/>
              <w:ind w:left="4"/>
              <w:jc w:val="center"/>
            </w:pPr>
            <w:r>
              <w:rPr>
                <w:rFonts w:ascii="Times New Roman" w:eastAsia="Times New Roman" w:hAnsi="Times New Roman" w:cs="Times New Roman"/>
                <w:sz w:val="20"/>
              </w:rPr>
              <w:t xml:space="preserve">50 </w:t>
            </w:r>
          </w:p>
        </w:tc>
      </w:tr>
      <w:tr w:rsidR="00A858DA" w14:paraId="5C19D45E"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1C9A39DE" w14:textId="77777777" w:rsidR="00A858DA" w:rsidRDefault="00360CA6">
            <w:pPr>
              <w:spacing w:after="0"/>
              <w:jc w:val="center"/>
            </w:pPr>
            <w:r>
              <w:rPr>
                <w:rFonts w:ascii="Times New Roman" w:eastAsia="Times New Roman" w:hAnsi="Times New Roman" w:cs="Times New Roman"/>
                <w:sz w:val="20"/>
              </w:rPr>
              <w:t xml:space="preserve">1250 </w:t>
            </w:r>
          </w:p>
        </w:tc>
        <w:tc>
          <w:tcPr>
            <w:tcW w:w="2636" w:type="dxa"/>
            <w:tcBorders>
              <w:top w:val="single" w:sz="8" w:space="0" w:color="000000"/>
              <w:left w:val="single" w:sz="8" w:space="0" w:color="000000"/>
              <w:bottom w:val="single" w:sz="8" w:space="0" w:color="000000"/>
              <w:right w:val="single" w:sz="8" w:space="0" w:color="000000"/>
            </w:tcBorders>
          </w:tcPr>
          <w:p w14:paraId="63AAB9DC" w14:textId="77777777" w:rsidR="00A858DA" w:rsidRDefault="00360CA6">
            <w:pPr>
              <w:spacing w:after="0"/>
              <w:ind w:left="5"/>
              <w:jc w:val="center"/>
            </w:pPr>
            <w:r>
              <w:rPr>
                <w:rFonts w:ascii="Times New Roman" w:eastAsia="Times New Roman" w:hAnsi="Times New Roman" w:cs="Times New Roman"/>
                <w:sz w:val="20"/>
              </w:rPr>
              <w:t xml:space="preserve">260 </w:t>
            </w:r>
          </w:p>
        </w:tc>
        <w:tc>
          <w:tcPr>
            <w:tcW w:w="986" w:type="dxa"/>
            <w:tcBorders>
              <w:top w:val="single" w:sz="8" w:space="0" w:color="000000"/>
              <w:left w:val="single" w:sz="8" w:space="0" w:color="000000"/>
              <w:bottom w:val="single" w:sz="8" w:space="0" w:color="000000"/>
              <w:right w:val="single" w:sz="8" w:space="0" w:color="000000"/>
            </w:tcBorders>
          </w:tcPr>
          <w:p w14:paraId="27A92050" w14:textId="77777777" w:rsidR="00A858DA" w:rsidRDefault="00360CA6">
            <w:pPr>
              <w:spacing w:after="0"/>
              <w:ind w:left="1"/>
              <w:jc w:val="center"/>
            </w:pPr>
            <w:r>
              <w:rPr>
                <w:rFonts w:ascii="Times New Roman" w:eastAsia="Times New Roman" w:hAnsi="Times New Roman" w:cs="Times New Roman"/>
                <w:sz w:val="20"/>
              </w:rPr>
              <w:t xml:space="preserve">174 </w:t>
            </w:r>
          </w:p>
        </w:tc>
        <w:tc>
          <w:tcPr>
            <w:tcW w:w="982" w:type="dxa"/>
            <w:tcBorders>
              <w:top w:val="single" w:sz="8" w:space="0" w:color="000000"/>
              <w:left w:val="single" w:sz="8" w:space="0" w:color="000000"/>
              <w:bottom w:val="single" w:sz="8" w:space="0" w:color="000000"/>
              <w:right w:val="single" w:sz="8" w:space="0" w:color="000000"/>
            </w:tcBorders>
          </w:tcPr>
          <w:p w14:paraId="1E496C6A" w14:textId="77777777" w:rsidR="00A858DA" w:rsidRDefault="00360CA6">
            <w:pPr>
              <w:spacing w:after="0"/>
              <w:ind w:right="4"/>
              <w:jc w:val="center"/>
            </w:pPr>
            <w:r>
              <w:rPr>
                <w:rFonts w:ascii="Times New Roman" w:eastAsia="Times New Roman" w:hAnsi="Times New Roman" w:cs="Times New Roman"/>
                <w:sz w:val="20"/>
              </w:rPr>
              <w:t xml:space="preserve">130 </w:t>
            </w:r>
          </w:p>
        </w:tc>
        <w:tc>
          <w:tcPr>
            <w:tcW w:w="1042" w:type="dxa"/>
            <w:tcBorders>
              <w:top w:val="single" w:sz="8" w:space="0" w:color="000000"/>
              <w:left w:val="single" w:sz="8" w:space="0" w:color="000000"/>
              <w:bottom w:val="single" w:sz="8" w:space="0" w:color="000000"/>
              <w:right w:val="single" w:sz="8" w:space="0" w:color="000000"/>
            </w:tcBorders>
          </w:tcPr>
          <w:p w14:paraId="01D0DFB3" w14:textId="77777777" w:rsidR="00A858DA" w:rsidRDefault="00360CA6">
            <w:pPr>
              <w:spacing w:after="0"/>
              <w:ind w:right="1"/>
              <w:jc w:val="center"/>
            </w:pPr>
            <w:r>
              <w:rPr>
                <w:rFonts w:ascii="Times New Roman" w:eastAsia="Times New Roman" w:hAnsi="Times New Roman" w:cs="Times New Roman"/>
                <w:sz w:val="20"/>
              </w:rPr>
              <w:t xml:space="preserve">104 </w:t>
            </w:r>
          </w:p>
        </w:tc>
        <w:tc>
          <w:tcPr>
            <w:tcW w:w="984" w:type="dxa"/>
            <w:tcBorders>
              <w:top w:val="single" w:sz="8" w:space="0" w:color="000000"/>
              <w:left w:val="single" w:sz="8" w:space="0" w:color="000000"/>
              <w:bottom w:val="single" w:sz="8" w:space="0" w:color="000000"/>
              <w:right w:val="single" w:sz="8" w:space="0" w:color="000000"/>
            </w:tcBorders>
          </w:tcPr>
          <w:p w14:paraId="45228A8D" w14:textId="77777777" w:rsidR="00A858DA" w:rsidRDefault="00360CA6">
            <w:pPr>
              <w:spacing w:after="0"/>
              <w:ind w:right="1"/>
              <w:jc w:val="center"/>
            </w:pPr>
            <w:r>
              <w:rPr>
                <w:rFonts w:ascii="Times New Roman" w:eastAsia="Times New Roman" w:hAnsi="Times New Roman" w:cs="Times New Roman"/>
                <w:sz w:val="20"/>
              </w:rPr>
              <w:t xml:space="preserve">87 </w:t>
            </w:r>
          </w:p>
        </w:tc>
        <w:tc>
          <w:tcPr>
            <w:tcW w:w="982" w:type="dxa"/>
            <w:tcBorders>
              <w:top w:val="single" w:sz="8" w:space="0" w:color="000000"/>
              <w:left w:val="single" w:sz="8" w:space="0" w:color="000000"/>
              <w:bottom w:val="single" w:sz="8" w:space="0" w:color="000000"/>
              <w:right w:val="single" w:sz="8" w:space="0" w:color="000000"/>
            </w:tcBorders>
          </w:tcPr>
          <w:p w14:paraId="592A29BA" w14:textId="77777777" w:rsidR="00A858DA" w:rsidRDefault="00360CA6">
            <w:pPr>
              <w:spacing w:after="0"/>
              <w:ind w:left="2"/>
              <w:jc w:val="center"/>
            </w:pPr>
            <w:r>
              <w:rPr>
                <w:rFonts w:ascii="Times New Roman" w:eastAsia="Times New Roman" w:hAnsi="Times New Roman" w:cs="Times New Roman"/>
                <w:sz w:val="20"/>
              </w:rPr>
              <w:t xml:space="preserve">75 </w:t>
            </w:r>
          </w:p>
        </w:tc>
        <w:tc>
          <w:tcPr>
            <w:tcW w:w="984" w:type="dxa"/>
            <w:tcBorders>
              <w:top w:val="single" w:sz="8" w:space="0" w:color="000000"/>
              <w:left w:val="single" w:sz="8" w:space="0" w:color="000000"/>
              <w:bottom w:val="single" w:sz="8" w:space="0" w:color="000000"/>
              <w:right w:val="single" w:sz="8" w:space="0" w:color="000000"/>
            </w:tcBorders>
          </w:tcPr>
          <w:p w14:paraId="418FA1A2" w14:textId="77777777" w:rsidR="00A858DA" w:rsidRDefault="00360CA6">
            <w:pPr>
              <w:spacing w:after="0"/>
              <w:ind w:right="1"/>
              <w:jc w:val="center"/>
            </w:pPr>
            <w:r>
              <w:rPr>
                <w:rFonts w:ascii="Times New Roman" w:eastAsia="Times New Roman" w:hAnsi="Times New Roman" w:cs="Times New Roman"/>
                <w:sz w:val="20"/>
              </w:rPr>
              <w:t xml:space="preserve">65 </w:t>
            </w:r>
          </w:p>
        </w:tc>
        <w:tc>
          <w:tcPr>
            <w:tcW w:w="984" w:type="dxa"/>
            <w:tcBorders>
              <w:top w:val="single" w:sz="8" w:space="0" w:color="000000"/>
              <w:left w:val="single" w:sz="8" w:space="0" w:color="000000"/>
              <w:bottom w:val="single" w:sz="8" w:space="0" w:color="000000"/>
              <w:right w:val="single" w:sz="8" w:space="0" w:color="000000"/>
            </w:tcBorders>
          </w:tcPr>
          <w:p w14:paraId="3E388E41" w14:textId="77777777" w:rsidR="00A858DA" w:rsidRDefault="00360CA6">
            <w:pPr>
              <w:spacing w:after="0"/>
              <w:ind w:right="1"/>
              <w:jc w:val="center"/>
            </w:pPr>
            <w:r>
              <w:rPr>
                <w:rFonts w:ascii="Times New Roman" w:eastAsia="Times New Roman" w:hAnsi="Times New Roman" w:cs="Times New Roman"/>
                <w:sz w:val="20"/>
              </w:rPr>
              <w:t xml:space="preserve">58 </w:t>
            </w:r>
          </w:p>
        </w:tc>
        <w:tc>
          <w:tcPr>
            <w:tcW w:w="979" w:type="dxa"/>
            <w:tcBorders>
              <w:top w:val="single" w:sz="8" w:space="0" w:color="000000"/>
              <w:left w:val="single" w:sz="8" w:space="0" w:color="000000"/>
              <w:bottom w:val="single" w:sz="8" w:space="0" w:color="000000"/>
              <w:right w:val="single" w:sz="8" w:space="0" w:color="000000"/>
            </w:tcBorders>
          </w:tcPr>
          <w:p w14:paraId="1AB63B9E" w14:textId="77777777" w:rsidR="00A858DA" w:rsidRDefault="00360CA6">
            <w:pPr>
              <w:spacing w:after="0"/>
              <w:ind w:left="4"/>
              <w:jc w:val="center"/>
            </w:pPr>
            <w:r>
              <w:rPr>
                <w:rFonts w:ascii="Times New Roman" w:eastAsia="Times New Roman" w:hAnsi="Times New Roman" w:cs="Times New Roman"/>
                <w:sz w:val="20"/>
              </w:rPr>
              <w:t xml:space="preserve">52 </w:t>
            </w:r>
          </w:p>
        </w:tc>
      </w:tr>
      <w:tr w:rsidR="00A858DA" w14:paraId="2A538DC3"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5F50E49" w14:textId="77777777" w:rsidR="00A858DA" w:rsidRDefault="00360CA6">
            <w:pPr>
              <w:spacing w:after="0"/>
              <w:jc w:val="center"/>
            </w:pPr>
            <w:r>
              <w:rPr>
                <w:rFonts w:ascii="Times New Roman" w:eastAsia="Times New Roman" w:hAnsi="Times New Roman" w:cs="Times New Roman"/>
                <w:sz w:val="20"/>
              </w:rPr>
              <w:t xml:space="preserve">1300 </w:t>
            </w:r>
          </w:p>
        </w:tc>
        <w:tc>
          <w:tcPr>
            <w:tcW w:w="2636" w:type="dxa"/>
            <w:tcBorders>
              <w:top w:val="single" w:sz="8" w:space="0" w:color="000000"/>
              <w:left w:val="single" w:sz="8" w:space="0" w:color="000000"/>
              <w:bottom w:val="single" w:sz="8" w:space="0" w:color="000000"/>
              <w:right w:val="single" w:sz="8" w:space="0" w:color="000000"/>
            </w:tcBorders>
          </w:tcPr>
          <w:p w14:paraId="0531F531" w14:textId="77777777" w:rsidR="00A858DA" w:rsidRDefault="00360CA6">
            <w:pPr>
              <w:spacing w:after="0"/>
              <w:ind w:left="5"/>
              <w:jc w:val="center"/>
            </w:pPr>
            <w:r>
              <w:rPr>
                <w:rFonts w:ascii="Times New Roman" w:eastAsia="Times New Roman" w:hAnsi="Times New Roman" w:cs="Times New Roman"/>
                <w:sz w:val="20"/>
              </w:rPr>
              <w:t xml:space="preserve">271 </w:t>
            </w:r>
          </w:p>
        </w:tc>
        <w:tc>
          <w:tcPr>
            <w:tcW w:w="986" w:type="dxa"/>
            <w:tcBorders>
              <w:top w:val="single" w:sz="8" w:space="0" w:color="000000"/>
              <w:left w:val="single" w:sz="8" w:space="0" w:color="000000"/>
              <w:bottom w:val="single" w:sz="8" w:space="0" w:color="000000"/>
              <w:right w:val="single" w:sz="8" w:space="0" w:color="000000"/>
            </w:tcBorders>
          </w:tcPr>
          <w:p w14:paraId="68981724" w14:textId="77777777" w:rsidR="00A858DA" w:rsidRDefault="00360CA6">
            <w:pPr>
              <w:spacing w:after="0"/>
              <w:ind w:left="1"/>
              <w:jc w:val="center"/>
            </w:pPr>
            <w:r>
              <w:rPr>
                <w:rFonts w:ascii="Times New Roman" w:eastAsia="Times New Roman" w:hAnsi="Times New Roman" w:cs="Times New Roman"/>
                <w:sz w:val="20"/>
              </w:rPr>
              <w:t xml:space="preserve">181 </w:t>
            </w:r>
          </w:p>
        </w:tc>
        <w:tc>
          <w:tcPr>
            <w:tcW w:w="982" w:type="dxa"/>
            <w:tcBorders>
              <w:top w:val="single" w:sz="8" w:space="0" w:color="000000"/>
              <w:left w:val="single" w:sz="8" w:space="0" w:color="000000"/>
              <w:bottom w:val="single" w:sz="8" w:space="0" w:color="000000"/>
              <w:right w:val="single" w:sz="8" w:space="0" w:color="000000"/>
            </w:tcBorders>
          </w:tcPr>
          <w:p w14:paraId="2DBC9EB7" w14:textId="77777777" w:rsidR="00A858DA" w:rsidRDefault="00360CA6">
            <w:pPr>
              <w:spacing w:after="0"/>
              <w:ind w:right="4"/>
              <w:jc w:val="center"/>
            </w:pPr>
            <w:r>
              <w:rPr>
                <w:rFonts w:ascii="Times New Roman" w:eastAsia="Times New Roman" w:hAnsi="Times New Roman" w:cs="Times New Roman"/>
                <w:sz w:val="20"/>
              </w:rPr>
              <w:t xml:space="preserve">136 </w:t>
            </w:r>
          </w:p>
        </w:tc>
        <w:tc>
          <w:tcPr>
            <w:tcW w:w="1042" w:type="dxa"/>
            <w:tcBorders>
              <w:top w:val="single" w:sz="8" w:space="0" w:color="000000"/>
              <w:left w:val="single" w:sz="8" w:space="0" w:color="000000"/>
              <w:bottom w:val="single" w:sz="8" w:space="0" w:color="000000"/>
              <w:right w:val="single" w:sz="8" w:space="0" w:color="000000"/>
            </w:tcBorders>
          </w:tcPr>
          <w:p w14:paraId="382195C4" w14:textId="77777777" w:rsidR="00A858DA" w:rsidRDefault="00360CA6">
            <w:pPr>
              <w:spacing w:after="0"/>
              <w:ind w:right="1"/>
              <w:jc w:val="center"/>
            </w:pPr>
            <w:r>
              <w:rPr>
                <w:rFonts w:ascii="Times New Roman" w:eastAsia="Times New Roman" w:hAnsi="Times New Roman" w:cs="Times New Roman"/>
                <w:sz w:val="20"/>
              </w:rPr>
              <w:t xml:space="preserve">109 </w:t>
            </w:r>
          </w:p>
        </w:tc>
        <w:tc>
          <w:tcPr>
            <w:tcW w:w="984" w:type="dxa"/>
            <w:tcBorders>
              <w:top w:val="single" w:sz="8" w:space="0" w:color="000000"/>
              <w:left w:val="single" w:sz="8" w:space="0" w:color="000000"/>
              <w:bottom w:val="single" w:sz="8" w:space="0" w:color="000000"/>
              <w:right w:val="single" w:sz="8" w:space="0" w:color="000000"/>
            </w:tcBorders>
          </w:tcPr>
          <w:p w14:paraId="7B7B5E62" w14:textId="77777777" w:rsidR="00A858DA" w:rsidRDefault="00360CA6">
            <w:pPr>
              <w:spacing w:after="0"/>
              <w:ind w:right="1"/>
              <w:jc w:val="center"/>
            </w:pPr>
            <w:r>
              <w:rPr>
                <w:rFonts w:ascii="Times New Roman" w:eastAsia="Times New Roman" w:hAnsi="Times New Roman" w:cs="Times New Roman"/>
                <w:sz w:val="20"/>
              </w:rPr>
              <w:t xml:space="preserve">91 </w:t>
            </w:r>
          </w:p>
        </w:tc>
        <w:tc>
          <w:tcPr>
            <w:tcW w:w="982" w:type="dxa"/>
            <w:tcBorders>
              <w:top w:val="single" w:sz="8" w:space="0" w:color="000000"/>
              <w:left w:val="single" w:sz="8" w:space="0" w:color="000000"/>
              <w:bottom w:val="single" w:sz="8" w:space="0" w:color="000000"/>
              <w:right w:val="single" w:sz="8" w:space="0" w:color="000000"/>
            </w:tcBorders>
          </w:tcPr>
          <w:p w14:paraId="46E0E22B" w14:textId="77777777" w:rsidR="00A858DA" w:rsidRDefault="00360CA6">
            <w:pPr>
              <w:spacing w:after="0"/>
              <w:ind w:left="2"/>
              <w:jc w:val="center"/>
            </w:pPr>
            <w:r>
              <w:rPr>
                <w:rFonts w:ascii="Times New Roman" w:eastAsia="Times New Roman" w:hAnsi="Times New Roman" w:cs="Times New Roman"/>
                <w:sz w:val="20"/>
              </w:rPr>
              <w:t xml:space="preserve">78 </w:t>
            </w:r>
          </w:p>
        </w:tc>
        <w:tc>
          <w:tcPr>
            <w:tcW w:w="984" w:type="dxa"/>
            <w:tcBorders>
              <w:top w:val="single" w:sz="8" w:space="0" w:color="000000"/>
              <w:left w:val="single" w:sz="8" w:space="0" w:color="000000"/>
              <w:bottom w:val="single" w:sz="8" w:space="0" w:color="000000"/>
              <w:right w:val="single" w:sz="8" w:space="0" w:color="000000"/>
            </w:tcBorders>
          </w:tcPr>
          <w:p w14:paraId="3C515C2B" w14:textId="77777777" w:rsidR="00A858DA" w:rsidRDefault="00360CA6">
            <w:pPr>
              <w:spacing w:after="0"/>
              <w:ind w:right="1"/>
              <w:jc w:val="center"/>
            </w:pPr>
            <w:r>
              <w:rPr>
                <w:rFonts w:ascii="Times New Roman" w:eastAsia="Times New Roman" w:hAnsi="Times New Roman" w:cs="Times New Roman"/>
                <w:sz w:val="20"/>
              </w:rPr>
              <w:t xml:space="preserve">68 </w:t>
            </w:r>
          </w:p>
        </w:tc>
        <w:tc>
          <w:tcPr>
            <w:tcW w:w="984" w:type="dxa"/>
            <w:tcBorders>
              <w:top w:val="single" w:sz="8" w:space="0" w:color="000000"/>
              <w:left w:val="single" w:sz="8" w:space="0" w:color="000000"/>
              <w:bottom w:val="single" w:sz="8" w:space="0" w:color="000000"/>
              <w:right w:val="single" w:sz="8" w:space="0" w:color="000000"/>
            </w:tcBorders>
          </w:tcPr>
          <w:p w14:paraId="1849C194" w14:textId="77777777" w:rsidR="00A858DA" w:rsidRDefault="00360CA6">
            <w:pPr>
              <w:spacing w:after="0"/>
              <w:ind w:right="1"/>
              <w:jc w:val="center"/>
            </w:pPr>
            <w:r>
              <w:rPr>
                <w:rFonts w:ascii="Times New Roman" w:eastAsia="Times New Roman" w:hAnsi="Times New Roman" w:cs="Times New Roman"/>
                <w:sz w:val="20"/>
              </w:rPr>
              <w:t xml:space="preserve">61 </w:t>
            </w:r>
          </w:p>
        </w:tc>
        <w:tc>
          <w:tcPr>
            <w:tcW w:w="979" w:type="dxa"/>
            <w:tcBorders>
              <w:top w:val="single" w:sz="8" w:space="0" w:color="000000"/>
              <w:left w:val="single" w:sz="8" w:space="0" w:color="000000"/>
              <w:bottom w:val="single" w:sz="8" w:space="0" w:color="000000"/>
              <w:right w:val="single" w:sz="8" w:space="0" w:color="000000"/>
            </w:tcBorders>
          </w:tcPr>
          <w:p w14:paraId="60940A14" w14:textId="77777777" w:rsidR="00A858DA" w:rsidRDefault="00360CA6">
            <w:pPr>
              <w:spacing w:after="0"/>
              <w:ind w:left="4"/>
              <w:jc w:val="center"/>
            </w:pPr>
            <w:r>
              <w:rPr>
                <w:rFonts w:ascii="Times New Roman" w:eastAsia="Times New Roman" w:hAnsi="Times New Roman" w:cs="Times New Roman"/>
                <w:sz w:val="20"/>
              </w:rPr>
              <w:t xml:space="preserve">55 </w:t>
            </w:r>
          </w:p>
        </w:tc>
      </w:tr>
      <w:tr w:rsidR="00A858DA" w14:paraId="46454767"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62724C47" w14:textId="77777777" w:rsidR="00A858DA" w:rsidRDefault="00360CA6">
            <w:pPr>
              <w:spacing w:after="0"/>
              <w:jc w:val="center"/>
            </w:pPr>
            <w:r>
              <w:rPr>
                <w:rFonts w:ascii="Times New Roman" w:eastAsia="Times New Roman" w:hAnsi="Times New Roman" w:cs="Times New Roman"/>
                <w:sz w:val="20"/>
              </w:rPr>
              <w:t xml:space="preserve">1350 </w:t>
            </w:r>
          </w:p>
        </w:tc>
        <w:tc>
          <w:tcPr>
            <w:tcW w:w="2636" w:type="dxa"/>
            <w:tcBorders>
              <w:top w:val="single" w:sz="8" w:space="0" w:color="000000"/>
              <w:left w:val="single" w:sz="8" w:space="0" w:color="000000"/>
              <w:bottom w:val="single" w:sz="8" w:space="0" w:color="000000"/>
              <w:right w:val="single" w:sz="8" w:space="0" w:color="000000"/>
            </w:tcBorders>
          </w:tcPr>
          <w:p w14:paraId="55E522D9" w14:textId="77777777" w:rsidR="00A858DA" w:rsidRDefault="00360CA6">
            <w:pPr>
              <w:spacing w:after="0"/>
              <w:ind w:left="5"/>
              <w:jc w:val="center"/>
            </w:pPr>
            <w:r>
              <w:rPr>
                <w:rFonts w:ascii="Times New Roman" w:eastAsia="Times New Roman" w:hAnsi="Times New Roman" w:cs="Times New Roman"/>
                <w:sz w:val="20"/>
              </w:rPr>
              <w:t xml:space="preserve">281 </w:t>
            </w:r>
          </w:p>
        </w:tc>
        <w:tc>
          <w:tcPr>
            <w:tcW w:w="986" w:type="dxa"/>
            <w:tcBorders>
              <w:top w:val="single" w:sz="8" w:space="0" w:color="000000"/>
              <w:left w:val="single" w:sz="8" w:space="0" w:color="000000"/>
              <w:bottom w:val="single" w:sz="8" w:space="0" w:color="000000"/>
              <w:right w:val="single" w:sz="8" w:space="0" w:color="000000"/>
            </w:tcBorders>
          </w:tcPr>
          <w:p w14:paraId="5276BD9E" w14:textId="77777777" w:rsidR="00A858DA" w:rsidRDefault="00360CA6">
            <w:pPr>
              <w:spacing w:after="0"/>
              <w:ind w:left="1"/>
              <w:jc w:val="center"/>
            </w:pPr>
            <w:r>
              <w:rPr>
                <w:rFonts w:ascii="Times New Roman" w:eastAsia="Times New Roman" w:hAnsi="Times New Roman" w:cs="Times New Roman"/>
                <w:sz w:val="20"/>
              </w:rPr>
              <w:t xml:space="preserve">188 </w:t>
            </w:r>
          </w:p>
        </w:tc>
        <w:tc>
          <w:tcPr>
            <w:tcW w:w="982" w:type="dxa"/>
            <w:tcBorders>
              <w:top w:val="single" w:sz="8" w:space="0" w:color="000000"/>
              <w:left w:val="single" w:sz="8" w:space="0" w:color="000000"/>
              <w:bottom w:val="single" w:sz="8" w:space="0" w:color="000000"/>
              <w:right w:val="single" w:sz="8" w:space="0" w:color="000000"/>
            </w:tcBorders>
          </w:tcPr>
          <w:p w14:paraId="3055279F" w14:textId="77777777" w:rsidR="00A858DA" w:rsidRDefault="00360CA6">
            <w:pPr>
              <w:spacing w:after="0"/>
              <w:ind w:right="4"/>
              <w:jc w:val="center"/>
            </w:pPr>
            <w:r>
              <w:rPr>
                <w:rFonts w:ascii="Times New Roman" w:eastAsia="Times New Roman" w:hAnsi="Times New Roman" w:cs="Times New Roman"/>
                <w:sz w:val="20"/>
              </w:rPr>
              <w:t xml:space="preserve">141 </w:t>
            </w:r>
          </w:p>
        </w:tc>
        <w:tc>
          <w:tcPr>
            <w:tcW w:w="1042" w:type="dxa"/>
            <w:tcBorders>
              <w:top w:val="single" w:sz="8" w:space="0" w:color="000000"/>
              <w:left w:val="single" w:sz="8" w:space="0" w:color="000000"/>
              <w:bottom w:val="single" w:sz="8" w:space="0" w:color="000000"/>
              <w:right w:val="single" w:sz="8" w:space="0" w:color="000000"/>
            </w:tcBorders>
          </w:tcPr>
          <w:p w14:paraId="4DDDD4B4" w14:textId="77777777" w:rsidR="00A858DA" w:rsidRDefault="00360CA6">
            <w:pPr>
              <w:spacing w:after="0"/>
              <w:ind w:right="1"/>
              <w:jc w:val="center"/>
            </w:pPr>
            <w:r>
              <w:rPr>
                <w:rFonts w:ascii="Times New Roman" w:eastAsia="Times New Roman" w:hAnsi="Times New Roman" w:cs="Times New Roman"/>
                <w:sz w:val="20"/>
              </w:rPr>
              <w:t xml:space="preserve">113 </w:t>
            </w:r>
          </w:p>
        </w:tc>
        <w:tc>
          <w:tcPr>
            <w:tcW w:w="984" w:type="dxa"/>
            <w:tcBorders>
              <w:top w:val="single" w:sz="8" w:space="0" w:color="000000"/>
              <w:left w:val="single" w:sz="8" w:space="0" w:color="000000"/>
              <w:bottom w:val="single" w:sz="8" w:space="0" w:color="000000"/>
              <w:right w:val="single" w:sz="8" w:space="0" w:color="000000"/>
            </w:tcBorders>
          </w:tcPr>
          <w:p w14:paraId="5235E457" w14:textId="77777777" w:rsidR="00A858DA" w:rsidRDefault="00360CA6">
            <w:pPr>
              <w:spacing w:after="0"/>
              <w:ind w:right="1"/>
              <w:jc w:val="center"/>
            </w:pPr>
            <w:r>
              <w:rPr>
                <w:rFonts w:ascii="Times New Roman" w:eastAsia="Times New Roman" w:hAnsi="Times New Roman" w:cs="Times New Roman"/>
                <w:sz w:val="20"/>
              </w:rPr>
              <w:t xml:space="preserve">94 </w:t>
            </w:r>
          </w:p>
        </w:tc>
        <w:tc>
          <w:tcPr>
            <w:tcW w:w="982" w:type="dxa"/>
            <w:tcBorders>
              <w:top w:val="single" w:sz="8" w:space="0" w:color="000000"/>
              <w:left w:val="single" w:sz="8" w:space="0" w:color="000000"/>
              <w:bottom w:val="single" w:sz="8" w:space="0" w:color="000000"/>
              <w:right w:val="single" w:sz="8" w:space="0" w:color="000000"/>
            </w:tcBorders>
          </w:tcPr>
          <w:p w14:paraId="7885CD78" w14:textId="77777777" w:rsidR="00A858DA" w:rsidRDefault="00360CA6">
            <w:pPr>
              <w:spacing w:after="0"/>
              <w:ind w:left="2"/>
              <w:jc w:val="center"/>
            </w:pPr>
            <w:r>
              <w:rPr>
                <w:rFonts w:ascii="Times New Roman" w:eastAsia="Times New Roman" w:hAnsi="Times New Roman" w:cs="Times New Roman"/>
                <w:sz w:val="20"/>
              </w:rPr>
              <w:t xml:space="preserve">81 </w:t>
            </w:r>
          </w:p>
        </w:tc>
        <w:tc>
          <w:tcPr>
            <w:tcW w:w="984" w:type="dxa"/>
            <w:tcBorders>
              <w:top w:val="single" w:sz="8" w:space="0" w:color="000000"/>
              <w:left w:val="single" w:sz="8" w:space="0" w:color="000000"/>
              <w:bottom w:val="single" w:sz="8" w:space="0" w:color="000000"/>
              <w:right w:val="single" w:sz="8" w:space="0" w:color="000000"/>
            </w:tcBorders>
          </w:tcPr>
          <w:p w14:paraId="40287C10" w14:textId="77777777" w:rsidR="00A858DA" w:rsidRDefault="00360CA6">
            <w:pPr>
              <w:spacing w:after="0"/>
              <w:ind w:right="1"/>
              <w:jc w:val="center"/>
            </w:pPr>
            <w:r>
              <w:rPr>
                <w:rFonts w:ascii="Times New Roman" w:eastAsia="Times New Roman" w:hAnsi="Times New Roman" w:cs="Times New Roman"/>
                <w:sz w:val="20"/>
              </w:rPr>
              <w:t xml:space="preserve">71 </w:t>
            </w:r>
          </w:p>
        </w:tc>
        <w:tc>
          <w:tcPr>
            <w:tcW w:w="984" w:type="dxa"/>
            <w:tcBorders>
              <w:top w:val="single" w:sz="8" w:space="0" w:color="000000"/>
              <w:left w:val="single" w:sz="8" w:space="0" w:color="000000"/>
              <w:bottom w:val="single" w:sz="8" w:space="0" w:color="000000"/>
              <w:right w:val="single" w:sz="8" w:space="0" w:color="000000"/>
            </w:tcBorders>
          </w:tcPr>
          <w:p w14:paraId="6C2C5B3C" w14:textId="77777777" w:rsidR="00A858DA" w:rsidRDefault="00360CA6">
            <w:pPr>
              <w:spacing w:after="0"/>
              <w:ind w:right="1"/>
              <w:jc w:val="center"/>
            </w:pPr>
            <w:r>
              <w:rPr>
                <w:rFonts w:ascii="Times New Roman" w:eastAsia="Times New Roman" w:hAnsi="Times New Roman" w:cs="Times New Roman"/>
                <w:sz w:val="20"/>
              </w:rPr>
              <w:t xml:space="preserve">63 </w:t>
            </w:r>
          </w:p>
        </w:tc>
        <w:tc>
          <w:tcPr>
            <w:tcW w:w="979" w:type="dxa"/>
            <w:tcBorders>
              <w:top w:val="single" w:sz="8" w:space="0" w:color="000000"/>
              <w:left w:val="single" w:sz="8" w:space="0" w:color="000000"/>
              <w:bottom w:val="single" w:sz="8" w:space="0" w:color="000000"/>
              <w:right w:val="single" w:sz="8" w:space="0" w:color="000000"/>
            </w:tcBorders>
          </w:tcPr>
          <w:p w14:paraId="7CB4FC70" w14:textId="77777777" w:rsidR="00A858DA" w:rsidRDefault="00360CA6">
            <w:pPr>
              <w:spacing w:after="0"/>
              <w:ind w:left="4"/>
              <w:jc w:val="center"/>
            </w:pPr>
            <w:r>
              <w:rPr>
                <w:rFonts w:ascii="Times New Roman" w:eastAsia="Times New Roman" w:hAnsi="Times New Roman" w:cs="Times New Roman"/>
                <w:sz w:val="20"/>
              </w:rPr>
              <w:t xml:space="preserve">57 </w:t>
            </w:r>
          </w:p>
        </w:tc>
      </w:tr>
      <w:tr w:rsidR="00A858DA" w14:paraId="2D3F2877"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6AD117DA" w14:textId="77777777" w:rsidR="00A858DA" w:rsidRDefault="00360CA6">
            <w:pPr>
              <w:spacing w:after="0"/>
              <w:jc w:val="center"/>
            </w:pPr>
            <w:r>
              <w:rPr>
                <w:rFonts w:ascii="Times New Roman" w:eastAsia="Times New Roman" w:hAnsi="Times New Roman" w:cs="Times New Roman"/>
                <w:sz w:val="20"/>
              </w:rPr>
              <w:t xml:space="preserve">1400 </w:t>
            </w:r>
          </w:p>
        </w:tc>
        <w:tc>
          <w:tcPr>
            <w:tcW w:w="2636" w:type="dxa"/>
            <w:tcBorders>
              <w:top w:val="single" w:sz="8" w:space="0" w:color="000000"/>
              <w:left w:val="single" w:sz="8" w:space="0" w:color="000000"/>
              <w:bottom w:val="single" w:sz="8" w:space="0" w:color="000000"/>
              <w:right w:val="single" w:sz="8" w:space="0" w:color="000000"/>
            </w:tcBorders>
          </w:tcPr>
          <w:p w14:paraId="728CF370" w14:textId="77777777" w:rsidR="00A858DA" w:rsidRDefault="00360CA6">
            <w:pPr>
              <w:spacing w:after="0"/>
              <w:ind w:left="5"/>
              <w:jc w:val="center"/>
            </w:pPr>
            <w:r>
              <w:rPr>
                <w:rFonts w:ascii="Times New Roman" w:eastAsia="Times New Roman" w:hAnsi="Times New Roman" w:cs="Times New Roman"/>
                <w:sz w:val="20"/>
              </w:rPr>
              <w:t xml:space="preserve">292 </w:t>
            </w:r>
          </w:p>
        </w:tc>
        <w:tc>
          <w:tcPr>
            <w:tcW w:w="986" w:type="dxa"/>
            <w:tcBorders>
              <w:top w:val="single" w:sz="8" w:space="0" w:color="000000"/>
              <w:left w:val="single" w:sz="8" w:space="0" w:color="000000"/>
              <w:bottom w:val="single" w:sz="8" w:space="0" w:color="000000"/>
              <w:right w:val="single" w:sz="8" w:space="0" w:color="000000"/>
            </w:tcBorders>
          </w:tcPr>
          <w:p w14:paraId="24640999" w14:textId="77777777" w:rsidR="00A858DA" w:rsidRDefault="00360CA6">
            <w:pPr>
              <w:spacing w:after="0"/>
              <w:ind w:left="1"/>
              <w:jc w:val="center"/>
            </w:pPr>
            <w:r>
              <w:rPr>
                <w:rFonts w:ascii="Times New Roman" w:eastAsia="Times New Roman" w:hAnsi="Times New Roman" w:cs="Times New Roman"/>
                <w:sz w:val="20"/>
              </w:rPr>
              <w:t xml:space="preserve">195 </w:t>
            </w:r>
          </w:p>
        </w:tc>
        <w:tc>
          <w:tcPr>
            <w:tcW w:w="982" w:type="dxa"/>
            <w:tcBorders>
              <w:top w:val="single" w:sz="8" w:space="0" w:color="000000"/>
              <w:left w:val="single" w:sz="8" w:space="0" w:color="000000"/>
              <w:bottom w:val="single" w:sz="8" w:space="0" w:color="000000"/>
              <w:right w:val="single" w:sz="8" w:space="0" w:color="000000"/>
            </w:tcBorders>
          </w:tcPr>
          <w:p w14:paraId="2CD0FA71" w14:textId="77777777" w:rsidR="00A858DA" w:rsidRDefault="00360CA6">
            <w:pPr>
              <w:spacing w:after="0"/>
              <w:ind w:right="4"/>
              <w:jc w:val="center"/>
            </w:pPr>
            <w:r>
              <w:rPr>
                <w:rFonts w:ascii="Times New Roman" w:eastAsia="Times New Roman" w:hAnsi="Times New Roman" w:cs="Times New Roman"/>
                <w:sz w:val="20"/>
              </w:rPr>
              <w:t xml:space="preserve">146 </w:t>
            </w:r>
          </w:p>
        </w:tc>
        <w:tc>
          <w:tcPr>
            <w:tcW w:w="1042" w:type="dxa"/>
            <w:tcBorders>
              <w:top w:val="single" w:sz="8" w:space="0" w:color="000000"/>
              <w:left w:val="single" w:sz="8" w:space="0" w:color="000000"/>
              <w:bottom w:val="single" w:sz="8" w:space="0" w:color="000000"/>
              <w:right w:val="single" w:sz="8" w:space="0" w:color="000000"/>
            </w:tcBorders>
          </w:tcPr>
          <w:p w14:paraId="68247BF1" w14:textId="77777777" w:rsidR="00A858DA" w:rsidRDefault="00360CA6">
            <w:pPr>
              <w:spacing w:after="0"/>
              <w:ind w:right="1"/>
              <w:jc w:val="center"/>
            </w:pPr>
            <w:r>
              <w:rPr>
                <w:rFonts w:ascii="Times New Roman" w:eastAsia="Times New Roman" w:hAnsi="Times New Roman" w:cs="Times New Roman"/>
                <w:sz w:val="20"/>
              </w:rPr>
              <w:t xml:space="preserve">117 </w:t>
            </w:r>
          </w:p>
        </w:tc>
        <w:tc>
          <w:tcPr>
            <w:tcW w:w="984" w:type="dxa"/>
            <w:tcBorders>
              <w:top w:val="single" w:sz="8" w:space="0" w:color="000000"/>
              <w:left w:val="single" w:sz="8" w:space="0" w:color="000000"/>
              <w:bottom w:val="single" w:sz="8" w:space="0" w:color="000000"/>
              <w:right w:val="single" w:sz="8" w:space="0" w:color="000000"/>
            </w:tcBorders>
          </w:tcPr>
          <w:p w14:paraId="5AB3C3E9" w14:textId="77777777" w:rsidR="00A858DA" w:rsidRDefault="00360CA6">
            <w:pPr>
              <w:spacing w:after="0"/>
              <w:ind w:right="1"/>
              <w:jc w:val="center"/>
            </w:pPr>
            <w:r>
              <w:rPr>
                <w:rFonts w:ascii="Times New Roman" w:eastAsia="Times New Roman" w:hAnsi="Times New Roman" w:cs="Times New Roman"/>
                <w:sz w:val="20"/>
              </w:rPr>
              <w:t xml:space="preserve">98 </w:t>
            </w:r>
          </w:p>
        </w:tc>
        <w:tc>
          <w:tcPr>
            <w:tcW w:w="982" w:type="dxa"/>
            <w:tcBorders>
              <w:top w:val="single" w:sz="8" w:space="0" w:color="000000"/>
              <w:left w:val="single" w:sz="8" w:space="0" w:color="000000"/>
              <w:bottom w:val="single" w:sz="8" w:space="0" w:color="000000"/>
              <w:right w:val="single" w:sz="8" w:space="0" w:color="000000"/>
            </w:tcBorders>
          </w:tcPr>
          <w:p w14:paraId="3D6FA90C" w14:textId="77777777" w:rsidR="00A858DA" w:rsidRDefault="00360CA6">
            <w:pPr>
              <w:spacing w:after="0"/>
              <w:ind w:left="2"/>
              <w:jc w:val="center"/>
            </w:pPr>
            <w:r>
              <w:rPr>
                <w:rFonts w:ascii="Times New Roman" w:eastAsia="Times New Roman" w:hAnsi="Times New Roman" w:cs="Times New Roman"/>
                <w:sz w:val="20"/>
              </w:rPr>
              <w:t xml:space="preserve">84 </w:t>
            </w:r>
          </w:p>
        </w:tc>
        <w:tc>
          <w:tcPr>
            <w:tcW w:w="984" w:type="dxa"/>
            <w:tcBorders>
              <w:top w:val="single" w:sz="8" w:space="0" w:color="000000"/>
              <w:left w:val="single" w:sz="8" w:space="0" w:color="000000"/>
              <w:bottom w:val="single" w:sz="8" w:space="0" w:color="000000"/>
              <w:right w:val="single" w:sz="8" w:space="0" w:color="000000"/>
            </w:tcBorders>
          </w:tcPr>
          <w:p w14:paraId="7FB4FE4F" w14:textId="77777777" w:rsidR="00A858DA" w:rsidRDefault="00360CA6">
            <w:pPr>
              <w:spacing w:after="0"/>
              <w:ind w:right="1"/>
              <w:jc w:val="center"/>
            </w:pPr>
            <w:r>
              <w:rPr>
                <w:rFonts w:ascii="Times New Roman" w:eastAsia="Times New Roman" w:hAnsi="Times New Roman" w:cs="Times New Roman"/>
                <w:sz w:val="20"/>
              </w:rPr>
              <w:t xml:space="preserve">73 </w:t>
            </w:r>
          </w:p>
        </w:tc>
        <w:tc>
          <w:tcPr>
            <w:tcW w:w="984" w:type="dxa"/>
            <w:tcBorders>
              <w:top w:val="single" w:sz="8" w:space="0" w:color="000000"/>
              <w:left w:val="single" w:sz="8" w:space="0" w:color="000000"/>
              <w:bottom w:val="single" w:sz="8" w:space="0" w:color="000000"/>
              <w:right w:val="single" w:sz="8" w:space="0" w:color="000000"/>
            </w:tcBorders>
          </w:tcPr>
          <w:p w14:paraId="5D8D0B71" w14:textId="77777777" w:rsidR="00A858DA" w:rsidRDefault="00360CA6">
            <w:pPr>
              <w:spacing w:after="0"/>
              <w:ind w:right="1"/>
              <w:jc w:val="center"/>
            </w:pPr>
            <w:r>
              <w:rPr>
                <w:rFonts w:ascii="Times New Roman" w:eastAsia="Times New Roman" w:hAnsi="Times New Roman" w:cs="Times New Roman"/>
                <w:sz w:val="20"/>
              </w:rPr>
              <w:t xml:space="preserve">65 </w:t>
            </w:r>
          </w:p>
        </w:tc>
        <w:tc>
          <w:tcPr>
            <w:tcW w:w="979" w:type="dxa"/>
            <w:tcBorders>
              <w:top w:val="single" w:sz="8" w:space="0" w:color="000000"/>
              <w:left w:val="single" w:sz="8" w:space="0" w:color="000000"/>
              <w:bottom w:val="single" w:sz="8" w:space="0" w:color="000000"/>
              <w:right w:val="single" w:sz="8" w:space="0" w:color="000000"/>
            </w:tcBorders>
          </w:tcPr>
          <w:p w14:paraId="06FCD9E0" w14:textId="77777777" w:rsidR="00A858DA" w:rsidRDefault="00360CA6">
            <w:pPr>
              <w:spacing w:after="0"/>
              <w:ind w:left="4"/>
              <w:jc w:val="center"/>
            </w:pPr>
            <w:r>
              <w:rPr>
                <w:rFonts w:ascii="Times New Roman" w:eastAsia="Times New Roman" w:hAnsi="Times New Roman" w:cs="Times New Roman"/>
                <w:sz w:val="20"/>
              </w:rPr>
              <w:t xml:space="preserve">59 </w:t>
            </w:r>
          </w:p>
        </w:tc>
      </w:tr>
      <w:tr w:rsidR="00A858DA" w14:paraId="24507BA7"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6B0018A5" w14:textId="77777777" w:rsidR="00A858DA" w:rsidRDefault="00360CA6">
            <w:pPr>
              <w:spacing w:after="0"/>
              <w:jc w:val="center"/>
            </w:pPr>
            <w:r>
              <w:rPr>
                <w:rFonts w:ascii="Times New Roman" w:eastAsia="Times New Roman" w:hAnsi="Times New Roman" w:cs="Times New Roman"/>
                <w:sz w:val="20"/>
              </w:rPr>
              <w:t xml:space="preserve">1450 </w:t>
            </w:r>
          </w:p>
        </w:tc>
        <w:tc>
          <w:tcPr>
            <w:tcW w:w="2636" w:type="dxa"/>
            <w:tcBorders>
              <w:top w:val="single" w:sz="8" w:space="0" w:color="000000"/>
              <w:left w:val="single" w:sz="8" w:space="0" w:color="000000"/>
              <w:bottom w:val="single" w:sz="8" w:space="0" w:color="000000"/>
              <w:right w:val="single" w:sz="8" w:space="0" w:color="000000"/>
            </w:tcBorders>
          </w:tcPr>
          <w:p w14:paraId="7DBE73B7" w14:textId="77777777" w:rsidR="00A858DA" w:rsidRDefault="00360CA6">
            <w:pPr>
              <w:spacing w:after="0"/>
              <w:ind w:left="5"/>
              <w:jc w:val="center"/>
            </w:pPr>
            <w:r>
              <w:rPr>
                <w:rFonts w:ascii="Times New Roman" w:eastAsia="Times New Roman" w:hAnsi="Times New Roman" w:cs="Times New Roman"/>
                <w:sz w:val="20"/>
              </w:rPr>
              <w:t xml:space="preserve">302 </w:t>
            </w:r>
          </w:p>
        </w:tc>
        <w:tc>
          <w:tcPr>
            <w:tcW w:w="986" w:type="dxa"/>
            <w:tcBorders>
              <w:top w:val="single" w:sz="8" w:space="0" w:color="000000"/>
              <w:left w:val="single" w:sz="8" w:space="0" w:color="000000"/>
              <w:bottom w:val="single" w:sz="8" w:space="0" w:color="000000"/>
              <w:right w:val="single" w:sz="8" w:space="0" w:color="000000"/>
            </w:tcBorders>
          </w:tcPr>
          <w:p w14:paraId="0E6A2467" w14:textId="77777777" w:rsidR="00A858DA" w:rsidRDefault="00360CA6">
            <w:pPr>
              <w:spacing w:after="0"/>
              <w:ind w:left="1"/>
              <w:jc w:val="center"/>
            </w:pPr>
            <w:r>
              <w:rPr>
                <w:rFonts w:ascii="Times New Roman" w:eastAsia="Times New Roman" w:hAnsi="Times New Roman" w:cs="Times New Roman"/>
                <w:sz w:val="20"/>
              </w:rPr>
              <w:t xml:space="preserve">202 </w:t>
            </w:r>
          </w:p>
        </w:tc>
        <w:tc>
          <w:tcPr>
            <w:tcW w:w="982" w:type="dxa"/>
            <w:tcBorders>
              <w:top w:val="single" w:sz="8" w:space="0" w:color="000000"/>
              <w:left w:val="single" w:sz="8" w:space="0" w:color="000000"/>
              <w:bottom w:val="single" w:sz="8" w:space="0" w:color="000000"/>
              <w:right w:val="single" w:sz="8" w:space="0" w:color="000000"/>
            </w:tcBorders>
          </w:tcPr>
          <w:p w14:paraId="19032CB5" w14:textId="77777777" w:rsidR="00A858DA" w:rsidRDefault="00360CA6">
            <w:pPr>
              <w:spacing w:after="0"/>
              <w:ind w:right="4"/>
              <w:jc w:val="center"/>
            </w:pPr>
            <w:r>
              <w:rPr>
                <w:rFonts w:ascii="Times New Roman" w:eastAsia="Times New Roman" w:hAnsi="Times New Roman" w:cs="Times New Roman"/>
                <w:sz w:val="20"/>
              </w:rPr>
              <w:t xml:space="preserve">151 </w:t>
            </w:r>
          </w:p>
        </w:tc>
        <w:tc>
          <w:tcPr>
            <w:tcW w:w="1042" w:type="dxa"/>
            <w:tcBorders>
              <w:top w:val="single" w:sz="8" w:space="0" w:color="000000"/>
              <w:left w:val="single" w:sz="8" w:space="0" w:color="000000"/>
              <w:bottom w:val="single" w:sz="8" w:space="0" w:color="000000"/>
              <w:right w:val="single" w:sz="8" w:space="0" w:color="000000"/>
            </w:tcBorders>
          </w:tcPr>
          <w:p w14:paraId="29D6D274" w14:textId="77777777" w:rsidR="00A858DA" w:rsidRDefault="00360CA6">
            <w:pPr>
              <w:spacing w:after="0"/>
              <w:ind w:right="1"/>
              <w:jc w:val="center"/>
            </w:pPr>
            <w:r>
              <w:rPr>
                <w:rFonts w:ascii="Times New Roman" w:eastAsia="Times New Roman" w:hAnsi="Times New Roman" w:cs="Times New Roman"/>
                <w:sz w:val="20"/>
              </w:rPr>
              <w:t xml:space="preserve">121 </w:t>
            </w:r>
          </w:p>
        </w:tc>
        <w:tc>
          <w:tcPr>
            <w:tcW w:w="984" w:type="dxa"/>
            <w:tcBorders>
              <w:top w:val="single" w:sz="8" w:space="0" w:color="000000"/>
              <w:left w:val="single" w:sz="8" w:space="0" w:color="000000"/>
              <w:bottom w:val="single" w:sz="8" w:space="0" w:color="000000"/>
              <w:right w:val="single" w:sz="8" w:space="0" w:color="000000"/>
            </w:tcBorders>
          </w:tcPr>
          <w:p w14:paraId="3154768C" w14:textId="77777777" w:rsidR="00A858DA" w:rsidRDefault="00360CA6">
            <w:pPr>
              <w:spacing w:after="0"/>
              <w:ind w:right="1"/>
              <w:jc w:val="center"/>
            </w:pPr>
            <w:r>
              <w:rPr>
                <w:rFonts w:ascii="Times New Roman" w:eastAsia="Times New Roman" w:hAnsi="Times New Roman" w:cs="Times New Roman"/>
                <w:sz w:val="20"/>
              </w:rPr>
              <w:t xml:space="preserve">101 </w:t>
            </w:r>
          </w:p>
        </w:tc>
        <w:tc>
          <w:tcPr>
            <w:tcW w:w="982" w:type="dxa"/>
            <w:tcBorders>
              <w:top w:val="single" w:sz="8" w:space="0" w:color="000000"/>
              <w:left w:val="single" w:sz="8" w:space="0" w:color="000000"/>
              <w:bottom w:val="single" w:sz="8" w:space="0" w:color="000000"/>
              <w:right w:val="single" w:sz="8" w:space="0" w:color="000000"/>
            </w:tcBorders>
          </w:tcPr>
          <w:p w14:paraId="10549A80" w14:textId="77777777" w:rsidR="00A858DA" w:rsidRDefault="00360CA6">
            <w:pPr>
              <w:spacing w:after="0"/>
              <w:ind w:left="2"/>
              <w:jc w:val="center"/>
            </w:pPr>
            <w:r>
              <w:rPr>
                <w:rFonts w:ascii="Times New Roman" w:eastAsia="Times New Roman" w:hAnsi="Times New Roman" w:cs="Times New Roman"/>
                <w:sz w:val="20"/>
              </w:rPr>
              <w:t xml:space="preserve">87 </w:t>
            </w:r>
          </w:p>
        </w:tc>
        <w:tc>
          <w:tcPr>
            <w:tcW w:w="984" w:type="dxa"/>
            <w:tcBorders>
              <w:top w:val="single" w:sz="8" w:space="0" w:color="000000"/>
              <w:left w:val="single" w:sz="8" w:space="0" w:color="000000"/>
              <w:bottom w:val="single" w:sz="8" w:space="0" w:color="000000"/>
              <w:right w:val="single" w:sz="8" w:space="0" w:color="000000"/>
            </w:tcBorders>
          </w:tcPr>
          <w:p w14:paraId="18B7D879" w14:textId="77777777" w:rsidR="00A858DA" w:rsidRDefault="00360CA6">
            <w:pPr>
              <w:spacing w:after="0"/>
              <w:ind w:right="1"/>
              <w:jc w:val="center"/>
            </w:pPr>
            <w:r>
              <w:rPr>
                <w:rFonts w:ascii="Times New Roman" w:eastAsia="Times New Roman" w:hAnsi="Times New Roman" w:cs="Times New Roman"/>
                <w:sz w:val="20"/>
              </w:rPr>
              <w:t xml:space="preserve">76 </w:t>
            </w:r>
          </w:p>
        </w:tc>
        <w:tc>
          <w:tcPr>
            <w:tcW w:w="984" w:type="dxa"/>
            <w:tcBorders>
              <w:top w:val="single" w:sz="8" w:space="0" w:color="000000"/>
              <w:left w:val="single" w:sz="8" w:space="0" w:color="000000"/>
              <w:bottom w:val="single" w:sz="8" w:space="0" w:color="000000"/>
              <w:right w:val="single" w:sz="8" w:space="0" w:color="000000"/>
            </w:tcBorders>
          </w:tcPr>
          <w:p w14:paraId="5FF867BB" w14:textId="77777777" w:rsidR="00A858DA" w:rsidRDefault="00360CA6">
            <w:pPr>
              <w:spacing w:after="0"/>
              <w:ind w:right="1"/>
              <w:jc w:val="center"/>
            </w:pPr>
            <w:r>
              <w:rPr>
                <w:rFonts w:ascii="Times New Roman" w:eastAsia="Times New Roman" w:hAnsi="Times New Roman" w:cs="Times New Roman"/>
                <w:sz w:val="20"/>
              </w:rPr>
              <w:t xml:space="preserve">68 </w:t>
            </w:r>
          </w:p>
        </w:tc>
        <w:tc>
          <w:tcPr>
            <w:tcW w:w="979" w:type="dxa"/>
            <w:tcBorders>
              <w:top w:val="single" w:sz="8" w:space="0" w:color="000000"/>
              <w:left w:val="single" w:sz="8" w:space="0" w:color="000000"/>
              <w:bottom w:val="single" w:sz="8" w:space="0" w:color="000000"/>
              <w:right w:val="single" w:sz="8" w:space="0" w:color="000000"/>
            </w:tcBorders>
          </w:tcPr>
          <w:p w14:paraId="57B05F9A" w14:textId="77777777" w:rsidR="00A858DA" w:rsidRDefault="00360CA6">
            <w:pPr>
              <w:spacing w:after="0"/>
              <w:ind w:left="4"/>
              <w:jc w:val="center"/>
            </w:pPr>
            <w:r>
              <w:rPr>
                <w:rFonts w:ascii="Times New Roman" w:eastAsia="Times New Roman" w:hAnsi="Times New Roman" w:cs="Times New Roman"/>
                <w:sz w:val="20"/>
              </w:rPr>
              <w:t xml:space="preserve">61 </w:t>
            </w:r>
          </w:p>
        </w:tc>
      </w:tr>
      <w:tr w:rsidR="00A858DA" w14:paraId="4BB1AA47"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EA46DF1" w14:textId="77777777" w:rsidR="00A858DA" w:rsidRDefault="00360CA6">
            <w:pPr>
              <w:spacing w:after="0"/>
              <w:jc w:val="center"/>
            </w:pPr>
            <w:r>
              <w:rPr>
                <w:rFonts w:ascii="Times New Roman" w:eastAsia="Times New Roman" w:hAnsi="Times New Roman" w:cs="Times New Roman"/>
                <w:sz w:val="20"/>
              </w:rPr>
              <w:t xml:space="preserve">1500 </w:t>
            </w:r>
          </w:p>
        </w:tc>
        <w:tc>
          <w:tcPr>
            <w:tcW w:w="2636" w:type="dxa"/>
            <w:tcBorders>
              <w:top w:val="single" w:sz="8" w:space="0" w:color="000000"/>
              <w:left w:val="single" w:sz="8" w:space="0" w:color="000000"/>
              <w:bottom w:val="single" w:sz="8" w:space="0" w:color="000000"/>
              <w:right w:val="single" w:sz="8" w:space="0" w:color="000000"/>
            </w:tcBorders>
          </w:tcPr>
          <w:p w14:paraId="451A79D6" w14:textId="77777777" w:rsidR="00A858DA" w:rsidRDefault="00360CA6">
            <w:pPr>
              <w:spacing w:after="0"/>
              <w:ind w:left="5"/>
              <w:jc w:val="center"/>
            </w:pPr>
            <w:r>
              <w:rPr>
                <w:rFonts w:ascii="Times New Roman" w:eastAsia="Times New Roman" w:hAnsi="Times New Roman" w:cs="Times New Roman"/>
                <w:sz w:val="20"/>
              </w:rPr>
              <w:t xml:space="preserve">313 </w:t>
            </w:r>
          </w:p>
        </w:tc>
        <w:tc>
          <w:tcPr>
            <w:tcW w:w="986" w:type="dxa"/>
            <w:tcBorders>
              <w:top w:val="single" w:sz="8" w:space="0" w:color="000000"/>
              <w:left w:val="single" w:sz="8" w:space="0" w:color="000000"/>
              <w:bottom w:val="single" w:sz="8" w:space="0" w:color="000000"/>
              <w:right w:val="single" w:sz="8" w:space="0" w:color="000000"/>
            </w:tcBorders>
          </w:tcPr>
          <w:p w14:paraId="23C0E4EE" w14:textId="77777777" w:rsidR="00A858DA" w:rsidRDefault="00360CA6">
            <w:pPr>
              <w:spacing w:after="0"/>
              <w:ind w:left="1"/>
              <w:jc w:val="center"/>
            </w:pPr>
            <w:r>
              <w:rPr>
                <w:rFonts w:ascii="Times New Roman" w:eastAsia="Times New Roman" w:hAnsi="Times New Roman" w:cs="Times New Roman"/>
                <w:sz w:val="20"/>
              </w:rPr>
              <w:t xml:space="preserve">209 </w:t>
            </w:r>
          </w:p>
        </w:tc>
        <w:tc>
          <w:tcPr>
            <w:tcW w:w="982" w:type="dxa"/>
            <w:tcBorders>
              <w:top w:val="single" w:sz="8" w:space="0" w:color="000000"/>
              <w:left w:val="single" w:sz="8" w:space="0" w:color="000000"/>
              <w:bottom w:val="single" w:sz="8" w:space="0" w:color="000000"/>
              <w:right w:val="single" w:sz="8" w:space="0" w:color="000000"/>
            </w:tcBorders>
          </w:tcPr>
          <w:p w14:paraId="3A1B3E4D" w14:textId="77777777" w:rsidR="00A858DA" w:rsidRDefault="00360CA6">
            <w:pPr>
              <w:spacing w:after="0"/>
              <w:ind w:right="4"/>
              <w:jc w:val="center"/>
            </w:pPr>
            <w:r>
              <w:rPr>
                <w:rFonts w:ascii="Times New Roman" w:eastAsia="Times New Roman" w:hAnsi="Times New Roman" w:cs="Times New Roman"/>
                <w:sz w:val="20"/>
              </w:rPr>
              <w:t xml:space="preserve">157 </w:t>
            </w:r>
          </w:p>
        </w:tc>
        <w:tc>
          <w:tcPr>
            <w:tcW w:w="1042" w:type="dxa"/>
            <w:tcBorders>
              <w:top w:val="single" w:sz="8" w:space="0" w:color="000000"/>
              <w:left w:val="single" w:sz="8" w:space="0" w:color="000000"/>
              <w:bottom w:val="single" w:sz="8" w:space="0" w:color="000000"/>
              <w:right w:val="single" w:sz="8" w:space="0" w:color="000000"/>
            </w:tcBorders>
          </w:tcPr>
          <w:p w14:paraId="4231E085" w14:textId="77777777" w:rsidR="00A858DA" w:rsidRDefault="00360CA6">
            <w:pPr>
              <w:spacing w:after="0"/>
              <w:ind w:right="1"/>
              <w:jc w:val="center"/>
            </w:pPr>
            <w:r>
              <w:rPr>
                <w:rFonts w:ascii="Times New Roman" w:eastAsia="Times New Roman" w:hAnsi="Times New Roman" w:cs="Times New Roman"/>
                <w:sz w:val="20"/>
              </w:rPr>
              <w:t xml:space="preserve">126 </w:t>
            </w:r>
          </w:p>
        </w:tc>
        <w:tc>
          <w:tcPr>
            <w:tcW w:w="984" w:type="dxa"/>
            <w:tcBorders>
              <w:top w:val="single" w:sz="8" w:space="0" w:color="000000"/>
              <w:left w:val="single" w:sz="8" w:space="0" w:color="000000"/>
              <w:bottom w:val="single" w:sz="8" w:space="0" w:color="000000"/>
              <w:right w:val="single" w:sz="8" w:space="0" w:color="000000"/>
            </w:tcBorders>
          </w:tcPr>
          <w:p w14:paraId="0E7F3246" w14:textId="77777777" w:rsidR="00A858DA" w:rsidRDefault="00360CA6">
            <w:pPr>
              <w:spacing w:after="0"/>
              <w:ind w:right="1"/>
              <w:jc w:val="center"/>
            </w:pPr>
            <w:r>
              <w:rPr>
                <w:rFonts w:ascii="Times New Roman" w:eastAsia="Times New Roman" w:hAnsi="Times New Roman" w:cs="Times New Roman"/>
                <w:sz w:val="20"/>
              </w:rPr>
              <w:t xml:space="preserve">105 </w:t>
            </w:r>
          </w:p>
        </w:tc>
        <w:tc>
          <w:tcPr>
            <w:tcW w:w="982" w:type="dxa"/>
            <w:tcBorders>
              <w:top w:val="single" w:sz="8" w:space="0" w:color="000000"/>
              <w:left w:val="single" w:sz="8" w:space="0" w:color="000000"/>
              <w:bottom w:val="single" w:sz="8" w:space="0" w:color="000000"/>
              <w:right w:val="single" w:sz="8" w:space="0" w:color="000000"/>
            </w:tcBorders>
          </w:tcPr>
          <w:p w14:paraId="40B866BF" w14:textId="77777777" w:rsidR="00A858DA" w:rsidRDefault="00360CA6">
            <w:pPr>
              <w:spacing w:after="0"/>
              <w:ind w:left="2"/>
              <w:jc w:val="center"/>
            </w:pPr>
            <w:r>
              <w:rPr>
                <w:rFonts w:ascii="Times New Roman" w:eastAsia="Times New Roman" w:hAnsi="Times New Roman" w:cs="Times New Roman"/>
                <w:sz w:val="20"/>
              </w:rPr>
              <w:t xml:space="preserve">90 </w:t>
            </w:r>
          </w:p>
        </w:tc>
        <w:tc>
          <w:tcPr>
            <w:tcW w:w="984" w:type="dxa"/>
            <w:tcBorders>
              <w:top w:val="single" w:sz="8" w:space="0" w:color="000000"/>
              <w:left w:val="single" w:sz="8" w:space="0" w:color="000000"/>
              <w:bottom w:val="single" w:sz="8" w:space="0" w:color="000000"/>
              <w:right w:val="single" w:sz="8" w:space="0" w:color="000000"/>
            </w:tcBorders>
          </w:tcPr>
          <w:p w14:paraId="7D4A7384" w14:textId="77777777" w:rsidR="00A858DA" w:rsidRDefault="00360CA6">
            <w:pPr>
              <w:spacing w:after="0"/>
              <w:ind w:right="1"/>
              <w:jc w:val="center"/>
            </w:pPr>
            <w:r>
              <w:rPr>
                <w:rFonts w:ascii="Times New Roman" w:eastAsia="Times New Roman" w:hAnsi="Times New Roman" w:cs="Times New Roman"/>
                <w:sz w:val="20"/>
              </w:rPr>
              <w:t xml:space="preserve">79 </w:t>
            </w:r>
          </w:p>
        </w:tc>
        <w:tc>
          <w:tcPr>
            <w:tcW w:w="984" w:type="dxa"/>
            <w:tcBorders>
              <w:top w:val="single" w:sz="8" w:space="0" w:color="000000"/>
              <w:left w:val="single" w:sz="8" w:space="0" w:color="000000"/>
              <w:bottom w:val="single" w:sz="8" w:space="0" w:color="000000"/>
              <w:right w:val="single" w:sz="8" w:space="0" w:color="000000"/>
            </w:tcBorders>
          </w:tcPr>
          <w:p w14:paraId="2C3E8FC2" w14:textId="77777777" w:rsidR="00A858DA" w:rsidRDefault="00360CA6">
            <w:pPr>
              <w:spacing w:after="0"/>
              <w:ind w:right="1"/>
              <w:jc w:val="center"/>
            </w:pPr>
            <w:r>
              <w:rPr>
                <w:rFonts w:ascii="Times New Roman" w:eastAsia="Times New Roman" w:hAnsi="Times New Roman" w:cs="Times New Roman"/>
                <w:sz w:val="20"/>
              </w:rPr>
              <w:t xml:space="preserve">70 </w:t>
            </w:r>
          </w:p>
        </w:tc>
        <w:tc>
          <w:tcPr>
            <w:tcW w:w="979" w:type="dxa"/>
            <w:tcBorders>
              <w:top w:val="single" w:sz="8" w:space="0" w:color="000000"/>
              <w:left w:val="single" w:sz="8" w:space="0" w:color="000000"/>
              <w:bottom w:val="single" w:sz="8" w:space="0" w:color="000000"/>
              <w:right w:val="single" w:sz="8" w:space="0" w:color="000000"/>
            </w:tcBorders>
          </w:tcPr>
          <w:p w14:paraId="771DC23E" w14:textId="77777777" w:rsidR="00A858DA" w:rsidRDefault="00360CA6">
            <w:pPr>
              <w:spacing w:after="0"/>
              <w:ind w:left="4"/>
              <w:jc w:val="center"/>
            </w:pPr>
            <w:r>
              <w:rPr>
                <w:rFonts w:ascii="Times New Roman" w:eastAsia="Times New Roman" w:hAnsi="Times New Roman" w:cs="Times New Roman"/>
                <w:sz w:val="20"/>
              </w:rPr>
              <w:t xml:space="preserve">63 </w:t>
            </w:r>
          </w:p>
        </w:tc>
      </w:tr>
      <w:tr w:rsidR="00A858DA" w14:paraId="50EDC97B"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79DE330A" w14:textId="77777777" w:rsidR="00A858DA" w:rsidRDefault="00360CA6">
            <w:pPr>
              <w:spacing w:after="0"/>
              <w:jc w:val="center"/>
            </w:pPr>
            <w:r>
              <w:rPr>
                <w:rFonts w:ascii="Times New Roman" w:eastAsia="Times New Roman" w:hAnsi="Times New Roman" w:cs="Times New Roman"/>
                <w:sz w:val="20"/>
              </w:rPr>
              <w:t xml:space="preserve">1550 </w:t>
            </w:r>
          </w:p>
        </w:tc>
        <w:tc>
          <w:tcPr>
            <w:tcW w:w="2636" w:type="dxa"/>
            <w:tcBorders>
              <w:top w:val="single" w:sz="8" w:space="0" w:color="000000"/>
              <w:left w:val="single" w:sz="8" w:space="0" w:color="000000"/>
              <w:bottom w:val="single" w:sz="8" w:space="0" w:color="000000"/>
              <w:right w:val="single" w:sz="8" w:space="0" w:color="000000"/>
            </w:tcBorders>
          </w:tcPr>
          <w:p w14:paraId="5C591140" w14:textId="77777777" w:rsidR="00A858DA" w:rsidRDefault="00360CA6">
            <w:pPr>
              <w:spacing w:after="0"/>
              <w:ind w:left="5"/>
              <w:jc w:val="center"/>
            </w:pPr>
            <w:r>
              <w:rPr>
                <w:rFonts w:ascii="Times New Roman" w:eastAsia="Times New Roman" w:hAnsi="Times New Roman" w:cs="Times New Roman"/>
                <w:sz w:val="20"/>
              </w:rPr>
              <w:t xml:space="preserve">323 </w:t>
            </w:r>
          </w:p>
        </w:tc>
        <w:tc>
          <w:tcPr>
            <w:tcW w:w="986" w:type="dxa"/>
            <w:tcBorders>
              <w:top w:val="single" w:sz="8" w:space="0" w:color="000000"/>
              <w:left w:val="single" w:sz="8" w:space="0" w:color="000000"/>
              <w:bottom w:val="single" w:sz="8" w:space="0" w:color="000000"/>
              <w:right w:val="single" w:sz="8" w:space="0" w:color="000000"/>
            </w:tcBorders>
          </w:tcPr>
          <w:p w14:paraId="5FF79F96" w14:textId="77777777" w:rsidR="00A858DA" w:rsidRDefault="00360CA6">
            <w:pPr>
              <w:spacing w:after="0"/>
              <w:ind w:left="1"/>
              <w:jc w:val="center"/>
            </w:pPr>
            <w:r>
              <w:rPr>
                <w:rFonts w:ascii="Times New Roman" w:eastAsia="Times New Roman" w:hAnsi="Times New Roman" w:cs="Times New Roman"/>
                <w:sz w:val="20"/>
              </w:rPr>
              <w:t xml:space="preserve">216 </w:t>
            </w:r>
          </w:p>
        </w:tc>
        <w:tc>
          <w:tcPr>
            <w:tcW w:w="982" w:type="dxa"/>
            <w:tcBorders>
              <w:top w:val="single" w:sz="8" w:space="0" w:color="000000"/>
              <w:left w:val="single" w:sz="8" w:space="0" w:color="000000"/>
              <w:bottom w:val="single" w:sz="8" w:space="0" w:color="000000"/>
              <w:right w:val="single" w:sz="8" w:space="0" w:color="000000"/>
            </w:tcBorders>
          </w:tcPr>
          <w:p w14:paraId="39B22771" w14:textId="77777777" w:rsidR="00A858DA" w:rsidRDefault="00360CA6">
            <w:pPr>
              <w:spacing w:after="0"/>
              <w:ind w:right="4"/>
              <w:jc w:val="center"/>
            </w:pPr>
            <w:r>
              <w:rPr>
                <w:rFonts w:ascii="Times New Roman" w:eastAsia="Times New Roman" w:hAnsi="Times New Roman" w:cs="Times New Roman"/>
                <w:sz w:val="20"/>
              </w:rPr>
              <w:t xml:space="preserve">162 </w:t>
            </w:r>
          </w:p>
        </w:tc>
        <w:tc>
          <w:tcPr>
            <w:tcW w:w="1042" w:type="dxa"/>
            <w:tcBorders>
              <w:top w:val="single" w:sz="8" w:space="0" w:color="000000"/>
              <w:left w:val="single" w:sz="8" w:space="0" w:color="000000"/>
              <w:bottom w:val="single" w:sz="8" w:space="0" w:color="000000"/>
              <w:right w:val="single" w:sz="8" w:space="0" w:color="000000"/>
            </w:tcBorders>
          </w:tcPr>
          <w:p w14:paraId="029FEDC0" w14:textId="77777777" w:rsidR="00A858DA" w:rsidRDefault="00360CA6">
            <w:pPr>
              <w:spacing w:after="0"/>
              <w:ind w:right="1"/>
              <w:jc w:val="center"/>
            </w:pPr>
            <w:r>
              <w:rPr>
                <w:rFonts w:ascii="Times New Roman" w:eastAsia="Times New Roman" w:hAnsi="Times New Roman" w:cs="Times New Roman"/>
                <w:sz w:val="20"/>
              </w:rPr>
              <w:t xml:space="preserve">130 </w:t>
            </w:r>
          </w:p>
        </w:tc>
        <w:tc>
          <w:tcPr>
            <w:tcW w:w="984" w:type="dxa"/>
            <w:tcBorders>
              <w:top w:val="single" w:sz="8" w:space="0" w:color="000000"/>
              <w:left w:val="single" w:sz="8" w:space="0" w:color="000000"/>
              <w:bottom w:val="single" w:sz="8" w:space="0" w:color="000000"/>
              <w:right w:val="single" w:sz="8" w:space="0" w:color="000000"/>
            </w:tcBorders>
          </w:tcPr>
          <w:p w14:paraId="4C708E1B" w14:textId="77777777" w:rsidR="00A858DA" w:rsidRDefault="00360CA6">
            <w:pPr>
              <w:spacing w:after="0"/>
              <w:ind w:right="1"/>
              <w:jc w:val="center"/>
            </w:pPr>
            <w:r>
              <w:rPr>
                <w:rFonts w:ascii="Times New Roman" w:eastAsia="Times New Roman" w:hAnsi="Times New Roman" w:cs="Times New Roman"/>
                <w:sz w:val="20"/>
              </w:rPr>
              <w:t xml:space="preserve">108 </w:t>
            </w:r>
          </w:p>
        </w:tc>
        <w:tc>
          <w:tcPr>
            <w:tcW w:w="982" w:type="dxa"/>
            <w:tcBorders>
              <w:top w:val="single" w:sz="8" w:space="0" w:color="000000"/>
              <w:left w:val="single" w:sz="8" w:space="0" w:color="000000"/>
              <w:bottom w:val="single" w:sz="8" w:space="0" w:color="000000"/>
              <w:right w:val="single" w:sz="8" w:space="0" w:color="000000"/>
            </w:tcBorders>
          </w:tcPr>
          <w:p w14:paraId="150873DC" w14:textId="77777777" w:rsidR="00A858DA" w:rsidRDefault="00360CA6">
            <w:pPr>
              <w:spacing w:after="0"/>
              <w:ind w:left="2"/>
              <w:jc w:val="center"/>
            </w:pPr>
            <w:r>
              <w:rPr>
                <w:rFonts w:ascii="Times New Roman" w:eastAsia="Times New Roman" w:hAnsi="Times New Roman" w:cs="Times New Roman"/>
                <w:sz w:val="20"/>
              </w:rPr>
              <w:t xml:space="preserve">93 </w:t>
            </w:r>
          </w:p>
        </w:tc>
        <w:tc>
          <w:tcPr>
            <w:tcW w:w="984" w:type="dxa"/>
            <w:tcBorders>
              <w:top w:val="single" w:sz="8" w:space="0" w:color="000000"/>
              <w:left w:val="single" w:sz="8" w:space="0" w:color="000000"/>
              <w:bottom w:val="single" w:sz="8" w:space="0" w:color="000000"/>
              <w:right w:val="single" w:sz="8" w:space="0" w:color="000000"/>
            </w:tcBorders>
          </w:tcPr>
          <w:p w14:paraId="0051856F" w14:textId="77777777" w:rsidR="00A858DA" w:rsidRDefault="00360CA6">
            <w:pPr>
              <w:spacing w:after="0"/>
              <w:ind w:right="1"/>
              <w:jc w:val="center"/>
            </w:pPr>
            <w:r>
              <w:rPr>
                <w:rFonts w:ascii="Times New Roman" w:eastAsia="Times New Roman" w:hAnsi="Times New Roman" w:cs="Times New Roman"/>
                <w:sz w:val="20"/>
              </w:rPr>
              <w:t xml:space="preserve">81 </w:t>
            </w:r>
          </w:p>
        </w:tc>
        <w:tc>
          <w:tcPr>
            <w:tcW w:w="984" w:type="dxa"/>
            <w:tcBorders>
              <w:top w:val="single" w:sz="8" w:space="0" w:color="000000"/>
              <w:left w:val="single" w:sz="8" w:space="0" w:color="000000"/>
              <w:bottom w:val="single" w:sz="8" w:space="0" w:color="000000"/>
              <w:right w:val="single" w:sz="8" w:space="0" w:color="000000"/>
            </w:tcBorders>
          </w:tcPr>
          <w:p w14:paraId="5278A3E1" w14:textId="77777777" w:rsidR="00A858DA" w:rsidRDefault="00360CA6">
            <w:pPr>
              <w:spacing w:after="0"/>
              <w:ind w:right="1"/>
              <w:jc w:val="center"/>
            </w:pPr>
            <w:r>
              <w:rPr>
                <w:rFonts w:ascii="Times New Roman" w:eastAsia="Times New Roman" w:hAnsi="Times New Roman" w:cs="Times New Roman"/>
                <w:sz w:val="20"/>
              </w:rPr>
              <w:t xml:space="preserve">72 </w:t>
            </w:r>
          </w:p>
        </w:tc>
        <w:tc>
          <w:tcPr>
            <w:tcW w:w="979" w:type="dxa"/>
            <w:tcBorders>
              <w:top w:val="single" w:sz="8" w:space="0" w:color="000000"/>
              <w:left w:val="single" w:sz="8" w:space="0" w:color="000000"/>
              <w:bottom w:val="single" w:sz="8" w:space="0" w:color="000000"/>
              <w:right w:val="single" w:sz="8" w:space="0" w:color="000000"/>
            </w:tcBorders>
          </w:tcPr>
          <w:p w14:paraId="7933BD30" w14:textId="77777777" w:rsidR="00A858DA" w:rsidRDefault="00360CA6">
            <w:pPr>
              <w:spacing w:after="0"/>
              <w:ind w:left="4"/>
              <w:jc w:val="center"/>
            </w:pPr>
            <w:r>
              <w:rPr>
                <w:rFonts w:ascii="Times New Roman" w:eastAsia="Times New Roman" w:hAnsi="Times New Roman" w:cs="Times New Roman"/>
                <w:sz w:val="20"/>
              </w:rPr>
              <w:t xml:space="preserve">65 </w:t>
            </w:r>
          </w:p>
        </w:tc>
      </w:tr>
      <w:tr w:rsidR="00A858DA" w14:paraId="22E8BC27"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4D575504" w14:textId="77777777" w:rsidR="00A858DA" w:rsidRDefault="00360CA6">
            <w:pPr>
              <w:spacing w:after="0"/>
              <w:jc w:val="center"/>
            </w:pPr>
            <w:r>
              <w:rPr>
                <w:rFonts w:ascii="Times New Roman" w:eastAsia="Times New Roman" w:hAnsi="Times New Roman" w:cs="Times New Roman"/>
                <w:sz w:val="20"/>
              </w:rPr>
              <w:t xml:space="preserve">1600 </w:t>
            </w:r>
          </w:p>
        </w:tc>
        <w:tc>
          <w:tcPr>
            <w:tcW w:w="2636" w:type="dxa"/>
            <w:tcBorders>
              <w:top w:val="single" w:sz="8" w:space="0" w:color="000000"/>
              <w:left w:val="single" w:sz="8" w:space="0" w:color="000000"/>
              <w:bottom w:val="single" w:sz="8" w:space="0" w:color="000000"/>
              <w:right w:val="single" w:sz="8" w:space="0" w:color="000000"/>
            </w:tcBorders>
          </w:tcPr>
          <w:p w14:paraId="2A65526C" w14:textId="77777777" w:rsidR="00A858DA" w:rsidRDefault="00360CA6">
            <w:pPr>
              <w:spacing w:after="0"/>
              <w:ind w:left="5"/>
              <w:jc w:val="center"/>
            </w:pPr>
            <w:r>
              <w:rPr>
                <w:rFonts w:ascii="Times New Roman" w:eastAsia="Times New Roman" w:hAnsi="Times New Roman" w:cs="Times New Roman"/>
                <w:sz w:val="20"/>
              </w:rPr>
              <w:t xml:space="preserve">333 </w:t>
            </w:r>
          </w:p>
        </w:tc>
        <w:tc>
          <w:tcPr>
            <w:tcW w:w="986" w:type="dxa"/>
            <w:tcBorders>
              <w:top w:val="single" w:sz="8" w:space="0" w:color="000000"/>
              <w:left w:val="single" w:sz="8" w:space="0" w:color="000000"/>
              <w:bottom w:val="single" w:sz="8" w:space="0" w:color="000000"/>
              <w:right w:val="single" w:sz="8" w:space="0" w:color="000000"/>
            </w:tcBorders>
          </w:tcPr>
          <w:p w14:paraId="0C17B628" w14:textId="77777777" w:rsidR="00A858DA" w:rsidRDefault="00360CA6">
            <w:pPr>
              <w:spacing w:after="0"/>
              <w:ind w:left="1"/>
              <w:jc w:val="center"/>
            </w:pPr>
            <w:r>
              <w:rPr>
                <w:rFonts w:ascii="Times New Roman" w:eastAsia="Times New Roman" w:hAnsi="Times New Roman" w:cs="Times New Roman"/>
                <w:sz w:val="20"/>
              </w:rPr>
              <w:t xml:space="preserve">222 </w:t>
            </w:r>
          </w:p>
        </w:tc>
        <w:tc>
          <w:tcPr>
            <w:tcW w:w="982" w:type="dxa"/>
            <w:tcBorders>
              <w:top w:val="single" w:sz="8" w:space="0" w:color="000000"/>
              <w:left w:val="single" w:sz="8" w:space="0" w:color="000000"/>
              <w:bottom w:val="single" w:sz="8" w:space="0" w:color="000000"/>
              <w:right w:val="single" w:sz="8" w:space="0" w:color="000000"/>
            </w:tcBorders>
          </w:tcPr>
          <w:p w14:paraId="04B3C37F" w14:textId="77777777" w:rsidR="00A858DA" w:rsidRDefault="00360CA6">
            <w:pPr>
              <w:spacing w:after="0"/>
              <w:ind w:right="4"/>
              <w:jc w:val="center"/>
            </w:pPr>
            <w:r>
              <w:rPr>
                <w:rFonts w:ascii="Times New Roman" w:eastAsia="Times New Roman" w:hAnsi="Times New Roman" w:cs="Times New Roman"/>
                <w:sz w:val="20"/>
              </w:rPr>
              <w:t xml:space="preserve">167 </w:t>
            </w:r>
          </w:p>
        </w:tc>
        <w:tc>
          <w:tcPr>
            <w:tcW w:w="1042" w:type="dxa"/>
            <w:tcBorders>
              <w:top w:val="single" w:sz="8" w:space="0" w:color="000000"/>
              <w:left w:val="single" w:sz="8" w:space="0" w:color="000000"/>
              <w:bottom w:val="single" w:sz="8" w:space="0" w:color="000000"/>
              <w:right w:val="single" w:sz="8" w:space="0" w:color="000000"/>
            </w:tcBorders>
          </w:tcPr>
          <w:p w14:paraId="7F5FA3FE" w14:textId="77777777" w:rsidR="00A858DA" w:rsidRDefault="00360CA6">
            <w:pPr>
              <w:spacing w:after="0"/>
              <w:ind w:right="1"/>
              <w:jc w:val="center"/>
            </w:pPr>
            <w:r>
              <w:rPr>
                <w:rFonts w:ascii="Times New Roman" w:eastAsia="Times New Roman" w:hAnsi="Times New Roman" w:cs="Times New Roman"/>
                <w:sz w:val="20"/>
              </w:rPr>
              <w:t xml:space="preserve">134 </w:t>
            </w:r>
          </w:p>
        </w:tc>
        <w:tc>
          <w:tcPr>
            <w:tcW w:w="984" w:type="dxa"/>
            <w:tcBorders>
              <w:top w:val="single" w:sz="8" w:space="0" w:color="000000"/>
              <w:left w:val="single" w:sz="8" w:space="0" w:color="000000"/>
              <w:bottom w:val="single" w:sz="8" w:space="0" w:color="000000"/>
              <w:right w:val="single" w:sz="8" w:space="0" w:color="000000"/>
            </w:tcBorders>
          </w:tcPr>
          <w:p w14:paraId="132344B5" w14:textId="77777777" w:rsidR="00A858DA" w:rsidRDefault="00360CA6">
            <w:pPr>
              <w:spacing w:after="0"/>
              <w:ind w:right="1"/>
              <w:jc w:val="center"/>
            </w:pPr>
            <w:r>
              <w:rPr>
                <w:rFonts w:ascii="Times New Roman" w:eastAsia="Times New Roman" w:hAnsi="Times New Roman" w:cs="Times New Roman"/>
                <w:sz w:val="20"/>
              </w:rPr>
              <w:t xml:space="preserve">111 </w:t>
            </w:r>
          </w:p>
        </w:tc>
        <w:tc>
          <w:tcPr>
            <w:tcW w:w="982" w:type="dxa"/>
            <w:tcBorders>
              <w:top w:val="single" w:sz="8" w:space="0" w:color="000000"/>
              <w:left w:val="single" w:sz="8" w:space="0" w:color="000000"/>
              <w:bottom w:val="single" w:sz="8" w:space="0" w:color="000000"/>
              <w:right w:val="single" w:sz="8" w:space="0" w:color="000000"/>
            </w:tcBorders>
          </w:tcPr>
          <w:p w14:paraId="4B0F89ED" w14:textId="77777777" w:rsidR="00A858DA" w:rsidRDefault="00360CA6">
            <w:pPr>
              <w:spacing w:after="0"/>
              <w:ind w:left="2"/>
              <w:jc w:val="center"/>
            </w:pPr>
            <w:r>
              <w:rPr>
                <w:rFonts w:ascii="Times New Roman" w:eastAsia="Times New Roman" w:hAnsi="Times New Roman" w:cs="Times New Roman"/>
                <w:sz w:val="20"/>
              </w:rPr>
              <w:t xml:space="preserve">96 </w:t>
            </w:r>
          </w:p>
        </w:tc>
        <w:tc>
          <w:tcPr>
            <w:tcW w:w="984" w:type="dxa"/>
            <w:tcBorders>
              <w:top w:val="single" w:sz="8" w:space="0" w:color="000000"/>
              <w:left w:val="single" w:sz="8" w:space="0" w:color="000000"/>
              <w:bottom w:val="single" w:sz="8" w:space="0" w:color="000000"/>
              <w:right w:val="single" w:sz="8" w:space="0" w:color="000000"/>
            </w:tcBorders>
          </w:tcPr>
          <w:p w14:paraId="2E2B2F73"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84" w:type="dxa"/>
            <w:tcBorders>
              <w:top w:val="single" w:sz="8" w:space="0" w:color="000000"/>
              <w:left w:val="single" w:sz="8" w:space="0" w:color="000000"/>
              <w:bottom w:val="single" w:sz="8" w:space="0" w:color="000000"/>
              <w:right w:val="single" w:sz="8" w:space="0" w:color="000000"/>
            </w:tcBorders>
          </w:tcPr>
          <w:p w14:paraId="49C82D43" w14:textId="77777777" w:rsidR="00A858DA" w:rsidRDefault="00360CA6">
            <w:pPr>
              <w:spacing w:after="0"/>
              <w:ind w:right="1"/>
              <w:jc w:val="center"/>
            </w:pPr>
            <w:r>
              <w:rPr>
                <w:rFonts w:ascii="Times New Roman" w:eastAsia="Times New Roman" w:hAnsi="Times New Roman" w:cs="Times New Roman"/>
                <w:sz w:val="20"/>
              </w:rPr>
              <w:t xml:space="preserve">74 </w:t>
            </w:r>
          </w:p>
        </w:tc>
        <w:tc>
          <w:tcPr>
            <w:tcW w:w="979" w:type="dxa"/>
            <w:tcBorders>
              <w:top w:val="single" w:sz="8" w:space="0" w:color="000000"/>
              <w:left w:val="single" w:sz="8" w:space="0" w:color="000000"/>
              <w:bottom w:val="single" w:sz="8" w:space="0" w:color="000000"/>
              <w:right w:val="single" w:sz="8" w:space="0" w:color="000000"/>
            </w:tcBorders>
          </w:tcPr>
          <w:p w14:paraId="1F7D3F0E" w14:textId="77777777" w:rsidR="00A858DA" w:rsidRDefault="00360CA6">
            <w:pPr>
              <w:spacing w:after="0"/>
              <w:ind w:left="4"/>
              <w:jc w:val="center"/>
            </w:pPr>
            <w:r>
              <w:rPr>
                <w:rFonts w:ascii="Times New Roman" w:eastAsia="Times New Roman" w:hAnsi="Times New Roman" w:cs="Times New Roman"/>
                <w:sz w:val="20"/>
              </w:rPr>
              <w:t xml:space="preserve">67 </w:t>
            </w:r>
          </w:p>
        </w:tc>
      </w:tr>
      <w:tr w:rsidR="00A858DA" w14:paraId="3108AF5C"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5586E342" w14:textId="77777777" w:rsidR="00A858DA" w:rsidRDefault="00360CA6">
            <w:pPr>
              <w:spacing w:after="0"/>
              <w:jc w:val="center"/>
            </w:pPr>
            <w:r>
              <w:rPr>
                <w:rFonts w:ascii="Times New Roman" w:eastAsia="Times New Roman" w:hAnsi="Times New Roman" w:cs="Times New Roman"/>
                <w:sz w:val="20"/>
              </w:rPr>
              <w:t xml:space="preserve">1650 </w:t>
            </w:r>
          </w:p>
        </w:tc>
        <w:tc>
          <w:tcPr>
            <w:tcW w:w="2636" w:type="dxa"/>
            <w:tcBorders>
              <w:top w:val="single" w:sz="8" w:space="0" w:color="000000"/>
              <w:left w:val="single" w:sz="8" w:space="0" w:color="000000"/>
              <w:bottom w:val="single" w:sz="8" w:space="0" w:color="000000"/>
              <w:right w:val="single" w:sz="8" w:space="0" w:color="000000"/>
            </w:tcBorders>
          </w:tcPr>
          <w:p w14:paraId="32C93292" w14:textId="77777777" w:rsidR="00A858DA" w:rsidRDefault="00360CA6">
            <w:pPr>
              <w:spacing w:after="0"/>
              <w:ind w:left="5"/>
              <w:jc w:val="center"/>
            </w:pPr>
            <w:r>
              <w:rPr>
                <w:rFonts w:ascii="Times New Roman" w:eastAsia="Times New Roman" w:hAnsi="Times New Roman" w:cs="Times New Roman"/>
                <w:sz w:val="20"/>
              </w:rPr>
              <w:t xml:space="preserve">344 </w:t>
            </w:r>
          </w:p>
        </w:tc>
        <w:tc>
          <w:tcPr>
            <w:tcW w:w="986" w:type="dxa"/>
            <w:tcBorders>
              <w:top w:val="single" w:sz="8" w:space="0" w:color="000000"/>
              <w:left w:val="single" w:sz="8" w:space="0" w:color="000000"/>
              <w:bottom w:val="single" w:sz="8" w:space="0" w:color="000000"/>
              <w:right w:val="single" w:sz="8" w:space="0" w:color="000000"/>
            </w:tcBorders>
          </w:tcPr>
          <w:p w14:paraId="6BA5CB7A" w14:textId="77777777" w:rsidR="00A858DA" w:rsidRDefault="00360CA6">
            <w:pPr>
              <w:spacing w:after="0"/>
              <w:ind w:left="1"/>
              <w:jc w:val="center"/>
            </w:pPr>
            <w:r>
              <w:rPr>
                <w:rFonts w:ascii="Times New Roman" w:eastAsia="Times New Roman" w:hAnsi="Times New Roman" w:cs="Times New Roman"/>
                <w:sz w:val="20"/>
              </w:rPr>
              <w:t xml:space="preserve">230 </w:t>
            </w:r>
          </w:p>
        </w:tc>
        <w:tc>
          <w:tcPr>
            <w:tcW w:w="982" w:type="dxa"/>
            <w:tcBorders>
              <w:top w:val="single" w:sz="8" w:space="0" w:color="000000"/>
              <w:left w:val="single" w:sz="8" w:space="0" w:color="000000"/>
              <w:bottom w:val="single" w:sz="8" w:space="0" w:color="000000"/>
              <w:right w:val="single" w:sz="8" w:space="0" w:color="000000"/>
            </w:tcBorders>
          </w:tcPr>
          <w:p w14:paraId="527BE940" w14:textId="77777777" w:rsidR="00A858DA" w:rsidRDefault="00360CA6">
            <w:pPr>
              <w:spacing w:after="0"/>
              <w:ind w:right="4"/>
              <w:jc w:val="center"/>
            </w:pPr>
            <w:r>
              <w:rPr>
                <w:rFonts w:ascii="Times New Roman" w:eastAsia="Times New Roman" w:hAnsi="Times New Roman" w:cs="Times New Roman"/>
                <w:sz w:val="20"/>
              </w:rPr>
              <w:t xml:space="preserve">172 </w:t>
            </w:r>
          </w:p>
        </w:tc>
        <w:tc>
          <w:tcPr>
            <w:tcW w:w="1042" w:type="dxa"/>
            <w:tcBorders>
              <w:top w:val="single" w:sz="8" w:space="0" w:color="000000"/>
              <w:left w:val="single" w:sz="8" w:space="0" w:color="000000"/>
              <w:bottom w:val="single" w:sz="8" w:space="0" w:color="000000"/>
              <w:right w:val="single" w:sz="8" w:space="0" w:color="000000"/>
            </w:tcBorders>
          </w:tcPr>
          <w:p w14:paraId="76B025AC" w14:textId="77777777" w:rsidR="00A858DA" w:rsidRDefault="00360CA6">
            <w:pPr>
              <w:spacing w:after="0"/>
              <w:ind w:right="1"/>
              <w:jc w:val="center"/>
            </w:pPr>
            <w:r>
              <w:rPr>
                <w:rFonts w:ascii="Times New Roman" w:eastAsia="Times New Roman" w:hAnsi="Times New Roman" w:cs="Times New Roman"/>
                <w:sz w:val="20"/>
              </w:rPr>
              <w:t xml:space="preserve">138 </w:t>
            </w:r>
          </w:p>
        </w:tc>
        <w:tc>
          <w:tcPr>
            <w:tcW w:w="984" w:type="dxa"/>
            <w:tcBorders>
              <w:top w:val="single" w:sz="8" w:space="0" w:color="000000"/>
              <w:left w:val="single" w:sz="8" w:space="0" w:color="000000"/>
              <w:bottom w:val="single" w:sz="8" w:space="0" w:color="000000"/>
              <w:right w:val="single" w:sz="8" w:space="0" w:color="000000"/>
            </w:tcBorders>
          </w:tcPr>
          <w:p w14:paraId="5EA22720" w14:textId="77777777" w:rsidR="00A858DA" w:rsidRDefault="00360CA6">
            <w:pPr>
              <w:spacing w:after="0"/>
              <w:ind w:right="1"/>
              <w:jc w:val="center"/>
            </w:pPr>
            <w:r>
              <w:rPr>
                <w:rFonts w:ascii="Times New Roman" w:eastAsia="Times New Roman" w:hAnsi="Times New Roman" w:cs="Times New Roman"/>
                <w:sz w:val="20"/>
              </w:rPr>
              <w:t xml:space="preserve">115 </w:t>
            </w:r>
          </w:p>
        </w:tc>
        <w:tc>
          <w:tcPr>
            <w:tcW w:w="982" w:type="dxa"/>
            <w:tcBorders>
              <w:top w:val="single" w:sz="8" w:space="0" w:color="000000"/>
              <w:left w:val="single" w:sz="8" w:space="0" w:color="000000"/>
              <w:bottom w:val="single" w:sz="8" w:space="0" w:color="000000"/>
              <w:right w:val="single" w:sz="8" w:space="0" w:color="000000"/>
            </w:tcBorders>
          </w:tcPr>
          <w:p w14:paraId="0DC3E958" w14:textId="77777777" w:rsidR="00A858DA" w:rsidRDefault="00360CA6">
            <w:pPr>
              <w:spacing w:after="0"/>
              <w:ind w:left="2"/>
              <w:jc w:val="center"/>
            </w:pPr>
            <w:r>
              <w:rPr>
                <w:rFonts w:ascii="Times New Roman" w:eastAsia="Times New Roman" w:hAnsi="Times New Roman" w:cs="Times New Roman"/>
                <w:sz w:val="20"/>
              </w:rPr>
              <w:t xml:space="preserve">99 </w:t>
            </w:r>
          </w:p>
        </w:tc>
        <w:tc>
          <w:tcPr>
            <w:tcW w:w="984" w:type="dxa"/>
            <w:tcBorders>
              <w:top w:val="single" w:sz="8" w:space="0" w:color="000000"/>
              <w:left w:val="single" w:sz="8" w:space="0" w:color="000000"/>
              <w:bottom w:val="single" w:sz="8" w:space="0" w:color="000000"/>
              <w:right w:val="single" w:sz="8" w:space="0" w:color="000000"/>
            </w:tcBorders>
          </w:tcPr>
          <w:p w14:paraId="2FDB8BF8" w14:textId="77777777" w:rsidR="00A858DA" w:rsidRDefault="00360CA6">
            <w:pPr>
              <w:spacing w:after="0"/>
              <w:ind w:right="1"/>
              <w:jc w:val="center"/>
            </w:pPr>
            <w:r>
              <w:rPr>
                <w:rFonts w:ascii="Times New Roman" w:eastAsia="Times New Roman" w:hAnsi="Times New Roman" w:cs="Times New Roman"/>
                <w:sz w:val="20"/>
              </w:rPr>
              <w:t xml:space="preserve">86 </w:t>
            </w:r>
          </w:p>
        </w:tc>
        <w:tc>
          <w:tcPr>
            <w:tcW w:w="984" w:type="dxa"/>
            <w:tcBorders>
              <w:top w:val="single" w:sz="8" w:space="0" w:color="000000"/>
              <w:left w:val="single" w:sz="8" w:space="0" w:color="000000"/>
              <w:bottom w:val="single" w:sz="8" w:space="0" w:color="000000"/>
              <w:right w:val="single" w:sz="8" w:space="0" w:color="000000"/>
            </w:tcBorders>
          </w:tcPr>
          <w:p w14:paraId="14956903" w14:textId="77777777" w:rsidR="00A858DA" w:rsidRDefault="00360CA6">
            <w:pPr>
              <w:spacing w:after="0"/>
              <w:ind w:right="1"/>
              <w:jc w:val="center"/>
            </w:pPr>
            <w:r>
              <w:rPr>
                <w:rFonts w:ascii="Times New Roman" w:eastAsia="Times New Roman" w:hAnsi="Times New Roman" w:cs="Times New Roman"/>
                <w:sz w:val="20"/>
              </w:rPr>
              <w:t xml:space="preserve">77 </w:t>
            </w:r>
          </w:p>
        </w:tc>
        <w:tc>
          <w:tcPr>
            <w:tcW w:w="979" w:type="dxa"/>
            <w:tcBorders>
              <w:top w:val="single" w:sz="8" w:space="0" w:color="000000"/>
              <w:left w:val="single" w:sz="8" w:space="0" w:color="000000"/>
              <w:bottom w:val="single" w:sz="8" w:space="0" w:color="000000"/>
              <w:right w:val="single" w:sz="8" w:space="0" w:color="000000"/>
            </w:tcBorders>
          </w:tcPr>
          <w:p w14:paraId="42EA493E" w14:textId="77777777" w:rsidR="00A858DA" w:rsidRDefault="00360CA6">
            <w:pPr>
              <w:spacing w:after="0"/>
              <w:ind w:left="4"/>
              <w:jc w:val="center"/>
            </w:pPr>
            <w:r>
              <w:rPr>
                <w:rFonts w:ascii="Times New Roman" w:eastAsia="Times New Roman" w:hAnsi="Times New Roman" w:cs="Times New Roman"/>
                <w:sz w:val="20"/>
              </w:rPr>
              <w:t xml:space="preserve">69 </w:t>
            </w:r>
          </w:p>
        </w:tc>
      </w:tr>
      <w:tr w:rsidR="00A858DA" w14:paraId="0C3FA58C"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53C1C1D" w14:textId="77777777" w:rsidR="00A858DA" w:rsidRDefault="00360CA6">
            <w:pPr>
              <w:spacing w:after="0"/>
              <w:jc w:val="center"/>
            </w:pPr>
            <w:r>
              <w:rPr>
                <w:rFonts w:ascii="Times New Roman" w:eastAsia="Times New Roman" w:hAnsi="Times New Roman" w:cs="Times New Roman"/>
                <w:sz w:val="20"/>
              </w:rPr>
              <w:t xml:space="preserve">1700 </w:t>
            </w:r>
          </w:p>
        </w:tc>
        <w:tc>
          <w:tcPr>
            <w:tcW w:w="2636" w:type="dxa"/>
            <w:tcBorders>
              <w:top w:val="single" w:sz="8" w:space="0" w:color="000000"/>
              <w:left w:val="single" w:sz="8" w:space="0" w:color="000000"/>
              <w:bottom w:val="single" w:sz="8" w:space="0" w:color="000000"/>
              <w:right w:val="single" w:sz="8" w:space="0" w:color="000000"/>
            </w:tcBorders>
          </w:tcPr>
          <w:p w14:paraId="5E0F4725" w14:textId="77777777" w:rsidR="00A858DA" w:rsidRDefault="00360CA6">
            <w:pPr>
              <w:spacing w:after="0"/>
              <w:ind w:left="5"/>
              <w:jc w:val="center"/>
            </w:pPr>
            <w:r>
              <w:rPr>
                <w:rFonts w:ascii="Times New Roman" w:eastAsia="Times New Roman" w:hAnsi="Times New Roman" w:cs="Times New Roman"/>
                <w:sz w:val="20"/>
              </w:rPr>
              <w:t xml:space="preserve">354 </w:t>
            </w:r>
          </w:p>
        </w:tc>
        <w:tc>
          <w:tcPr>
            <w:tcW w:w="986" w:type="dxa"/>
            <w:tcBorders>
              <w:top w:val="single" w:sz="8" w:space="0" w:color="000000"/>
              <w:left w:val="single" w:sz="8" w:space="0" w:color="000000"/>
              <w:bottom w:val="single" w:sz="8" w:space="0" w:color="000000"/>
              <w:right w:val="single" w:sz="8" w:space="0" w:color="000000"/>
            </w:tcBorders>
          </w:tcPr>
          <w:p w14:paraId="0B2942A4" w14:textId="77777777" w:rsidR="00A858DA" w:rsidRDefault="00360CA6">
            <w:pPr>
              <w:spacing w:after="0"/>
              <w:ind w:left="1"/>
              <w:jc w:val="center"/>
            </w:pPr>
            <w:r>
              <w:rPr>
                <w:rFonts w:ascii="Times New Roman" w:eastAsia="Times New Roman" w:hAnsi="Times New Roman" w:cs="Times New Roman"/>
                <w:sz w:val="20"/>
              </w:rPr>
              <w:t xml:space="preserve">236 </w:t>
            </w:r>
          </w:p>
        </w:tc>
        <w:tc>
          <w:tcPr>
            <w:tcW w:w="982" w:type="dxa"/>
            <w:tcBorders>
              <w:top w:val="single" w:sz="8" w:space="0" w:color="000000"/>
              <w:left w:val="single" w:sz="8" w:space="0" w:color="000000"/>
              <w:bottom w:val="single" w:sz="8" w:space="0" w:color="000000"/>
              <w:right w:val="single" w:sz="8" w:space="0" w:color="000000"/>
            </w:tcBorders>
          </w:tcPr>
          <w:p w14:paraId="48EE4C25" w14:textId="77777777" w:rsidR="00A858DA" w:rsidRDefault="00360CA6">
            <w:pPr>
              <w:spacing w:after="0"/>
              <w:ind w:right="4"/>
              <w:jc w:val="center"/>
            </w:pPr>
            <w:r>
              <w:rPr>
                <w:rFonts w:ascii="Times New Roman" w:eastAsia="Times New Roman" w:hAnsi="Times New Roman" w:cs="Times New Roman"/>
                <w:sz w:val="20"/>
              </w:rPr>
              <w:t xml:space="preserve">177 </w:t>
            </w:r>
          </w:p>
        </w:tc>
        <w:tc>
          <w:tcPr>
            <w:tcW w:w="1042" w:type="dxa"/>
            <w:tcBorders>
              <w:top w:val="single" w:sz="8" w:space="0" w:color="000000"/>
              <w:left w:val="single" w:sz="8" w:space="0" w:color="000000"/>
              <w:bottom w:val="single" w:sz="8" w:space="0" w:color="000000"/>
              <w:right w:val="single" w:sz="8" w:space="0" w:color="000000"/>
            </w:tcBorders>
          </w:tcPr>
          <w:p w14:paraId="78EBF49D" w14:textId="77777777" w:rsidR="00A858DA" w:rsidRDefault="00360CA6">
            <w:pPr>
              <w:spacing w:after="0"/>
              <w:ind w:right="1"/>
              <w:jc w:val="center"/>
            </w:pPr>
            <w:r>
              <w:rPr>
                <w:rFonts w:ascii="Times New Roman" w:eastAsia="Times New Roman" w:hAnsi="Times New Roman" w:cs="Times New Roman"/>
                <w:sz w:val="20"/>
              </w:rPr>
              <w:t xml:space="preserve">142 </w:t>
            </w:r>
          </w:p>
        </w:tc>
        <w:tc>
          <w:tcPr>
            <w:tcW w:w="984" w:type="dxa"/>
            <w:tcBorders>
              <w:top w:val="single" w:sz="8" w:space="0" w:color="000000"/>
              <w:left w:val="single" w:sz="8" w:space="0" w:color="000000"/>
              <w:bottom w:val="single" w:sz="8" w:space="0" w:color="000000"/>
              <w:right w:val="single" w:sz="8" w:space="0" w:color="000000"/>
            </w:tcBorders>
          </w:tcPr>
          <w:p w14:paraId="0F142EB0" w14:textId="77777777" w:rsidR="00A858DA" w:rsidRDefault="00360CA6">
            <w:pPr>
              <w:spacing w:after="0"/>
              <w:ind w:right="1"/>
              <w:jc w:val="center"/>
            </w:pPr>
            <w:r>
              <w:rPr>
                <w:rFonts w:ascii="Times New Roman" w:eastAsia="Times New Roman" w:hAnsi="Times New Roman" w:cs="Times New Roman"/>
                <w:sz w:val="20"/>
              </w:rPr>
              <w:t xml:space="preserve">118 </w:t>
            </w:r>
          </w:p>
        </w:tc>
        <w:tc>
          <w:tcPr>
            <w:tcW w:w="982" w:type="dxa"/>
            <w:tcBorders>
              <w:top w:val="single" w:sz="8" w:space="0" w:color="000000"/>
              <w:left w:val="single" w:sz="8" w:space="0" w:color="000000"/>
              <w:bottom w:val="single" w:sz="8" w:space="0" w:color="000000"/>
              <w:right w:val="single" w:sz="8" w:space="0" w:color="000000"/>
            </w:tcBorders>
          </w:tcPr>
          <w:p w14:paraId="144FCEF6" w14:textId="77777777" w:rsidR="00A858DA" w:rsidRDefault="00360CA6">
            <w:pPr>
              <w:spacing w:after="0"/>
              <w:ind w:left="1"/>
              <w:jc w:val="center"/>
            </w:pPr>
            <w:r>
              <w:rPr>
                <w:rFonts w:ascii="Times New Roman" w:eastAsia="Times New Roman" w:hAnsi="Times New Roman" w:cs="Times New Roman"/>
                <w:sz w:val="20"/>
              </w:rPr>
              <w:t xml:space="preserve">102 </w:t>
            </w:r>
          </w:p>
        </w:tc>
        <w:tc>
          <w:tcPr>
            <w:tcW w:w="984" w:type="dxa"/>
            <w:tcBorders>
              <w:top w:val="single" w:sz="8" w:space="0" w:color="000000"/>
              <w:left w:val="single" w:sz="8" w:space="0" w:color="000000"/>
              <w:bottom w:val="single" w:sz="8" w:space="0" w:color="000000"/>
              <w:right w:val="single" w:sz="8" w:space="0" w:color="000000"/>
            </w:tcBorders>
          </w:tcPr>
          <w:p w14:paraId="54C36F9C" w14:textId="77777777" w:rsidR="00A858DA" w:rsidRDefault="00360CA6">
            <w:pPr>
              <w:spacing w:after="0"/>
              <w:ind w:right="1"/>
              <w:jc w:val="center"/>
            </w:pPr>
            <w:r>
              <w:rPr>
                <w:rFonts w:ascii="Times New Roman" w:eastAsia="Times New Roman" w:hAnsi="Times New Roman" w:cs="Times New Roman"/>
                <w:sz w:val="20"/>
              </w:rPr>
              <w:t xml:space="preserve">89 </w:t>
            </w:r>
          </w:p>
        </w:tc>
        <w:tc>
          <w:tcPr>
            <w:tcW w:w="984" w:type="dxa"/>
            <w:tcBorders>
              <w:top w:val="single" w:sz="8" w:space="0" w:color="000000"/>
              <w:left w:val="single" w:sz="8" w:space="0" w:color="000000"/>
              <w:bottom w:val="single" w:sz="8" w:space="0" w:color="000000"/>
              <w:right w:val="single" w:sz="8" w:space="0" w:color="000000"/>
            </w:tcBorders>
          </w:tcPr>
          <w:p w14:paraId="689D8F02" w14:textId="77777777" w:rsidR="00A858DA" w:rsidRDefault="00360CA6">
            <w:pPr>
              <w:spacing w:after="0"/>
              <w:ind w:right="1"/>
              <w:jc w:val="center"/>
            </w:pPr>
            <w:r>
              <w:rPr>
                <w:rFonts w:ascii="Times New Roman" w:eastAsia="Times New Roman" w:hAnsi="Times New Roman" w:cs="Times New Roman"/>
                <w:sz w:val="20"/>
              </w:rPr>
              <w:t xml:space="preserve">79 </w:t>
            </w:r>
          </w:p>
        </w:tc>
        <w:tc>
          <w:tcPr>
            <w:tcW w:w="979" w:type="dxa"/>
            <w:tcBorders>
              <w:top w:val="single" w:sz="8" w:space="0" w:color="000000"/>
              <w:left w:val="single" w:sz="8" w:space="0" w:color="000000"/>
              <w:bottom w:val="single" w:sz="8" w:space="0" w:color="000000"/>
              <w:right w:val="single" w:sz="8" w:space="0" w:color="000000"/>
            </w:tcBorders>
          </w:tcPr>
          <w:p w14:paraId="7F8429AC" w14:textId="77777777" w:rsidR="00A858DA" w:rsidRDefault="00360CA6">
            <w:pPr>
              <w:spacing w:after="0"/>
              <w:ind w:left="4"/>
              <w:jc w:val="center"/>
            </w:pPr>
            <w:r>
              <w:rPr>
                <w:rFonts w:ascii="Times New Roman" w:eastAsia="Times New Roman" w:hAnsi="Times New Roman" w:cs="Times New Roman"/>
                <w:sz w:val="20"/>
              </w:rPr>
              <w:t xml:space="preserve">71 </w:t>
            </w:r>
          </w:p>
        </w:tc>
      </w:tr>
      <w:tr w:rsidR="00A858DA" w14:paraId="34236A76"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00BE9B4B" w14:textId="77777777" w:rsidR="00A858DA" w:rsidRDefault="00360CA6">
            <w:pPr>
              <w:spacing w:after="0"/>
              <w:jc w:val="center"/>
            </w:pPr>
            <w:r>
              <w:rPr>
                <w:rFonts w:ascii="Times New Roman" w:eastAsia="Times New Roman" w:hAnsi="Times New Roman" w:cs="Times New Roman"/>
                <w:sz w:val="20"/>
              </w:rPr>
              <w:t xml:space="preserve">1750 </w:t>
            </w:r>
          </w:p>
        </w:tc>
        <w:tc>
          <w:tcPr>
            <w:tcW w:w="2636" w:type="dxa"/>
            <w:tcBorders>
              <w:top w:val="single" w:sz="8" w:space="0" w:color="000000"/>
              <w:left w:val="single" w:sz="8" w:space="0" w:color="000000"/>
              <w:bottom w:val="single" w:sz="8" w:space="0" w:color="000000"/>
              <w:right w:val="single" w:sz="8" w:space="0" w:color="000000"/>
            </w:tcBorders>
          </w:tcPr>
          <w:p w14:paraId="2B583EE6" w14:textId="77777777" w:rsidR="00A858DA" w:rsidRDefault="00360CA6">
            <w:pPr>
              <w:spacing w:after="0"/>
              <w:ind w:left="5"/>
              <w:jc w:val="center"/>
            </w:pPr>
            <w:r>
              <w:rPr>
                <w:rFonts w:ascii="Times New Roman" w:eastAsia="Times New Roman" w:hAnsi="Times New Roman" w:cs="Times New Roman"/>
                <w:sz w:val="20"/>
              </w:rPr>
              <w:t xml:space="preserve">365 </w:t>
            </w:r>
          </w:p>
        </w:tc>
        <w:tc>
          <w:tcPr>
            <w:tcW w:w="986" w:type="dxa"/>
            <w:tcBorders>
              <w:top w:val="single" w:sz="8" w:space="0" w:color="000000"/>
              <w:left w:val="single" w:sz="8" w:space="0" w:color="000000"/>
              <w:bottom w:val="single" w:sz="8" w:space="0" w:color="000000"/>
              <w:right w:val="single" w:sz="8" w:space="0" w:color="000000"/>
            </w:tcBorders>
          </w:tcPr>
          <w:p w14:paraId="7371CF4D" w14:textId="77777777" w:rsidR="00A858DA" w:rsidRDefault="00360CA6">
            <w:pPr>
              <w:spacing w:after="0"/>
              <w:ind w:left="1"/>
              <w:jc w:val="center"/>
            </w:pPr>
            <w:r>
              <w:rPr>
                <w:rFonts w:ascii="Times New Roman" w:eastAsia="Times New Roman" w:hAnsi="Times New Roman" w:cs="Times New Roman"/>
                <w:sz w:val="20"/>
              </w:rPr>
              <w:t xml:space="preserve">244 </w:t>
            </w:r>
          </w:p>
        </w:tc>
        <w:tc>
          <w:tcPr>
            <w:tcW w:w="982" w:type="dxa"/>
            <w:tcBorders>
              <w:top w:val="single" w:sz="8" w:space="0" w:color="000000"/>
              <w:left w:val="single" w:sz="8" w:space="0" w:color="000000"/>
              <w:bottom w:val="single" w:sz="8" w:space="0" w:color="000000"/>
              <w:right w:val="single" w:sz="8" w:space="0" w:color="000000"/>
            </w:tcBorders>
          </w:tcPr>
          <w:p w14:paraId="702AA8D4" w14:textId="77777777" w:rsidR="00A858DA" w:rsidRDefault="00360CA6">
            <w:pPr>
              <w:spacing w:after="0"/>
              <w:ind w:right="4"/>
              <w:jc w:val="center"/>
            </w:pPr>
            <w:r>
              <w:rPr>
                <w:rFonts w:ascii="Times New Roman" w:eastAsia="Times New Roman" w:hAnsi="Times New Roman" w:cs="Times New Roman"/>
                <w:sz w:val="20"/>
              </w:rPr>
              <w:t xml:space="preserve">183 </w:t>
            </w:r>
          </w:p>
        </w:tc>
        <w:tc>
          <w:tcPr>
            <w:tcW w:w="1042" w:type="dxa"/>
            <w:tcBorders>
              <w:top w:val="single" w:sz="8" w:space="0" w:color="000000"/>
              <w:left w:val="single" w:sz="8" w:space="0" w:color="000000"/>
              <w:bottom w:val="single" w:sz="8" w:space="0" w:color="000000"/>
              <w:right w:val="single" w:sz="8" w:space="0" w:color="000000"/>
            </w:tcBorders>
          </w:tcPr>
          <w:p w14:paraId="2F9BCC2C" w14:textId="77777777" w:rsidR="00A858DA" w:rsidRDefault="00360CA6">
            <w:pPr>
              <w:spacing w:after="0"/>
              <w:ind w:right="1"/>
              <w:jc w:val="center"/>
            </w:pPr>
            <w:r>
              <w:rPr>
                <w:rFonts w:ascii="Times New Roman" w:eastAsia="Times New Roman" w:hAnsi="Times New Roman" w:cs="Times New Roman"/>
                <w:sz w:val="20"/>
              </w:rPr>
              <w:t xml:space="preserve">146 </w:t>
            </w:r>
          </w:p>
        </w:tc>
        <w:tc>
          <w:tcPr>
            <w:tcW w:w="984" w:type="dxa"/>
            <w:tcBorders>
              <w:top w:val="single" w:sz="8" w:space="0" w:color="000000"/>
              <w:left w:val="single" w:sz="8" w:space="0" w:color="000000"/>
              <w:bottom w:val="single" w:sz="8" w:space="0" w:color="000000"/>
              <w:right w:val="single" w:sz="8" w:space="0" w:color="000000"/>
            </w:tcBorders>
          </w:tcPr>
          <w:p w14:paraId="06F470E8" w14:textId="77777777" w:rsidR="00A858DA" w:rsidRDefault="00360CA6">
            <w:pPr>
              <w:spacing w:after="0"/>
              <w:ind w:right="1"/>
              <w:jc w:val="center"/>
            </w:pPr>
            <w:r>
              <w:rPr>
                <w:rFonts w:ascii="Times New Roman" w:eastAsia="Times New Roman" w:hAnsi="Times New Roman" w:cs="Times New Roman"/>
                <w:sz w:val="20"/>
              </w:rPr>
              <w:t xml:space="preserve">122 </w:t>
            </w:r>
          </w:p>
        </w:tc>
        <w:tc>
          <w:tcPr>
            <w:tcW w:w="982" w:type="dxa"/>
            <w:tcBorders>
              <w:top w:val="single" w:sz="8" w:space="0" w:color="000000"/>
              <w:left w:val="single" w:sz="8" w:space="0" w:color="000000"/>
              <w:bottom w:val="single" w:sz="8" w:space="0" w:color="000000"/>
              <w:right w:val="single" w:sz="8" w:space="0" w:color="000000"/>
            </w:tcBorders>
          </w:tcPr>
          <w:p w14:paraId="6A9C1B3E" w14:textId="77777777" w:rsidR="00A858DA" w:rsidRDefault="00360CA6">
            <w:pPr>
              <w:spacing w:after="0"/>
              <w:ind w:left="1"/>
              <w:jc w:val="center"/>
            </w:pPr>
            <w:r>
              <w:rPr>
                <w:rFonts w:ascii="Times New Roman" w:eastAsia="Times New Roman" w:hAnsi="Times New Roman" w:cs="Times New Roman"/>
                <w:sz w:val="20"/>
              </w:rPr>
              <w:t xml:space="preserve">105 </w:t>
            </w:r>
          </w:p>
        </w:tc>
        <w:tc>
          <w:tcPr>
            <w:tcW w:w="984" w:type="dxa"/>
            <w:tcBorders>
              <w:top w:val="single" w:sz="8" w:space="0" w:color="000000"/>
              <w:left w:val="single" w:sz="8" w:space="0" w:color="000000"/>
              <w:bottom w:val="single" w:sz="8" w:space="0" w:color="000000"/>
              <w:right w:val="single" w:sz="8" w:space="0" w:color="000000"/>
            </w:tcBorders>
          </w:tcPr>
          <w:p w14:paraId="01CE04C0" w14:textId="77777777" w:rsidR="00A858DA" w:rsidRDefault="00360CA6">
            <w:pPr>
              <w:spacing w:after="0"/>
              <w:ind w:right="1"/>
              <w:jc w:val="center"/>
            </w:pPr>
            <w:r>
              <w:rPr>
                <w:rFonts w:ascii="Times New Roman" w:eastAsia="Times New Roman" w:hAnsi="Times New Roman" w:cs="Times New Roman"/>
                <w:sz w:val="20"/>
              </w:rPr>
              <w:t xml:space="preserve">92 </w:t>
            </w:r>
          </w:p>
        </w:tc>
        <w:tc>
          <w:tcPr>
            <w:tcW w:w="984" w:type="dxa"/>
            <w:tcBorders>
              <w:top w:val="single" w:sz="8" w:space="0" w:color="000000"/>
              <w:left w:val="single" w:sz="8" w:space="0" w:color="000000"/>
              <w:bottom w:val="single" w:sz="8" w:space="0" w:color="000000"/>
              <w:right w:val="single" w:sz="8" w:space="0" w:color="000000"/>
            </w:tcBorders>
          </w:tcPr>
          <w:p w14:paraId="5798EA74" w14:textId="77777777" w:rsidR="00A858DA" w:rsidRDefault="00360CA6">
            <w:pPr>
              <w:spacing w:after="0"/>
              <w:ind w:right="1"/>
              <w:jc w:val="center"/>
            </w:pPr>
            <w:r>
              <w:rPr>
                <w:rFonts w:ascii="Times New Roman" w:eastAsia="Times New Roman" w:hAnsi="Times New Roman" w:cs="Times New Roman"/>
                <w:sz w:val="20"/>
              </w:rPr>
              <w:t xml:space="preserve">82 </w:t>
            </w:r>
          </w:p>
        </w:tc>
        <w:tc>
          <w:tcPr>
            <w:tcW w:w="979" w:type="dxa"/>
            <w:tcBorders>
              <w:top w:val="single" w:sz="8" w:space="0" w:color="000000"/>
              <w:left w:val="single" w:sz="8" w:space="0" w:color="000000"/>
              <w:bottom w:val="single" w:sz="8" w:space="0" w:color="000000"/>
              <w:right w:val="single" w:sz="8" w:space="0" w:color="000000"/>
            </w:tcBorders>
          </w:tcPr>
          <w:p w14:paraId="20674088" w14:textId="77777777" w:rsidR="00A858DA" w:rsidRDefault="00360CA6">
            <w:pPr>
              <w:spacing w:after="0"/>
              <w:ind w:left="4"/>
              <w:jc w:val="center"/>
            </w:pPr>
            <w:r>
              <w:rPr>
                <w:rFonts w:ascii="Times New Roman" w:eastAsia="Times New Roman" w:hAnsi="Times New Roman" w:cs="Times New Roman"/>
                <w:sz w:val="20"/>
              </w:rPr>
              <w:t xml:space="preserve">73 </w:t>
            </w:r>
          </w:p>
        </w:tc>
      </w:tr>
      <w:tr w:rsidR="00A858DA" w14:paraId="7CFC3962"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4DB80E87" w14:textId="77777777" w:rsidR="00A858DA" w:rsidRDefault="00360CA6">
            <w:pPr>
              <w:spacing w:after="0"/>
              <w:jc w:val="center"/>
            </w:pPr>
            <w:r>
              <w:rPr>
                <w:rFonts w:ascii="Times New Roman" w:eastAsia="Times New Roman" w:hAnsi="Times New Roman" w:cs="Times New Roman"/>
                <w:sz w:val="20"/>
              </w:rPr>
              <w:t xml:space="preserve">1800 </w:t>
            </w:r>
          </w:p>
        </w:tc>
        <w:tc>
          <w:tcPr>
            <w:tcW w:w="2636" w:type="dxa"/>
            <w:tcBorders>
              <w:top w:val="single" w:sz="8" w:space="0" w:color="000000"/>
              <w:left w:val="single" w:sz="8" w:space="0" w:color="000000"/>
              <w:bottom w:val="single" w:sz="8" w:space="0" w:color="000000"/>
              <w:right w:val="single" w:sz="8" w:space="0" w:color="000000"/>
            </w:tcBorders>
          </w:tcPr>
          <w:p w14:paraId="29122CD5" w14:textId="77777777" w:rsidR="00A858DA" w:rsidRDefault="00360CA6">
            <w:pPr>
              <w:spacing w:after="0"/>
              <w:ind w:left="5"/>
              <w:jc w:val="center"/>
            </w:pPr>
            <w:r>
              <w:rPr>
                <w:rFonts w:ascii="Times New Roman" w:eastAsia="Times New Roman" w:hAnsi="Times New Roman" w:cs="Times New Roman"/>
                <w:sz w:val="20"/>
              </w:rPr>
              <w:t xml:space="preserve">375 </w:t>
            </w:r>
          </w:p>
        </w:tc>
        <w:tc>
          <w:tcPr>
            <w:tcW w:w="986" w:type="dxa"/>
            <w:tcBorders>
              <w:top w:val="single" w:sz="8" w:space="0" w:color="000000"/>
              <w:left w:val="single" w:sz="8" w:space="0" w:color="000000"/>
              <w:bottom w:val="single" w:sz="8" w:space="0" w:color="000000"/>
              <w:right w:val="single" w:sz="8" w:space="0" w:color="000000"/>
            </w:tcBorders>
          </w:tcPr>
          <w:p w14:paraId="394EAE69" w14:textId="77777777" w:rsidR="00A858DA" w:rsidRDefault="00360CA6">
            <w:pPr>
              <w:spacing w:after="0"/>
              <w:ind w:left="1"/>
              <w:jc w:val="center"/>
            </w:pPr>
            <w:r>
              <w:rPr>
                <w:rFonts w:ascii="Times New Roman" w:eastAsia="Times New Roman" w:hAnsi="Times New Roman" w:cs="Times New Roman"/>
                <w:sz w:val="20"/>
              </w:rPr>
              <w:t xml:space="preserve">250 </w:t>
            </w:r>
          </w:p>
        </w:tc>
        <w:tc>
          <w:tcPr>
            <w:tcW w:w="982" w:type="dxa"/>
            <w:tcBorders>
              <w:top w:val="single" w:sz="8" w:space="0" w:color="000000"/>
              <w:left w:val="single" w:sz="8" w:space="0" w:color="000000"/>
              <w:bottom w:val="single" w:sz="8" w:space="0" w:color="000000"/>
              <w:right w:val="single" w:sz="8" w:space="0" w:color="000000"/>
            </w:tcBorders>
          </w:tcPr>
          <w:p w14:paraId="1A85D37B" w14:textId="77777777" w:rsidR="00A858DA" w:rsidRDefault="00360CA6">
            <w:pPr>
              <w:spacing w:after="0"/>
              <w:ind w:right="4"/>
              <w:jc w:val="center"/>
            </w:pPr>
            <w:r>
              <w:rPr>
                <w:rFonts w:ascii="Times New Roman" w:eastAsia="Times New Roman" w:hAnsi="Times New Roman" w:cs="Times New Roman"/>
                <w:sz w:val="20"/>
              </w:rPr>
              <w:t xml:space="preserve">188 </w:t>
            </w:r>
          </w:p>
        </w:tc>
        <w:tc>
          <w:tcPr>
            <w:tcW w:w="1042" w:type="dxa"/>
            <w:tcBorders>
              <w:top w:val="single" w:sz="8" w:space="0" w:color="000000"/>
              <w:left w:val="single" w:sz="8" w:space="0" w:color="000000"/>
              <w:bottom w:val="single" w:sz="8" w:space="0" w:color="000000"/>
              <w:right w:val="single" w:sz="8" w:space="0" w:color="000000"/>
            </w:tcBorders>
          </w:tcPr>
          <w:p w14:paraId="1B0EC74A" w14:textId="77777777" w:rsidR="00A858DA" w:rsidRDefault="00360CA6">
            <w:pPr>
              <w:spacing w:after="0"/>
              <w:ind w:right="1"/>
              <w:jc w:val="center"/>
            </w:pPr>
            <w:r>
              <w:rPr>
                <w:rFonts w:ascii="Times New Roman" w:eastAsia="Times New Roman" w:hAnsi="Times New Roman" w:cs="Times New Roman"/>
                <w:sz w:val="20"/>
              </w:rPr>
              <w:t xml:space="preserve">150 </w:t>
            </w:r>
          </w:p>
        </w:tc>
        <w:tc>
          <w:tcPr>
            <w:tcW w:w="984" w:type="dxa"/>
            <w:tcBorders>
              <w:top w:val="single" w:sz="8" w:space="0" w:color="000000"/>
              <w:left w:val="single" w:sz="8" w:space="0" w:color="000000"/>
              <w:bottom w:val="single" w:sz="8" w:space="0" w:color="000000"/>
              <w:right w:val="single" w:sz="8" w:space="0" w:color="000000"/>
            </w:tcBorders>
          </w:tcPr>
          <w:p w14:paraId="21001ECD" w14:textId="77777777" w:rsidR="00A858DA" w:rsidRDefault="00360CA6">
            <w:pPr>
              <w:spacing w:after="0"/>
              <w:ind w:right="1"/>
              <w:jc w:val="center"/>
            </w:pPr>
            <w:r>
              <w:rPr>
                <w:rFonts w:ascii="Times New Roman" w:eastAsia="Times New Roman" w:hAnsi="Times New Roman" w:cs="Times New Roman"/>
                <w:sz w:val="20"/>
              </w:rPr>
              <w:t xml:space="preserve">125 </w:t>
            </w:r>
          </w:p>
        </w:tc>
        <w:tc>
          <w:tcPr>
            <w:tcW w:w="982" w:type="dxa"/>
            <w:tcBorders>
              <w:top w:val="single" w:sz="8" w:space="0" w:color="000000"/>
              <w:left w:val="single" w:sz="8" w:space="0" w:color="000000"/>
              <w:bottom w:val="single" w:sz="8" w:space="0" w:color="000000"/>
              <w:right w:val="single" w:sz="8" w:space="0" w:color="000000"/>
            </w:tcBorders>
          </w:tcPr>
          <w:p w14:paraId="1CAA6BCD" w14:textId="77777777" w:rsidR="00A858DA" w:rsidRDefault="00360CA6">
            <w:pPr>
              <w:spacing w:after="0"/>
              <w:ind w:left="1"/>
              <w:jc w:val="center"/>
            </w:pPr>
            <w:r>
              <w:rPr>
                <w:rFonts w:ascii="Times New Roman" w:eastAsia="Times New Roman" w:hAnsi="Times New Roman" w:cs="Times New Roman"/>
                <w:sz w:val="20"/>
              </w:rPr>
              <w:t xml:space="preserve">108 </w:t>
            </w:r>
          </w:p>
        </w:tc>
        <w:tc>
          <w:tcPr>
            <w:tcW w:w="984" w:type="dxa"/>
            <w:tcBorders>
              <w:top w:val="single" w:sz="8" w:space="0" w:color="000000"/>
              <w:left w:val="single" w:sz="8" w:space="0" w:color="000000"/>
              <w:bottom w:val="single" w:sz="8" w:space="0" w:color="000000"/>
              <w:right w:val="single" w:sz="8" w:space="0" w:color="000000"/>
            </w:tcBorders>
          </w:tcPr>
          <w:p w14:paraId="50F65C55" w14:textId="77777777" w:rsidR="00A858DA" w:rsidRDefault="00360CA6">
            <w:pPr>
              <w:spacing w:after="0"/>
              <w:ind w:right="1"/>
              <w:jc w:val="center"/>
            </w:pPr>
            <w:r>
              <w:rPr>
                <w:rFonts w:ascii="Times New Roman" w:eastAsia="Times New Roman" w:hAnsi="Times New Roman" w:cs="Times New Roman"/>
                <w:sz w:val="20"/>
              </w:rPr>
              <w:t xml:space="preserve">94 </w:t>
            </w:r>
          </w:p>
        </w:tc>
        <w:tc>
          <w:tcPr>
            <w:tcW w:w="984" w:type="dxa"/>
            <w:tcBorders>
              <w:top w:val="single" w:sz="8" w:space="0" w:color="000000"/>
              <w:left w:val="single" w:sz="8" w:space="0" w:color="000000"/>
              <w:bottom w:val="single" w:sz="8" w:space="0" w:color="000000"/>
              <w:right w:val="single" w:sz="8" w:space="0" w:color="000000"/>
            </w:tcBorders>
          </w:tcPr>
          <w:p w14:paraId="1640FFF3" w14:textId="77777777" w:rsidR="00A858DA" w:rsidRDefault="00360CA6">
            <w:pPr>
              <w:spacing w:after="0"/>
              <w:ind w:right="1"/>
              <w:jc w:val="center"/>
            </w:pPr>
            <w:r>
              <w:rPr>
                <w:rFonts w:ascii="Times New Roman" w:eastAsia="Times New Roman" w:hAnsi="Times New Roman" w:cs="Times New Roman"/>
                <w:sz w:val="20"/>
              </w:rPr>
              <w:t xml:space="preserve">84 </w:t>
            </w:r>
          </w:p>
        </w:tc>
        <w:tc>
          <w:tcPr>
            <w:tcW w:w="979" w:type="dxa"/>
            <w:tcBorders>
              <w:top w:val="single" w:sz="8" w:space="0" w:color="000000"/>
              <w:left w:val="single" w:sz="8" w:space="0" w:color="000000"/>
              <w:bottom w:val="single" w:sz="8" w:space="0" w:color="000000"/>
              <w:right w:val="single" w:sz="8" w:space="0" w:color="000000"/>
            </w:tcBorders>
          </w:tcPr>
          <w:p w14:paraId="56A7C34D" w14:textId="77777777" w:rsidR="00A858DA" w:rsidRDefault="00360CA6">
            <w:pPr>
              <w:spacing w:after="0"/>
              <w:ind w:left="4"/>
              <w:jc w:val="center"/>
            </w:pPr>
            <w:r>
              <w:rPr>
                <w:rFonts w:ascii="Times New Roman" w:eastAsia="Times New Roman" w:hAnsi="Times New Roman" w:cs="Times New Roman"/>
                <w:sz w:val="20"/>
              </w:rPr>
              <w:t xml:space="preserve">75 </w:t>
            </w:r>
          </w:p>
        </w:tc>
      </w:tr>
      <w:tr w:rsidR="00A858DA" w14:paraId="6C1C1952"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733271B0" w14:textId="77777777" w:rsidR="00A858DA" w:rsidRDefault="00360CA6">
            <w:pPr>
              <w:spacing w:after="0"/>
              <w:jc w:val="center"/>
            </w:pPr>
            <w:r>
              <w:rPr>
                <w:rFonts w:ascii="Times New Roman" w:eastAsia="Times New Roman" w:hAnsi="Times New Roman" w:cs="Times New Roman"/>
                <w:sz w:val="20"/>
              </w:rPr>
              <w:lastRenderedPageBreak/>
              <w:t xml:space="preserve">1850 </w:t>
            </w:r>
          </w:p>
        </w:tc>
        <w:tc>
          <w:tcPr>
            <w:tcW w:w="2636" w:type="dxa"/>
            <w:tcBorders>
              <w:top w:val="single" w:sz="8" w:space="0" w:color="000000"/>
              <w:left w:val="single" w:sz="8" w:space="0" w:color="000000"/>
              <w:bottom w:val="single" w:sz="8" w:space="0" w:color="000000"/>
              <w:right w:val="single" w:sz="8" w:space="0" w:color="000000"/>
            </w:tcBorders>
          </w:tcPr>
          <w:p w14:paraId="71406E56" w14:textId="77777777" w:rsidR="00A858DA" w:rsidRDefault="00360CA6">
            <w:pPr>
              <w:spacing w:after="0"/>
              <w:ind w:left="5"/>
              <w:jc w:val="center"/>
            </w:pPr>
            <w:r>
              <w:rPr>
                <w:rFonts w:ascii="Times New Roman" w:eastAsia="Times New Roman" w:hAnsi="Times New Roman" w:cs="Times New Roman"/>
                <w:sz w:val="20"/>
              </w:rPr>
              <w:t xml:space="preserve">385 </w:t>
            </w:r>
          </w:p>
        </w:tc>
        <w:tc>
          <w:tcPr>
            <w:tcW w:w="986" w:type="dxa"/>
            <w:tcBorders>
              <w:top w:val="single" w:sz="8" w:space="0" w:color="000000"/>
              <w:left w:val="single" w:sz="8" w:space="0" w:color="000000"/>
              <w:bottom w:val="single" w:sz="8" w:space="0" w:color="000000"/>
              <w:right w:val="single" w:sz="8" w:space="0" w:color="000000"/>
            </w:tcBorders>
          </w:tcPr>
          <w:p w14:paraId="4FD5CDC1" w14:textId="77777777" w:rsidR="00A858DA" w:rsidRDefault="00360CA6">
            <w:pPr>
              <w:spacing w:after="0"/>
              <w:ind w:left="1"/>
              <w:jc w:val="center"/>
            </w:pPr>
            <w:r>
              <w:rPr>
                <w:rFonts w:ascii="Times New Roman" w:eastAsia="Times New Roman" w:hAnsi="Times New Roman" w:cs="Times New Roman"/>
                <w:sz w:val="20"/>
              </w:rPr>
              <w:t xml:space="preserve">257 </w:t>
            </w:r>
          </w:p>
        </w:tc>
        <w:tc>
          <w:tcPr>
            <w:tcW w:w="982" w:type="dxa"/>
            <w:tcBorders>
              <w:top w:val="single" w:sz="8" w:space="0" w:color="000000"/>
              <w:left w:val="single" w:sz="8" w:space="0" w:color="000000"/>
              <w:bottom w:val="single" w:sz="8" w:space="0" w:color="000000"/>
              <w:right w:val="single" w:sz="8" w:space="0" w:color="000000"/>
            </w:tcBorders>
          </w:tcPr>
          <w:p w14:paraId="58435056" w14:textId="77777777" w:rsidR="00A858DA" w:rsidRDefault="00360CA6">
            <w:pPr>
              <w:spacing w:after="0"/>
              <w:ind w:right="4"/>
              <w:jc w:val="center"/>
            </w:pPr>
            <w:r>
              <w:rPr>
                <w:rFonts w:ascii="Times New Roman" w:eastAsia="Times New Roman" w:hAnsi="Times New Roman" w:cs="Times New Roman"/>
                <w:sz w:val="20"/>
              </w:rPr>
              <w:t xml:space="preserve">193 </w:t>
            </w:r>
          </w:p>
        </w:tc>
        <w:tc>
          <w:tcPr>
            <w:tcW w:w="1042" w:type="dxa"/>
            <w:tcBorders>
              <w:top w:val="single" w:sz="8" w:space="0" w:color="000000"/>
              <w:left w:val="single" w:sz="8" w:space="0" w:color="000000"/>
              <w:bottom w:val="single" w:sz="8" w:space="0" w:color="000000"/>
              <w:right w:val="single" w:sz="8" w:space="0" w:color="000000"/>
            </w:tcBorders>
          </w:tcPr>
          <w:p w14:paraId="296DCA50" w14:textId="77777777" w:rsidR="00A858DA" w:rsidRDefault="00360CA6">
            <w:pPr>
              <w:spacing w:after="0"/>
              <w:ind w:right="1"/>
              <w:jc w:val="center"/>
            </w:pPr>
            <w:r>
              <w:rPr>
                <w:rFonts w:ascii="Times New Roman" w:eastAsia="Times New Roman" w:hAnsi="Times New Roman" w:cs="Times New Roman"/>
                <w:sz w:val="20"/>
              </w:rPr>
              <w:t xml:space="preserve">154 </w:t>
            </w:r>
          </w:p>
        </w:tc>
        <w:tc>
          <w:tcPr>
            <w:tcW w:w="984" w:type="dxa"/>
            <w:tcBorders>
              <w:top w:val="single" w:sz="8" w:space="0" w:color="000000"/>
              <w:left w:val="single" w:sz="8" w:space="0" w:color="000000"/>
              <w:bottom w:val="single" w:sz="8" w:space="0" w:color="000000"/>
              <w:right w:val="single" w:sz="8" w:space="0" w:color="000000"/>
            </w:tcBorders>
          </w:tcPr>
          <w:p w14:paraId="73F71515" w14:textId="77777777" w:rsidR="00A858DA" w:rsidRDefault="00360CA6">
            <w:pPr>
              <w:spacing w:after="0"/>
              <w:ind w:right="1"/>
              <w:jc w:val="center"/>
            </w:pPr>
            <w:r>
              <w:rPr>
                <w:rFonts w:ascii="Times New Roman" w:eastAsia="Times New Roman" w:hAnsi="Times New Roman" w:cs="Times New Roman"/>
                <w:sz w:val="20"/>
              </w:rPr>
              <w:t xml:space="preserve">129 </w:t>
            </w:r>
          </w:p>
        </w:tc>
        <w:tc>
          <w:tcPr>
            <w:tcW w:w="982" w:type="dxa"/>
            <w:tcBorders>
              <w:top w:val="single" w:sz="8" w:space="0" w:color="000000"/>
              <w:left w:val="single" w:sz="8" w:space="0" w:color="000000"/>
              <w:bottom w:val="single" w:sz="8" w:space="0" w:color="000000"/>
              <w:right w:val="single" w:sz="8" w:space="0" w:color="000000"/>
            </w:tcBorders>
          </w:tcPr>
          <w:p w14:paraId="68F0C568" w14:textId="77777777" w:rsidR="00A858DA" w:rsidRDefault="00360CA6">
            <w:pPr>
              <w:spacing w:after="0"/>
              <w:ind w:left="1"/>
              <w:jc w:val="center"/>
            </w:pPr>
            <w:r>
              <w:rPr>
                <w:rFonts w:ascii="Times New Roman" w:eastAsia="Times New Roman" w:hAnsi="Times New Roman" w:cs="Times New Roman"/>
                <w:sz w:val="20"/>
              </w:rPr>
              <w:t xml:space="preserve">110 </w:t>
            </w:r>
          </w:p>
        </w:tc>
        <w:tc>
          <w:tcPr>
            <w:tcW w:w="984" w:type="dxa"/>
            <w:tcBorders>
              <w:top w:val="single" w:sz="8" w:space="0" w:color="000000"/>
              <w:left w:val="single" w:sz="8" w:space="0" w:color="000000"/>
              <w:bottom w:val="single" w:sz="8" w:space="0" w:color="000000"/>
              <w:right w:val="single" w:sz="8" w:space="0" w:color="000000"/>
            </w:tcBorders>
          </w:tcPr>
          <w:p w14:paraId="77D20D81" w14:textId="77777777" w:rsidR="00A858DA" w:rsidRDefault="00360CA6">
            <w:pPr>
              <w:spacing w:after="0"/>
              <w:ind w:right="1"/>
              <w:jc w:val="center"/>
            </w:pPr>
            <w:r>
              <w:rPr>
                <w:rFonts w:ascii="Times New Roman" w:eastAsia="Times New Roman" w:hAnsi="Times New Roman" w:cs="Times New Roman"/>
                <w:sz w:val="20"/>
              </w:rPr>
              <w:t xml:space="preserve">97 </w:t>
            </w:r>
          </w:p>
        </w:tc>
        <w:tc>
          <w:tcPr>
            <w:tcW w:w="984" w:type="dxa"/>
            <w:tcBorders>
              <w:top w:val="single" w:sz="8" w:space="0" w:color="000000"/>
              <w:left w:val="single" w:sz="8" w:space="0" w:color="000000"/>
              <w:bottom w:val="single" w:sz="8" w:space="0" w:color="000000"/>
              <w:right w:val="single" w:sz="8" w:space="0" w:color="000000"/>
            </w:tcBorders>
          </w:tcPr>
          <w:p w14:paraId="505D0F30" w14:textId="77777777" w:rsidR="00A858DA" w:rsidRDefault="00360CA6">
            <w:pPr>
              <w:spacing w:after="0"/>
              <w:ind w:right="1"/>
              <w:jc w:val="center"/>
            </w:pPr>
            <w:r>
              <w:rPr>
                <w:rFonts w:ascii="Times New Roman" w:eastAsia="Times New Roman" w:hAnsi="Times New Roman" w:cs="Times New Roman"/>
                <w:sz w:val="20"/>
              </w:rPr>
              <w:t xml:space="preserve">86 </w:t>
            </w:r>
          </w:p>
        </w:tc>
        <w:tc>
          <w:tcPr>
            <w:tcW w:w="979" w:type="dxa"/>
            <w:tcBorders>
              <w:top w:val="single" w:sz="8" w:space="0" w:color="000000"/>
              <w:left w:val="single" w:sz="8" w:space="0" w:color="000000"/>
              <w:bottom w:val="single" w:sz="8" w:space="0" w:color="000000"/>
              <w:right w:val="single" w:sz="8" w:space="0" w:color="000000"/>
            </w:tcBorders>
          </w:tcPr>
          <w:p w14:paraId="1D1C920F" w14:textId="77777777" w:rsidR="00A858DA" w:rsidRDefault="00360CA6">
            <w:pPr>
              <w:spacing w:after="0"/>
              <w:ind w:left="4"/>
              <w:jc w:val="center"/>
            </w:pPr>
            <w:r>
              <w:rPr>
                <w:rFonts w:ascii="Times New Roman" w:eastAsia="Times New Roman" w:hAnsi="Times New Roman" w:cs="Times New Roman"/>
                <w:sz w:val="20"/>
              </w:rPr>
              <w:t xml:space="preserve">77 </w:t>
            </w:r>
          </w:p>
        </w:tc>
      </w:tr>
      <w:tr w:rsidR="00A858DA" w14:paraId="5E291853"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0D0450C2" w14:textId="77777777" w:rsidR="00A858DA" w:rsidRDefault="00360CA6">
            <w:pPr>
              <w:spacing w:after="0"/>
              <w:jc w:val="center"/>
            </w:pPr>
            <w:r>
              <w:rPr>
                <w:rFonts w:ascii="Times New Roman" w:eastAsia="Times New Roman" w:hAnsi="Times New Roman" w:cs="Times New Roman"/>
                <w:sz w:val="20"/>
              </w:rPr>
              <w:t xml:space="preserve">1900 </w:t>
            </w:r>
          </w:p>
        </w:tc>
        <w:tc>
          <w:tcPr>
            <w:tcW w:w="2636" w:type="dxa"/>
            <w:tcBorders>
              <w:top w:val="single" w:sz="8" w:space="0" w:color="000000"/>
              <w:left w:val="single" w:sz="8" w:space="0" w:color="000000"/>
              <w:bottom w:val="single" w:sz="8" w:space="0" w:color="000000"/>
              <w:right w:val="single" w:sz="8" w:space="0" w:color="000000"/>
            </w:tcBorders>
          </w:tcPr>
          <w:p w14:paraId="799AE097" w14:textId="77777777" w:rsidR="00A858DA" w:rsidRDefault="00360CA6">
            <w:pPr>
              <w:spacing w:after="0"/>
              <w:ind w:left="5"/>
              <w:jc w:val="center"/>
            </w:pPr>
            <w:r>
              <w:rPr>
                <w:rFonts w:ascii="Times New Roman" w:eastAsia="Times New Roman" w:hAnsi="Times New Roman" w:cs="Times New Roman"/>
                <w:sz w:val="20"/>
              </w:rPr>
              <w:t xml:space="preserve">396 </w:t>
            </w:r>
          </w:p>
        </w:tc>
        <w:tc>
          <w:tcPr>
            <w:tcW w:w="986" w:type="dxa"/>
            <w:tcBorders>
              <w:top w:val="single" w:sz="8" w:space="0" w:color="000000"/>
              <w:left w:val="single" w:sz="8" w:space="0" w:color="000000"/>
              <w:bottom w:val="single" w:sz="8" w:space="0" w:color="000000"/>
              <w:right w:val="single" w:sz="8" w:space="0" w:color="000000"/>
            </w:tcBorders>
          </w:tcPr>
          <w:p w14:paraId="45A6F0F3" w14:textId="77777777" w:rsidR="00A858DA" w:rsidRDefault="00360CA6">
            <w:pPr>
              <w:spacing w:after="0"/>
              <w:ind w:left="1"/>
              <w:jc w:val="center"/>
            </w:pPr>
            <w:r>
              <w:rPr>
                <w:rFonts w:ascii="Times New Roman" w:eastAsia="Times New Roman" w:hAnsi="Times New Roman" w:cs="Times New Roman"/>
                <w:sz w:val="20"/>
              </w:rPr>
              <w:t xml:space="preserve">264 </w:t>
            </w:r>
          </w:p>
        </w:tc>
        <w:tc>
          <w:tcPr>
            <w:tcW w:w="982" w:type="dxa"/>
            <w:tcBorders>
              <w:top w:val="single" w:sz="8" w:space="0" w:color="000000"/>
              <w:left w:val="single" w:sz="8" w:space="0" w:color="000000"/>
              <w:bottom w:val="single" w:sz="8" w:space="0" w:color="000000"/>
              <w:right w:val="single" w:sz="8" w:space="0" w:color="000000"/>
            </w:tcBorders>
          </w:tcPr>
          <w:p w14:paraId="307669ED" w14:textId="77777777" w:rsidR="00A858DA" w:rsidRDefault="00360CA6">
            <w:pPr>
              <w:spacing w:after="0"/>
              <w:ind w:right="4"/>
              <w:jc w:val="center"/>
            </w:pPr>
            <w:r>
              <w:rPr>
                <w:rFonts w:ascii="Times New Roman" w:eastAsia="Times New Roman" w:hAnsi="Times New Roman" w:cs="Times New Roman"/>
                <w:sz w:val="20"/>
              </w:rPr>
              <w:t xml:space="preserve">198 </w:t>
            </w:r>
          </w:p>
        </w:tc>
        <w:tc>
          <w:tcPr>
            <w:tcW w:w="1042" w:type="dxa"/>
            <w:tcBorders>
              <w:top w:val="single" w:sz="8" w:space="0" w:color="000000"/>
              <w:left w:val="single" w:sz="8" w:space="0" w:color="000000"/>
              <w:bottom w:val="single" w:sz="8" w:space="0" w:color="000000"/>
              <w:right w:val="single" w:sz="8" w:space="0" w:color="000000"/>
            </w:tcBorders>
          </w:tcPr>
          <w:p w14:paraId="49CA8629" w14:textId="77777777" w:rsidR="00A858DA" w:rsidRDefault="00360CA6">
            <w:pPr>
              <w:spacing w:after="0"/>
              <w:ind w:right="1"/>
              <w:jc w:val="center"/>
            </w:pPr>
            <w:r>
              <w:rPr>
                <w:rFonts w:ascii="Times New Roman" w:eastAsia="Times New Roman" w:hAnsi="Times New Roman" w:cs="Times New Roman"/>
                <w:sz w:val="20"/>
              </w:rPr>
              <w:t xml:space="preserve">159 </w:t>
            </w:r>
          </w:p>
        </w:tc>
        <w:tc>
          <w:tcPr>
            <w:tcW w:w="984" w:type="dxa"/>
            <w:tcBorders>
              <w:top w:val="single" w:sz="8" w:space="0" w:color="000000"/>
              <w:left w:val="single" w:sz="8" w:space="0" w:color="000000"/>
              <w:bottom w:val="single" w:sz="8" w:space="0" w:color="000000"/>
              <w:right w:val="single" w:sz="8" w:space="0" w:color="000000"/>
            </w:tcBorders>
          </w:tcPr>
          <w:p w14:paraId="79899D4C" w14:textId="77777777" w:rsidR="00A858DA" w:rsidRDefault="00360CA6">
            <w:pPr>
              <w:spacing w:after="0"/>
              <w:ind w:right="1"/>
              <w:jc w:val="center"/>
            </w:pPr>
            <w:r>
              <w:rPr>
                <w:rFonts w:ascii="Times New Roman" w:eastAsia="Times New Roman" w:hAnsi="Times New Roman" w:cs="Times New Roman"/>
                <w:sz w:val="20"/>
              </w:rPr>
              <w:t xml:space="preserve">132 </w:t>
            </w:r>
          </w:p>
        </w:tc>
        <w:tc>
          <w:tcPr>
            <w:tcW w:w="982" w:type="dxa"/>
            <w:tcBorders>
              <w:top w:val="single" w:sz="8" w:space="0" w:color="000000"/>
              <w:left w:val="single" w:sz="8" w:space="0" w:color="000000"/>
              <w:bottom w:val="single" w:sz="8" w:space="0" w:color="000000"/>
              <w:right w:val="single" w:sz="8" w:space="0" w:color="000000"/>
            </w:tcBorders>
          </w:tcPr>
          <w:p w14:paraId="2F64549C" w14:textId="77777777" w:rsidR="00A858DA" w:rsidRDefault="00360CA6">
            <w:pPr>
              <w:spacing w:after="0"/>
              <w:ind w:left="1"/>
              <w:jc w:val="center"/>
            </w:pPr>
            <w:r>
              <w:rPr>
                <w:rFonts w:ascii="Times New Roman" w:eastAsia="Times New Roman" w:hAnsi="Times New Roman" w:cs="Times New Roman"/>
                <w:sz w:val="20"/>
              </w:rPr>
              <w:t xml:space="preserve">114 </w:t>
            </w:r>
          </w:p>
        </w:tc>
        <w:tc>
          <w:tcPr>
            <w:tcW w:w="984" w:type="dxa"/>
            <w:tcBorders>
              <w:top w:val="single" w:sz="8" w:space="0" w:color="000000"/>
              <w:left w:val="single" w:sz="8" w:space="0" w:color="000000"/>
              <w:bottom w:val="single" w:sz="8" w:space="0" w:color="000000"/>
              <w:right w:val="single" w:sz="8" w:space="0" w:color="000000"/>
            </w:tcBorders>
          </w:tcPr>
          <w:p w14:paraId="370EC302" w14:textId="77777777" w:rsidR="00A858DA" w:rsidRDefault="00360CA6">
            <w:pPr>
              <w:spacing w:after="0"/>
              <w:ind w:right="1"/>
              <w:jc w:val="center"/>
            </w:pPr>
            <w:r>
              <w:rPr>
                <w:rFonts w:ascii="Times New Roman" w:eastAsia="Times New Roman" w:hAnsi="Times New Roman" w:cs="Times New Roman"/>
                <w:sz w:val="20"/>
              </w:rPr>
              <w:t xml:space="preserve">99 </w:t>
            </w:r>
          </w:p>
        </w:tc>
        <w:tc>
          <w:tcPr>
            <w:tcW w:w="984" w:type="dxa"/>
            <w:tcBorders>
              <w:top w:val="single" w:sz="8" w:space="0" w:color="000000"/>
              <w:left w:val="single" w:sz="8" w:space="0" w:color="000000"/>
              <w:bottom w:val="single" w:sz="8" w:space="0" w:color="000000"/>
              <w:right w:val="single" w:sz="8" w:space="0" w:color="000000"/>
            </w:tcBorders>
          </w:tcPr>
          <w:p w14:paraId="4C5BF180" w14:textId="77777777" w:rsidR="00A858DA" w:rsidRDefault="00360CA6">
            <w:pPr>
              <w:spacing w:after="0"/>
              <w:ind w:right="1"/>
              <w:jc w:val="center"/>
            </w:pPr>
            <w:r>
              <w:rPr>
                <w:rFonts w:ascii="Times New Roman" w:eastAsia="Times New Roman" w:hAnsi="Times New Roman" w:cs="Times New Roman"/>
                <w:sz w:val="20"/>
              </w:rPr>
              <w:t xml:space="preserve">88 </w:t>
            </w:r>
          </w:p>
        </w:tc>
        <w:tc>
          <w:tcPr>
            <w:tcW w:w="979" w:type="dxa"/>
            <w:tcBorders>
              <w:top w:val="single" w:sz="8" w:space="0" w:color="000000"/>
              <w:left w:val="single" w:sz="8" w:space="0" w:color="000000"/>
              <w:bottom w:val="single" w:sz="8" w:space="0" w:color="000000"/>
              <w:right w:val="single" w:sz="8" w:space="0" w:color="000000"/>
            </w:tcBorders>
          </w:tcPr>
          <w:p w14:paraId="7E4CAA2A" w14:textId="77777777" w:rsidR="00A858DA" w:rsidRDefault="00360CA6">
            <w:pPr>
              <w:spacing w:after="0"/>
              <w:ind w:left="4"/>
              <w:jc w:val="center"/>
            </w:pPr>
            <w:r>
              <w:rPr>
                <w:rFonts w:ascii="Times New Roman" w:eastAsia="Times New Roman" w:hAnsi="Times New Roman" w:cs="Times New Roman"/>
                <w:sz w:val="20"/>
              </w:rPr>
              <w:t xml:space="preserve">80 </w:t>
            </w:r>
          </w:p>
        </w:tc>
      </w:tr>
      <w:tr w:rsidR="00A858DA" w14:paraId="1369C69D"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699706C9" w14:textId="77777777" w:rsidR="00A858DA" w:rsidRDefault="00360CA6">
            <w:pPr>
              <w:spacing w:after="0"/>
              <w:jc w:val="center"/>
            </w:pPr>
            <w:r>
              <w:rPr>
                <w:rFonts w:ascii="Times New Roman" w:eastAsia="Times New Roman" w:hAnsi="Times New Roman" w:cs="Times New Roman"/>
                <w:sz w:val="20"/>
              </w:rPr>
              <w:t xml:space="preserve">1950 </w:t>
            </w:r>
          </w:p>
        </w:tc>
        <w:tc>
          <w:tcPr>
            <w:tcW w:w="2636" w:type="dxa"/>
            <w:tcBorders>
              <w:top w:val="single" w:sz="8" w:space="0" w:color="000000"/>
              <w:left w:val="single" w:sz="8" w:space="0" w:color="000000"/>
              <w:bottom w:val="single" w:sz="8" w:space="0" w:color="000000"/>
              <w:right w:val="single" w:sz="8" w:space="0" w:color="000000"/>
            </w:tcBorders>
          </w:tcPr>
          <w:p w14:paraId="61EC36AB" w14:textId="77777777" w:rsidR="00A858DA" w:rsidRDefault="00360CA6">
            <w:pPr>
              <w:spacing w:after="0"/>
              <w:ind w:left="5"/>
              <w:jc w:val="center"/>
            </w:pPr>
            <w:r>
              <w:rPr>
                <w:rFonts w:ascii="Times New Roman" w:eastAsia="Times New Roman" w:hAnsi="Times New Roman" w:cs="Times New Roman"/>
                <w:sz w:val="20"/>
              </w:rPr>
              <w:t xml:space="preserve">406 </w:t>
            </w:r>
          </w:p>
        </w:tc>
        <w:tc>
          <w:tcPr>
            <w:tcW w:w="986" w:type="dxa"/>
            <w:tcBorders>
              <w:top w:val="single" w:sz="8" w:space="0" w:color="000000"/>
              <w:left w:val="single" w:sz="8" w:space="0" w:color="000000"/>
              <w:bottom w:val="single" w:sz="8" w:space="0" w:color="000000"/>
              <w:right w:val="single" w:sz="8" w:space="0" w:color="000000"/>
            </w:tcBorders>
          </w:tcPr>
          <w:p w14:paraId="3DFA1C4E" w14:textId="77777777" w:rsidR="00A858DA" w:rsidRDefault="00360CA6">
            <w:pPr>
              <w:spacing w:after="0"/>
              <w:ind w:left="1"/>
              <w:jc w:val="center"/>
            </w:pPr>
            <w:r>
              <w:rPr>
                <w:rFonts w:ascii="Times New Roman" w:eastAsia="Times New Roman" w:hAnsi="Times New Roman" w:cs="Times New Roman"/>
                <w:sz w:val="20"/>
              </w:rPr>
              <w:t xml:space="preserve">271 </w:t>
            </w:r>
          </w:p>
        </w:tc>
        <w:tc>
          <w:tcPr>
            <w:tcW w:w="982" w:type="dxa"/>
            <w:tcBorders>
              <w:top w:val="single" w:sz="8" w:space="0" w:color="000000"/>
              <w:left w:val="single" w:sz="8" w:space="0" w:color="000000"/>
              <w:bottom w:val="single" w:sz="8" w:space="0" w:color="000000"/>
              <w:right w:val="single" w:sz="8" w:space="0" w:color="000000"/>
            </w:tcBorders>
          </w:tcPr>
          <w:p w14:paraId="3F1CC28A" w14:textId="77777777" w:rsidR="00A858DA" w:rsidRDefault="00360CA6">
            <w:pPr>
              <w:spacing w:after="0"/>
              <w:ind w:right="4"/>
              <w:jc w:val="center"/>
            </w:pPr>
            <w:r>
              <w:rPr>
                <w:rFonts w:ascii="Times New Roman" w:eastAsia="Times New Roman" w:hAnsi="Times New Roman" w:cs="Times New Roman"/>
                <w:sz w:val="20"/>
              </w:rPr>
              <w:t xml:space="preserve">203 </w:t>
            </w:r>
          </w:p>
        </w:tc>
        <w:tc>
          <w:tcPr>
            <w:tcW w:w="1042" w:type="dxa"/>
            <w:tcBorders>
              <w:top w:val="single" w:sz="8" w:space="0" w:color="000000"/>
              <w:left w:val="single" w:sz="8" w:space="0" w:color="000000"/>
              <w:bottom w:val="single" w:sz="8" w:space="0" w:color="000000"/>
              <w:right w:val="single" w:sz="8" w:space="0" w:color="000000"/>
            </w:tcBorders>
          </w:tcPr>
          <w:p w14:paraId="4D5FF8AE" w14:textId="77777777" w:rsidR="00A858DA" w:rsidRDefault="00360CA6">
            <w:pPr>
              <w:spacing w:after="0"/>
              <w:ind w:right="1"/>
              <w:jc w:val="center"/>
            </w:pPr>
            <w:r>
              <w:rPr>
                <w:rFonts w:ascii="Times New Roman" w:eastAsia="Times New Roman" w:hAnsi="Times New Roman" w:cs="Times New Roman"/>
                <w:sz w:val="20"/>
              </w:rPr>
              <w:t xml:space="preserve">163 </w:t>
            </w:r>
          </w:p>
        </w:tc>
        <w:tc>
          <w:tcPr>
            <w:tcW w:w="984" w:type="dxa"/>
            <w:tcBorders>
              <w:top w:val="single" w:sz="8" w:space="0" w:color="000000"/>
              <w:left w:val="single" w:sz="8" w:space="0" w:color="000000"/>
              <w:bottom w:val="single" w:sz="8" w:space="0" w:color="000000"/>
              <w:right w:val="single" w:sz="8" w:space="0" w:color="000000"/>
            </w:tcBorders>
          </w:tcPr>
          <w:p w14:paraId="75D40F2A" w14:textId="77777777" w:rsidR="00A858DA" w:rsidRDefault="00360CA6">
            <w:pPr>
              <w:spacing w:after="0"/>
              <w:ind w:right="1"/>
              <w:jc w:val="center"/>
            </w:pPr>
            <w:r>
              <w:rPr>
                <w:rFonts w:ascii="Times New Roman" w:eastAsia="Times New Roman" w:hAnsi="Times New Roman" w:cs="Times New Roman"/>
                <w:sz w:val="20"/>
              </w:rPr>
              <w:t xml:space="preserve">136 </w:t>
            </w:r>
          </w:p>
        </w:tc>
        <w:tc>
          <w:tcPr>
            <w:tcW w:w="982" w:type="dxa"/>
            <w:tcBorders>
              <w:top w:val="single" w:sz="8" w:space="0" w:color="000000"/>
              <w:left w:val="single" w:sz="8" w:space="0" w:color="000000"/>
              <w:bottom w:val="single" w:sz="8" w:space="0" w:color="000000"/>
              <w:right w:val="single" w:sz="8" w:space="0" w:color="000000"/>
            </w:tcBorders>
          </w:tcPr>
          <w:p w14:paraId="6356A3EF" w14:textId="77777777" w:rsidR="00A858DA" w:rsidRDefault="00360CA6">
            <w:pPr>
              <w:spacing w:after="0"/>
              <w:ind w:left="1"/>
              <w:jc w:val="center"/>
            </w:pPr>
            <w:r>
              <w:rPr>
                <w:rFonts w:ascii="Times New Roman" w:eastAsia="Times New Roman" w:hAnsi="Times New Roman" w:cs="Times New Roman"/>
                <w:sz w:val="20"/>
              </w:rPr>
              <w:t xml:space="preserve">116 </w:t>
            </w:r>
          </w:p>
        </w:tc>
        <w:tc>
          <w:tcPr>
            <w:tcW w:w="984" w:type="dxa"/>
            <w:tcBorders>
              <w:top w:val="single" w:sz="8" w:space="0" w:color="000000"/>
              <w:left w:val="single" w:sz="8" w:space="0" w:color="000000"/>
              <w:bottom w:val="single" w:sz="8" w:space="0" w:color="000000"/>
              <w:right w:val="single" w:sz="8" w:space="0" w:color="000000"/>
            </w:tcBorders>
          </w:tcPr>
          <w:p w14:paraId="0DDBF466" w14:textId="77777777" w:rsidR="00A858DA" w:rsidRDefault="00360CA6">
            <w:pPr>
              <w:spacing w:after="0"/>
              <w:ind w:right="1"/>
              <w:jc w:val="center"/>
            </w:pPr>
            <w:r>
              <w:rPr>
                <w:rFonts w:ascii="Times New Roman" w:eastAsia="Times New Roman" w:hAnsi="Times New Roman" w:cs="Times New Roman"/>
                <w:sz w:val="20"/>
              </w:rPr>
              <w:t xml:space="preserve">102 </w:t>
            </w:r>
          </w:p>
        </w:tc>
        <w:tc>
          <w:tcPr>
            <w:tcW w:w="984" w:type="dxa"/>
            <w:tcBorders>
              <w:top w:val="single" w:sz="8" w:space="0" w:color="000000"/>
              <w:left w:val="single" w:sz="8" w:space="0" w:color="000000"/>
              <w:bottom w:val="single" w:sz="8" w:space="0" w:color="000000"/>
              <w:right w:val="single" w:sz="8" w:space="0" w:color="000000"/>
            </w:tcBorders>
          </w:tcPr>
          <w:p w14:paraId="4A3BA819" w14:textId="77777777" w:rsidR="00A858DA" w:rsidRDefault="00360CA6">
            <w:pPr>
              <w:spacing w:after="0"/>
              <w:ind w:right="1"/>
              <w:jc w:val="center"/>
            </w:pPr>
            <w:r>
              <w:rPr>
                <w:rFonts w:ascii="Times New Roman" w:eastAsia="Times New Roman" w:hAnsi="Times New Roman" w:cs="Times New Roman"/>
                <w:sz w:val="20"/>
              </w:rPr>
              <w:t xml:space="preserve">91 </w:t>
            </w:r>
          </w:p>
        </w:tc>
        <w:tc>
          <w:tcPr>
            <w:tcW w:w="979" w:type="dxa"/>
            <w:tcBorders>
              <w:top w:val="single" w:sz="8" w:space="0" w:color="000000"/>
              <w:left w:val="single" w:sz="8" w:space="0" w:color="000000"/>
              <w:bottom w:val="single" w:sz="8" w:space="0" w:color="000000"/>
              <w:right w:val="single" w:sz="8" w:space="0" w:color="000000"/>
            </w:tcBorders>
          </w:tcPr>
          <w:p w14:paraId="6DACA604" w14:textId="77777777" w:rsidR="00A858DA" w:rsidRDefault="00360CA6">
            <w:pPr>
              <w:spacing w:after="0"/>
              <w:ind w:left="4"/>
              <w:jc w:val="center"/>
            </w:pPr>
            <w:r>
              <w:rPr>
                <w:rFonts w:ascii="Times New Roman" w:eastAsia="Times New Roman" w:hAnsi="Times New Roman" w:cs="Times New Roman"/>
                <w:sz w:val="20"/>
              </w:rPr>
              <w:t xml:space="preserve">82 </w:t>
            </w:r>
          </w:p>
        </w:tc>
      </w:tr>
      <w:tr w:rsidR="00A858DA" w14:paraId="05B8E497"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5BF542E2" w14:textId="77777777" w:rsidR="00A858DA" w:rsidRDefault="00360CA6">
            <w:pPr>
              <w:spacing w:after="0"/>
              <w:jc w:val="center"/>
            </w:pPr>
            <w:r>
              <w:rPr>
                <w:rFonts w:ascii="Times New Roman" w:eastAsia="Times New Roman" w:hAnsi="Times New Roman" w:cs="Times New Roman"/>
                <w:sz w:val="20"/>
              </w:rPr>
              <w:t xml:space="preserve">2000 </w:t>
            </w:r>
          </w:p>
        </w:tc>
        <w:tc>
          <w:tcPr>
            <w:tcW w:w="2636" w:type="dxa"/>
            <w:tcBorders>
              <w:top w:val="single" w:sz="8" w:space="0" w:color="000000"/>
              <w:left w:val="single" w:sz="8" w:space="0" w:color="000000"/>
              <w:bottom w:val="single" w:sz="8" w:space="0" w:color="000000"/>
              <w:right w:val="single" w:sz="8" w:space="0" w:color="000000"/>
            </w:tcBorders>
          </w:tcPr>
          <w:p w14:paraId="6B13CDBD" w14:textId="77777777" w:rsidR="00A858DA" w:rsidRDefault="00360CA6">
            <w:pPr>
              <w:spacing w:after="0"/>
              <w:ind w:left="5"/>
              <w:jc w:val="center"/>
            </w:pPr>
            <w:r>
              <w:rPr>
                <w:rFonts w:ascii="Times New Roman" w:eastAsia="Times New Roman" w:hAnsi="Times New Roman" w:cs="Times New Roman"/>
                <w:sz w:val="20"/>
              </w:rPr>
              <w:t xml:space="preserve">417 </w:t>
            </w:r>
          </w:p>
        </w:tc>
        <w:tc>
          <w:tcPr>
            <w:tcW w:w="986" w:type="dxa"/>
            <w:tcBorders>
              <w:top w:val="single" w:sz="8" w:space="0" w:color="000000"/>
              <w:left w:val="single" w:sz="8" w:space="0" w:color="000000"/>
              <w:bottom w:val="single" w:sz="8" w:space="0" w:color="000000"/>
              <w:right w:val="single" w:sz="8" w:space="0" w:color="000000"/>
            </w:tcBorders>
          </w:tcPr>
          <w:p w14:paraId="71C8AC3D" w14:textId="77777777" w:rsidR="00A858DA" w:rsidRDefault="00360CA6">
            <w:pPr>
              <w:spacing w:after="0"/>
              <w:ind w:left="1"/>
              <w:jc w:val="center"/>
            </w:pPr>
            <w:r>
              <w:rPr>
                <w:rFonts w:ascii="Times New Roman" w:eastAsia="Times New Roman" w:hAnsi="Times New Roman" w:cs="Times New Roman"/>
                <w:sz w:val="20"/>
              </w:rPr>
              <w:t xml:space="preserve">278 </w:t>
            </w:r>
          </w:p>
        </w:tc>
        <w:tc>
          <w:tcPr>
            <w:tcW w:w="982" w:type="dxa"/>
            <w:tcBorders>
              <w:top w:val="single" w:sz="8" w:space="0" w:color="000000"/>
              <w:left w:val="single" w:sz="8" w:space="0" w:color="000000"/>
              <w:bottom w:val="single" w:sz="8" w:space="0" w:color="000000"/>
              <w:right w:val="single" w:sz="8" w:space="0" w:color="000000"/>
            </w:tcBorders>
          </w:tcPr>
          <w:p w14:paraId="3A84A59C" w14:textId="77777777" w:rsidR="00A858DA" w:rsidRDefault="00360CA6">
            <w:pPr>
              <w:spacing w:after="0"/>
              <w:ind w:right="4"/>
              <w:jc w:val="center"/>
            </w:pPr>
            <w:r>
              <w:rPr>
                <w:rFonts w:ascii="Times New Roman" w:eastAsia="Times New Roman" w:hAnsi="Times New Roman" w:cs="Times New Roman"/>
                <w:sz w:val="20"/>
              </w:rPr>
              <w:t xml:space="preserve">209 </w:t>
            </w:r>
          </w:p>
        </w:tc>
        <w:tc>
          <w:tcPr>
            <w:tcW w:w="1042" w:type="dxa"/>
            <w:tcBorders>
              <w:top w:val="single" w:sz="8" w:space="0" w:color="000000"/>
              <w:left w:val="single" w:sz="8" w:space="0" w:color="000000"/>
              <w:bottom w:val="single" w:sz="8" w:space="0" w:color="000000"/>
              <w:right w:val="single" w:sz="8" w:space="0" w:color="000000"/>
            </w:tcBorders>
          </w:tcPr>
          <w:p w14:paraId="0DD2187C" w14:textId="77777777" w:rsidR="00A858DA" w:rsidRDefault="00360CA6">
            <w:pPr>
              <w:spacing w:after="0"/>
              <w:ind w:right="1"/>
              <w:jc w:val="center"/>
            </w:pPr>
            <w:r>
              <w:rPr>
                <w:rFonts w:ascii="Times New Roman" w:eastAsia="Times New Roman" w:hAnsi="Times New Roman" w:cs="Times New Roman"/>
                <w:sz w:val="20"/>
              </w:rPr>
              <w:t xml:space="preserve">167 </w:t>
            </w:r>
          </w:p>
        </w:tc>
        <w:tc>
          <w:tcPr>
            <w:tcW w:w="984" w:type="dxa"/>
            <w:tcBorders>
              <w:top w:val="single" w:sz="8" w:space="0" w:color="000000"/>
              <w:left w:val="single" w:sz="8" w:space="0" w:color="000000"/>
              <w:bottom w:val="single" w:sz="8" w:space="0" w:color="000000"/>
              <w:right w:val="single" w:sz="8" w:space="0" w:color="000000"/>
            </w:tcBorders>
          </w:tcPr>
          <w:p w14:paraId="5001F31C" w14:textId="77777777" w:rsidR="00A858DA" w:rsidRDefault="00360CA6">
            <w:pPr>
              <w:spacing w:after="0"/>
              <w:ind w:right="1"/>
              <w:jc w:val="center"/>
            </w:pPr>
            <w:r>
              <w:rPr>
                <w:rFonts w:ascii="Times New Roman" w:eastAsia="Times New Roman" w:hAnsi="Times New Roman" w:cs="Times New Roman"/>
                <w:sz w:val="20"/>
              </w:rPr>
              <w:t xml:space="preserve">139 </w:t>
            </w:r>
          </w:p>
        </w:tc>
        <w:tc>
          <w:tcPr>
            <w:tcW w:w="982" w:type="dxa"/>
            <w:tcBorders>
              <w:top w:val="single" w:sz="8" w:space="0" w:color="000000"/>
              <w:left w:val="single" w:sz="8" w:space="0" w:color="000000"/>
              <w:bottom w:val="single" w:sz="8" w:space="0" w:color="000000"/>
              <w:right w:val="single" w:sz="8" w:space="0" w:color="000000"/>
            </w:tcBorders>
          </w:tcPr>
          <w:p w14:paraId="75D85D7F" w14:textId="77777777" w:rsidR="00A858DA" w:rsidRDefault="00360CA6">
            <w:pPr>
              <w:spacing w:after="0"/>
              <w:ind w:left="1"/>
              <w:jc w:val="center"/>
            </w:pPr>
            <w:r>
              <w:rPr>
                <w:rFonts w:ascii="Times New Roman" w:eastAsia="Times New Roman" w:hAnsi="Times New Roman" w:cs="Times New Roman"/>
                <w:sz w:val="20"/>
              </w:rPr>
              <w:t xml:space="preserve">120 </w:t>
            </w:r>
          </w:p>
        </w:tc>
        <w:tc>
          <w:tcPr>
            <w:tcW w:w="984" w:type="dxa"/>
            <w:tcBorders>
              <w:top w:val="single" w:sz="8" w:space="0" w:color="000000"/>
              <w:left w:val="single" w:sz="8" w:space="0" w:color="000000"/>
              <w:bottom w:val="single" w:sz="8" w:space="0" w:color="000000"/>
              <w:right w:val="single" w:sz="8" w:space="0" w:color="000000"/>
            </w:tcBorders>
          </w:tcPr>
          <w:p w14:paraId="0887D9A9" w14:textId="77777777" w:rsidR="00A858DA" w:rsidRDefault="00360CA6">
            <w:pPr>
              <w:spacing w:after="0"/>
              <w:ind w:right="1"/>
              <w:jc w:val="center"/>
            </w:pPr>
            <w:r>
              <w:rPr>
                <w:rFonts w:ascii="Times New Roman" w:eastAsia="Times New Roman" w:hAnsi="Times New Roman" w:cs="Times New Roman"/>
                <w:sz w:val="20"/>
              </w:rPr>
              <w:t xml:space="preserve">105 </w:t>
            </w:r>
          </w:p>
        </w:tc>
        <w:tc>
          <w:tcPr>
            <w:tcW w:w="984" w:type="dxa"/>
            <w:tcBorders>
              <w:top w:val="single" w:sz="8" w:space="0" w:color="000000"/>
              <w:left w:val="single" w:sz="8" w:space="0" w:color="000000"/>
              <w:bottom w:val="single" w:sz="8" w:space="0" w:color="000000"/>
              <w:right w:val="single" w:sz="8" w:space="0" w:color="000000"/>
            </w:tcBorders>
          </w:tcPr>
          <w:p w14:paraId="5EB5DA12" w14:textId="77777777" w:rsidR="00A858DA" w:rsidRDefault="00360CA6">
            <w:pPr>
              <w:spacing w:after="0"/>
              <w:ind w:right="1"/>
              <w:jc w:val="center"/>
            </w:pPr>
            <w:r>
              <w:rPr>
                <w:rFonts w:ascii="Times New Roman" w:eastAsia="Times New Roman" w:hAnsi="Times New Roman" w:cs="Times New Roman"/>
                <w:sz w:val="20"/>
              </w:rPr>
              <w:t xml:space="preserve">93 </w:t>
            </w:r>
          </w:p>
        </w:tc>
        <w:tc>
          <w:tcPr>
            <w:tcW w:w="979" w:type="dxa"/>
            <w:tcBorders>
              <w:top w:val="single" w:sz="8" w:space="0" w:color="000000"/>
              <w:left w:val="single" w:sz="8" w:space="0" w:color="000000"/>
              <w:bottom w:val="single" w:sz="8" w:space="0" w:color="000000"/>
              <w:right w:val="single" w:sz="8" w:space="0" w:color="000000"/>
            </w:tcBorders>
          </w:tcPr>
          <w:p w14:paraId="017BCECB" w14:textId="77777777" w:rsidR="00A858DA" w:rsidRDefault="00360CA6">
            <w:pPr>
              <w:spacing w:after="0"/>
              <w:ind w:left="4"/>
              <w:jc w:val="center"/>
            </w:pPr>
            <w:r>
              <w:rPr>
                <w:rFonts w:ascii="Times New Roman" w:eastAsia="Times New Roman" w:hAnsi="Times New Roman" w:cs="Times New Roman"/>
                <w:sz w:val="20"/>
              </w:rPr>
              <w:t xml:space="preserve">84 </w:t>
            </w:r>
          </w:p>
        </w:tc>
      </w:tr>
      <w:tr w:rsidR="00A858DA" w14:paraId="1CD45802"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21263A18" w14:textId="77777777" w:rsidR="00A858DA" w:rsidRDefault="00360CA6">
            <w:pPr>
              <w:spacing w:after="0"/>
              <w:jc w:val="center"/>
            </w:pPr>
            <w:r>
              <w:rPr>
                <w:rFonts w:ascii="Times New Roman" w:eastAsia="Times New Roman" w:hAnsi="Times New Roman" w:cs="Times New Roman"/>
                <w:sz w:val="20"/>
              </w:rPr>
              <w:t xml:space="preserve">2050 </w:t>
            </w:r>
          </w:p>
        </w:tc>
        <w:tc>
          <w:tcPr>
            <w:tcW w:w="2636" w:type="dxa"/>
            <w:tcBorders>
              <w:top w:val="single" w:sz="8" w:space="0" w:color="000000"/>
              <w:left w:val="single" w:sz="8" w:space="0" w:color="000000"/>
              <w:bottom w:val="single" w:sz="8" w:space="0" w:color="000000"/>
              <w:right w:val="single" w:sz="8" w:space="0" w:color="000000"/>
            </w:tcBorders>
          </w:tcPr>
          <w:p w14:paraId="528F6366" w14:textId="77777777" w:rsidR="00A858DA" w:rsidRDefault="00360CA6">
            <w:pPr>
              <w:spacing w:after="0"/>
              <w:ind w:left="5"/>
              <w:jc w:val="center"/>
            </w:pPr>
            <w:r>
              <w:rPr>
                <w:rFonts w:ascii="Times New Roman" w:eastAsia="Times New Roman" w:hAnsi="Times New Roman" w:cs="Times New Roman"/>
                <w:sz w:val="20"/>
              </w:rPr>
              <w:t xml:space="preserve">427 </w:t>
            </w:r>
          </w:p>
        </w:tc>
        <w:tc>
          <w:tcPr>
            <w:tcW w:w="986" w:type="dxa"/>
            <w:tcBorders>
              <w:top w:val="single" w:sz="8" w:space="0" w:color="000000"/>
              <w:left w:val="single" w:sz="8" w:space="0" w:color="000000"/>
              <w:bottom w:val="single" w:sz="8" w:space="0" w:color="000000"/>
              <w:right w:val="single" w:sz="8" w:space="0" w:color="000000"/>
            </w:tcBorders>
          </w:tcPr>
          <w:p w14:paraId="61E50ED7" w14:textId="77777777" w:rsidR="00A858DA" w:rsidRDefault="00360CA6">
            <w:pPr>
              <w:spacing w:after="0"/>
              <w:ind w:left="1"/>
              <w:jc w:val="center"/>
            </w:pPr>
            <w:r>
              <w:rPr>
                <w:rFonts w:ascii="Times New Roman" w:eastAsia="Times New Roman" w:hAnsi="Times New Roman" w:cs="Times New Roman"/>
                <w:sz w:val="20"/>
              </w:rPr>
              <w:t xml:space="preserve">285 </w:t>
            </w:r>
          </w:p>
        </w:tc>
        <w:tc>
          <w:tcPr>
            <w:tcW w:w="982" w:type="dxa"/>
            <w:tcBorders>
              <w:top w:val="single" w:sz="8" w:space="0" w:color="000000"/>
              <w:left w:val="single" w:sz="8" w:space="0" w:color="000000"/>
              <w:bottom w:val="single" w:sz="8" w:space="0" w:color="000000"/>
              <w:right w:val="single" w:sz="8" w:space="0" w:color="000000"/>
            </w:tcBorders>
          </w:tcPr>
          <w:p w14:paraId="2B773AE7" w14:textId="77777777" w:rsidR="00A858DA" w:rsidRDefault="00360CA6">
            <w:pPr>
              <w:spacing w:after="0"/>
              <w:ind w:right="4"/>
              <w:jc w:val="center"/>
            </w:pPr>
            <w:r>
              <w:rPr>
                <w:rFonts w:ascii="Times New Roman" w:eastAsia="Times New Roman" w:hAnsi="Times New Roman" w:cs="Times New Roman"/>
                <w:sz w:val="20"/>
              </w:rPr>
              <w:t xml:space="preserve">214 </w:t>
            </w:r>
          </w:p>
        </w:tc>
        <w:tc>
          <w:tcPr>
            <w:tcW w:w="1042" w:type="dxa"/>
            <w:tcBorders>
              <w:top w:val="single" w:sz="8" w:space="0" w:color="000000"/>
              <w:left w:val="single" w:sz="8" w:space="0" w:color="000000"/>
              <w:bottom w:val="single" w:sz="8" w:space="0" w:color="000000"/>
              <w:right w:val="single" w:sz="8" w:space="0" w:color="000000"/>
            </w:tcBorders>
          </w:tcPr>
          <w:p w14:paraId="181B7FDF" w14:textId="77777777" w:rsidR="00A858DA" w:rsidRDefault="00360CA6">
            <w:pPr>
              <w:spacing w:after="0"/>
              <w:ind w:right="1"/>
              <w:jc w:val="center"/>
            </w:pPr>
            <w:r>
              <w:rPr>
                <w:rFonts w:ascii="Times New Roman" w:eastAsia="Times New Roman" w:hAnsi="Times New Roman" w:cs="Times New Roman"/>
                <w:sz w:val="20"/>
              </w:rPr>
              <w:t xml:space="preserve">171 </w:t>
            </w:r>
          </w:p>
        </w:tc>
        <w:tc>
          <w:tcPr>
            <w:tcW w:w="984" w:type="dxa"/>
            <w:tcBorders>
              <w:top w:val="single" w:sz="8" w:space="0" w:color="000000"/>
              <w:left w:val="single" w:sz="8" w:space="0" w:color="000000"/>
              <w:bottom w:val="single" w:sz="8" w:space="0" w:color="000000"/>
              <w:right w:val="single" w:sz="8" w:space="0" w:color="000000"/>
            </w:tcBorders>
          </w:tcPr>
          <w:p w14:paraId="72053A37" w14:textId="77777777" w:rsidR="00A858DA" w:rsidRDefault="00360CA6">
            <w:pPr>
              <w:spacing w:after="0"/>
              <w:ind w:right="1"/>
              <w:jc w:val="center"/>
            </w:pPr>
            <w:r>
              <w:rPr>
                <w:rFonts w:ascii="Times New Roman" w:eastAsia="Times New Roman" w:hAnsi="Times New Roman" w:cs="Times New Roman"/>
                <w:sz w:val="20"/>
              </w:rPr>
              <w:t xml:space="preserve">143 </w:t>
            </w:r>
          </w:p>
        </w:tc>
        <w:tc>
          <w:tcPr>
            <w:tcW w:w="982" w:type="dxa"/>
            <w:tcBorders>
              <w:top w:val="single" w:sz="8" w:space="0" w:color="000000"/>
              <w:left w:val="single" w:sz="8" w:space="0" w:color="000000"/>
              <w:bottom w:val="single" w:sz="8" w:space="0" w:color="000000"/>
              <w:right w:val="single" w:sz="8" w:space="0" w:color="000000"/>
            </w:tcBorders>
          </w:tcPr>
          <w:p w14:paraId="4D9756A0" w14:textId="77777777" w:rsidR="00A858DA" w:rsidRDefault="00360CA6">
            <w:pPr>
              <w:spacing w:after="0"/>
              <w:ind w:left="1"/>
              <w:jc w:val="center"/>
            </w:pPr>
            <w:r>
              <w:rPr>
                <w:rFonts w:ascii="Times New Roman" w:eastAsia="Times New Roman" w:hAnsi="Times New Roman" w:cs="Times New Roman"/>
                <w:sz w:val="20"/>
              </w:rPr>
              <w:t xml:space="preserve">122 </w:t>
            </w:r>
          </w:p>
        </w:tc>
        <w:tc>
          <w:tcPr>
            <w:tcW w:w="984" w:type="dxa"/>
            <w:tcBorders>
              <w:top w:val="single" w:sz="8" w:space="0" w:color="000000"/>
              <w:left w:val="single" w:sz="8" w:space="0" w:color="000000"/>
              <w:bottom w:val="single" w:sz="8" w:space="0" w:color="000000"/>
              <w:right w:val="single" w:sz="8" w:space="0" w:color="000000"/>
            </w:tcBorders>
          </w:tcPr>
          <w:p w14:paraId="41E321B3" w14:textId="77777777" w:rsidR="00A858DA" w:rsidRDefault="00360CA6">
            <w:pPr>
              <w:spacing w:after="0"/>
              <w:ind w:right="1"/>
              <w:jc w:val="center"/>
            </w:pPr>
            <w:r>
              <w:rPr>
                <w:rFonts w:ascii="Times New Roman" w:eastAsia="Times New Roman" w:hAnsi="Times New Roman" w:cs="Times New Roman"/>
                <w:sz w:val="20"/>
              </w:rPr>
              <w:t xml:space="preserve">107 </w:t>
            </w:r>
          </w:p>
        </w:tc>
        <w:tc>
          <w:tcPr>
            <w:tcW w:w="984" w:type="dxa"/>
            <w:tcBorders>
              <w:top w:val="single" w:sz="8" w:space="0" w:color="000000"/>
              <w:left w:val="single" w:sz="8" w:space="0" w:color="000000"/>
              <w:bottom w:val="single" w:sz="8" w:space="0" w:color="000000"/>
              <w:right w:val="single" w:sz="8" w:space="0" w:color="000000"/>
            </w:tcBorders>
          </w:tcPr>
          <w:p w14:paraId="4190A73E" w14:textId="77777777" w:rsidR="00A858DA" w:rsidRDefault="00360CA6">
            <w:pPr>
              <w:spacing w:after="0"/>
              <w:ind w:right="1"/>
              <w:jc w:val="center"/>
            </w:pPr>
            <w:r>
              <w:rPr>
                <w:rFonts w:ascii="Times New Roman" w:eastAsia="Times New Roman" w:hAnsi="Times New Roman" w:cs="Times New Roman"/>
                <w:sz w:val="20"/>
              </w:rPr>
              <w:t xml:space="preserve">95 </w:t>
            </w:r>
          </w:p>
        </w:tc>
        <w:tc>
          <w:tcPr>
            <w:tcW w:w="979" w:type="dxa"/>
            <w:tcBorders>
              <w:top w:val="single" w:sz="8" w:space="0" w:color="000000"/>
              <w:left w:val="single" w:sz="8" w:space="0" w:color="000000"/>
              <w:bottom w:val="single" w:sz="8" w:space="0" w:color="000000"/>
              <w:right w:val="single" w:sz="8" w:space="0" w:color="000000"/>
            </w:tcBorders>
          </w:tcPr>
          <w:p w14:paraId="656CDFD8" w14:textId="77777777" w:rsidR="00A858DA" w:rsidRDefault="00360CA6">
            <w:pPr>
              <w:spacing w:after="0"/>
              <w:ind w:left="4"/>
              <w:jc w:val="center"/>
            </w:pPr>
            <w:r>
              <w:rPr>
                <w:rFonts w:ascii="Times New Roman" w:eastAsia="Times New Roman" w:hAnsi="Times New Roman" w:cs="Times New Roman"/>
                <w:sz w:val="20"/>
              </w:rPr>
              <w:t xml:space="preserve">86 </w:t>
            </w:r>
          </w:p>
        </w:tc>
      </w:tr>
      <w:tr w:rsidR="00A858DA" w14:paraId="291FEE05"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194105D8" w14:textId="77777777" w:rsidR="00A858DA" w:rsidRDefault="00360CA6">
            <w:pPr>
              <w:spacing w:after="0"/>
              <w:jc w:val="center"/>
            </w:pPr>
            <w:r>
              <w:rPr>
                <w:rFonts w:ascii="Times New Roman" w:eastAsia="Times New Roman" w:hAnsi="Times New Roman" w:cs="Times New Roman"/>
                <w:sz w:val="20"/>
              </w:rPr>
              <w:t xml:space="preserve">2100 </w:t>
            </w:r>
          </w:p>
        </w:tc>
        <w:tc>
          <w:tcPr>
            <w:tcW w:w="2636" w:type="dxa"/>
            <w:tcBorders>
              <w:top w:val="single" w:sz="8" w:space="0" w:color="000000"/>
              <w:left w:val="single" w:sz="8" w:space="0" w:color="000000"/>
              <w:bottom w:val="single" w:sz="8" w:space="0" w:color="000000"/>
              <w:right w:val="single" w:sz="8" w:space="0" w:color="000000"/>
            </w:tcBorders>
          </w:tcPr>
          <w:p w14:paraId="6E89DD06" w14:textId="77777777" w:rsidR="00A858DA" w:rsidRDefault="00360CA6">
            <w:pPr>
              <w:spacing w:after="0"/>
              <w:ind w:left="5"/>
              <w:jc w:val="center"/>
            </w:pPr>
            <w:r>
              <w:rPr>
                <w:rFonts w:ascii="Times New Roman" w:eastAsia="Times New Roman" w:hAnsi="Times New Roman" w:cs="Times New Roman"/>
                <w:sz w:val="20"/>
              </w:rPr>
              <w:t xml:space="preserve">438 </w:t>
            </w:r>
          </w:p>
        </w:tc>
        <w:tc>
          <w:tcPr>
            <w:tcW w:w="986" w:type="dxa"/>
            <w:tcBorders>
              <w:top w:val="single" w:sz="8" w:space="0" w:color="000000"/>
              <w:left w:val="single" w:sz="8" w:space="0" w:color="000000"/>
              <w:bottom w:val="single" w:sz="8" w:space="0" w:color="000000"/>
              <w:right w:val="single" w:sz="8" w:space="0" w:color="000000"/>
            </w:tcBorders>
          </w:tcPr>
          <w:p w14:paraId="39F119CE" w14:textId="77777777" w:rsidR="00A858DA" w:rsidRDefault="00360CA6">
            <w:pPr>
              <w:spacing w:after="0"/>
              <w:ind w:left="1"/>
              <w:jc w:val="center"/>
            </w:pPr>
            <w:r>
              <w:rPr>
                <w:rFonts w:ascii="Times New Roman" w:eastAsia="Times New Roman" w:hAnsi="Times New Roman" w:cs="Times New Roman"/>
                <w:sz w:val="20"/>
              </w:rPr>
              <w:t xml:space="preserve">292 </w:t>
            </w:r>
          </w:p>
        </w:tc>
        <w:tc>
          <w:tcPr>
            <w:tcW w:w="982" w:type="dxa"/>
            <w:tcBorders>
              <w:top w:val="single" w:sz="8" w:space="0" w:color="000000"/>
              <w:left w:val="single" w:sz="8" w:space="0" w:color="000000"/>
              <w:bottom w:val="single" w:sz="8" w:space="0" w:color="000000"/>
              <w:right w:val="single" w:sz="8" w:space="0" w:color="000000"/>
            </w:tcBorders>
          </w:tcPr>
          <w:p w14:paraId="7177B997" w14:textId="77777777" w:rsidR="00A858DA" w:rsidRDefault="00360CA6">
            <w:pPr>
              <w:spacing w:after="0"/>
              <w:ind w:right="4"/>
              <w:jc w:val="center"/>
            </w:pPr>
            <w:r>
              <w:rPr>
                <w:rFonts w:ascii="Times New Roman" w:eastAsia="Times New Roman" w:hAnsi="Times New Roman" w:cs="Times New Roman"/>
                <w:sz w:val="20"/>
              </w:rPr>
              <w:t xml:space="preserve">219 </w:t>
            </w:r>
          </w:p>
        </w:tc>
        <w:tc>
          <w:tcPr>
            <w:tcW w:w="1042" w:type="dxa"/>
            <w:tcBorders>
              <w:top w:val="single" w:sz="8" w:space="0" w:color="000000"/>
              <w:left w:val="single" w:sz="8" w:space="0" w:color="000000"/>
              <w:bottom w:val="single" w:sz="8" w:space="0" w:color="000000"/>
              <w:right w:val="single" w:sz="8" w:space="0" w:color="000000"/>
            </w:tcBorders>
          </w:tcPr>
          <w:p w14:paraId="1917DA2E" w14:textId="77777777" w:rsidR="00A858DA" w:rsidRDefault="00360CA6">
            <w:pPr>
              <w:spacing w:after="0"/>
              <w:ind w:right="1"/>
              <w:jc w:val="center"/>
            </w:pPr>
            <w:r>
              <w:rPr>
                <w:rFonts w:ascii="Times New Roman" w:eastAsia="Times New Roman" w:hAnsi="Times New Roman" w:cs="Times New Roman"/>
                <w:sz w:val="20"/>
              </w:rPr>
              <w:t xml:space="preserve">176 </w:t>
            </w:r>
          </w:p>
        </w:tc>
        <w:tc>
          <w:tcPr>
            <w:tcW w:w="984" w:type="dxa"/>
            <w:tcBorders>
              <w:top w:val="single" w:sz="8" w:space="0" w:color="000000"/>
              <w:left w:val="single" w:sz="8" w:space="0" w:color="000000"/>
              <w:bottom w:val="single" w:sz="8" w:space="0" w:color="000000"/>
              <w:right w:val="single" w:sz="8" w:space="0" w:color="000000"/>
            </w:tcBorders>
          </w:tcPr>
          <w:p w14:paraId="4319E828" w14:textId="77777777" w:rsidR="00A858DA" w:rsidRDefault="00360CA6">
            <w:pPr>
              <w:spacing w:after="0"/>
              <w:ind w:right="1"/>
              <w:jc w:val="center"/>
            </w:pPr>
            <w:r>
              <w:rPr>
                <w:rFonts w:ascii="Times New Roman" w:eastAsia="Times New Roman" w:hAnsi="Times New Roman" w:cs="Times New Roman"/>
                <w:sz w:val="20"/>
              </w:rPr>
              <w:t xml:space="preserve">146 </w:t>
            </w:r>
          </w:p>
        </w:tc>
        <w:tc>
          <w:tcPr>
            <w:tcW w:w="982" w:type="dxa"/>
            <w:tcBorders>
              <w:top w:val="single" w:sz="8" w:space="0" w:color="000000"/>
              <w:left w:val="single" w:sz="8" w:space="0" w:color="000000"/>
              <w:bottom w:val="single" w:sz="8" w:space="0" w:color="000000"/>
              <w:right w:val="single" w:sz="8" w:space="0" w:color="000000"/>
            </w:tcBorders>
          </w:tcPr>
          <w:p w14:paraId="53EC3161" w14:textId="77777777" w:rsidR="00A858DA" w:rsidRDefault="00360CA6">
            <w:pPr>
              <w:spacing w:after="0"/>
              <w:ind w:left="1"/>
              <w:jc w:val="center"/>
            </w:pPr>
            <w:r>
              <w:rPr>
                <w:rFonts w:ascii="Times New Roman" w:eastAsia="Times New Roman" w:hAnsi="Times New Roman" w:cs="Times New Roman"/>
                <w:sz w:val="20"/>
              </w:rPr>
              <w:t xml:space="preserve">126 </w:t>
            </w:r>
          </w:p>
        </w:tc>
        <w:tc>
          <w:tcPr>
            <w:tcW w:w="984" w:type="dxa"/>
            <w:tcBorders>
              <w:top w:val="single" w:sz="8" w:space="0" w:color="000000"/>
              <w:left w:val="single" w:sz="8" w:space="0" w:color="000000"/>
              <w:bottom w:val="single" w:sz="8" w:space="0" w:color="000000"/>
              <w:right w:val="single" w:sz="8" w:space="0" w:color="000000"/>
            </w:tcBorders>
          </w:tcPr>
          <w:p w14:paraId="272F30D4" w14:textId="77777777" w:rsidR="00A858DA" w:rsidRDefault="00360CA6">
            <w:pPr>
              <w:spacing w:after="0"/>
              <w:ind w:right="1"/>
              <w:jc w:val="center"/>
            </w:pPr>
            <w:r>
              <w:rPr>
                <w:rFonts w:ascii="Times New Roman" w:eastAsia="Times New Roman" w:hAnsi="Times New Roman" w:cs="Times New Roman"/>
                <w:sz w:val="20"/>
              </w:rPr>
              <w:t xml:space="preserve">110 </w:t>
            </w:r>
          </w:p>
        </w:tc>
        <w:tc>
          <w:tcPr>
            <w:tcW w:w="984" w:type="dxa"/>
            <w:tcBorders>
              <w:top w:val="single" w:sz="8" w:space="0" w:color="000000"/>
              <w:left w:val="single" w:sz="8" w:space="0" w:color="000000"/>
              <w:bottom w:val="single" w:sz="8" w:space="0" w:color="000000"/>
              <w:right w:val="single" w:sz="8" w:space="0" w:color="000000"/>
            </w:tcBorders>
          </w:tcPr>
          <w:p w14:paraId="5870FFA5" w14:textId="77777777" w:rsidR="00A858DA" w:rsidRDefault="00360CA6">
            <w:pPr>
              <w:spacing w:after="0"/>
              <w:ind w:right="1"/>
              <w:jc w:val="center"/>
            </w:pPr>
            <w:r>
              <w:rPr>
                <w:rFonts w:ascii="Times New Roman" w:eastAsia="Times New Roman" w:hAnsi="Times New Roman" w:cs="Times New Roman"/>
                <w:sz w:val="20"/>
              </w:rPr>
              <w:t xml:space="preserve">98 </w:t>
            </w:r>
          </w:p>
        </w:tc>
        <w:tc>
          <w:tcPr>
            <w:tcW w:w="979" w:type="dxa"/>
            <w:tcBorders>
              <w:top w:val="single" w:sz="8" w:space="0" w:color="000000"/>
              <w:left w:val="single" w:sz="8" w:space="0" w:color="000000"/>
              <w:bottom w:val="single" w:sz="8" w:space="0" w:color="000000"/>
              <w:right w:val="single" w:sz="8" w:space="0" w:color="000000"/>
            </w:tcBorders>
          </w:tcPr>
          <w:p w14:paraId="020C337D" w14:textId="77777777" w:rsidR="00A858DA" w:rsidRDefault="00360CA6">
            <w:pPr>
              <w:spacing w:after="0"/>
              <w:ind w:left="4"/>
              <w:jc w:val="center"/>
            </w:pPr>
            <w:r>
              <w:rPr>
                <w:rFonts w:ascii="Times New Roman" w:eastAsia="Times New Roman" w:hAnsi="Times New Roman" w:cs="Times New Roman"/>
                <w:sz w:val="20"/>
              </w:rPr>
              <w:t xml:space="preserve">88 </w:t>
            </w:r>
          </w:p>
        </w:tc>
      </w:tr>
      <w:tr w:rsidR="00A858DA" w14:paraId="07B44D1A"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48FB04B8" w14:textId="77777777" w:rsidR="00A858DA" w:rsidRDefault="00360CA6">
            <w:pPr>
              <w:spacing w:after="0"/>
              <w:jc w:val="center"/>
            </w:pPr>
            <w:r>
              <w:rPr>
                <w:rFonts w:ascii="Times New Roman" w:eastAsia="Times New Roman" w:hAnsi="Times New Roman" w:cs="Times New Roman"/>
                <w:sz w:val="20"/>
              </w:rPr>
              <w:t xml:space="preserve">2150 </w:t>
            </w:r>
          </w:p>
        </w:tc>
        <w:tc>
          <w:tcPr>
            <w:tcW w:w="2636" w:type="dxa"/>
            <w:tcBorders>
              <w:top w:val="single" w:sz="8" w:space="0" w:color="000000"/>
              <w:left w:val="single" w:sz="8" w:space="0" w:color="000000"/>
              <w:bottom w:val="single" w:sz="8" w:space="0" w:color="000000"/>
              <w:right w:val="single" w:sz="8" w:space="0" w:color="000000"/>
            </w:tcBorders>
          </w:tcPr>
          <w:p w14:paraId="60F0DB96" w14:textId="77777777" w:rsidR="00A858DA" w:rsidRDefault="00360CA6">
            <w:pPr>
              <w:spacing w:after="0"/>
              <w:ind w:left="5"/>
              <w:jc w:val="center"/>
            </w:pPr>
            <w:r>
              <w:rPr>
                <w:rFonts w:ascii="Times New Roman" w:eastAsia="Times New Roman" w:hAnsi="Times New Roman" w:cs="Times New Roman"/>
                <w:sz w:val="20"/>
              </w:rPr>
              <w:t xml:space="preserve">448 </w:t>
            </w:r>
          </w:p>
        </w:tc>
        <w:tc>
          <w:tcPr>
            <w:tcW w:w="986" w:type="dxa"/>
            <w:tcBorders>
              <w:top w:val="single" w:sz="8" w:space="0" w:color="000000"/>
              <w:left w:val="single" w:sz="8" w:space="0" w:color="000000"/>
              <w:bottom w:val="single" w:sz="8" w:space="0" w:color="000000"/>
              <w:right w:val="single" w:sz="8" w:space="0" w:color="000000"/>
            </w:tcBorders>
          </w:tcPr>
          <w:p w14:paraId="1324F40B" w14:textId="77777777" w:rsidR="00A858DA" w:rsidRDefault="00360CA6">
            <w:pPr>
              <w:spacing w:after="0"/>
              <w:ind w:left="1"/>
              <w:jc w:val="center"/>
            </w:pPr>
            <w:r>
              <w:rPr>
                <w:rFonts w:ascii="Times New Roman" w:eastAsia="Times New Roman" w:hAnsi="Times New Roman" w:cs="Times New Roman"/>
                <w:sz w:val="20"/>
              </w:rPr>
              <w:t xml:space="preserve">299 </w:t>
            </w:r>
          </w:p>
        </w:tc>
        <w:tc>
          <w:tcPr>
            <w:tcW w:w="982" w:type="dxa"/>
            <w:tcBorders>
              <w:top w:val="single" w:sz="8" w:space="0" w:color="000000"/>
              <w:left w:val="single" w:sz="8" w:space="0" w:color="000000"/>
              <w:bottom w:val="single" w:sz="8" w:space="0" w:color="000000"/>
              <w:right w:val="single" w:sz="8" w:space="0" w:color="000000"/>
            </w:tcBorders>
          </w:tcPr>
          <w:p w14:paraId="0BB308B7" w14:textId="77777777" w:rsidR="00A858DA" w:rsidRDefault="00360CA6">
            <w:pPr>
              <w:spacing w:after="0"/>
              <w:ind w:right="4"/>
              <w:jc w:val="center"/>
            </w:pPr>
            <w:r>
              <w:rPr>
                <w:rFonts w:ascii="Times New Roman" w:eastAsia="Times New Roman" w:hAnsi="Times New Roman" w:cs="Times New Roman"/>
                <w:sz w:val="20"/>
              </w:rPr>
              <w:t xml:space="preserve">224 </w:t>
            </w:r>
          </w:p>
        </w:tc>
        <w:tc>
          <w:tcPr>
            <w:tcW w:w="1042" w:type="dxa"/>
            <w:tcBorders>
              <w:top w:val="single" w:sz="8" w:space="0" w:color="000000"/>
              <w:left w:val="single" w:sz="8" w:space="0" w:color="000000"/>
              <w:bottom w:val="single" w:sz="8" w:space="0" w:color="000000"/>
              <w:right w:val="single" w:sz="8" w:space="0" w:color="000000"/>
            </w:tcBorders>
          </w:tcPr>
          <w:p w14:paraId="6E62093A" w14:textId="77777777" w:rsidR="00A858DA" w:rsidRDefault="00360CA6">
            <w:pPr>
              <w:spacing w:after="0"/>
              <w:ind w:right="1"/>
              <w:jc w:val="center"/>
            </w:pPr>
            <w:r>
              <w:rPr>
                <w:rFonts w:ascii="Times New Roman" w:eastAsia="Times New Roman" w:hAnsi="Times New Roman" w:cs="Times New Roman"/>
                <w:sz w:val="20"/>
              </w:rPr>
              <w:t xml:space="preserve">180 </w:t>
            </w:r>
          </w:p>
        </w:tc>
        <w:tc>
          <w:tcPr>
            <w:tcW w:w="984" w:type="dxa"/>
            <w:tcBorders>
              <w:top w:val="single" w:sz="8" w:space="0" w:color="000000"/>
              <w:left w:val="single" w:sz="8" w:space="0" w:color="000000"/>
              <w:bottom w:val="single" w:sz="8" w:space="0" w:color="000000"/>
              <w:right w:val="single" w:sz="8" w:space="0" w:color="000000"/>
            </w:tcBorders>
          </w:tcPr>
          <w:p w14:paraId="4208F17A" w14:textId="77777777" w:rsidR="00A858DA" w:rsidRDefault="00360CA6">
            <w:pPr>
              <w:spacing w:after="0"/>
              <w:ind w:right="1"/>
              <w:jc w:val="center"/>
            </w:pPr>
            <w:r>
              <w:rPr>
                <w:rFonts w:ascii="Times New Roman" w:eastAsia="Times New Roman" w:hAnsi="Times New Roman" w:cs="Times New Roman"/>
                <w:sz w:val="20"/>
              </w:rPr>
              <w:t xml:space="preserve">150 </w:t>
            </w:r>
          </w:p>
        </w:tc>
        <w:tc>
          <w:tcPr>
            <w:tcW w:w="982" w:type="dxa"/>
            <w:tcBorders>
              <w:top w:val="single" w:sz="8" w:space="0" w:color="000000"/>
              <w:left w:val="single" w:sz="8" w:space="0" w:color="000000"/>
              <w:bottom w:val="single" w:sz="8" w:space="0" w:color="000000"/>
              <w:right w:val="single" w:sz="8" w:space="0" w:color="000000"/>
            </w:tcBorders>
          </w:tcPr>
          <w:p w14:paraId="6C24B573" w14:textId="77777777" w:rsidR="00A858DA" w:rsidRDefault="00360CA6">
            <w:pPr>
              <w:spacing w:after="0"/>
              <w:ind w:left="1"/>
              <w:jc w:val="center"/>
            </w:pPr>
            <w:r>
              <w:rPr>
                <w:rFonts w:ascii="Times New Roman" w:eastAsia="Times New Roman" w:hAnsi="Times New Roman" w:cs="Times New Roman"/>
                <w:sz w:val="20"/>
              </w:rPr>
              <w:t xml:space="preserve">128 </w:t>
            </w:r>
          </w:p>
        </w:tc>
        <w:tc>
          <w:tcPr>
            <w:tcW w:w="984" w:type="dxa"/>
            <w:tcBorders>
              <w:top w:val="single" w:sz="8" w:space="0" w:color="000000"/>
              <w:left w:val="single" w:sz="8" w:space="0" w:color="000000"/>
              <w:bottom w:val="single" w:sz="8" w:space="0" w:color="000000"/>
              <w:right w:val="single" w:sz="8" w:space="0" w:color="000000"/>
            </w:tcBorders>
          </w:tcPr>
          <w:p w14:paraId="5751FEB4" w14:textId="77777777" w:rsidR="00A858DA" w:rsidRDefault="00360CA6">
            <w:pPr>
              <w:spacing w:after="0"/>
              <w:ind w:right="1"/>
              <w:jc w:val="center"/>
            </w:pPr>
            <w:r>
              <w:rPr>
                <w:rFonts w:ascii="Times New Roman" w:eastAsia="Times New Roman" w:hAnsi="Times New Roman" w:cs="Times New Roman"/>
                <w:sz w:val="20"/>
              </w:rPr>
              <w:t xml:space="preserve">112 </w:t>
            </w:r>
          </w:p>
        </w:tc>
        <w:tc>
          <w:tcPr>
            <w:tcW w:w="984" w:type="dxa"/>
            <w:tcBorders>
              <w:top w:val="single" w:sz="8" w:space="0" w:color="000000"/>
              <w:left w:val="single" w:sz="8" w:space="0" w:color="000000"/>
              <w:bottom w:val="single" w:sz="8" w:space="0" w:color="000000"/>
              <w:right w:val="single" w:sz="8" w:space="0" w:color="000000"/>
            </w:tcBorders>
          </w:tcPr>
          <w:p w14:paraId="7FA51807" w14:textId="77777777" w:rsidR="00A858DA" w:rsidRDefault="00360CA6">
            <w:pPr>
              <w:spacing w:after="0"/>
              <w:ind w:right="1"/>
              <w:jc w:val="center"/>
            </w:pPr>
            <w:r>
              <w:rPr>
                <w:rFonts w:ascii="Times New Roman" w:eastAsia="Times New Roman" w:hAnsi="Times New Roman" w:cs="Times New Roman"/>
                <w:sz w:val="20"/>
              </w:rPr>
              <w:t xml:space="preserve">100 </w:t>
            </w:r>
          </w:p>
        </w:tc>
        <w:tc>
          <w:tcPr>
            <w:tcW w:w="979" w:type="dxa"/>
            <w:tcBorders>
              <w:top w:val="single" w:sz="8" w:space="0" w:color="000000"/>
              <w:left w:val="single" w:sz="8" w:space="0" w:color="000000"/>
              <w:bottom w:val="single" w:sz="8" w:space="0" w:color="000000"/>
              <w:right w:val="single" w:sz="8" w:space="0" w:color="000000"/>
            </w:tcBorders>
          </w:tcPr>
          <w:p w14:paraId="7B97C02C" w14:textId="77777777" w:rsidR="00A858DA" w:rsidRDefault="00360CA6">
            <w:pPr>
              <w:spacing w:after="0"/>
              <w:ind w:left="4"/>
              <w:jc w:val="center"/>
            </w:pPr>
            <w:r>
              <w:rPr>
                <w:rFonts w:ascii="Times New Roman" w:eastAsia="Times New Roman" w:hAnsi="Times New Roman" w:cs="Times New Roman"/>
                <w:sz w:val="20"/>
              </w:rPr>
              <w:t xml:space="preserve">90 </w:t>
            </w:r>
          </w:p>
        </w:tc>
      </w:tr>
      <w:tr w:rsidR="00A858DA" w14:paraId="3BF1E7D5"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2AFE8E53" w14:textId="77777777" w:rsidR="00A858DA" w:rsidRDefault="00360CA6">
            <w:pPr>
              <w:spacing w:after="0"/>
              <w:jc w:val="center"/>
            </w:pPr>
            <w:r>
              <w:rPr>
                <w:rFonts w:ascii="Times New Roman" w:eastAsia="Times New Roman" w:hAnsi="Times New Roman" w:cs="Times New Roman"/>
                <w:sz w:val="20"/>
              </w:rPr>
              <w:t xml:space="preserve">2200 </w:t>
            </w:r>
          </w:p>
        </w:tc>
        <w:tc>
          <w:tcPr>
            <w:tcW w:w="2636" w:type="dxa"/>
            <w:tcBorders>
              <w:top w:val="single" w:sz="8" w:space="0" w:color="000000"/>
              <w:left w:val="single" w:sz="8" w:space="0" w:color="000000"/>
              <w:bottom w:val="single" w:sz="8" w:space="0" w:color="000000"/>
              <w:right w:val="single" w:sz="8" w:space="0" w:color="000000"/>
            </w:tcBorders>
          </w:tcPr>
          <w:p w14:paraId="02A6E29E" w14:textId="77777777" w:rsidR="00A858DA" w:rsidRDefault="00360CA6">
            <w:pPr>
              <w:spacing w:after="0"/>
              <w:ind w:left="5"/>
              <w:jc w:val="center"/>
            </w:pPr>
            <w:r>
              <w:rPr>
                <w:rFonts w:ascii="Times New Roman" w:eastAsia="Times New Roman" w:hAnsi="Times New Roman" w:cs="Times New Roman"/>
                <w:sz w:val="20"/>
              </w:rPr>
              <w:t xml:space="preserve">458 </w:t>
            </w:r>
          </w:p>
        </w:tc>
        <w:tc>
          <w:tcPr>
            <w:tcW w:w="986" w:type="dxa"/>
            <w:tcBorders>
              <w:top w:val="single" w:sz="8" w:space="0" w:color="000000"/>
              <w:left w:val="single" w:sz="8" w:space="0" w:color="000000"/>
              <w:bottom w:val="single" w:sz="8" w:space="0" w:color="000000"/>
              <w:right w:val="single" w:sz="8" w:space="0" w:color="000000"/>
            </w:tcBorders>
          </w:tcPr>
          <w:p w14:paraId="5750806B" w14:textId="77777777" w:rsidR="00A858DA" w:rsidRDefault="00360CA6">
            <w:pPr>
              <w:spacing w:after="0"/>
              <w:ind w:left="1"/>
              <w:jc w:val="center"/>
            </w:pPr>
            <w:r>
              <w:rPr>
                <w:rFonts w:ascii="Times New Roman" w:eastAsia="Times New Roman" w:hAnsi="Times New Roman" w:cs="Times New Roman"/>
                <w:sz w:val="20"/>
              </w:rPr>
              <w:t xml:space="preserve">306 </w:t>
            </w:r>
          </w:p>
        </w:tc>
        <w:tc>
          <w:tcPr>
            <w:tcW w:w="982" w:type="dxa"/>
            <w:tcBorders>
              <w:top w:val="single" w:sz="8" w:space="0" w:color="000000"/>
              <w:left w:val="single" w:sz="8" w:space="0" w:color="000000"/>
              <w:bottom w:val="single" w:sz="8" w:space="0" w:color="000000"/>
              <w:right w:val="single" w:sz="8" w:space="0" w:color="000000"/>
            </w:tcBorders>
          </w:tcPr>
          <w:p w14:paraId="465B6B7B" w14:textId="77777777" w:rsidR="00A858DA" w:rsidRDefault="00360CA6">
            <w:pPr>
              <w:spacing w:after="0"/>
              <w:ind w:right="4"/>
              <w:jc w:val="center"/>
            </w:pPr>
            <w:r>
              <w:rPr>
                <w:rFonts w:ascii="Times New Roman" w:eastAsia="Times New Roman" w:hAnsi="Times New Roman" w:cs="Times New Roman"/>
                <w:sz w:val="20"/>
              </w:rPr>
              <w:t xml:space="preserve">229 </w:t>
            </w:r>
          </w:p>
        </w:tc>
        <w:tc>
          <w:tcPr>
            <w:tcW w:w="1042" w:type="dxa"/>
            <w:tcBorders>
              <w:top w:val="single" w:sz="8" w:space="0" w:color="000000"/>
              <w:left w:val="single" w:sz="8" w:space="0" w:color="000000"/>
              <w:bottom w:val="single" w:sz="8" w:space="0" w:color="000000"/>
              <w:right w:val="single" w:sz="8" w:space="0" w:color="000000"/>
            </w:tcBorders>
          </w:tcPr>
          <w:p w14:paraId="3C3719A9" w14:textId="77777777" w:rsidR="00A858DA" w:rsidRDefault="00360CA6">
            <w:pPr>
              <w:spacing w:after="0"/>
              <w:ind w:right="1"/>
              <w:jc w:val="center"/>
            </w:pPr>
            <w:r>
              <w:rPr>
                <w:rFonts w:ascii="Times New Roman" w:eastAsia="Times New Roman" w:hAnsi="Times New Roman" w:cs="Times New Roman"/>
                <w:sz w:val="20"/>
              </w:rPr>
              <w:t xml:space="preserve">184 </w:t>
            </w:r>
          </w:p>
        </w:tc>
        <w:tc>
          <w:tcPr>
            <w:tcW w:w="984" w:type="dxa"/>
            <w:tcBorders>
              <w:top w:val="single" w:sz="8" w:space="0" w:color="000000"/>
              <w:left w:val="single" w:sz="8" w:space="0" w:color="000000"/>
              <w:bottom w:val="single" w:sz="8" w:space="0" w:color="000000"/>
              <w:right w:val="single" w:sz="8" w:space="0" w:color="000000"/>
            </w:tcBorders>
          </w:tcPr>
          <w:p w14:paraId="28E04947" w14:textId="77777777" w:rsidR="00A858DA" w:rsidRDefault="00360CA6">
            <w:pPr>
              <w:spacing w:after="0"/>
              <w:ind w:right="1"/>
              <w:jc w:val="center"/>
            </w:pPr>
            <w:r>
              <w:rPr>
                <w:rFonts w:ascii="Times New Roman" w:eastAsia="Times New Roman" w:hAnsi="Times New Roman" w:cs="Times New Roman"/>
                <w:sz w:val="20"/>
              </w:rPr>
              <w:t xml:space="preserve">153 </w:t>
            </w:r>
          </w:p>
        </w:tc>
        <w:tc>
          <w:tcPr>
            <w:tcW w:w="982" w:type="dxa"/>
            <w:tcBorders>
              <w:top w:val="single" w:sz="8" w:space="0" w:color="000000"/>
              <w:left w:val="single" w:sz="8" w:space="0" w:color="000000"/>
              <w:bottom w:val="single" w:sz="8" w:space="0" w:color="000000"/>
              <w:right w:val="single" w:sz="8" w:space="0" w:color="000000"/>
            </w:tcBorders>
          </w:tcPr>
          <w:p w14:paraId="3F67FD50" w14:textId="77777777" w:rsidR="00A858DA" w:rsidRDefault="00360CA6">
            <w:pPr>
              <w:spacing w:after="0"/>
              <w:ind w:left="1"/>
              <w:jc w:val="center"/>
            </w:pPr>
            <w:r>
              <w:rPr>
                <w:rFonts w:ascii="Times New Roman" w:eastAsia="Times New Roman" w:hAnsi="Times New Roman" w:cs="Times New Roman"/>
                <w:sz w:val="20"/>
              </w:rPr>
              <w:t xml:space="preserve">131 </w:t>
            </w:r>
          </w:p>
        </w:tc>
        <w:tc>
          <w:tcPr>
            <w:tcW w:w="984" w:type="dxa"/>
            <w:tcBorders>
              <w:top w:val="single" w:sz="8" w:space="0" w:color="000000"/>
              <w:left w:val="single" w:sz="8" w:space="0" w:color="000000"/>
              <w:bottom w:val="single" w:sz="8" w:space="0" w:color="000000"/>
              <w:right w:val="single" w:sz="8" w:space="0" w:color="000000"/>
            </w:tcBorders>
          </w:tcPr>
          <w:p w14:paraId="136DBBB5" w14:textId="77777777" w:rsidR="00A858DA" w:rsidRDefault="00360CA6">
            <w:pPr>
              <w:spacing w:after="0"/>
              <w:ind w:right="1"/>
              <w:jc w:val="center"/>
            </w:pPr>
            <w:r>
              <w:rPr>
                <w:rFonts w:ascii="Times New Roman" w:eastAsia="Times New Roman" w:hAnsi="Times New Roman" w:cs="Times New Roman"/>
                <w:sz w:val="20"/>
              </w:rPr>
              <w:t xml:space="preserve">115 </w:t>
            </w:r>
          </w:p>
        </w:tc>
        <w:tc>
          <w:tcPr>
            <w:tcW w:w="984" w:type="dxa"/>
            <w:tcBorders>
              <w:top w:val="single" w:sz="8" w:space="0" w:color="000000"/>
              <w:left w:val="single" w:sz="8" w:space="0" w:color="000000"/>
              <w:bottom w:val="single" w:sz="8" w:space="0" w:color="000000"/>
              <w:right w:val="single" w:sz="8" w:space="0" w:color="000000"/>
            </w:tcBorders>
          </w:tcPr>
          <w:p w14:paraId="73C6D9D4" w14:textId="77777777" w:rsidR="00A858DA" w:rsidRDefault="00360CA6">
            <w:pPr>
              <w:spacing w:after="0"/>
              <w:ind w:right="1"/>
              <w:jc w:val="center"/>
            </w:pPr>
            <w:r>
              <w:rPr>
                <w:rFonts w:ascii="Times New Roman" w:eastAsia="Times New Roman" w:hAnsi="Times New Roman" w:cs="Times New Roman"/>
                <w:sz w:val="20"/>
              </w:rPr>
              <w:t xml:space="preserve">102 </w:t>
            </w:r>
          </w:p>
        </w:tc>
        <w:tc>
          <w:tcPr>
            <w:tcW w:w="979" w:type="dxa"/>
            <w:tcBorders>
              <w:top w:val="single" w:sz="8" w:space="0" w:color="000000"/>
              <w:left w:val="single" w:sz="8" w:space="0" w:color="000000"/>
              <w:bottom w:val="single" w:sz="8" w:space="0" w:color="000000"/>
              <w:right w:val="single" w:sz="8" w:space="0" w:color="000000"/>
            </w:tcBorders>
          </w:tcPr>
          <w:p w14:paraId="2E9F9A5F" w14:textId="77777777" w:rsidR="00A858DA" w:rsidRDefault="00360CA6">
            <w:pPr>
              <w:spacing w:after="0"/>
              <w:ind w:left="4"/>
              <w:jc w:val="center"/>
            </w:pPr>
            <w:r>
              <w:rPr>
                <w:rFonts w:ascii="Times New Roman" w:eastAsia="Times New Roman" w:hAnsi="Times New Roman" w:cs="Times New Roman"/>
                <w:sz w:val="20"/>
              </w:rPr>
              <w:t xml:space="preserve">92 </w:t>
            </w:r>
          </w:p>
        </w:tc>
      </w:tr>
      <w:tr w:rsidR="00A858DA" w14:paraId="07394117" w14:textId="77777777">
        <w:trPr>
          <w:trHeight w:val="331"/>
        </w:trPr>
        <w:tc>
          <w:tcPr>
            <w:tcW w:w="1736" w:type="dxa"/>
            <w:tcBorders>
              <w:top w:val="single" w:sz="8" w:space="0" w:color="000000"/>
              <w:left w:val="single" w:sz="8" w:space="0" w:color="000000"/>
              <w:bottom w:val="single" w:sz="8" w:space="0" w:color="000000"/>
              <w:right w:val="single" w:sz="8" w:space="0" w:color="000000"/>
            </w:tcBorders>
            <w:shd w:val="clear" w:color="auto" w:fill="8DB4E2"/>
          </w:tcPr>
          <w:p w14:paraId="4A57AE7F" w14:textId="77777777" w:rsidR="00A858DA" w:rsidRDefault="00360CA6">
            <w:pPr>
              <w:spacing w:after="0"/>
              <w:ind w:right="1"/>
              <w:jc w:val="center"/>
            </w:pPr>
            <w:r>
              <w:rPr>
                <w:rFonts w:ascii="Times New Roman" w:eastAsia="Times New Roman" w:hAnsi="Times New Roman" w:cs="Times New Roman"/>
                <w:sz w:val="20"/>
              </w:rPr>
              <w:t xml:space="preserve">Column 1 </w:t>
            </w:r>
          </w:p>
        </w:tc>
        <w:tc>
          <w:tcPr>
            <w:tcW w:w="2636" w:type="dxa"/>
            <w:tcBorders>
              <w:top w:val="single" w:sz="8" w:space="0" w:color="000000"/>
              <w:left w:val="single" w:sz="8" w:space="0" w:color="000000"/>
              <w:bottom w:val="single" w:sz="8" w:space="0" w:color="000000"/>
              <w:right w:val="single" w:sz="8" w:space="0" w:color="000000"/>
            </w:tcBorders>
            <w:shd w:val="clear" w:color="auto" w:fill="B1A0C6"/>
          </w:tcPr>
          <w:p w14:paraId="20CE08FE" w14:textId="77777777" w:rsidR="00A858DA" w:rsidRDefault="00360CA6">
            <w:pPr>
              <w:spacing w:after="0"/>
              <w:ind w:left="4"/>
              <w:jc w:val="center"/>
            </w:pPr>
            <w:r>
              <w:rPr>
                <w:rFonts w:ascii="Times New Roman" w:eastAsia="Times New Roman" w:hAnsi="Times New Roman" w:cs="Times New Roman"/>
                <w:sz w:val="20"/>
              </w:rPr>
              <w:t xml:space="preserve">Column 2 </w:t>
            </w:r>
          </w:p>
        </w:tc>
        <w:tc>
          <w:tcPr>
            <w:tcW w:w="986" w:type="dxa"/>
            <w:tcBorders>
              <w:top w:val="single" w:sz="8" w:space="0" w:color="000000"/>
              <w:left w:val="single" w:sz="8" w:space="0" w:color="000000"/>
              <w:bottom w:val="single" w:sz="8" w:space="0" w:color="000000"/>
              <w:right w:val="nil"/>
            </w:tcBorders>
            <w:shd w:val="clear" w:color="auto" w:fill="F9C090"/>
          </w:tcPr>
          <w:p w14:paraId="1B3BBD5C" w14:textId="77777777" w:rsidR="00A858DA" w:rsidRDefault="00A858DA"/>
        </w:tc>
        <w:tc>
          <w:tcPr>
            <w:tcW w:w="982" w:type="dxa"/>
            <w:tcBorders>
              <w:top w:val="single" w:sz="8" w:space="0" w:color="000000"/>
              <w:left w:val="nil"/>
              <w:bottom w:val="single" w:sz="8" w:space="0" w:color="000000"/>
              <w:right w:val="nil"/>
            </w:tcBorders>
            <w:shd w:val="clear" w:color="auto" w:fill="F9C090"/>
          </w:tcPr>
          <w:p w14:paraId="5DDC3807" w14:textId="77777777" w:rsidR="00A858DA" w:rsidRDefault="00A858DA"/>
        </w:tc>
        <w:tc>
          <w:tcPr>
            <w:tcW w:w="1042" w:type="dxa"/>
            <w:tcBorders>
              <w:top w:val="single" w:sz="8" w:space="0" w:color="000000"/>
              <w:left w:val="nil"/>
              <w:bottom w:val="single" w:sz="8" w:space="0" w:color="000000"/>
              <w:right w:val="nil"/>
            </w:tcBorders>
            <w:shd w:val="clear" w:color="auto" w:fill="F9C090"/>
          </w:tcPr>
          <w:p w14:paraId="645E5AEE" w14:textId="77777777" w:rsidR="00A858DA" w:rsidRDefault="00A858DA"/>
        </w:tc>
        <w:tc>
          <w:tcPr>
            <w:tcW w:w="1966" w:type="dxa"/>
            <w:gridSpan w:val="2"/>
            <w:tcBorders>
              <w:top w:val="single" w:sz="8" w:space="0" w:color="000000"/>
              <w:left w:val="nil"/>
              <w:bottom w:val="single" w:sz="8" w:space="0" w:color="000000"/>
              <w:right w:val="nil"/>
            </w:tcBorders>
            <w:shd w:val="clear" w:color="auto" w:fill="F9C090"/>
          </w:tcPr>
          <w:p w14:paraId="12D33601" w14:textId="77777777" w:rsidR="00A858DA" w:rsidRDefault="00360CA6">
            <w:pPr>
              <w:spacing w:after="0"/>
              <w:ind w:right="57"/>
              <w:jc w:val="center"/>
            </w:pPr>
            <w:r>
              <w:rPr>
                <w:rFonts w:ascii="Times New Roman" w:eastAsia="Times New Roman" w:hAnsi="Times New Roman" w:cs="Times New Roman"/>
                <w:sz w:val="20"/>
              </w:rPr>
              <w:t xml:space="preserve">Column 3 </w:t>
            </w:r>
          </w:p>
        </w:tc>
        <w:tc>
          <w:tcPr>
            <w:tcW w:w="984" w:type="dxa"/>
            <w:tcBorders>
              <w:top w:val="single" w:sz="8" w:space="0" w:color="000000"/>
              <w:left w:val="nil"/>
              <w:bottom w:val="single" w:sz="8" w:space="0" w:color="000000"/>
              <w:right w:val="nil"/>
            </w:tcBorders>
            <w:shd w:val="clear" w:color="auto" w:fill="F9C090"/>
          </w:tcPr>
          <w:p w14:paraId="4BCB7A29" w14:textId="77777777" w:rsidR="00A858DA" w:rsidRDefault="00A858DA"/>
        </w:tc>
        <w:tc>
          <w:tcPr>
            <w:tcW w:w="984" w:type="dxa"/>
            <w:tcBorders>
              <w:top w:val="single" w:sz="8" w:space="0" w:color="000000"/>
              <w:left w:val="nil"/>
              <w:bottom w:val="single" w:sz="8" w:space="0" w:color="000000"/>
              <w:right w:val="nil"/>
            </w:tcBorders>
            <w:shd w:val="clear" w:color="auto" w:fill="F9C090"/>
          </w:tcPr>
          <w:p w14:paraId="581A60C4" w14:textId="77777777" w:rsidR="00A858DA" w:rsidRDefault="00A858DA"/>
        </w:tc>
        <w:tc>
          <w:tcPr>
            <w:tcW w:w="979" w:type="dxa"/>
            <w:tcBorders>
              <w:top w:val="single" w:sz="8" w:space="0" w:color="000000"/>
              <w:left w:val="nil"/>
              <w:bottom w:val="single" w:sz="8" w:space="0" w:color="000000"/>
              <w:right w:val="single" w:sz="8" w:space="0" w:color="000000"/>
            </w:tcBorders>
            <w:shd w:val="clear" w:color="auto" w:fill="F9C090"/>
          </w:tcPr>
          <w:p w14:paraId="06FF324C" w14:textId="77777777" w:rsidR="00A858DA" w:rsidRDefault="00A858DA"/>
        </w:tc>
      </w:tr>
      <w:tr w:rsidR="00A858DA" w14:paraId="427154E6"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A82BAAA" w14:textId="77777777" w:rsidR="00A858DA" w:rsidRDefault="00360CA6">
            <w:pPr>
              <w:spacing w:after="0"/>
              <w:jc w:val="center"/>
            </w:pPr>
            <w:r>
              <w:rPr>
                <w:rFonts w:ascii="Times New Roman" w:eastAsia="Times New Roman" w:hAnsi="Times New Roman" w:cs="Times New Roman"/>
                <w:sz w:val="20"/>
              </w:rPr>
              <w:t xml:space="preserve">2250 </w:t>
            </w:r>
          </w:p>
        </w:tc>
        <w:tc>
          <w:tcPr>
            <w:tcW w:w="2636" w:type="dxa"/>
            <w:tcBorders>
              <w:top w:val="single" w:sz="8" w:space="0" w:color="000000"/>
              <w:left w:val="single" w:sz="8" w:space="0" w:color="000000"/>
              <w:bottom w:val="single" w:sz="8" w:space="0" w:color="000000"/>
              <w:right w:val="single" w:sz="8" w:space="0" w:color="000000"/>
            </w:tcBorders>
          </w:tcPr>
          <w:p w14:paraId="443FE526" w14:textId="77777777" w:rsidR="00A858DA" w:rsidRDefault="00360CA6">
            <w:pPr>
              <w:spacing w:after="0"/>
              <w:ind w:left="5"/>
              <w:jc w:val="center"/>
            </w:pPr>
            <w:r>
              <w:rPr>
                <w:rFonts w:ascii="Times New Roman" w:eastAsia="Times New Roman" w:hAnsi="Times New Roman" w:cs="Times New Roman"/>
                <w:sz w:val="20"/>
              </w:rPr>
              <w:t xml:space="preserve">469 </w:t>
            </w:r>
          </w:p>
        </w:tc>
        <w:tc>
          <w:tcPr>
            <w:tcW w:w="986" w:type="dxa"/>
            <w:tcBorders>
              <w:top w:val="single" w:sz="8" w:space="0" w:color="000000"/>
              <w:left w:val="single" w:sz="8" w:space="0" w:color="000000"/>
              <w:bottom w:val="single" w:sz="8" w:space="0" w:color="000000"/>
              <w:right w:val="single" w:sz="8" w:space="0" w:color="000000"/>
            </w:tcBorders>
          </w:tcPr>
          <w:p w14:paraId="6246B107" w14:textId="77777777" w:rsidR="00A858DA" w:rsidRDefault="00360CA6">
            <w:pPr>
              <w:spacing w:after="0"/>
              <w:ind w:left="1"/>
              <w:jc w:val="center"/>
            </w:pPr>
            <w:r>
              <w:rPr>
                <w:rFonts w:ascii="Times New Roman" w:eastAsia="Times New Roman" w:hAnsi="Times New Roman" w:cs="Times New Roman"/>
                <w:sz w:val="20"/>
              </w:rPr>
              <w:t xml:space="preserve">313 </w:t>
            </w:r>
          </w:p>
        </w:tc>
        <w:tc>
          <w:tcPr>
            <w:tcW w:w="982" w:type="dxa"/>
            <w:tcBorders>
              <w:top w:val="single" w:sz="8" w:space="0" w:color="000000"/>
              <w:left w:val="single" w:sz="8" w:space="0" w:color="000000"/>
              <w:bottom w:val="single" w:sz="8" w:space="0" w:color="000000"/>
              <w:right w:val="single" w:sz="8" w:space="0" w:color="000000"/>
            </w:tcBorders>
          </w:tcPr>
          <w:p w14:paraId="4D024BA9" w14:textId="77777777" w:rsidR="00A858DA" w:rsidRDefault="00360CA6">
            <w:pPr>
              <w:spacing w:after="0"/>
              <w:ind w:right="4"/>
              <w:jc w:val="center"/>
            </w:pPr>
            <w:r>
              <w:rPr>
                <w:rFonts w:ascii="Times New Roman" w:eastAsia="Times New Roman" w:hAnsi="Times New Roman" w:cs="Times New Roman"/>
                <w:sz w:val="20"/>
              </w:rPr>
              <w:t xml:space="preserve">235 </w:t>
            </w:r>
          </w:p>
        </w:tc>
        <w:tc>
          <w:tcPr>
            <w:tcW w:w="1042" w:type="dxa"/>
            <w:tcBorders>
              <w:top w:val="single" w:sz="8" w:space="0" w:color="000000"/>
              <w:left w:val="single" w:sz="8" w:space="0" w:color="000000"/>
              <w:bottom w:val="single" w:sz="8" w:space="0" w:color="000000"/>
              <w:right w:val="single" w:sz="8" w:space="0" w:color="000000"/>
            </w:tcBorders>
          </w:tcPr>
          <w:p w14:paraId="6C1D5E5F" w14:textId="77777777" w:rsidR="00A858DA" w:rsidRDefault="00360CA6">
            <w:pPr>
              <w:spacing w:after="0"/>
              <w:ind w:right="1"/>
              <w:jc w:val="center"/>
            </w:pPr>
            <w:r>
              <w:rPr>
                <w:rFonts w:ascii="Times New Roman" w:eastAsia="Times New Roman" w:hAnsi="Times New Roman" w:cs="Times New Roman"/>
                <w:sz w:val="20"/>
              </w:rPr>
              <w:t xml:space="preserve">188 </w:t>
            </w:r>
          </w:p>
        </w:tc>
        <w:tc>
          <w:tcPr>
            <w:tcW w:w="984" w:type="dxa"/>
            <w:tcBorders>
              <w:top w:val="single" w:sz="8" w:space="0" w:color="000000"/>
              <w:left w:val="single" w:sz="8" w:space="0" w:color="000000"/>
              <w:bottom w:val="single" w:sz="8" w:space="0" w:color="000000"/>
              <w:right w:val="single" w:sz="8" w:space="0" w:color="000000"/>
            </w:tcBorders>
          </w:tcPr>
          <w:p w14:paraId="3DBA4365" w14:textId="77777777" w:rsidR="00A858DA" w:rsidRDefault="00360CA6">
            <w:pPr>
              <w:spacing w:after="0"/>
              <w:ind w:right="1"/>
              <w:jc w:val="center"/>
            </w:pPr>
            <w:r>
              <w:rPr>
                <w:rFonts w:ascii="Times New Roman" w:eastAsia="Times New Roman" w:hAnsi="Times New Roman" w:cs="Times New Roman"/>
                <w:sz w:val="20"/>
              </w:rPr>
              <w:t xml:space="preserve">157 </w:t>
            </w:r>
          </w:p>
        </w:tc>
        <w:tc>
          <w:tcPr>
            <w:tcW w:w="982" w:type="dxa"/>
            <w:tcBorders>
              <w:top w:val="single" w:sz="8" w:space="0" w:color="000000"/>
              <w:left w:val="single" w:sz="8" w:space="0" w:color="000000"/>
              <w:bottom w:val="single" w:sz="8" w:space="0" w:color="000000"/>
              <w:right w:val="single" w:sz="8" w:space="0" w:color="000000"/>
            </w:tcBorders>
          </w:tcPr>
          <w:p w14:paraId="2DB84E49" w14:textId="77777777" w:rsidR="00A858DA" w:rsidRDefault="00360CA6">
            <w:pPr>
              <w:spacing w:after="0"/>
              <w:ind w:left="1"/>
              <w:jc w:val="center"/>
            </w:pPr>
            <w:r>
              <w:rPr>
                <w:rFonts w:ascii="Times New Roman" w:eastAsia="Times New Roman" w:hAnsi="Times New Roman" w:cs="Times New Roman"/>
                <w:sz w:val="20"/>
              </w:rPr>
              <w:t xml:space="preserve">134 </w:t>
            </w:r>
          </w:p>
        </w:tc>
        <w:tc>
          <w:tcPr>
            <w:tcW w:w="984" w:type="dxa"/>
            <w:tcBorders>
              <w:top w:val="single" w:sz="8" w:space="0" w:color="000000"/>
              <w:left w:val="single" w:sz="8" w:space="0" w:color="000000"/>
              <w:bottom w:val="single" w:sz="8" w:space="0" w:color="000000"/>
              <w:right w:val="single" w:sz="8" w:space="0" w:color="000000"/>
            </w:tcBorders>
          </w:tcPr>
          <w:p w14:paraId="12A02322" w14:textId="77777777" w:rsidR="00A858DA" w:rsidRDefault="00360CA6">
            <w:pPr>
              <w:spacing w:after="0"/>
              <w:ind w:right="1"/>
              <w:jc w:val="center"/>
            </w:pPr>
            <w:r>
              <w:rPr>
                <w:rFonts w:ascii="Times New Roman" w:eastAsia="Times New Roman" w:hAnsi="Times New Roman" w:cs="Times New Roman"/>
                <w:sz w:val="20"/>
              </w:rPr>
              <w:t xml:space="preserve">118 </w:t>
            </w:r>
          </w:p>
        </w:tc>
        <w:tc>
          <w:tcPr>
            <w:tcW w:w="984" w:type="dxa"/>
            <w:tcBorders>
              <w:top w:val="single" w:sz="8" w:space="0" w:color="000000"/>
              <w:left w:val="single" w:sz="8" w:space="0" w:color="000000"/>
              <w:bottom w:val="single" w:sz="8" w:space="0" w:color="000000"/>
              <w:right w:val="single" w:sz="8" w:space="0" w:color="000000"/>
            </w:tcBorders>
          </w:tcPr>
          <w:p w14:paraId="24709650" w14:textId="77777777" w:rsidR="00A858DA" w:rsidRDefault="00360CA6">
            <w:pPr>
              <w:spacing w:after="0"/>
              <w:ind w:right="1"/>
              <w:jc w:val="center"/>
            </w:pPr>
            <w:r>
              <w:rPr>
                <w:rFonts w:ascii="Times New Roman" w:eastAsia="Times New Roman" w:hAnsi="Times New Roman" w:cs="Times New Roman"/>
                <w:sz w:val="20"/>
              </w:rPr>
              <w:t xml:space="preserve">105 </w:t>
            </w:r>
          </w:p>
        </w:tc>
        <w:tc>
          <w:tcPr>
            <w:tcW w:w="979" w:type="dxa"/>
            <w:tcBorders>
              <w:top w:val="single" w:sz="8" w:space="0" w:color="000000"/>
              <w:left w:val="single" w:sz="8" w:space="0" w:color="000000"/>
              <w:bottom w:val="single" w:sz="8" w:space="0" w:color="000000"/>
              <w:right w:val="single" w:sz="8" w:space="0" w:color="000000"/>
            </w:tcBorders>
          </w:tcPr>
          <w:p w14:paraId="0E432F11" w14:textId="77777777" w:rsidR="00A858DA" w:rsidRDefault="00360CA6">
            <w:pPr>
              <w:spacing w:after="0"/>
              <w:ind w:left="4"/>
              <w:jc w:val="center"/>
            </w:pPr>
            <w:r>
              <w:rPr>
                <w:rFonts w:ascii="Times New Roman" w:eastAsia="Times New Roman" w:hAnsi="Times New Roman" w:cs="Times New Roman"/>
                <w:sz w:val="20"/>
              </w:rPr>
              <w:t xml:space="preserve">94 </w:t>
            </w:r>
          </w:p>
        </w:tc>
      </w:tr>
      <w:tr w:rsidR="00A858DA" w14:paraId="3B387036"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10D2DE77" w14:textId="77777777" w:rsidR="00A858DA" w:rsidRDefault="00360CA6">
            <w:pPr>
              <w:spacing w:after="0"/>
              <w:jc w:val="center"/>
            </w:pPr>
            <w:r>
              <w:rPr>
                <w:rFonts w:ascii="Times New Roman" w:eastAsia="Times New Roman" w:hAnsi="Times New Roman" w:cs="Times New Roman"/>
                <w:sz w:val="20"/>
              </w:rPr>
              <w:t xml:space="preserve">2300 </w:t>
            </w:r>
          </w:p>
        </w:tc>
        <w:tc>
          <w:tcPr>
            <w:tcW w:w="2636" w:type="dxa"/>
            <w:tcBorders>
              <w:top w:val="single" w:sz="8" w:space="0" w:color="000000"/>
              <w:left w:val="single" w:sz="8" w:space="0" w:color="000000"/>
              <w:bottom w:val="single" w:sz="8" w:space="0" w:color="000000"/>
              <w:right w:val="single" w:sz="8" w:space="0" w:color="000000"/>
            </w:tcBorders>
          </w:tcPr>
          <w:p w14:paraId="04AD25B8" w14:textId="77777777" w:rsidR="00A858DA" w:rsidRDefault="00360CA6">
            <w:pPr>
              <w:spacing w:after="0"/>
              <w:ind w:left="5"/>
              <w:jc w:val="center"/>
            </w:pPr>
            <w:r>
              <w:rPr>
                <w:rFonts w:ascii="Times New Roman" w:eastAsia="Times New Roman" w:hAnsi="Times New Roman" w:cs="Times New Roman"/>
                <w:sz w:val="20"/>
              </w:rPr>
              <w:t xml:space="preserve">479 </w:t>
            </w:r>
          </w:p>
        </w:tc>
        <w:tc>
          <w:tcPr>
            <w:tcW w:w="986" w:type="dxa"/>
            <w:tcBorders>
              <w:top w:val="single" w:sz="8" w:space="0" w:color="000000"/>
              <w:left w:val="single" w:sz="8" w:space="0" w:color="000000"/>
              <w:bottom w:val="single" w:sz="8" w:space="0" w:color="000000"/>
              <w:right w:val="single" w:sz="8" w:space="0" w:color="000000"/>
            </w:tcBorders>
          </w:tcPr>
          <w:p w14:paraId="018CB6F3" w14:textId="77777777" w:rsidR="00A858DA" w:rsidRDefault="00360CA6">
            <w:pPr>
              <w:spacing w:after="0"/>
              <w:ind w:left="1"/>
              <w:jc w:val="center"/>
            </w:pPr>
            <w:r>
              <w:rPr>
                <w:rFonts w:ascii="Times New Roman" w:eastAsia="Times New Roman" w:hAnsi="Times New Roman" w:cs="Times New Roman"/>
                <w:sz w:val="20"/>
              </w:rPr>
              <w:t xml:space="preserve">320 </w:t>
            </w:r>
          </w:p>
        </w:tc>
        <w:tc>
          <w:tcPr>
            <w:tcW w:w="982" w:type="dxa"/>
            <w:tcBorders>
              <w:top w:val="single" w:sz="8" w:space="0" w:color="000000"/>
              <w:left w:val="single" w:sz="8" w:space="0" w:color="000000"/>
              <w:bottom w:val="single" w:sz="8" w:space="0" w:color="000000"/>
              <w:right w:val="single" w:sz="8" w:space="0" w:color="000000"/>
            </w:tcBorders>
          </w:tcPr>
          <w:p w14:paraId="0E53371C" w14:textId="77777777" w:rsidR="00A858DA" w:rsidRDefault="00360CA6">
            <w:pPr>
              <w:spacing w:after="0"/>
              <w:ind w:right="4"/>
              <w:jc w:val="center"/>
            </w:pPr>
            <w:r>
              <w:rPr>
                <w:rFonts w:ascii="Times New Roman" w:eastAsia="Times New Roman" w:hAnsi="Times New Roman" w:cs="Times New Roman"/>
                <w:sz w:val="20"/>
              </w:rPr>
              <w:t xml:space="preserve">240 </w:t>
            </w:r>
          </w:p>
        </w:tc>
        <w:tc>
          <w:tcPr>
            <w:tcW w:w="1042" w:type="dxa"/>
            <w:tcBorders>
              <w:top w:val="single" w:sz="8" w:space="0" w:color="000000"/>
              <w:left w:val="single" w:sz="8" w:space="0" w:color="000000"/>
              <w:bottom w:val="single" w:sz="8" w:space="0" w:color="000000"/>
              <w:right w:val="single" w:sz="8" w:space="0" w:color="000000"/>
            </w:tcBorders>
          </w:tcPr>
          <w:p w14:paraId="2975F4CE" w14:textId="77777777" w:rsidR="00A858DA" w:rsidRDefault="00360CA6">
            <w:pPr>
              <w:spacing w:after="0"/>
              <w:ind w:right="1"/>
              <w:jc w:val="center"/>
            </w:pPr>
            <w:r>
              <w:rPr>
                <w:rFonts w:ascii="Times New Roman" w:eastAsia="Times New Roman" w:hAnsi="Times New Roman" w:cs="Times New Roman"/>
                <w:sz w:val="20"/>
              </w:rPr>
              <w:t xml:space="preserve">192 </w:t>
            </w:r>
          </w:p>
        </w:tc>
        <w:tc>
          <w:tcPr>
            <w:tcW w:w="984" w:type="dxa"/>
            <w:tcBorders>
              <w:top w:val="single" w:sz="8" w:space="0" w:color="000000"/>
              <w:left w:val="single" w:sz="8" w:space="0" w:color="000000"/>
              <w:bottom w:val="single" w:sz="8" w:space="0" w:color="000000"/>
              <w:right w:val="single" w:sz="8" w:space="0" w:color="000000"/>
            </w:tcBorders>
          </w:tcPr>
          <w:p w14:paraId="2D3D5AB1" w14:textId="77777777" w:rsidR="00A858DA" w:rsidRDefault="00360CA6">
            <w:pPr>
              <w:spacing w:after="0"/>
              <w:ind w:right="1"/>
              <w:jc w:val="center"/>
            </w:pPr>
            <w:r>
              <w:rPr>
                <w:rFonts w:ascii="Times New Roman" w:eastAsia="Times New Roman" w:hAnsi="Times New Roman" w:cs="Times New Roman"/>
                <w:sz w:val="20"/>
              </w:rPr>
              <w:t xml:space="preserve">160 </w:t>
            </w:r>
          </w:p>
        </w:tc>
        <w:tc>
          <w:tcPr>
            <w:tcW w:w="982" w:type="dxa"/>
            <w:tcBorders>
              <w:top w:val="single" w:sz="8" w:space="0" w:color="000000"/>
              <w:left w:val="single" w:sz="8" w:space="0" w:color="000000"/>
              <w:bottom w:val="single" w:sz="8" w:space="0" w:color="000000"/>
              <w:right w:val="single" w:sz="8" w:space="0" w:color="000000"/>
            </w:tcBorders>
          </w:tcPr>
          <w:p w14:paraId="25CCFDF3" w14:textId="77777777" w:rsidR="00A858DA" w:rsidRDefault="00360CA6">
            <w:pPr>
              <w:spacing w:after="0"/>
              <w:ind w:left="1"/>
              <w:jc w:val="center"/>
            </w:pPr>
            <w:r>
              <w:rPr>
                <w:rFonts w:ascii="Times New Roman" w:eastAsia="Times New Roman" w:hAnsi="Times New Roman" w:cs="Times New Roman"/>
                <w:sz w:val="20"/>
              </w:rPr>
              <w:t xml:space="preserve">137 </w:t>
            </w:r>
          </w:p>
        </w:tc>
        <w:tc>
          <w:tcPr>
            <w:tcW w:w="984" w:type="dxa"/>
            <w:tcBorders>
              <w:top w:val="single" w:sz="8" w:space="0" w:color="000000"/>
              <w:left w:val="single" w:sz="8" w:space="0" w:color="000000"/>
              <w:bottom w:val="single" w:sz="8" w:space="0" w:color="000000"/>
              <w:right w:val="single" w:sz="8" w:space="0" w:color="000000"/>
            </w:tcBorders>
          </w:tcPr>
          <w:p w14:paraId="4437139A" w14:textId="77777777" w:rsidR="00A858DA" w:rsidRDefault="00360CA6">
            <w:pPr>
              <w:spacing w:after="0"/>
              <w:ind w:right="1"/>
              <w:jc w:val="center"/>
            </w:pPr>
            <w:r>
              <w:rPr>
                <w:rFonts w:ascii="Times New Roman" w:eastAsia="Times New Roman" w:hAnsi="Times New Roman" w:cs="Times New Roman"/>
                <w:sz w:val="20"/>
              </w:rPr>
              <w:t xml:space="preserve">120 </w:t>
            </w:r>
          </w:p>
        </w:tc>
        <w:tc>
          <w:tcPr>
            <w:tcW w:w="984" w:type="dxa"/>
            <w:tcBorders>
              <w:top w:val="single" w:sz="8" w:space="0" w:color="000000"/>
              <w:left w:val="single" w:sz="8" w:space="0" w:color="000000"/>
              <w:bottom w:val="single" w:sz="8" w:space="0" w:color="000000"/>
              <w:right w:val="single" w:sz="8" w:space="0" w:color="000000"/>
            </w:tcBorders>
          </w:tcPr>
          <w:p w14:paraId="0FF7E59C" w14:textId="77777777" w:rsidR="00A858DA" w:rsidRDefault="00360CA6">
            <w:pPr>
              <w:spacing w:after="0"/>
              <w:ind w:right="1"/>
              <w:jc w:val="center"/>
            </w:pPr>
            <w:r>
              <w:rPr>
                <w:rFonts w:ascii="Times New Roman" w:eastAsia="Times New Roman" w:hAnsi="Times New Roman" w:cs="Times New Roman"/>
                <w:sz w:val="20"/>
              </w:rPr>
              <w:t xml:space="preserve">107 </w:t>
            </w:r>
          </w:p>
        </w:tc>
        <w:tc>
          <w:tcPr>
            <w:tcW w:w="979" w:type="dxa"/>
            <w:tcBorders>
              <w:top w:val="single" w:sz="8" w:space="0" w:color="000000"/>
              <w:left w:val="single" w:sz="8" w:space="0" w:color="000000"/>
              <w:bottom w:val="single" w:sz="8" w:space="0" w:color="000000"/>
              <w:right w:val="single" w:sz="8" w:space="0" w:color="000000"/>
            </w:tcBorders>
          </w:tcPr>
          <w:p w14:paraId="3430479F" w14:textId="77777777" w:rsidR="00A858DA" w:rsidRDefault="00360CA6">
            <w:pPr>
              <w:spacing w:after="0"/>
              <w:ind w:left="4"/>
              <w:jc w:val="center"/>
            </w:pPr>
            <w:r>
              <w:rPr>
                <w:rFonts w:ascii="Times New Roman" w:eastAsia="Times New Roman" w:hAnsi="Times New Roman" w:cs="Times New Roman"/>
                <w:sz w:val="20"/>
              </w:rPr>
              <w:t xml:space="preserve">96 </w:t>
            </w:r>
          </w:p>
        </w:tc>
      </w:tr>
      <w:tr w:rsidR="00A858DA" w14:paraId="73D1109C"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7F358C19" w14:textId="77777777" w:rsidR="00A858DA" w:rsidRDefault="00360CA6">
            <w:pPr>
              <w:spacing w:after="0"/>
              <w:jc w:val="center"/>
            </w:pPr>
            <w:r>
              <w:rPr>
                <w:rFonts w:ascii="Times New Roman" w:eastAsia="Times New Roman" w:hAnsi="Times New Roman" w:cs="Times New Roman"/>
                <w:sz w:val="20"/>
              </w:rPr>
              <w:t xml:space="preserve">2350 </w:t>
            </w:r>
          </w:p>
        </w:tc>
        <w:tc>
          <w:tcPr>
            <w:tcW w:w="2636" w:type="dxa"/>
            <w:tcBorders>
              <w:top w:val="single" w:sz="8" w:space="0" w:color="000000"/>
              <w:left w:val="single" w:sz="8" w:space="0" w:color="000000"/>
              <w:bottom w:val="single" w:sz="8" w:space="0" w:color="000000"/>
              <w:right w:val="single" w:sz="8" w:space="0" w:color="000000"/>
            </w:tcBorders>
          </w:tcPr>
          <w:p w14:paraId="444C9C09" w14:textId="77777777" w:rsidR="00A858DA" w:rsidRDefault="00360CA6">
            <w:pPr>
              <w:spacing w:after="0"/>
              <w:ind w:left="5"/>
              <w:jc w:val="center"/>
            </w:pPr>
            <w:r>
              <w:rPr>
                <w:rFonts w:ascii="Times New Roman" w:eastAsia="Times New Roman" w:hAnsi="Times New Roman" w:cs="Times New Roman"/>
                <w:sz w:val="20"/>
              </w:rPr>
              <w:t xml:space="preserve">490 </w:t>
            </w:r>
          </w:p>
        </w:tc>
        <w:tc>
          <w:tcPr>
            <w:tcW w:w="986" w:type="dxa"/>
            <w:tcBorders>
              <w:top w:val="single" w:sz="8" w:space="0" w:color="000000"/>
              <w:left w:val="single" w:sz="8" w:space="0" w:color="000000"/>
              <w:bottom w:val="single" w:sz="8" w:space="0" w:color="000000"/>
              <w:right w:val="single" w:sz="8" w:space="0" w:color="000000"/>
            </w:tcBorders>
          </w:tcPr>
          <w:p w14:paraId="4A0ACFF9" w14:textId="77777777" w:rsidR="00A858DA" w:rsidRDefault="00360CA6">
            <w:pPr>
              <w:spacing w:after="0"/>
              <w:ind w:left="1"/>
              <w:jc w:val="center"/>
            </w:pPr>
            <w:r>
              <w:rPr>
                <w:rFonts w:ascii="Times New Roman" w:eastAsia="Times New Roman" w:hAnsi="Times New Roman" w:cs="Times New Roman"/>
                <w:sz w:val="20"/>
              </w:rPr>
              <w:t xml:space="preserve">327 </w:t>
            </w:r>
          </w:p>
        </w:tc>
        <w:tc>
          <w:tcPr>
            <w:tcW w:w="982" w:type="dxa"/>
            <w:tcBorders>
              <w:top w:val="single" w:sz="8" w:space="0" w:color="000000"/>
              <w:left w:val="single" w:sz="8" w:space="0" w:color="000000"/>
              <w:bottom w:val="single" w:sz="8" w:space="0" w:color="000000"/>
              <w:right w:val="single" w:sz="8" w:space="0" w:color="000000"/>
            </w:tcBorders>
          </w:tcPr>
          <w:p w14:paraId="1BD960F8" w14:textId="77777777" w:rsidR="00A858DA" w:rsidRDefault="00360CA6">
            <w:pPr>
              <w:spacing w:after="0"/>
              <w:ind w:right="4"/>
              <w:jc w:val="center"/>
            </w:pPr>
            <w:r>
              <w:rPr>
                <w:rFonts w:ascii="Times New Roman" w:eastAsia="Times New Roman" w:hAnsi="Times New Roman" w:cs="Times New Roman"/>
                <w:sz w:val="20"/>
              </w:rPr>
              <w:t xml:space="preserve">245 </w:t>
            </w:r>
          </w:p>
        </w:tc>
        <w:tc>
          <w:tcPr>
            <w:tcW w:w="1042" w:type="dxa"/>
            <w:tcBorders>
              <w:top w:val="single" w:sz="8" w:space="0" w:color="000000"/>
              <w:left w:val="single" w:sz="8" w:space="0" w:color="000000"/>
              <w:bottom w:val="single" w:sz="8" w:space="0" w:color="000000"/>
              <w:right w:val="single" w:sz="8" w:space="0" w:color="000000"/>
            </w:tcBorders>
          </w:tcPr>
          <w:p w14:paraId="7D69D7F1" w14:textId="77777777" w:rsidR="00A858DA" w:rsidRDefault="00360CA6">
            <w:pPr>
              <w:spacing w:after="0"/>
              <w:ind w:right="1"/>
              <w:jc w:val="center"/>
            </w:pPr>
            <w:r>
              <w:rPr>
                <w:rFonts w:ascii="Times New Roman" w:eastAsia="Times New Roman" w:hAnsi="Times New Roman" w:cs="Times New Roman"/>
                <w:sz w:val="20"/>
              </w:rPr>
              <w:t xml:space="preserve">196 </w:t>
            </w:r>
          </w:p>
        </w:tc>
        <w:tc>
          <w:tcPr>
            <w:tcW w:w="984" w:type="dxa"/>
            <w:tcBorders>
              <w:top w:val="single" w:sz="8" w:space="0" w:color="000000"/>
              <w:left w:val="single" w:sz="8" w:space="0" w:color="000000"/>
              <w:bottom w:val="single" w:sz="8" w:space="0" w:color="000000"/>
              <w:right w:val="single" w:sz="8" w:space="0" w:color="000000"/>
            </w:tcBorders>
          </w:tcPr>
          <w:p w14:paraId="608E2E30" w14:textId="77777777" w:rsidR="00A858DA" w:rsidRDefault="00360CA6">
            <w:pPr>
              <w:spacing w:after="0"/>
              <w:ind w:right="1"/>
              <w:jc w:val="center"/>
            </w:pPr>
            <w:r>
              <w:rPr>
                <w:rFonts w:ascii="Times New Roman" w:eastAsia="Times New Roman" w:hAnsi="Times New Roman" w:cs="Times New Roman"/>
                <w:sz w:val="20"/>
              </w:rPr>
              <w:t xml:space="preserve">164 </w:t>
            </w:r>
          </w:p>
        </w:tc>
        <w:tc>
          <w:tcPr>
            <w:tcW w:w="982" w:type="dxa"/>
            <w:tcBorders>
              <w:top w:val="single" w:sz="8" w:space="0" w:color="000000"/>
              <w:left w:val="single" w:sz="8" w:space="0" w:color="000000"/>
              <w:bottom w:val="single" w:sz="8" w:space="0" w:color="000000"/>
              <w:right w:val="single" w:sz="8" w:space="0" w:color="000000"/>
            </w:tcBorders>
          </w:tcPr>
          <w:p w14:paraId="498EC82B" w14:textId="77777777" w:rsidR="00A858DA" w:rsidRDefault="00360CA6">
            <w:pPr>
              <w:spacing w:after="0"/>
              <w:ind w:left="1"/>
              <w:jc w:val="center"/>
            </w:pPr>
            <w:r>
              <w:rPr>
                <w:rFonts w:ascii="Times New Roman" w:eastAsia="Times New Roman" w:hAnsi="Times New Roman" w:cs="Times New Roman"/>
                <w:sz w:val="20"/>
              </w:rPr>
              <w:t xml:space="preserve">140 </w:t>
            </w:r>
          </w:p>
        </w:tc>
        <w:tc>
          <w:tcPr>
            <w:tcW w:w="984" w:type="dxa"/>
            <w:tcBorders>
              <w:top w:val="single" w:sz="8" w:space="0" w:color="000000"/>
              <w:left w:val="single" w:sz="8" w:space="0" w:color="000000"/>
              <w:bottom w:val="single" w:sz="8" w:space="0" w:color="000000"/>
              <w:right w:val="single" w:sz="8" w:space="0" w:color="000000"/>
            </w:tcBorders>
          </w:tcPr>
          <w:p w14:paraId="05A20692" w14:textId="77777777" w:rsidR="00A858DA" w:rsidRDefault="00360CA6">
            <w:pPr>
              <w:spacing w:after="0"/>
              <w:ind w:right="1"/>
              <w:jc w:val="center"/>
            </w:pPr>
            <w:r>
              <w:rPr>
                <w:rFonts w:ascii="Times New Roman" w:eastAsia="Times New Roman" w:hAnsi="Times New Roman" w:cs="Times New Roman"/>
                <w:sz w:val="20"/>
              </w:rPr>
              <w:t xml:space="preserve">123 </w:t>
            </w:r>
          </w:p>
        </w:tc>
        <w:tc>
          <w:tcPr>
            <w:tcW w:w="984" w:type="dxa"/>
            <w:tcBorders>
              <w:top w:val="single" w:sz="8" w:space="0" w:color="000000"/>
              <w:left w:val="single" w:sz="8" w:space="0" w:color="000000"/>
              <w:bottom w:val="single" w:sz="8" w:space="0" w:color="000000"/>
              <w:right w:val="single" w:sz="8" w:space="0" w:color="000000"/>
            </w:tcBorders>
          </w:tcPr>
          <w:p w14:paraId="33E2C690" w14:textId="77777777" w:rsidR="00A858DA" w:rsidRDefault="00360CA6">
            <w:pPr>
              <w:spacing w:after="0"/>
              <w:ind w:right="1"/>
              <w:jc w:val="center"/>
            </w:pPr>
            <w:r>
              <w:rPr>
                <w:rFonts w:ascii="Times New Roman" w:eastAsia="Times New Roman" w:hAnsi="Times New Roman" w:cs="Times New Roman"/>
                <w:sz w:val="20"/>
              </w:rPr>
              <w:t xml:space="preserve">109 </w:t>
            </w:r>
          </w:p>
        </w:tc>
        <w:tc>
          <w:tcPr>
            <w:tcW w:w="979" w:type="dxa"/>
            <w:tcBorders>
              <w:top w:val="single" w:sz="8" w:space="0" w:color="000000"/>
              <w:left w:val="single" w:sz="8" w:space="0" w:color="000000"/>
              <w:bottom w:val="single" w:sz="8" w:space="0" w:color="000000"/>
              <w:right w:val="single" w:sz="8" w:space="0" w:color="000000"/>
            </w:tcBorders>
          </w:tcPr>
          <w:p w14:paraId="1DE84CA5" w14:textId="77777777" w:rsidR="00A858DA" w:rsidRDefault="00360CA6">
            <w:pPr>
              <w:spacing w:after="0"/>
              <w:ind w:left="4"/>
              <w:jc w:val="center"/>
            </w:pPr>
            <w:r>
              <w:rPr>
                <w:rFonts w:ascii="Times New Roman" w:eastAsia="Times New Roman" w:hAnsi="Times New Roman" w:cs="Times New Roman"/>
                <w:sz w:val="20"/>
              </w:rPr>
              <w:t xml:space="preserve">98 </w:t>
            </w:r>
          </w:p>
        </w:tc>
      </w:tr>
      <w:tr w:rsidR="00A858DA" w14:paraId="7419283F"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36771321" w14:textId="77777777" w:rsidR="00A858DA" w:rsidRDefault="00360CA6">
            <w:pPr>
              <w:spacing w:after="0"/>
              <w:jc w:val="center"/>
            </w:pPr>
            <w:r>
              <w:rPr>
                <w:rFonts w:ascii="Times New Roman" w:eastAsia="Times New Roman" w:hAnsi="Times New Roman" w:cs="Times New Roman"/>
                <w:sz w:val="20"/>
              </w:rPr>
              <w:t xml:space="preserve">2400 </w:t>
            </w:r>
          </w:p>
        </w:tc>
        <w:tc>
          <w:tcPr>
            <w:tcW w:w="2636" w:type="dxa"/>
            <w:tcBorders>
              <w:top w:val="single" w:sz="8" w:space="0" w:color="000000"/>
              <w:left w:val="single" w:sz="8" w:space="0" w:color="000000"/>
              <w:bottom w:val="single" w:sz="8" w:space="0" w:color="000000"/>
              <w:right w:val="single" w:sz="8" w:space="0" w:color="000000"/>
            </w:tcBorders>
          </w:tcPr>
          <w:p w14:paraId="1125A68B" w14:textId="77777777" w:rsidR="00A858DA" w:rsidRDefault="00360CA6">
            <w:pPr>
              <w:spacing w:after="0"/>
              <w:ind w:left="5"/>
              <w:jc w:val="center"/>
            </w:pPr>
            <w:r>
              <w:rPr>
                <w:rFonts w:ascii="Times New Roman" w:eastAsia="Times New Roman" w:hAnsi="Times New Roman" w:cs="Times New Roman"/>
                <w:sz w:val="20"/>
              </w:rPr>
              <w:t xml:space="preserve">500 </w:t>
            </w:r>
          </w:p>
        </w:tc>
        <w:tc>
          <w:tcPr>
            <w:tcW w:w="986" w:type="dxa"/>
            <w:tcBorders>
              <w:top w:val="single" w:sz="8" w:space="0" w:color="000000"/>
              <w:left w:val="single" w:sz="8" w:space="0" w:color="000000"/>
              <w:bottom w:val="single" w:sz="8" w:space="0" w:color="000000"/>
              <w:right w:val="single" w:sz="8" w:space="0" w:color="000000"/>
            </w:tcBorders>
          </w:tcPr>
          <w:p w14:paraId="6C72D5E5" w14:textId="77777777" w:rsidR="00A858DA" w:rsidRDefault="00360CA6">
            <w:pPr>
              <w:spacing w:after="0"/>
              <w:ind w:left="1"/>
              <w:jc w:val="center"/>
            </w:pPr>
            <w:r>
              <w:rPr>
                <w:rFonts w:ascii="Times New Roman" w:eastAsia="Times New Roman" w:hAnsi="Times New Roman" w:cs="Times New Roman"/>
                <w:sz w:val="20"/>
              </w:rPr>
              <w:t xml:space="preserve">334 </w:t>
            </w:r>
          </w:p>
        </w:tc>
        <w:tc>
          <w:tcPr>
            <w:tcW w:w="982" w:type="dxa"/>
            <w:tcBorders>
              <w:top w:val="single" w:sz="8" w:space="0" w:color="000000"/>
              <w:left w:val="single" w:sz="8" w:space="0" w:color="000000"/>
              <w:bottom w:val="single" w:sz="8" w:space="0" w:color="000000"/>
              <w:right w:val="single" w:sz="8" w:space="0" w:color="000000"/>
            </w:tcBorders>
          </w:tcPr>
          <w:p w14:paraId="0C84A343" w14:textId="77777777" w:rsidR="00A858DA" w:rsidRDefault="00360CA6">
            <w:pPr>
              <w:spacing w:after="0"/>
              <w:ind w:right="4"/>
              <w:jc w:val="center"/>
            </w:pPr>
            <w:r>
              <w:rPr>
                <w:rFonts w:ascii="Times New Roman" w:eastAsia="Times New Roman" w:hAnsi="Times New Roman" w:cs="Times New Roman"/>
                <w:sz w:val="20"/>
              </w:rPr>
              <w:t xml:space="preserve">250 </w:t>
            </w:r>
          </w:p>
        </w:tc>
        <w:tc>
          <w:tcPr>
            <w:tcW w:w="1042" w:type="dxa"/>
            <w:tcBorders>
              <w:top w:val="single" w:sz="8" w:space="0" w:color="000000"/>
              <w:left w:val="single" w:sz="8" w:space="0" w:color="000000"/>
              <w:bottom w:val="single" w:sz="8" w:space="0" w:color="000000"/>
              <w:right w:val="single" w:sz="8" w:space="0" w:color="000000"/>
            </w:tcBorders>
          </w:tcPr>
          <w:p w14:paraId="5777F890" w14:textId="77777777" w:rsidR="00A858DA" w:rsidRDefault="00360CA6">
            <w:pPr>
              <w:spacing w:after="0"/>
              <w:ind w:right="1"/>
              <w:jc w:val="center"/>
            </w:pPr>
            <w:r>
              <w:rPr>
                <w:rFonts w:ascii="Times New Roman" w:eastAsia="Times New Roman" w:hAnsi="Times New Roman" w:cs="Times New Roman"/>
                <w:sz w:val="20"/>
              </w:rPr>
              <w:t xml:space="preserve">200 </w:t>
            </w:r>
          </w:p>
        </w:tc>
        <w:tc>
          <w:tcPr>
            <w:tcW w:w="984" w:type="dxa"/>
            <w:tcBorders>
              <w:top w:val="single" w:sz="8" w:space="0" w:color="000000"/>
              <w:left w:val="single" w:sz="8" w:space="0" w:color="000000"/>
              <w:bottom w:val="single" w:sz="8" w:space="0" w:color="000000"/>
              <w:right w:val="single" w:sz="8" w:space="0" w:color="000000"/>
            </w:tcBorders>
          </w:tcPr>
          <w:p w14:paraId="30878122" w14:textId="77777777" w:rsidR="00A858DA" w:rsidRDefault="00360CA6">
            <w:pPr>
              <w:spacing w:after="0"/>
              <w:ind w:right="1"/>
              <w:jc w:val="center"/>
            </w:pPr>
            <w:r>
              <w:rPr>
                <w:rFonts w:ascii="Times New Roman" w:eastAsia="Times New Roman" w:hAnsi="Times New Roman" w:cs="Times New Roman"/>
                <w:sz w:val="20"/>
              </w:rPr>
              <w:t xml:space="preserve">167 </w:t>
            </w:r>
          </w:p>
        </w:tc>
        <w:tc>
          <w:tcPr>
            <w:tcW w:w="982" w:type="dxa"/>
            <w:tcBorders>
              <w:top w:val="single" w:sz="8" w:space="0" w:color="000000"/>
              <w:left w:val="single" w:sz="8" w:space="0" w:color="000000"/>
              <w:bottom w:val="single" w:sz="8" w:space="0" w:color="000000"/>
              <w:right w:val="single" w:sz="8" w:space="0" w:color="000000"/>
            </w:tcBorders>
          </w:tcPr>
          <w:p w14:paraId="5971C081" w14:textId="77777777" w:rsidR="00A858DA" w:rsidRDefault="00360CA6">
            <w:pPr>
              <w:spacing w:after="0"/>
              <w:ind w:left="1"/>
              <w:jc w:val="center"/>
            </w:pPr>
            <w:r>
              <w:rPr>
                <w:rFonts w:ascii="Times New Roman" w:eastAsia="Times New Roman" w:hAnsi="Times New Roman" w:cs="Times New Roman"/>
                <w:sz w:val="20"/>
              </w:rPr>
              <w:t xml:space="preserve">143 </w:t>
            </w:r>
          </w:p>
        </w:tc>
        <w:tc>
          <w:tcPr>
            <w:tcW w:w="984" w:type="dxa"/>
            <w:tcBorders>
              <w:top w:val="single" w:sz="8" w:space="0" w:color="000000"/>
              <w:left w:val="single" w:sz="8" w:space="0" w:color="000000"/>
              <w:bottom w:val="single" w:sz="8" w:space="0" w:color="000000"/>
              <w:right w:val="single" w:sz="8" w:space="0" w:color="000000"/>
            </w:tcBorders>
          </w:tcPr>
          <w:p w14:paraId="7BF2F5D1" w14:textId="77777777" w:rsidR="00A858DA" w:rsidRDefault="00360CA6">
            <w:pPr>
              <w:spacing w:after="0"/>
              <w:ind w:right="1"/>
              <w:jc w:val="center"/>
            </w:pPr>
            <w:r>
              <w:rPr>
                <w:rFonts w:ascii="Times New Roman" w:eastAsia="Times New Roman" w:hAnsi="Times New Roman" w:cs="Times New Roman"/>
                <w:sz w:val="20"/>
              </w:rPr>
              <w:t xml:space="preserve">125 </w:t>
            </w:r>
          </w:p>
        </w:tc>
        <w:tc>
          <w:tcPr>
            <w:tcW w:w="984" w:type="dxa"/>
            <w:tcBorders>
              <w:top w:val="single" w:sz="8" w:space="0" w:color="000000"/>
              <w:left w:val="single" w:sz="8" w:space="0" w:color="000000"/>
              <w:bottom w:val="single" w:sz="8" w:space="0" w:color="000000"/>
              <w:right w:val="single" w:sz="8" w:space="0" w:color="000000"/>
            </w:tcBorders>
          </w:tcPr>
          <w:p w14:paraId="32CD54C7" w14:textId="77777777" w:rsidR="00A858DA" w:rsidRDefault="00360CA6">
            <w:pPr>
              <w:spacing w:after="0"/>
              <w:ind w:right="1"/>
              <w:jc w:val="center"/>
            </w:pPr>
            <w:r>
              <w:rPr>
                <w:rFonts w:ascii="Times New Roman" w:eastAsia="Times New Roman" w:hAnsi="Times New Roman" w:cs="Times New Roman"/>
                <w:sz w:val="20"/>
              </w:rPr>
              <w:t xml:space="preserve">112 </w:t>
            </w:r>
          </w:p>
        </w:tc>
        <w:tc>
          <w:tcPr>
            <w:tcW w:w="979" w:type="dxa"/>
            <w:tcBorders>
              <w:top w:val="single" w:sz="8" w:space="0" w:color="000000"/>
              <w:left w:val="single" w:sz="8" w:space="0" w:color="000000"/>
              <w:bottom w:val="single" w:sz="8" w:space="0" w:color="000000"/>
              <w:right w:val="single" w:sz="8" w:space="0" w:color="000000"/>
            </w:tcBorders>
          </w:tcPr>
          <w:p w14:paraId="0A3A27E5" w14:textId="77777777" w:rsidR="00A858DA" w:rsidRDefault="00360CA6">
            <w:pPr>
              <w:spacing w:after="0"/>
              <w:ind w:left="4"/>
              <w:jc w:val="center"/>
            </w:pPr>
            <w:r>
              <w:rPr>
                <w:rFonts w:ascii="Times New Roman" w:eastAsia="Times New Roman" w:hAnsi="Times New Roman" w:cs="Times New Roman"/>
                <w:sz w:val="20"/>
              </w:rPr>
              <w:t xml:space="preserve">100 </w:t>
            </w:r>
          </w:p>
        </w:tc>
      </w:tr>
      <w:tr w:rsidR="00A858DA" w14:paraId="1A58F28A" w14:textId="77777777">
        <w:trPr>
          <w:trHeight w:val="334"/>
        </w:trPr>
        <w:tc>
          <w:tcPr>
            <w:tcW w:w="1736" w:type="dxa"/>
            <w:tcBorders>
              <w:top w:val="single" w:sz="8" w:space="0" w:color="000000"/>
              <w:left w:val="single" w:sz="8" w:space="0" w:color="000000"/>
              <w:bottom w:val="single" w:sz="8" w:space="0" w:color="000000"/>
              <w:right w:val="single" w:sz="8" w:space="0" w:color="000000"/>
            </w:tcBorders>
          </w:tcPr>
          <w:p w14:paraId="0429F19A" w14:textId="77777777" w:rsidR="00A858DA" w:rsidRDefault="00360CA6">
            <w:pPr>
              <w:spacing w:after="0"/>
              <w:jc w:val="center"/>
            </w:pPr>
            <w:r>
              <w:rPr>
                <w:rFonts w:ascii="Times New Roman" w:eastAsia="Times New Roman" w:hAnsi="Times New Roman" w:cs="Times New Roman"/>
                <w:sz w:val="20"/>
              </w:rPr>
              <w:t xml:space="preserve">2450 </w:t>
            </w:r>
          </w:p>
        </w:tc>
        <w:tc>
          <w:tcPr>
            <w:tcW w:w="2636" w:type="dxa"/>
            <w:tcBorders>
              <w:top w:val="single" w:sz="8" w:space="0" w:color="000000"/>
              <w:left w:val="single" w:sz="8" w:space="0" w:color="000000"/>
              <w:bottom w:val="single" w:sz="8" w:space="0" w:color="000000"/>
              <w:right w:val="single" w:sz="8" w:space="0" w:color="000000"/>
            </w:tcBorders>
          </w:tcPr>
          <w:p w14:paraId="58264609" w14:textId="77777777" w:rsidR="00A858DA" w:rsidRDefault="00360CA6">
            <w:pPr>
              <w:spacing w:after="0"/>
              <w:ind w:left="5"/>
              <w:jc w:val="center"/>
            </w:pPr>
            <w:r>
              <w:rPr>
                <w:rFonts w:ascii="Times New Roman" w:eastAsia="Times New Roman" w:hAnsi="Times New Roman" w:cs="Times New Roman"/>
                <w:sz w:val="20"/>
              </w:rPr>
              <w:t xml:space="preserve">510 </w:t>
            </w:r>
          </w:p>
        </w:tc>
        <w:tc>
          <w:tcPr>
            <w:tcW w:w="986" w:type="dxa"/>
            <w:tcBorders>
              <w:top w:val="single" w:sz="8" w:space="0" w:color="000000"/>
              <w:left w:val="single" w:sz="8" w:space="0" w:color="000000"/>
              <w:bottom w:val="single" w:sz="8" w:space="0" w:color="000000"/>
              <w:right w:val="single" w:sz="8" w:space="0" w:color="000000"/>
            </w:tcBorders>
          </w:tcPr>
          <w:p w14:paraId="4F599DBC" w14:textId="77777777" w:rsidR="00A858DA" w:rsidRDefault="00360CA6">
            <w:pPr>
              <w:spacing w:after="0"/>
              <w:ind w:left="1"/>
              <w:jc w:val="center"/>
            </w:pPr>
            <w:r>
              <w:rPr>
                <w:rFonts w:ascii="Times New Roman" w:eastAsia="Times New Roman" w:hAnsi="Times New Roman" w:cs="Times New Roman"/>
                <w:sz w:val="20"/>
              </w:rPr>
              <w:t xml:space="preserve">340 </w:t>
            </w:r>
          </w:p>
        </w:tc>
        <w:tc>
          <w:tcPr>
            <w:tcW w:w="982" w:type="dxa"/>
            <w:tcBorders>
              <w:top w:val="single" w:sz="8" w:space="0" w:color="000000"/>
              <w:left w:val="single" w:sz="8" w:space="0" w:color="000000"/>
              <w:bottom w:val="single" w:sz="8" w:space="0" w:color="000000"/>
              <w:right w:val="single" w:sz="8" w:space="0" w:color="000000"/>
            </w:tcBorders>
          </w:tcPr>
          <w:p w14:paraId="3C0526AA" w14:textId="77777777" w:rsidR="00A858DA" w:rsidRDefault="00360CA6">
            <w:pPr>
              <w:spacing w:after="0"/>
              <w:ind w:right="4"/>
              <w:jc w:val="center"/>
            </w:pPr>
            <w:r>
              <w:rPr>
                <w:rFonts w:ascii="Times New Roman" w:eastAsia="Times New Roman" w:hAnsi="Times New Roman" w:cs="Times New Roman"/>
                <w:sz w:val="20"/>
              </w:rPr>
              <w:t xml:space="preserve">255 </w:t>
            </w:r>
          </w:p>
        </w:tc>
        <w:tc>
          <w:tcPr>
            <w:tcW w:w="1042" w:type="dxa"/>
            <w:tcBorders>
              <w:top w:val="single" w:sz="8" w:space="0" w:color="000000"/>
              <w:left w:val="single" w:sz="8" w:space="0" w:color="000000"/>
              <w:bottom w:val="single" w:sz="8" w:space="0" w:color="000000"/>
              <w:right w:val="single" w:sz="8" w:space="0" w:color="000000"/>
            </w:tcBorders>
          </w:tcPr>
          <w:p w14:paraId="2CA91AC8" w14:textId="77777777" w:rsidR="00A858DA" w:rsidRDefault="00360CA6">
            <w:pPr>
              <w:spacing w:after="0"/>
              <w:ind w:right="1"/>
              <w:jc w:val="center"/>
            </w:pPr>
            <w:r>
              <w:rPr>
                <w:rFonts w:ascii="Times New Roman" w:eastAsia="Times New Roman" w:hAnsi="Times New Roman" w:cs="Times New Roman"/>
                <w:sz w:val="20"/>
              </w:rPr>
              <w:t xml:space="preserve">204 </w:t>
            </w:r>
          </w:p>
        </w:tc>
        <w:tc>
          <w:tcPr>
            <w:tcW w:w="984" w:type="dxa"/>
            <w:tcBorders>
              <w:top w:val="single" w:sz="8" w:space="0" w:color="000000"/>
              <w:left w:val="single" w:sz="8" w:space="0" w:color="000000"/>
              <w:bottom w:val="single" w:sz="8" w:space="0" w:color="000000"/>
              <w:right w:val="single" w:sz="8" w:space="0" w:color="000000"/>
            </w:tcBorders>
          </w:tcPr>
          <w:p w14:paraId="6E752805" w14:textId="77777777" w:rsidR="00A858DA" w:rsidRDefault="00360CA6">
            <w:pPr>
              <w:spacing w:after="0"/>
              <w:ind w:right="1"/>
              <w:jc w:val="center"/>
            </w:pPr>
            <w:r>
              <w:rPr>
                <w:rFonts w:ascii="Times New Roman" w:eastAsia="Times New Roman" w:hAnsi="Times New Roman" w:cs="Times New Roman"/>
                <w:sz w:val="20"/>
              </w:rPr>
              <w:t xml:space="preserve">170 </w:t>
            </w:r>
          </w:p>
        </w:tc>
        <w:tc>
          <w:tcPr>
            <w:tcW w:w="982" w:type="dxa"/>
            <w:tcBorders>
              <w:top w:val="single" w:sz="8" w:space="0" w:color="000000"/>
              <w:left w:val="single" w:sz="8" w:space="0" w:color="000000"/>
              <w:bottom w:val="single" w:sz="8" w:space="0" w:color="000000"/>
              <w:right w:val="single" w:sz="8" w:space="0" w:color="000000"/>
            </w:tcBorders>
          </w:tcPr>
          <w:p w14:paraId="1F8D3EF4" w14:textId="77777777" w:rsidR="00A858DA" w:rsidRDefault="00360CA6">
            <w:pPr>
              <w:spacing w:after="0"/>
              <w:ind w:left="1"/>
              <w:jc w:val="center"/>
            </w:pPr>
            <w:r>
              <w:rPr>
                <w:rFonts w:ascii="Times New Roman" w:eastAsia="Times New Roman" w:hAnsi="Times New Roman" w:cs="Times New Roman"/>
                <w:sz w:val="20"/>
              </w:rPr>
              <w:t xml:space="preserve">146 </w:t>
            </w:r>
          </w:p>
        </w:tc>
        <w:tc>
          <w:tcPr>
            <w:tcW w:w="984" w:type="dxa"/>
            <w:tcBorders>
              <w:top w:val="single" w:sz="8" w:space="0" w:color="000000"/>
              <w:left w:val="single" w:sz="8" w:space="0" w:color="000000"/>
              <w:bottom w:val="single" w:sz="8" w:space="0" w:color="000000"/>
              <w:right w:val="single" w:sz="8" w:space="0" w:color="000000"/>
            </w:tcBorders>
          </w:tcPr>
          <w:p w14:paraId="08B4E94A" w14:textId="77777777" w:rsidR="00A858DA" w:rsidRDefault="00360CA6">
            <w:pPr>
              <w:spacing w:after="0"/>
              <w:ind w:right="1"/>
              <w:jc w:val="center"/>
            </w:pPr>
            <w:r>
              <w:rPr>
                <w:rFonts w:ascii="Times New Roman" w:eastAsia="Times New Roman" w:hAnsi="Times New Roman" w:cs="Times New Roman"/>
                <w:sz w:val="20"/>
              </w:rPr>
              <w:t xml:space="preserve">128 </w:t>
            </w:r>
          </w:p>
        </w:tc>
        <w:tc>
          <w:tcPr>
            <w:tcW w:w="984" w:type="dxa"/>
            <w:tcBorders>
              <w:top w:val="single" w:sz="8" w:space="0" w:color="000000"/>
              <w:left w:val="single" w:sz="8" w:space="0" w:color="000000"/>
              <w:bottom w:val="single" w:sz="8" w:space="0" w:color="000000"/>
              <w:right w:val="single" w:sz="8" w:space="0" w:color="000000"/>
            </w:tcBorders>
          </w:tcPr>
          <w:p w14:paraId="1F667CC6" w14:textId="77777777" w:rsidR="00A858DA" w:rsidRDefault="00360CA6">
            <w:pPr>
              <w:spacing w:after="0"/>
              <w:ind w:right="1"/>
              <w:jc w:val="center"/>
            </w:pPr>
            <w:r>
              <w:rPr>
                <w:rFonts w:ascii="Times New Roman" w:eastAsia="Times New Roman" w:hAnsi="Times New Roman" w:cs="Times New Roman"/>
                <w:sz w:val="20"/>
              </w:rPr>
              <w:t xml:space="preserve">114 </w:t>
            </w:r>
          </w:p>
        </w:tc>
        <w:tc>
          <w:tcPr>
            <w:tcW w:w="979" w:type="dxa"/>
            <w:tcBorders>
              <w:top w:val="single" w:sz="8" w:space="0" w:color="000000"/>
              <w:left w:val="single" w:sz="8" w:space="0" w:color="000000"/>
              <w:bottom w:val="single" w:sz="8" w:space="0" w:color="000000"/>
              <w:right w:val="single" w:sz="8" w:space="0" w:color="000000"/>
            </w:tcBorders>
          </w:tcPr>
          <w:p w14:paraId="39CD76F2" w14:textId="77777777" w:rsidR="00A858DA" w:rsidRDefault="00360CA6">
            <w:pPr>
              <w:spacing w:after="0"/>
              <w:ind w:left="4"/>
              <w:jc w:val="center"/>
            </w:pPr>
            <w:r>
              <w:rPr>
                <w:rFonts w:ascii="Times New Roman" w:eastAsia="Times New Roman" w:hAnsi="Times New Roman" w:cs="Times New Roman"/>
                <w:sz w:val="20"/>
              </w:rPr>
              <w:t xml:space="preserve">102 </w:t>
            </w:r>
          </w:p>
        </w:tc>
      </w:tr>
      <w:tr w:rsidR="00A858DA" w14:paraId="3D95A62A" w14:textId="77777777">
        <w:trPr>
          <w:trHeight w:val="336"/>
        </w:trPr>
        <w:tc>
          <w:tcPr>
            <w:tcW w:w="1736" w:type="dxa"/>
            <w:tcBorders>
              <w:top w:val="single" w:sz="8" w:space="0" w:color="000000"/>
              <w:left w:val="single" w:sz="8" w:space="0" w:color="000000"/>
              <w:bottom w:val="single" w:sz="8" w:space="0" w:color="000000"/>
              <w:right w:val="single" w:sz="8" w:space="0" w:color="000000"/>
            </w:tcBorders>
          </w:tcPr>
          <w:p w14:paraId="615D5CB1" w14:textId="77777777" w:rsidR="00A858DA" w:rsidRDefault="00360CA6">
            <w:pPr>
              <w:spacing w:after="0"/>
              <w:jc w:val="center"/>
            </w:pPr>
            <w:r>
              <w:rPr>
                <w:rFonts w:ascii="Times New Roman" w:eastAsia="Times New Roman" w:hAnsi="Times New Roman" w:cs="Times New Roman"/>
                <w:sz w:val="20"/>
              </w:rPr>
              <w:t xml:space="preserve">2500 </w:t>
            </w:r>
          </w:p>
        </w:tc>
        <w:tc>
          <w:tcPr>
            <w:tcW w:w="2636" w:type="dxa"/>
            <w:tcBorders>
              <w:top w:val="single" w:sz="8" w:space="0" w:color="000000"/>
              <w:left w:val="single" w:sz="8" w:space="0" w:color="000000"/>
              <w:bottom w:val="single" w:sz="8" w:space="0" w:color="000000"/>
              <w:right w:val="single" w:sz="8" w:space="0" w:color="000000"/>
            </w:tcBorders>
          </w:tcPr>
          <w:p w14:paraId="55B9D3DB" w14:textId="77777777" w:rsidR="00A858DA" w:rsidRDefault="00360CA6">
            <w:pPr>
              <w:spacing w:after="0"/>
              <w:ind w:left="5"/>
              <w:jc w:val="center"/>
            </w:pPr>
            <w:r>
              <w:rPr>
                <w:rFonts w:ascii="Times New Roman" w:eastAsia="Times New Roman" w:hAnsi="Times New Roman" w:cs="Times New Roman"/>
                <w:sz w:val="20"/>
              </w:rPr>
              <w:t xml:space="preserve">521 </w:t>
            </w:r>
          </w:p>
        </w:tc>
        <w:tc>
          <w:tcPr>
            <w:tcW w:w="986" w:type="dxa"/>
            <w:tcBorders>
              <w:top w:val="single" w:sz="8" w:space="0" w:color="000000"/>
              <w:left w:val="single" w:sz="8" w:space="0" w:color="000000"/>
              <w:bottom w:val="single" w:sz="8" w:space="0" w:color="000000"/>
              <w:right w:val="single" w:sz="8" w:space="0" w:color="000000"/>
            </w:tcBorders>
          </w:tcPr>
          <w:p w14:paraId="5501656E" w14:textId="77777777" w:rsidR="00A858DA" w:rsidRDefault="00360CA6">
            <w:pPr>
              <w:spacing w:after="0"/>
              <w:ind w:left="1"/>
              <w:jc w:val="center"/>
            </w:pPr>
            <w:r>
              <w:rPr>
                <w:rFonts w:ascii="Times New Roman" w:eastAsia="Times New Roman" w:hAnsi="Times New Roman" w:cs="Times New Roman"/>
                <w:sz w:val="20"/>
              </w:rPr>
              <w:t xml:space="preserve">348 </w:t>
            </w:r>
          </w:p>
        </w:tc>
        <w:tc>
          <w:tcPr>
            <w:tcW w:w="982" w:type="dxa"/>
            <w:tcBorders>
              <w:top w:val="single" w:sz="8" w:space="0" w:color="000000"/>
              <w:left w:val="single" w:sz="8" w:space="0" w:color="000000"/>
              <w:bottom w:val="single" w:sz="8" w:space="0" w:color="000000"/>
              <w:right w:val="single" w:sz="8" w:space="0" w:color="000000"/>
            </w:tcBorders>
          </w:tcPr>
          <w:p w14:paraId="319D03E1" w14:textId="77777777" w:rsidR="00A858DA" w:rsidRDefault="00360CA6">
            <w:pPr>
              <w:spacing w:after="0"/>
              <w:ind w:right="4"/>
              <w:jc w:val="center"/>
            </w:pPr>
            <w:r>
              <w:rPr>
                <w:rFonts w:ascii="Times New Roman" w:eastAsia="Times New Roman" w:hAnsi="Times New Roman" w:cs="Times New Roman"/>
                <w:sz w:val="20"/>
              </w:rPr>
              <w:t xml:space="preserve">261 </w:t>
            </w:r>
          </w:p>
        </w:tc>
        <w:tc>
          <w:tcPr>
            <w:tcW w:w="1042" w:type="dxa"/>
            <w:tcBorders>
              <w:top w:val="single" w:sz="8" w:space="0" w:color="000000"/>
              <w:left w:val="single" w:sz="8" w:space="0" w:color="000000"/>
              <w:bottom w:val="single" w:sz="8" w:space="0" w:color="000000"/>
              <w:right w:val="single" w:sz="8" w:space="0" w:color="000000"/>
            </w:tcBorders>
          </w:tcPr>
          <w:p w14:paraId="6FAA9D30" w14:textId="77777777" w:rsidR="00A858DA" w:rsidRDefault="00360CA6">
            <w:pPr>
              <w:spacing w:after="0"/>
              <w:ind w:right="1"/>
              <w:jc w:val="center"/>
            </w:pPr>
            <w:r>
              <w:rPr>
                <w:rFonts w:ascii="Times New Roman" w:eastAsia="Times New Roman" w:hAnsi="Times New Roman" w:cs="Times New Roman"/>
                <w:sz w:val="20"/>
              </w:rPr>
              <w:t xml:space="preserve">209 </w:t>
            </w:r>
          </w:p>
        </w:tc>
        <w:tc>
          <w:tcPr>
            <w:tcW w:w="984" w:type="dxa"/>
            <w:tcBorders>
              <w:top w:val="single" w:sz="8" w:space="0" w:color="000000"/>
              <w:left w:val="single" w:sz="8" w:space="0" w:color="000000"/>
              <w:bottom w:val="single" w:sz="8" w:space="0" w:color="000000"/>
              <w:right w:val="single" w:sz="8" w:space="0" w:color="000000"/>
            </w:tcBorders>
          </w:tcPr>
          <w:p w14:paraId="7F5D1B17" w14:textId="77777777" w:rsidR="00A858DA" w:rsidRDefault="00360CA6">
            <w:pPr>
              <w:spacing w:after="0"/>
              <w:ind w:right="1"/>
              <w:jc w:val="center"/>
            </w:pPr>
            <w:r>
              <w:rPr>
                <w:rFonts w:ascii="Times New Roman" w:eastAsia="Times New Roman" w:hAnsi="Times New Roman" w:cs="Times New Roman"/>
                <w:sz w:val="20"/>
              </w:rPr>
              <w:t xml:space="preserve">174 </w:t>
            </w:r>
          </w:p>
        </w:tc>
        <w:tc>
          <w:tcPr>
            <w:tcW w:w="982" w:type="dxa"/>
            <w:tcBorders>
              <w:top w:val="single" w:sz="8" w:space="0" w:color="000000"/>
              <w:left w:val="single" w:sz="8" w:space="0" w:color="000000"/>
              <w:bottom w:val="single" w:sz="8" w:space="0" w:color="000000"/>
              <w:right w:val="single" w:sz="8" w:space="0" w:color="000000"/>
            </w:tcBorders>
          </w:tcPr>
          <w:p w14:paraId="31E54DD9" w14:textId="77777777" w:rsidR="00A858DA" w:rsidRDefault="00360CA6">
            <w:pPr>
              <w:spacing w:after="0"/>
              <w:ind w:left="1"/>
              <w:jc w:val="center"/>
            </w:pPr>
            <w:r>
              <w:rPr>
                <w:rFonts w:ascii="Times New Roman" w:eastAsia="Times New Roman" w:hAnsi="Times New Roman" w:cs="Times New Roman"/>
                <w:sz w:val="20"/>
              </w:rPr>
              <w:t xml:space="preserve">149 </w:t>
            </w:r>
          </w:p>
        </w:tc>
        <w:tc>
          <w:tcPr>
            <w:tcW w:w="984" w:type="dxa"/>
            <w:tcBorders>
              <w:top w:val="single" w:sz="8" w:space="0" w:color="000000"/>
              <w:left w:val="single" w:sz="8" w:space="0" w:color="000000"/>
              <w:bottom w:val="single" w:sz="8" w:space="0" w:color="000000"/>
              <w:right w:val="single" w:sz="8" w:space="0" w:color="000000"/>
            </w:tcBorders>
          </w:tcPr>
          <w:p w14:paraId="44E8477D" w14:textId="77777777" w:rsidR="00A858DA" w:rsidRDefault="00360CA6">
            <w:pPr>
              <w:spacing w:after="0"/>
              <w:ind w:right="1"/>
              <w:jc w:val="center"/>
            </w:pPr>
            <w:r>
              <w:rPr>
                <w:rFonts w:ascii="Times New Roman" w:eastAsia="Times New Roman" w:hAnsi="Times New Roman" w:cs="Times New Roman"/>
                <w:sz w:val="20"/>
              </w:rPr>
              <w:t xml:space="preserve">131 </w:t>
            </w:r>
          </w:p>
        </w:tc>
        <w:tc>
          <w:tcPr>
            <w:tcW w:w="984" w:type="dxa"/>
            <w:tcBorders>
              <w:top w:val="single" w:sz="8" w:space="0" w:color="000000"/>
              <w:left w:val="single" w:sz="8" w:space="0" w:color="000000"/>
              <w:bottom w:val="single" w:sz="8" w:space="0" w:color="000000"/>
              <w:right w:val="single" w:sz="8" w:space="0" w:color="000000"/>
            </w:tcBorders>
          </w:tcPr>
          <w:p w14:paraId="1E0B4F18" w14:textId="77777777" w:rsidR="00A858DA" w:rsidRDefault="00360CA6">
            <w:pPr>
              <w:spacing w:after="0"/>
              <w:ind w:right="1"/>
              <w:jc w:val="center"/>
            </w:pPr>
            <w:r>
              <w:rPr>
                <w:rFonts w:ascii="Times New Roman" w:eastAsia="Times New Roman" w:hAnsi="Times New Roman" w:cs="Times New Roman"/>
                <w:sz w:val="20"/>
              </w:rPr>
              <w:t xml:space="preserve">116 </w:t>
            </w:r>
          </w:p>
        </w:tc>
        <w:tc>
          <w:tcPr>
            <w:tcW w:w="979" w:type="dxa"/>
            <w:tcBorders>
              <w:top w:val="single" w:sz="8" w:space="0" w:color="000000"/>
              <w:left w:val="single" w:sz="8" w:space="0" w:color="000000"/>
              <w:bottom w:val="single" w:sz="8" w:space="0" w:color="000000"/>
              <w:right w:val="single" w:sz="8" w:space="0" w:color="000000"/>
            </w:tcBorders>
          </w:tcPr>
          <w:p w14:paraId="32E6068A" w14:textId="77777777" w:rsidR="00A858DA" w:rsidRDefault="00360CA6">
            <w:pPr>
              <w:spacing w:after="0"/>
              <w:ind w:left="4"/>
              <w:jc w:val="center"/>
            </w:pPr>
            <w:r>
              <w:rPr>
                <w:rFonts w:ascii="Times New Roman" w:eastAsia="Times New Roman" w:hAnsi="Times New Roman" w:cs="Times New Roman"/>
                <w:sz w:val="20"/>
              </w:rPr>
              <w:t xml:space="preserve">105 </w:t>
            </w:r>
          </w:p>
        </w:tc>
      </w:tr>
    </w:tbl>
    <w:p w14:paraId="31145E6B" w14:textId="77777777" w:rsidR="00A858DA" w:rsidRDefault="00360CA6">
      <w:pPr>
        <w:spacing w:after="139"/>
        <w:ind w:left="91"/>
      </w:pPr>
      <w:r>
        <w:rPr>
          <w:rFonts w:ascii="Times New Roman" w:eastAsia="Times New Roman" w:hAnsi="Times New Roman" w:cs="Times New Roman"/>
          <w:sz w:val="13"/>
        </w:rPr>
        <w:t xml:space="preserve"> </w:t>
      </w:r>
    </w:p>
    <w:p w14:paraId="7576FB72" w14:textId="77777777" w:rsidR="00A858DA" w:rsidRDefault="00360CA6">
      <w:pPr>
        <w:spacing w:after="3"/>
        <w:ind w:left="86" w:hanging="10"/>
      </w:pPr>
      <w:r>
        <w:rPr>
          <w:rFonts w:ascii="Times New Roman" w:eastAsia="Times New Roman" w:hAnsi="Times New Roman" w:cs="Times New Roman"/>
          <w:sz w:val="20"/>
          <w:vertAlign w:val="superscript"/>
        </w:rPr>
        <w:t>1</w:t>
      </w:r>
      <w:r>
        <w:rPr>
          <w:rFonts w:ascii="Times New Roman" w:eastAsia="Times New Roman" w:hAnsi="Times New Roman" w:cs="Times New Roman"/>
          <w:b/>
          <w:sz w:val="20"/>
        </w:rPr>
        <w:t xml:space="preserve"> </w:t>
      </w:r>
      <w:r>
        <w:rPr>
          <w:rFonts w:ascii="Times New Roman" w:eastAsia="Times New Roman" w:hAnsi="Times New Roman" w:cs="Times New Roman"/>
          <w:sz w:val="20"/>
        </w:rPr>
        <w:t>Assumes a percent void volume of 40%</w:t>
      </w:r>
      <w:r>
        <w:rPr>
          <w:rFonts w:ascii="Times New Roman" w:eastAsia="Times New Roman" w:hAnsi="Times New Roman" w:cs="Times New Roman"/>
          <w:b/>
          <w:sz w:val="20"/>
        </w:rPr>
        <w:t xml:space="preserve"> </w:t>
      </w:r>
    </w:p>
    <w:p w14:paraId="709936AD" w14:textId="77777777" w:rsidR="00A858DA" w:rsidRDefault="00A858DA">
      <w:pPr>
        <w:sectPr w:rsidR="00A858DA">
          <w:footerReference w:type="even" r:id="rId23"/>
          <w:footerReference w:type="default" r:id="rId24"/>
          <w:footerReference w:type="first" r:id="rId25"/>
          <w:footnotePr>
            <w:numRestart w:val="eachPage"/>
          </w:footnotePr>
          <w:pgSz w:w="15840" w:h="12240" w:orient="landscape"/>
          <w:pgMar w:top="864" w:right="1490" w:bottom="1181" w:left="1349" w:header="720" w:footer="360" w:gutter="0"/>
          <w:cols w:space="720"/>
        </w:sectPr>
      </w:pPr>
    </w:p>
    <w:p w14:paraId="40D38B33" w14:textId="77777777" w:rsidR="00A858DA" w:rsidRDefault="00360CA6">
      <w:pPr>
        <w:spacing w:after="0"/>
        <w:ind w:left="1980"/>
      </w:pPr>
      <w:r>
        <w:rPr>
          <w:b/>
        </w:rPr>
        <w:lastRenderedPageBreak/>
        <w:t>Table-4:  Simplified Approach Worksheet (</w:t>
      </w:r>
      <w:r>
        <w:rPr>
          <w:b/>
          <w:i/>
        </w:rPr>
        <w:t>AKA Simplified Stormwater Method Application</w:t>
      </w:r>
      <w:r>
        <w:rPr>
          <w:b/>
        </w:rPr>
        <w:t xml:space="preserve">) </w:t>
      </w:r>
    </w:p>
    <w:tbl>
      <w:tblPr>
        <w:tblStyle w:val="TableGrid"/>
        <w:tblW w:w="9467" w:type="dxa"/>
        <w:tblInd w:w="900" w:type="dxa"/>
        <w:tblCellMar>
          <w:top w:w="0" w:type="dxa"/>
          <w:left w:w="0" w:type="dxa"/>
          <w:bottom w:w="0" w:type="dxa"/>
          <w:right w:w="13" w:type="dxa"/>
        </w:tblCellMar>
        <w:tblLook w:val="04A0" w:firstRow="1" w:lastRow="0" w:firstColumn="1" w:lastColumn="0" w:noHBand="0" w:noVBand="1"/>
      </w:tblPr>
      <w:tblGrid>
        <w:gridCol w:w="179"/>
        <w:gridCol w:w="252"/>
        <w:gridCol w:w="128"/>
        <w:gridCol w:w="2068"/>
        <w:gridCol w:w="408"/>
        <w:gridCol w:w="1482"/>
        <w:gridCol w:w="964"/>
        <w:gridCol w:w="746"/>
        <w:gridCol w:w="363"/>
        <w:gridCol w:w="717"/>
        <w:gridCol w:w="469"/>
        <w:gridCol w:w="161"/>
        <w:gridCol w:w="1530"/>
      </w:tblGrid>
      <w:tr w:rsidR="00A858DA" w14:paraId="0B872527" w14:textId="77777777">
        <w:trPr>
          <w:trHeight w:val="257"/>
        </w:trPr>
        <w:tc>
          <w:tcPr>
            <w:tcW w:w="7308" w:type="dxa"/>
            <w:gridSpan w:val="10"/>
            <w:tcBorders>
              <w:top w:val="single" w:sz="4" w:space="0" w:color="000000"/>
              <w:left w:val="single" w:sz="4" w:space="0" w:color="000000"/>
              <w:bottom w:val="single" w:sz="4" w:space="0" w:color="000000"/>
              <w:right w:val="single" w:sz="4" w:space="0" w:color="000000"/>
            </w:tcBorders>
          </w:tcPr>
          <w:p w14:paraId="0E900337" w14:textId="77777777" w:rsidR="00A858DA" w:rsidRDefault="00360CA6">
            <w:pPr>
              <w:spacing w:after="0"/>
              <w:ind w:left="108"/>
            </w:pPr>
            <w:r>
              <w:rPr>
                <w:rFonts w:ascii="Times New Roman" w:eastAsia="Times New Roman" w:hAnsi="Times New Roman" w:cs="Times New Roman"/>
                <w:sz w:val="21"/>
              </w:rPr>
              <w:t xml:space="preserve">Name of Property Owner(s): </w:t>
            </w:r>
          </w:p>
        </w:tc>
        <w:tc>
          <w:tcPr>
            <w:tcW w:w="2159" w:type="dxa"/>
            <w:gridSpan w:val="3"/>
            <w:tcBorders>
              <w:top w:val="single" w:sz="4" w:space="0" w:color="000000"/>
              <w:left w:val="single" w:sz="4" w:space="0" w:color="000000"/>
              <w:bottom w:val="single" w:sz="4" w:space="0" w:color="000000"/>
              <w:right w:val="single" w:sz="4" w:space="0" w:color="000000"/>
            </w:tcBorders>
          </w:tcPr>
          <w:p w14:paraId="45D806BC" w14:textId="77777777" w:rsidR="00A858DA" w:rsidRDefault="00360CA6">
            <w:pPr>
              <w:spacing w:after="0"/>
              <w:ind w:left="108"/>
            </w:pPr>
            <w:r>
              <w:rPr>
                <w:rFonts w:ascii="Times New Roman" w:eastAsia="Times New Roman" w:hAnsi="Times New Roman" w:cs="Times New Roman"/>
                <w:sz w:val="21"/>
              </w:rPr>
              <w:t xml:space="preserve">Date: </w:t>
            </w:r>
          </w:p>
        </w:tc>
      </w:tr>
      <w:tr w:rsidR="00A858DA" w14:paraId="22949939" w14:textId="77777777">
        <w:trPr>
          <w:trHeight w:val="367"/>
        </w:trPr>
        <w:tc>
          <w:tcPr>
            <w:tcW w:w="9467" w:type="dxa"/>
            <w:gridSpan w:val="13"/>
            <w:tcBorders>
              <w:top w:val="single" w:sz="4" w:space="0" w:color="000000"/>
              <w:left w:val="single" w:sz="4" w:space="0" w:color="000000"/>
              <w:bottom w:val="single" w:sz="4" w:space="0" w:color="000000"/>
              <w:right w:val="single" w:sz="4" w:space="0" w:color="000000"/>
            </w:tcBorders>
          </w:tcPr>
          <w:p w14:paraId="5AA90E40" w14:textId="77777777" w:rsidR="00A858DA" w:rsidRDefault="00360CA6">
            <w:pPr>
              <w:spacing w:after="0"/>
              <w:ind w:left="108"/>
            </w:pPr>
            <w:r>
              <w:rPr>
                <w:rFonts w:ascii="Times New Roman" w:eastAsia="Times New Roman" w:hAnsi="Times New Roman" w:cs="Times New Roman"/>
                <w:sz w:val="21"/>
              </w:rPr>
              <w:t xml:space="preserve">Name of Applicant(s) [if different than Owner(s)]: </w:t>
            </w:r>
          </w:p>
        </w:tc>
      </w:tr>
      <w:tr w:rsidR="00A858DA" w14:paraId="1FE7B27A" w14:textId="77777777">
        <w:trPr>
          <w:trHeight w:val="370"/>
        </w:trPr>
        <w:tc>
          <w:tcPr>
            <w:tcW w:w="9467" w:type="dxa"/>
            <w:gridSpan w:val="13"/>
            <w:tcBorders>
              <w:top w:val="single" w:sz="4" w:space="0" w:color="000000"/>
              <w:left w:val="single" w:sz="4" w:space="0" w:color="000000"/>
              <w:bottom w:val="single" w:sz="4" w:space="0" w:color="000000"/>
              <w:right w:val="single" w:sz="4" w:space="0" w:color="000000"/>
            </w:tcBorders>
          </w:tcPr>
          <w:p w14:paraId="39C6EFBB" w14:textId="77777777" w:rsidR="00A858DA" w:rsidRDefault="00360CA6">
            <w:pPr>
              <w:spacing w:after="0"/>
              <w:ind w:left="108"/>
            </w:pPr>
            <w:r>
              <w:rPr>
                <w:rFonts w:ascii="Times New Roman" w:eastAsia="Times New Roman" w:hAnsi="Times New Roman" w:cs="Times New Roman"/>
                <w:sz w:val="21"/>
              </w:rPr>
              <w:t xml:space="preserve">Contact Phone #:                                     Email Address: </w:t>
            </w:r>
          </w:p>
        </w:tc>
      </w:tr>
      <w:tr w:rsidR="00A858DA" w14:paraId="785C70C5" w14:textId="77777777">
        <w:trPr>
          <w:trHeight w:val="370"/>
        </w:trPr>
        <w:tc>
          <w:tcPr>
            <w:tcW w:w="9467" w:type="dxa"/>
            <w:gridSpan w:val="13"/>
            <w:tcBorders>
              <w:top w:val="single" w:sz="4" w:space="0" w:color="000000"/>
              <w:left w:val="single" w:sz="4" w:space="0" w:color="000000"/>
              <w:bottom w:val="single" w:sz="4" w:space="0" w:color="000000"/>
              <w:right w:val="single" w:sz="4" w:space="0" w:color="000000"/>
            </w:tcBorders>
          </w:tcPr>
          <w:p w14:paraId="16B6A81F" w14:textId="77777777" w:rsidR="00A858DA" w:rsidRDefault="00360CA6">
            <w:pPr>
              <w:spacing w:after="0"/>
              <w:ind w:left="108"/>
            </w:pPr>
            <w:r>
              <w:rPr>
                <w:rFonts w:ascii="Times New Roman" w:eastAsia="Times New Roman" w:hAnsi="Times New Roman" w:cs="Times New Roman"/>
                <w:sz w:val="21"/>
              </w:rPr>
              <w:t xml:space="preserve">Address of Project: </w:t>
            </w:r>
          </w:p>
        </w:tc>
      </w:tr>
      <w:tr w:rsidR="00A858DA" w14:paraId="3520D2AF" w14:textId="77777777">
        <w:trPr>
          <w:trHeight w:val="502"/>
        </w:trPr>
        <w:tc>
          <w:tcPr>
            <w:tcW w:w="9467" w:type="dxa"/>
            <w:gridSpan w:val="13"/>
            <w:tcBorders>
              <w:top w:val="single" w:sz="4" w:space="0" w:color="000000"/>
              <w:left w:val="single" w:sz="4" w:space="0" w:color="000000"/>
              <w:bottom w:val="single" w:sz="4" w:space="0" w:color="000000"/>
              <w:right w:val="single" w:sz="4" w:space="0" w:color="000000"/>
            </w:tcBorders>
          </w:tcPr>
          <w:p w14:paraId="0D5F28A9" w14:textId="77777777" w:rsidR="00A858DA" w:rsidRDefault="00360CA6">
            <w:pPr>
              <w:spacing w:after="0"/>
              <w:ind w:left="108"/>
            </w:pPr>
            <w:r>
              <w:rPr>
                <w:rFonts w:ascii="Times New Roman" w:eastAsia="Times New Roman" w:hAnsi="Times New Roman" w:cs="Times New Roman"/>
                <w:sz w:val="21"/>
              </w:rPr>
              <w:t xml:space="preserve">Description of Project: </w:t>
            </w:r>
          </w:p>
          <w:p w14:paraId="16A78EE0"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64DE3DF4" w14:textId="77777777">
        <w:trPr>
          <w:trHeight w:val="396"/>
        </w:trPr>
        <w:tc>
          <w:tcPr>
            <w:tcW w:w="9467" w:type="dxa"/>
            <w:gridSpan w:val="13"/>
            <w:tcBorders>
              <w:top w:val="single" w:sz="4" w:space="0" w:color="000000"/>
              <w:left w:val="single" w:sz="4" w:space="0" w:color="000000"/>
              <w:bottom w:val="single" w:sz="4" w:space="0" w:color="000000"/>
              <w:right w:val="single" w:sz="4" w:space="0" w:color="000000"/>
            </w:tcBorders>
          </w:tcPr>
          <w:p w14:paraId="473F5CF7" w14:textId="77777777" w:rsidR="00A858DA" w:rsidRDefault="00360CA6">
            <w:pPr>
              <w:spacing w:after="0"/>
              <w:ind w:left="235"/>
            </w:pPr>
            <w:r>
              <w:rPr>
                <w:rFonts w:ascii="Times New Roman" w:eastAsia="Times New Roman" w:hAnsi="Times New Roman" w:cs="Times New Roman"/>
                <w:sz w:val="21"/>
              </w:rPr>
              <w:t xml:space="preserve">  Met with Municipal Engineer to discuss proposed project.  [insert date of meeting]   </w:t>
            </w:r>
          </w:p>
        </w:tc>
      </w:tr>
      <w:tr w:rsidR="00A858DA" w14:paraId="74202C05" w14:textId="77777777">
        <w:trPr>
          <w:trHeight w:val="749"/>
        </w:trPr>
        <w:tc>
          <w:tcPr>
            <w:tcW w:w="9467" w:type="dxa"/>
            <w:gridSpan w:val="13"/>
            <w:tcBorders>
              <w:top w:val="single" w:sz="4" w:space="0" w:color="000000"/>
              <w:left w:val="single" w:sz="4" w:space="0" w:color="000000"/>
              <w:bottom w:val="single" w:sz="4" w:space="0" w:color="000000"/>
              <w:right w:val="single" w:sz="4" w:space="0" w:color="000000"/>
            </w:tcBorders>
          </w:tcPr>
          <w:p w14:paraId="3CFBABC2" w14:textId="77777777" w:rsidR="00A858DA" w:rsidRDefault="00360CA6">
            <w:pPr>
              <w:spacing w:after="103"/>
              <w:ind w:left="108"/>
            </w:pPr>
            <w:r>
              <w:rPr>
                <w:rFonts w:ascii="Times New Roman" w:eastAsia="Times New Roman" w:hAnsi="Times New Roman" w:cs="Times New Roman"/>
                <w:sz w:val="21"/>
              </w:rPr>
              <w:t xml:space="preserve">Distance from earth disturbance to nearest surface water feature (stream, pond, wetland, etc.) </w:t>
            </w:r>
          </w:p>
          <w:p w14:paraId="1DF8FD75" w14:textId="77777777" w:rsidR="00A858DA" w:rsidRDefault="00360CA6">
            <w:pPr>
              <w:spacing w:after="0"/>
              <w:ind w:left="108"/>
            </w:pPr>
            <w:r>
              <w:rPr>
                <w:rFonts w:ascii="Times New Roman" w:eastAsia="Times New Roman" w:hAnsi="Times New Roman" w:cs="Times New Roman"/>
                <w:sz w:val="21"/>
              </w:rPr>
              <w:t xml:space="preserve">(if required by the Municipality, circle one):     50 feet or less     </w:t>
            </w:r>
            <w:r>
              <w:rPr>
                <w:rFonts w:ascii="Times New Roman" w:eastAsia="Times New Roman" w:hAnsi="Times New Roman" w:cs="Times New Roman"/>
                <w:sz w:val="21"/>
              </w:rPr>
              <w:t xml:space="preserve">                               More than 50 feet </w:t>
            </w:r>
          </w:p>
        </w:tc>
      </w:tr>
      <w:tr w:rsidR="00A858DA" w14:paraId="3A7EC6AC" w14:textId="77777777">
        <w:trPr>
          <w:trHeight w:val="281"/>
        </w:trPr>
        <w:tc>
          <w:tcPr>
            <w:tcW w:w="9467" w:type="dxa"/>
            <w:gridSpan w:val="13"/>
            <w:tcBorders>
              <w:top w:val="single" w:sz="4" w:space="0" w:color="000000"/>
              <w:left w:val="single" w:sz="4" w:space="0" w:color="000000"/>
              <w:bottom w:val="double" w:sz="5" w:space="0" w:color="000000"/>
              <w:right w:val="single" w:sz="4" w:space="0" w:color="000000"/>
            </w:tcBorders>
          </w:tcPr>
          <w:p w14:paraId="1145B6B4" w14:textId="77777777" w:rsidR="00A858DA" w:rsidRDefault="00360CA6">
            <w:pPr>
              <w:spacing w:after="0"/>
              <w:ind w:left="83"/>
            </w:pPr>
            <w:r>
              <w:rPr>
                <w:rFonts w:ascii="Arial" w:eastAsia="Arial" w:hAnsi="Arial" w:cs="Arial"/>
                <w:sz w:val="18"/>
              </w:rPr>
              <w:t>Total impervious area added since ordinance adoption (_____, 2022) = ______________________ Square Feet</w:t>
            </w:r>
            <w:r>
              <w:rPr>
                <w:rFonts w:ascii="Times New Roman" w:eastAsia="Times New Roman" w:hAnsi="Times New Roman" w:cs="Times New Roman"/>
                <w:sz w:val="21"/>
              </w:rPr>
              <w:t xml:space="preserve"> </w:t>
            </w:r>
          </w:p>
        </w:tc>
      </w:tr>
      <w:tr w:rsidR="00A858DA" w14:paraId="0D082348" w14:textId="77777777">
        <w:trPr>
          <w:trHeight w:val="259"/>
        </w:trPr>
        <w:tc>
          <w:tcPr>
            <w:tcW w:w="180" w:type="dxa"/>
            <w:vMerge w:val="restart"/>
            <w:tcBorders>
              <w:top w:val="single" w:sz="4" w:space="0" w:color="000000"/>
              <w:left w:val="single" w:sz="4" w:space="0" w:color="000000"/>
              <w:bottom w:val="single" w:sz="4" w:space="0" w:color="000000"/>
              <w:right w:val="nil"/>
            </w:tcBorders>
          </w:tcPr>
          <w:p w14:paraId="2C987F90" w14:textId="77777777" w:rsidR="00A858DA" w:rsidRDefault="00360CA6">
            <w:pPr>
              <w:spacing w:after="0"/>
              <w:ind w:left="5"/>
              <w:jc w:val="both"/>
            </w:pPr>
            <w:r>
              <w:rPr>
                <w:rFonts w:ascii="Times New Roman" w:eastAsia="Times New Roman" w:hAnsi="Times New Roman" w:cs="Times New Roman"/>
                <w:sz w:val="21"/>
              </w:rPr>
              <w:t xml:space="preserve">   </w:t>
            </w:r>
          </w:p>
        </w:tc>
        <w:tc>
          <w:tcPr>
            <w:tcW w:w="252" w:type="dxa"/>
            <w:tcBorders>
              <w:top w:val="double" w:sz="5" w:space="0" w:color="000000"/>
              <w:left w:val="single" w:sz="6" w:space="0" w:color="000000"/>
              <w:bottom w:val="single" w:sz="6" w:space="0" w:color="000000"/>
              <w:right w:val="single" w:sz="6" w:space="0" w:color="000000"/>
            </w:tcBorders>
          </w:tcPr>
          <w:p w14:paraId="7162914C" w14:textId="77777777" w:rsidR="00A858DA" w:rsidRDefault="00360CA6">
            <w:pPr>
              <w:spacing w:after="0"/>
              <w:ind w:left="-37"/>
              <w:jc w:val="both"/>
            </w:pPr>
            <w:r>
              <w:rPr>
                <w:rFonts w:ascii="Times New Roman" w:eastAsia="Times New Roman" w:hAnsi="Times New Roman" w:cs="Times New Roman"/>
                <w:sz w:val="21"/>
              </w:rPr>
              <w:t xml:space="preserve">      </w:t>
            </w:r>
          </w:p>
        </w:tc>
        <w:tc>
          <w:tcPr>
            <w:tcW w:w="9035" w:type="dxa"/>
            <w:gridSpan w:val="11"/>
            <w:vMerge w:val="restart"/>
            <w:tcBorders>
              <w:top w:val="single" w:sz="4" w:space="0" w:color="000000"/>
              <w:left w:val="nil"/>
              <w:bottom w:val="single" w:sz="4" w:space="0" w:color="000000"/>
              <w:right w:val="single" w:sz="4" w:space="0" w:color="000000"/>
            </w:tcBorders>
          </w:tcPr>
          <w:p w14:paraId="6D6D1694" w14:textId="77777777" w:rsidR="00A858DA" w:rsidRDefault="00360CA6">
            <w:pPr>
              <w:spacing w:after="0"/>
              <w:ind w:left="-12"/>
            </w:pPr>
            <w:r>
              <w:rPr>
                <w:rFonts w:ascii="Times New Roman" w:eastAsia="Times New Roman" w:hAnsi="Times New Roman" w:cs="Times New Roman"/>
                <w:sz w:val="21"/>
              </w:rPr>
              <w:t xml:space="preserve">  </w:t>
            </w:r>
            <w:r>
              <w:rPr>
                <w:rFonts w:ascii="Cambria" w:eastAsia="Cambria" w:hAnsi="Cambria" w:cs="Cambria"/>
                <w:b/>
                <w:sz w:val="21"/>
              </w:rPr>
              <w:t>Step 1</w:t>
            </w:r>
            <w:r>
              <w:rPr>
                <w:rFonts w:ascii="Times New Roman" w:eastAsia="Times New Roman" w:hAnsi="Times New Roman" w:cs="Times New Roman"/>
                <w:sz w:val="21"/>
              </w:rPr>
              <w:t xml:space="preserve">: Attach Simplified SWM Site Plan (i.e. sketch plan), per Section 1, Step 1 </w:t>
            </w:r>
          </w:p>
        </w:tc>
      </w:tr>
      <w:tr w:rsidR="00A858DA" w14:paraId="4B1BB591" w14:textId="77777777">
        <w:trPr>
          <w:trHeight w:val="86"/>
        </w:trPr>
        <w:tc>
          <w:tcPr>
            <w:tcW w:w="0" w:type="auto"/>
            <w:vMerge/>
            <w:tcBorders>
              <w:top w:val="nil"/>
              <w:left w:val="single" w:sz="4" w:space="0" w:color="000000"/>
              <w:bottom w:val="single" w:sz="4" w:space="0" w:color="000000"/>
              <w:right w:val="nil"/>
            </w:tcBorders>
          </w:tcPr>
          <w:p w14:paraId="0C3E29D9" w14:textId="77777777" w:rsidR="00A858DA" w:rsidRDefault="00A858DA"/>
        </w:tc>
        <w:tc>
          <w:tcPr>
            <w:tcW w:w="252" w:type="dxa"/>
            <w:tcBorders>
              <w:top w:val="single" w:sz="6" w:space="0" w:color="000000"/>
              <w:left w:val="nil"/>
              <w:bottom w:val="single" w:sz="4" w:space="0" w:color="000000"/>
              <w:right w:val="nil"/>
            </w:tcBorders>
          </w:tcPr>
          <w:p w14:paraId="47D80F25" w14:textId="77777777" w:rsidR="00A858DA" w:rsidRDefault="00A858DA"/>
        </w:tc>
        <w:tc>
          <w:tcPr>
            <w:tcW w:w="0" w:type="auto"/>
            <w:gridSpan w:val="11"/>
            <w:vMerge/>
            <w:tcBorders>
              <w:top w:val="nil"/>
              <w:left w:val="nil"/>
              <w:bottom w:val="single" w:sz="4" w:space="0" w:color="000000"/>
              <w:right w:val="single" w:sz="4" w:space="0" w:color="000000"/>
            </w:tcBorders>
          </w:tcPr>
          <w:p w14:paraId="46C9E9D0" w14:textId="77777777" w:rsidR="00A858DA" w:rsidRDefault="00A858DA"/>
        </w:tc>
      </w:tr>
      <w:tr w:rsidR="00A858DA" w14:paraId="10300475" w14:textId="77777777">
        <w:trPr>
          <w:trHeight w:val="257"/>
        </w:trPr>
        <w:tc>
          <w:tcPr>
            <w:tcW w:w="9467" w:type="dxa"/>
            <w:gridSpan w:val="13"/>
            <w:tcBorders>
              <w:top w:val="single" w:sz="4" w:space="0" w:color="000000"/>
              <w:left w:val="single" w:sz="4" w:space="0" w:color="000000"/>
              <w:bottom w:val="single" w:sz="4" w:space="0" w:color="000000"/>
              <w:right w:val="single" w:sz="4" w:space="0" w:color="000000"/>
            </w:tcBorders>
          </w:tcPr>
          <w:p w14:paraId="01114FD3"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17774346" w14:textId="77777777">
        <w:trPr>
          <w:trHeight w:val="254"/>
        </w:trPr>
        <w:tc>
          <w:tcPr>
            <w:tcW w:w="9467" w:type="dxa"/>
            <w:gridSpan w:val="13"/>
            <w:tcBorders>
              <w:top w:val="single" w:sz="4" w:space="0" w:color="000000"/>
              <w:left w:val="single" w:sz="4" w:space="0" w:color="000000"/>
              <w:bottom w:val="single" w:sz="4" w:space="0" w:color="000000"/>
              <w:right w:val="single" w:sz="4" w:space="0" w:color="000000"/>
            </w:tcBorders>
          </w:tcPr>
          <w:p w14:paraId="1D27B5D4" w14:textId="77777777" w:rsidR="00A858DA" w:rsidRDefault="00360CA6">
            <w:pPr>
              <w:spacing w:after="0"/>
              <w:ind w:left="108"/>
            </w:pPr>
            <w:r>
              <w:rPr>
                <w:rFonts w:ascii="Cambria" w:eastAsia="Cambria" w:hAnsi="Cambria" w:cs="Cambria"/>
                <w:b/>
                <w:sz w:val="21"/>
              </w:rPr>
              <w:t>Step 2</w:t>
            </w:r>
            <w:r>
              <w:rPr>
                <w:rFonts w:ascii="Times New Roman" w:eastAsia="Times New Roman" w:hAnsi="Times New Roman" w:cs="Times New Roman"/>
                <w:sz w:val="21"/>
              </w:rPr>
              <w:t xml:space="preserve">: Determine the Impervious Area to be Managed </w:t>
            </w:r>
          </w:p>
        </w:tc>
      </w:tr>
      <w:tr w:rsidR="00A858DA" w14:paraId="29ACAD7C" w14:textId="77777777">
        <w:trPr>
          <w:trHeight w:val="389"/>
        </w:trPr>
        <w:tc>
          <w:tcPr>
            <w:tcW w:w="560" w:type="dxa"/>
            <w:gridSpan w:val="3"/>
            <w:tcBorders>
              <w:top w:val="single" w:sz="4" w:space="0" w:color="000000"/>
              <w:left w:val="single" w:sz="4" w:space="0" w:color="000000"/>
              <w:bottom w:val="single" w:sz="4" w:space="0" w:color="000000"/>
              <w:right w:val="single" w:sz="4" w:space="0" w:color="000000"/>
            </w:tcBorders>
          </w:tcPr>
          <w:p w14:paraId="555C8791" w14:textId="77777777" w:rsidR="00A858DA" w:rsidRDefault="00360CA6">
            <w:pPr>
              <w:spacing w:after="0"/>
              <w:ind w:left="108"/>
            </w:pPr>
            <w:r>
              <w:rPr>
                <w:rFonts w:ascii="Times New Roman" w:eastAsia="Times New Roman" w:hAnsi="Times New Roman" w:cs="Times New Roman"/>
                <w:sz w:val="21"/>
              </w:rPr>
              <w:t xml:space="preserve"> </w:t>
            </w:r>
          </w:p>
        </w:tc>
        <w:tc>
          <w:tcPr>
            <w:tcW w:w="8906" w:type="dxa"/>
            <w:gridSpan w:val="10"/>
            <w:tcBorders>
              <w:top w:val="single" w:sz="4" w:space="0" w:color="000000"/>
              <w:left w:val="single" w:sz="4" w:space="0" w:color="000000"/>
              <w:bottom w:val="single" w:sz="4" w:space="0" w:color="000000"/>
              <w:right w:val="single" w:sz="4" w:space="0" w:color="000000"/>
            </w:tcBorders>
          </w:tcPr>
          <w:p w14:paraId="59C9B189" w14:textId="77777777" w:rsidR="00A858DA" w:rsidRDefault="00360CA6">
            <w:pPr>
              <w:spacing w:after="0"/>
              <w:ind w:left="104"/>
            </w:pPr>
            <w:r>
              <w:rPr>
                <w:rFonts w:ascii="Times New Roman" w:eastAsia="Times New Roman" w:hAnsi="Times New Roman" w:cs="Times New Roman"/>
                <w:sz w:val="21"/>
              </w:rPr>
              <w:t xml:space="preserve">Total Proposed Impervious Area (square feet): </w:t>
            </w:r>
          </w:p>
        </w:tc>
      </w:tr>
      <w:tr w:rsidR="00A858DA" w14:paraId="1811D19C" w14:textId="77777777">
        <w:trPr>
          <w:trHeight w:val="360"/>
        </w:trPr>
        <w:tc>
          <w:tcPr>
            <w:tcW w:w="560" w:type="dxa"/>
            <w:gridSpan w:val="3"/>
            <w:tcBorders>
              <w:top w:val="single" w:sz="4" w:space="0" w:color="000000"/>
              <w:left w:val="single" w:sz="4" w:space="0" w:color="000000"/>
              <w:bottom w:val="single" w:sz="4" w:space="0" w:color="000000"/>
              <w:right w:val="single" w:sz="4" w:space="0" w:color="000000"/>
            </w:tcBorders>
          </w:tcPr>
          <w:p w14:paraId="60884A48" w14:textId="77777777" w:rsidR="00A858DA" w:rsidRDefault="00360CA6">
            <w:pPr>
              <w:spacing w:after="0"/>
              <w:ind w:left="108"/>
            </w:pPr>
            <w:r>
              <w:rPr>
                <w:rFonts w:ascii="Times New Roman" w:eastAsia="Times New Roman" w:hAnsi="Times New Roman" w:cs="Times New Roman"/>
                <w:sz w:val="21"/>
              </w:rPr>
              <w:t xml:space="preserve"> </w:t>
            </w:r>
          </w:p>
        </w:tc>
        <w:tc>
          <w:tcPr>
            <w:tcW w:w="8906" w:type="dxa"/>
            <w:gridSpan w:val="10"/>
            <w:tcBorders>
              <w:top w:val="single" w:sz="4" w:space="0" w:color="000000"/>
              <w:left w:val="single" w:sz="4" w:space="0" w:color="000000"/>
              <w:bottom w:val="single" w:sz="4" w:space="0" w:color="000000"/>
              <w:right w:val="single" w:sz="4" w:space="0" w:color="000000"/>
            </w:tcBorders>
          </w:tcPr>
          <w:p w14:paraId="67969CFF" w14:textId="77777777" w:rsidR="00A858DA" w:rsidRDefault="00360CA6">
            <w:pPr>
              <w:spacing w:after="0"/>
              <w:ind w:left="104"/>
            </w:pPr>
            <w:r>
              <w:rPr>
                <w:rFonts w:ascii="Times New Roman" w:eastAsia="Times New Roman" w:hAnsi="Times New Roman" w:cs="Times New Roman"/>
                <w:sz w:val="21"/>
              </w:rPr>
              <w:t xml:space="preserve">Total Earth Disturbance (square feet): </w:t>
            </w:r>
          </w:p>
        </w:tc>
      </w:tr>
      <w:tr w:rsidR="00A858DA" w14:paraId="4E7E3FD4" w14:textId="77777777">
        <w:trPr>
          <w:trHeight w:val="254"/>
        </w:trPr>
        <w:tc>
          <w:tcPr>
            <w:tcW w:w="9467" w:type="dxa"/>
            <w:gridSpan w:val="13"/>
            <w:tcBorders>
              <w:top w:val="single" w:sz="4" w:space="0" w:color="000000"/>
              <w:left w:val="single" w:sz="4" w:space="0" w:color="000000"/>
              <w:bottom w:val="single" w:sz="4" w:space="0" w:color="000000"/>
              <w:right w:val="single" w:sz="4" w:space="0" w:color="000000"/>
            </w:tcBorders>
          </w:tcPr>
          <w:p w14:paraId="7EA30185"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73146239" w14:textId="77777777">
        <w:trPr>
          <w:trHeight w:val="258"/>
        </w:trPr>
        <w:tc>
          <w:tcPr>
            <w:tcW w:w="9467" w:type="dxa"/>
            <w:gridSpan w:val="13"/>
            <w:tcBorders>
              <w:top w:val="single" w:sz="4" w:space="0" w:color="000000"/>
              <w:left w:val="single" w:sz="4" w:space="0" w:color="000000"/>
              <w:bottom w:val="single" w:sz="4" w:space="0" w:color="000000"/>
              <w:right w:val="single" w:sz="4" w:space="0" w:color="000000"/>
            </w:tcBorders>
          </w:tcPr>
          <w:p w14:paraId="5C63933D" w14:textId="77777777" w:rsidR="00A858DA" w:rsidRDefault="00360CA6">
            <w:pPr>
              <w:spacing w:after="0"/>
              <w:ind w:left="108"/>
            </w:pPr>
            <w:r>
              <w:rPr>
                <w:rFonts w:ascii="Cambria" w:eastAsia="Cambria" w:hAnsi="Cambria" w:cs="Cambria"/>
                <w:b/>
                <w:sz w:val="21"/>
              </w:rPr>
              <w:t>Step 3</w:t>
            </w:r>
            <w:r>
              <w:rPr>
                <w:rFonts w:ascii="Times New Roman" w:eastAsia="Times New Roman" w:hAnsi="Times New Roman" w:cs="Times New Roman"/>
                <w:sz w:val="21"/>
              </w:rPr>
              <w:t xml:space="preserve">: Select the BMP(s) to be Used and Appropriate Sizing Criteria </w:t>
            </w:r>
          </w:p>
        </w:tc>
      </w:tr>
      <w:tr w:rsidR="00A858DA" w14:paraId="49767D0B" w14:textId="77777777">
        <w:trPr>
          <w:trHeight w:val="256"/>
        </w:trPr>
        <w:tc>
          <w:tcPr>
            <w:tcW w:w="560" w:type="dxa"/>
            <w:gridSpan w:val="3"/>
            <w:tcBorders>
              <w:top w:val="single" w:sz="4" w:space="0" w:color="000000"/>
              <w:left w:val="single" w:sz="4" w:space="0" w:color="000000"/>
              <w:bottom w:val="single" w:sz="4" w:space="0" w:color="000000"/>
              <w:right w:val="single" w:sz="4" w:space="0" w:color="000000"/>
            </w:tcBorders>
          </w:tcPr>
          <w:p w14:paraId="70092774" w14:textId="77777777" w:rsidR="00A858DA" w:rsidRDefault="00360CA6">
            <w:pPr>
              <w:spacing w:after="0"/>
              <w:ind w:left="108"/>
            </w:pPr>
            <w:r>
              <w:rPr>
                <w:rFonts w:ascii="Times New Roman" w:eastAsia="Times New Roman" w:hAnsi="Times New Roman" w:cs="Times New Roman"/>
                <w:sz w:val="21"/>
              </w:rPr>
              <w:t xml:space="preserve"> </w:t>
            </w:r>
          </w:p>
        </w:tc>
        <w:tc>
          <w:tcPr>
            <w:tcW w:w="8906" w:type="dxa"/>
            <w:gridSpan w:val="10"/>
            <w:tcBorders>
              <w:top w:val="single" w:sz="4" w:space="0" w:color="000000"/>
              <w:left w:val="single" w:sz="4" w:space="0" w:color="000000"/>
              <w:bottom w:val="single" w:sz="4" w:space="0" w:color="000000"/>
              <w:right w:val="single" w:sz="4" w:space="0" w:color="000000"/>
            </w:tcBorders>
            <w:shd w:val="clear" w:color="auto" w:fill="DFDFDF"/>
          </w:tcPr>
          <w:p w14:paraId="2A3B8BFF" w14:textId="77777777" w:rsidR="00A858DA" w:rsidRDefault="00360CA6">
            <w:pPr>
              <w:spacing w:after="0"/>
              <w:ind w:left="104"/>
            </w:pPr>
            <w:r>
              <w:rPr>
                <w:rFonts w:ascii="Cambria" w:eastAsia="Cambria" w:hAnsi="Cambria" w:cs="Cambria"/>
                <w:b/>
                <w:sz w:val="21"/>
              </w:rPr>
              <w:t xml:space="preserve">Rain Barrel or Cistern </w:t>
            </w:r>
          </w:p>
        </w:tc>
      </w:tr>
      <w:tr w:rsidR="00A858DA" w14:paraId="5B5169C3" w14:textId="77777777">
        <w:trPr>
          <w:trHeight w:val="749"/>
        </w:trPr>
        <w:tc>
          <w:tcPr>
            <w:tcW w:w="560" w:type="dxa"/>
            <w:gridSpan w:val="3"/>
            <w:tcBorders>
              <w:top w:val="single" w:sz="4" w:space="0" w:color="000000"/>
              <w:left w:val="single" w:sz="4" w:space="0" w:color="000000"/>
              <w:bottom w:val="single" w:sz="4" w:space="0" w:color="000000"/>
              <w:right w:val="single" w:sz="4" w:space="0" w:color="000000"/>
            </w:tcBorders>
          </w:tcPr>
          <w:p w14:paraId="61A7ECCE" w14:textId="77777777" w:rsidR="00A858DA" w:rsidRDefault="00360CA6">
            <w:pPr>
              <w:spacing w:after="0"/>
              <w:ind w:left="108"/>
            </w:pPr>
            <w:r>
              <w:rPr>
                <w:rFonts w:ascii="Times New Roman" w:eastAsia="Times New Roman" w:hAnsi="Times New Roman" w:cs="Times New Roman"/>
                <w:sz w:val="21"/>
              </w:rPr>
              <w:t xml:space="preserve"> </w:t>
            </w:r>
          </w:p>
        </w:tc>
        <w:tc>
          <w:tcPr>
            <w:tcW w:w="2476" w:type="dxa"/>
            <w:gridSpan w:val="2"/>
            <w:tcBorders>
              <w:top w:val="single" w:sz="4" w:space="0" w:color="000000"/>
              <w:left w:val="single" w:sz="4" w:space="0" w:color="000000"/>
              <w:bottom w:val="single" w:sz="4" w:space="0" w:color="000000"/>
              <w:right w:val="single" w:sz="4" w:space="0" w:color="000000"/>
            </w:tcBorders>
            <w:shd w:val="clear" w:color="auto" w:fill="DFDFDF"/>
          </w:tcPr>
          <w:p w14:paraId="02348490" w14:textId="77777777" w:rsidR="00A858DA" w:rsidRDefault="00360CA6">
            <w:pPr>
              <w:spacing w:after="0"/>
              <w:ind w:left="104" w:right="78"/>
            </w:pPr>
            <w:r>
              <w:rPr>
                <w:rFonts w:ascii="Times New Roman" w:eastAsia="Times New Roman" w:hAnsi="Times New Roman" w:cs="Times New Roman"/>
                <w:sz w:val="21"/>
              </w:rPr>
              <w:t xml:space="preserve">Proposed Impervious Surface from Column 1 in Table 1 </w:t>
            </w:r>
          </w:p>
        </w:tc>
        <w:tc>
          <w:tcPr>
            <w:tcW w:w="2446" w:type="dxa"/>
            <w:gridSpan w:val="2"/>
            <w:tcBorders>
              <w:top w:val="single" w:sz="4" w:space="0" w:color="000000"/>
              <w:left w:val="single" w:sz="4" w:space="0" w:color="000000"/>
              <w:bottom w:val="single" w:sz="4" w:space="0" w:color="000000"/>
              <w:right w:val="single" w:sz="4" w:space="0" w:color="000000"/>
            </w:tcBorders>
            <w:shd w:val="clear" w:color="auto" w:fill="DFDFDF"/>
          </w:tcPr>
          <w:p w14:paraId="33CE471A" w14:textId="77777777" w:rsidR="00A858DA" w:rsidRDefault="00360CA6">
            <w:pPr>
              <w:spacing w:after="0"/>
              <w:ind w:left="108" w:right="26"/>
            </w:pPr>
            <w:r>
              <w:rPr>
                <w:rFonts w:ascii="Times New Roman" w:eastAsia="Times New Roman" w:hAnsi="Times New Roman" w:cs="Times New Roman"/>
                <w:sz w:val="21"/>
              </w:rPr>
              <w:t xml:space="preserve">Volume from Column 3 in Table 1 </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DFDFDF"/>
          </w:tcPr>
          <w:p w14:paraId="0B8A9288" w14:textId="77777777" w:rsidR="00A858DA" w:rsidRDefault="00360CA6">
            <w:pPr>
              <w:spacing w:after="0"/>
              <w:ind w:left="108"/>
            </w:pPr>
            <w:r>
              <w:rPr>
                <w:rFonts w:ascii="Times New Roman" w:eastAsia="Times New Roman" w:hAnsi="Times New Roman" w:cs="Times New Roman"/>
                <w:sz w:val="21"/>
              </w:rPr>
              <w:t xml:space="preserve"> </w:t>
            </w:r>
          </w:p>
        </w:tc>
        <w:tc>
          <w:tcPr>
            <w:tcW w:w="1186" w:type="dxa"/>
            <w:gridSpan w:val="2"/>
            <w:tcBorders>
              <w:top w:val="single" w:sz="4" w:space="0" w:color="000000"/>
              <w:left w:val="single" w:sz="4" w:space="0" w:color="000000"/>
              <w:bottom w:val="single" w:sz="4" w:space="0" w:color="000000"/>
              <w:right w:val="single" w:sz="4" w:space="0" w:color="000000"/>
            </w:tcBorders>
            <w:shd w:val="clear" w:color="auto" w:fill="DFDFDF"/>
          </w:tcPr>
          <w:p w14:paraId="5E242CF8" w14:textId="77777777" w:rsidR="00A858DA" w:rsidRDefault="00360CA6">
            <w:pPr>
              <w:spacing w:after="0"/>
              <w:ind w:left="108"/>
            </w:pPr>
            <w:r>
              <w:rPr>
                <w:rFonts w:ascii="Times New Roman" w:eastAsia="Times New Roman" w:hAnsi="Times New Roman" w:cs="Times New Roman"/>
                <w:sz w:val="21"/>
              </w:rPr>
              <w:t xml:space="preserve"> </w:t>
            </w:r>
          </w:p>
        </w:tc>
        <w:tc>
          <w:tcPr>
            <w:tcW w:w="1691" w:type="dxa"/>
            <w:gridSpan w:val="2"/>
            <w:tcBorders>
              <w:top w:val="single" w:sz="4" w:space="0" w:color="000000"/>
              <w:left w:val="single" w:sz="4" w:space="0" w:color="000000"/>
              <w:bottom w:val="single" w:sz="4" w:space="0" w:color="000000"/>
              <w:right w:val="single" w:sz="4" w:space="0" w:color="000000"/>
            </w:tcBorders>
            <w:shd w:val="clear" w:color="auto" w:fill="DFDFDF"/>
          </w:tcPr>
          <w:p w14:paraId="2CDDFD76"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3CB7C27B" w14:textId="77777777">
        <w:trPr>
          <w:trHeight w:val="256"/>
        </w:trPr>
        <w:tc>
          <w:tcPr>
            <w:tcW w:w="560" w:type="dxa"/>
            <w:gridSpan w:val="3"/>
            <w:tcBorders>
              <w:top w:val="single" w:sz="4" w:space="0" w:color="000000"/>
              <w:left w:val="single" w:sz="4" w:space="0" w:color="000000"/>
              <w:bottom w:val="single" w:sz="4" w:space="0" w:color="000000"/>
              <w:right w:val="single" w:sz="4" w:space="0" w:color="000000"/>
            </w:tcBorders>
          </w:tcPr>
          <w:p w14:paraId="5D534C22" w14:textId="77777777" w:rsidR="00A858DA" w:rsidRDefault="00360CA6">
            <w:pPr>
              <w:spacing w:after="0"/>
              <w:ind w:left="108"/>
            </w:pPr>
            <w:r>
              <w:rPr>
                <w:rFonts w:ascii="Times New Roman" w:eastAsia="Times New Roman" w:hAnsi="Times New Roman" w:cs="Times New Roman"/>
                <w:sz w:val="21"/>
              </w:rPr>
              <w:t xml:space="preserve"> </w:t>
            </w:r>
          </w:p>
        </w:tc>
        <w:tc>
          <w:tcPr>
            <w:tcW w:w="2476" w:type="dxa"/>
            <w:gridSpan w:val="2"/>
            <w:tcBorders>
              <w:top w:val="single" w:sz="4" w:space="0" w:color="000000"/>
              <w:left w:val="single" w:sz="4" w:space="0" w:color="000000"/>
              <w:bottom w:val="single" w:sz="4" w:space="0" w:color="000000"/>
              <w:right w:val="single" w:sz="4" w:space="0" w:color="000000"/>
            </w:tcBorders>
            <w:shd w:val="clear" w:color="auto" w:fill="DFDFDF"/>
          </w:tcPr>
          <w:p w14:paraId="5F9C9C93" w14:textId="77777777" w:rsidR="00A858DA" w:rsidRDefault="00360CA6">
            <w:pPr>
              <w:spacing w:after="0"/>
              <w:ind w:left="104"/>
            </w:pPr>
            <w:r>
              <w:rPr>
                <w:rFonts w:ascii="Times New Roman" w:eastAsia="Times New Roman" w:hAnsi="Times New Roman" w:cs="Times New Roman"/>
                <w:sz w:val="21"/>
              </w:rPr>
              <w:t xml:space="preserve"> </w:t>
            </w:r>
          </w:p>
        </w:tc>
        <w:tc>
          <w:tcPr>
            <w:tcW w:w="2446" w:type="dxa"/>
            <w:gridSpan w:val="2"/>
            <w:tcBorders>
              <w:top w:val="single" w:sz="4" w:space="0" w:color="000000"/>
              <w:left w:val="single" w:sz="4" w:space="0" w:color="000000"/>
              <w:bottom w:val="single" w:sz="4" w:space="0" w:color="000000"/>
              <w:right w:val="single" w:sz="4" w:space="0" w:color="000000"/>
            </w:tcBorders>
            <w:shd w:val="clear" w:color="auto" w:fill="DFDFDF"/>
          </w:tcPr>
          <w:p w14:paraId="162FA6A5" w14:textId="77777777" w:rsidR="00A858DA" w:rsidRDefault="00360CA6">
            <w:pPr>
              <w:spacing w:after="0"/>
              <w:ind w:left="108"/>
            </w:pPr>
            <w:r>
              <w:rPr>
                <w:rFonts w:ascii="Times New Roman" w:eastAsia="Times New Roman" w:hAnsi="Times New Roman" w:cs="Times New Roman"/>
                <w:sz w:val="21"/>
              </w:rPr>
              <w:t xml:space="preserve"> </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DFDFDF"/>
          </w:tcPr>
          <w:p w14:paraId="3D18C95B" w14:textId="77777777" w:rsidR="00A858DA" w:rsidRDefault="00360CA6">
            <w:pPr>
              <w:spacing w:after="0"/>
              <w:ind w:left="108"/>
            </w:pPr>
            <w:r>
              <w:rPr>
                <w:rFonts w:ascii="Times New Roman" w:eastAsia="Times New Roman" w:hAnsi="Times New Roman" w:cs="Times New Roman"/>
                <w:sz w:val="21"/>
              </w:rPr>
              <w:t xml:space="preserve"> </w:t>
            </w:r>
          </w:p>
        </w:tc>
        <w:tc>
          <w:tcPr>
            <w:tcW w:w="1186" w:type="dxa"/>
            <w:gridSpan w:val="2"/>
            <w:tcBorders>
              <w:top w:val="single" w:sz="4" w:space="0" w:color="000000"/>
              <w:left w:val="single" w:sz="4" w:space="0" w:color="000000"/>
              <w:bottom w:val="single" w:sz="4" w:space="0" w:color="000000"/>
              <w:right w:val="single" w:sz="4" w:space="0" w:color="000000"/>
            </w:tcBorders>
            <w:shd w:val="clear" w:color="auto" w:fill="DFDFDF"/>
          </w:tcPr>
          <w:p w14:paraId="7AF1717C" w14:textId="77777777" w:rsidR="00A858DA" w:rsidRDefault="00360CA6">
            <w:pPr>
              <w:spacing w:after="0"/>
              <w:ind w:left="108"/>
            </w:pPr>
            <w:r>
              <w:rPr>
                <w:rFonts w:ascii="Times New Roman" w:eastAsia="Times New Roman" w:hAnsi="Times New Roman" w:cs="Times New Roman"/>
                <w:sz w:val="21"/>
              </w:rPr>
              <w:t xml:space="preserve"> </w:t>
            </w:r>
          </w:p>
        </w:tc>
        <w:tc>
          <w:tcPr>
            <w:tcW w:w="1691" w:type="dxa"/>
            <w:gridSpan w:val="2"/>
            <w:tcBorders>
              <w:top w:val="single" w:sz="4" w:space="0" w:color="000000"/>
              <w:left w:val="single" w:sz="4" w:space="0" w:color="000000"/>
              <w:bottom w:val="single" w:sz="4" w:space="0" w:color="000000"/>
              <w:right w:val="single" w:sz="4" w:space="0" w:color="000000"/>
            </w:tcBorders>
            <w:shd w:val="clear" w:color="auto" w:fill="DFDFDF"/>
          </w:tcPr>
          <w:p w14:paraId="1B9BA28D"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7735EA28" w14:textId="77777777">
        <w:trPr>
          <w:trHeight w:val="254"/>
        </w:trPr>
        <w:tc>
          <w:tcPr>
            <w:tcW w:w="560" w:type="dxa"/>
            <w:gridSpan w:val="3"/>
            <w:tcBorders>
              <w:top w:val="single" w:sz="4" w:space="0" w:color="000000"/>
              <w:left w:val="single" w:sz="4" w:space="0" w:color="000000"/>
              <w:bottom w:val="single" w:sz="4" w:space="0" w:color="000000"/>
              <w:right w:val="single" w:sz="4" w:space="0" w:color="000000"/>
            </w:tcBorders>
          </w:tcPr>
          <w:p w14:paraId="70ACB88E" w14:textId="77777777" w:rsidR="00A858DA" w:rsidRDefault="00360CA6">
            <w:pPr>
              <w:spacing w:after="0"/>
              <w:ind w:left="108"/>
            </w:pPr>
            <w:r>
              <w:rPr>
                <w:rFonts w:ascii="Times New Roman" w:eastAsia="Times New Roman" w:hAnsi="Times New Roman" w:cs="Times New Roman"/>
                <w:sz w:val="21"/>
              </w:rPr>
              <w:t xml:space="preserve"> </w:t>
            </w:r>
          </w:p>
        </w:tc>
        <w:tc>
          <w:tcPr>
            <w:tcW w:w="2476" w:type="dxa"/>
            <w:gridSpan w:val="2"/>
            <w:tcBorders>
              <w:top w:val="single" w:sz="4" w:space="0" w:color="000000"/>
              <w:left w:val="single" w:sz="4" w:space="0" w:color="000000"/>
              <w:bottom w:val="single" w:sz="4" w:space="0" w:color="000000"/>
              <w:right w:val="single" w:sz="4" w:space="0" w:color="000000"/>
            </w:tcBorders>
            <w:shd w:val="clear" w:color="auto" w:fill="DFDFDF"/>
          </w:tcPr>
          <w:p w14:paraId="2D31118E" w14:textId="77777777" w:rsidR="00A858DA" w:rsidRDefault="00360CA6">
            <w:pPr>
              <w:spacing w:after="0"/>
              <w:ind w:left="104"/>
            </w:pPr>
            <w:r>
              <w:rPr>
                <w:rFonts w:ascii="Times New Roman" w:eastAsia="Times New Roman" w:hAnsi="Times New Roman" w:cs="Times New Roman"/>
                <w:sz w:val="21"/>
              </w:rPr>
              <w:t xml:space="preserve"> </w:t>
            </w:r>
          </w:p>
        </w:tc>
        <w:tc>
          <w:tcPr>
            <w:tcW w:w="2446" w:type="dxa"/>
            <w:gridSpan w:val="2"/>
            <w:tcBorders>
              <w:top w:val="single" w:sz="4" w:space="0" w:color="000000"/>
              <w:left w:val="single" w:sz="4" w:space="0" w:color="000000"/>
              <w:bottom w:val="single" w:sz="4" w:space="0" w:color="000000"/>
              <w:right w:val="single" w:sz="4" w:space="0" w:color="000000"/>
            </w:tcBorders>
            <w:shd w:val="clear" w:color="auto" w:fill="DFDFDF"/>
          </w:tcPr>
          <w:p w14:paraId="4E7B32B3" w14:textId="77777777" w:rsidR="00A858DA" w:rsidRDefault="00360CA6">
            <w:pPr>
              <w:spacing w:after="0"/>
              <w:ind w:left="108"/>
            </w:pPr>
            <w:r>
              <w:rPr>
                <w:rFonts w:ascii="Times New Roman" w:eastAsia="Times New Roman" w:hAnsi="Times New Roman" w:cs="Times New Roman"/>
                <w:sz w:val="21"/>
              </w:rPr>
              <w:t xml:space="preserve"> </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DFDFDF"/>
          </w:tcPr>
          <w:p w14:paraId="6754ED1E" w14:textId="77777777" w:rsidR="00A858DA" w:rsidRDefault="00360CA6">
            <w:pPr>
              <w:spacing w:after="0"/>
              <w:ind w:left="108"/>
            </w:pPr>
            <w:r>
              <w:rPr>
                <w:rFonts w:ascii="Times New Roman" w:eastAsia="Times New Roman" w:hAnsi="Times New Roman" w:cs="Times New Roman"/>
                <w:sz w:val="21"/>
              </w:rPr>
              <w:t xml:space="preserve"> </w:t>
            </w:r>
          </w:p>
        </w:tc>
        <w:tc>
          <w:tcPr>
            <w:tcW w:w="1186" w:type="dxa"/>
            <w:gridSpan w:val="2"/>
            <w:tcBorders>
              <w:top w:val="single" w:sz="4" w:space="0" w:color="000000"/>
              <w:left w:val="single" w:sz="4" w:space="0" w:color="000000"/>
              <w:bottom w:val="single" w:sz="4" w:space="0" w:color="000000"/>
              <w:right w:val="single" w:sz="4" w:space="0" w:color="000000"/>
            </w:tcBorders>
            <w:shd w:val="clear" w:color="auto" w:fill="DFDFDF"/>
          </w:tcPr>
          <w:p w14:paraId="40198DE9" w14:textId="77777777" w:rsidR="00A858DA" w:rsidRDefault="00360CA6">
            <w:pPr>
              <w:spacing w:after="0"/>
              <w:ind w:left="108"/>
            </w:pPr>
            <w:r>
              <w:rPr>
                <w:rFonts w:ascii="Times New Roman" w:eastAsia="Times New Roman" w:hAnsi="Times New Roman" w:cs="Times New Roman"/>
                <w:sz w:val="21"/>
              </w:rPr>
              <w:t xml:space="preserve"> </w:t>
            </w:r>
          </w:p>
        </w:tc>
        <w:tc>
          <w:tcPr>
            <w:tcW w:w="1691" w:type="dxa"/>
            <w:gridSpan w:val="2"/>
            <w:tcBorders>
              <w:top w:val="single" w:sz="4" w:space="0" w:color="000000"/>
              <w:left w:val="single" w:sz="4" w:space="0" w:color="000000"/>
              <w:bottom w:val="single" w:sz="4" w:space="0" w:color="000000"/>
              <w:right w:val="single" w:sz="4" w:space="0" w:color="000000"/>
            </w:tcBorders>
            <w:shd w:val="clear" w:color="auto" w:fill="DFDFDF"/>
          </w:tcPr>
          <w:p w14:paraId="2F6600B5"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06C668B8" w14:textId="77777777">
        <w:trPr>
          <w:trHeight w:val="259"/>
        </w:trPr>
        <w:tc>
          <w:tcPr>
            <w:tcW w:w="560" w:type="dxa"/>
            <w:gridSpan w:val="3"/>
            <w:tcBorders>
              <w:top w:val="single" w:sz="4" w:space="0" w:color="000000"/>
              <w:left w:val="single" w:sz="4" w:space="0" w:color="000000"/>
              <w:bottom w:val="single" w:sz="4" w:space="0" w:color="000000"/>
              <w:right w:val="single" w:sz="4" w:space="0" w:color="000000"/>
            </w:tcBorders>
          </w:tcPr>
          <w:p w14:paraId="6A64E888" w14:textId="77777777" w:rsidR="00A858DA" w:rsidRDefault="00360CA6">
            <w:pPr>
              <w:spacing w:after="0"/>
              <w:ind w:left="108"/>
            </w:pPr>
            <w:r>
              <w:rPr>
                <w:rFonts w:ascii="Times New Roman" w:eastAsia="Times New Roman" w:hAnsi="Times New Roman" w:cs="Times New Roman"/>
                <w:sz w:val="21"/>
              </w:rPr>
              <w:t xml:space="preserve"> </w:t>
            </w:r>
          </w:p>
        </w:tc>
        <w:tc>
          <w:tcPr>
            <w:tcW w:w="2476" w:type="dxa"/>
            <w:gridSpan w:val="2"/>
            <w:tcBorders>
              <w:top w:val="single" w:sz="4" w:space="0" w:color="000000"/>
              <w:left w:val="single" w:sz="4" w:space="0" w:color="000000"/>
              <w:bottom w:val="single" w:sz="4" w:space="0" w:color="000000"/>
              <w:right w:val="single" w:sz="4" w:space="0" w:color="000000"/>
            </w:tcBorders>
          </w:tcPr>
          <w:p w14:paraId="3C3987BE" w14:textId="77777777" w:rsidR="00A858DA" w:rsidRDefault="00360CA6">
            <w:pPr>
              <w:spacing w:after="0"/>
              <w:ind w:left="104"/>
            </w:pPr>
            <w:r>
              <w:rPr>
                <w:rFonts w:ascii="Times New Roman" w:eastAsia="Times New Roman" w:hAnsi="Times New Roman" w:cs="Times New Roman"/>
                <w:sz w:val="21"/>
              </w:rPr>
              <w:t xml:space="preserve"> </w:t>
            </w:r>
          </w:p>
        </w:tc>
        <w:tc>
          <w:tcPr>
            <w:tcW w:w="2446" w:type="dxa"/>
            <w:gridSpan w:val="2"/>
            <w:tcBorders>
              <w:top w:val="single" w:sz="4" w:space="0" w:color="000000"/>
              <w:left w:val="single" w:sz="4" w:space="0" w:color="000000"/>
              <w:bottom w:val="single" w:sz="4" w:space="0" w:color="000000"/>
              <w:right w:val="single" w:sz="4" w:space="0" w:color="000000"/>
            </w:tcBorders>
          </w:tcPr>
          <w:p w14:paraId="061951CE" w14:textId="77777777" w:rsidR="00A858DA" w:rsidRDefault="00360CA6">
            <w:pPr>
              <w:spacing w:after="0"/>
              <w:ind w:left="108"/>
            </w:pPr>
            <w:r>
              <w:rPr>
                <w:rFonts w:ascii="Times New Roman" w:eastAsia="Times New Roman" w:hAnsi="Times New Roman" w:cs="Times New Roman"/>
                <w:sz w:val="21"/>
              </w:rPr>
              <w:t xml:space="preserve"> </w:t>
            </w:r>
          </w:p>
        </w:tc>
        <w:tc>
          <w:tcPr>
            <w:tcW w:w="1109" w:type="dxa"/>
            <w:gridSpan w:val="2"/>
            <w:tcBorders>
              <w:top w:val="single" w:sz="4" w:space="0" w:color="000000"/>
              <w:left w:val="single" w:sz="4" w:space="0" w:color="000000"/>
              <w:bottom w:val="single" w:sz="4" w:space="0" w:color="000000"/>
              <w:right w:val="single" w:sz="4" w:space="0" w:color="000000"/>
            </w:tcBorders>
          </w:tcPr>
          <w:p w14:paraId="1463EDC8" w14:textId="77777777" w:rsidR="00A858DA" w:rsidRDefault="00360CA6">
            <w:pPr>
              <w:spacing w:after="0"/>
              <w:ind w:left="108"/>
            </w:pPr>
            <w:r>
              <w:rPr>
                <w:rFonts w:ascii="Times New Roman" w:eastAsia="Times New Roman" w:hAnsi="Times New Roman" w:cs="Times New Roman"/>
                <w:sz w:val="21"/>
              </w:rPr>
              <w:t xml:space="preserve"> </w:t>
            </w:r>
          </w:p>
        </w:tc>
        <w:tc>
          <w:tcPr>
            <w:tcW w:w="1186" w:type="dxa"/>
            <w:gridSpan w:val="2"/>
            <w:tcBorders>
              <w:top w:val="single" w:sz="4" w:space="0" w:color="000000"/>
              <w:left w:val="single" w:sz="4" w:space="0" w:color="000000"/>
              <w:bottom w:val="single" w:sz="4" w:space="0" w:color="000000"/>
              <w:right w:val="single" w:sz="4" w:space="0" w:color="000000"/>
            </w:tcBorders>
          </w:tcPr>
          <w:p w14:paraId="58A5CFFF" w14:textId="77777777" w:rsidR="00A858DA" w:rsidRDefault="00360CA6">
            <w:pPr>
              <w:spacing w:after="0"/>
              <w:ind w:left="108"/>
            </w:pPr>
            <w:r>
              <w:rPr>
                <w:rFonts w:ascii="Times New Roman" w:eastAsia="Times New Roman" w:hAnsi="Times New Roman" w:cs="Times New Roman"/>
                <w:sz w:val="21"/>
              </w:rPr>
              <w:t xml:space="preserve"> </w:t>
            </w:r>
          </w:p>
        </w:tc>
        <w:tc>
          <w:tcPr>
            <w:tcW w:w="1691" w:type="dxa"/>
            <w:gridSpan w:val="2"/>
            <w:tcBorders>
              <w:top w:val="single" w:sz="4" w:space="0" w:color="000000"/>
              <w:left w:val="single" w:sz="4" w:space="0" w:color="000000"/>
              <w:bottom w:val="single" w:sz="4" w:space="0" w:color="000000"/>
              <w:right w:val="single" w:sz="4" w:space="0" w:color="000000"/>
            </w:tcBorders>
          </w:tcPr>
          <w:p w14:paraId="6C294845" w14:textId="77777777" w:rsidR="00A858DA" w:rsidRDefault="00360CA6">
            <w:pPr>
              <w:spacing w:after="0"/>
              <w:ind w:left="108"/>
            </w:pPr>
            <w:r>
              <w:rPr>
                <w:rFonts w:ascii="Times New Roman" w:eastAsia="Times New Roman" w:hAnsi="Times New Roman" w:cs="Times New Roman"/>
                <w:sz w:val="21"/>
              </w:rPr>
              <w:t xml:space="preserve"> </w:t>
            </w:r>
          </w:p>
        </w:tc>
      </w:tr>
      <w:tr w:rsidR="00A858DA" w14:paraId="292D26B3" w14:textId="77777777">
        <w:trPr>
          <w:trHeight w:val="256"/>
        </w:trPr>
        <w:tc>
          <w:tcPr>
            <w:tcW w:w="560" w:type="dxa"/>
            <w:gridSpan w:val="3"/>
            <w:tcBorders>
              <w:top w:val="single" w:sz="4" w:space="0" w:color="000000"/>
              <w:left w:val="single" w:sz="4" w:space="0" w:color="000000"/>
              <w:bottom w:val="single" w:sz="4" w:space="0" w:color="000000"/>
              <w:right w:val="single" w:sz="4" w:space="0" w:color="000000"/>
            </w:tcBorders>
          </w:tcPr>
          <w:p w14:paraId="04AC12D2" w14:textId="77777777" w:rsidR="00A858DA" w:rsidRDefault="00360CA6">
            <w:pPr>
              <w:spacing w:after="0"/>
              <w:ind w:left="108"/>
            </w:pPr>
            <w:r>
              <w:rPr>
                <w:rFonts w:ascii="Times New Roman" w:eastAsia="Times New Roman" w:hAnsi="Times New Roman" w:cs="Times New Roman"/>
                <w:sz w:val="21"/>
              </w:rPr>
              <w:t xml:space="preserve"> </w:t>
            </w:r>
          </w:p>
        </w:tc>
        <w:tc>
          <w:tcPr>
            <w:tcW w:w="8906" w:type="dxa"/>
            <w:gridSpan w:val="10"/>
            <w:tcBorders>
              <w:top w:val="single" w:sz="4" w:space="0" w:color="000000"/>
              <w:left w:val="single" w:sz="4" w:space="0" w:color="000000"/>
              <w:bottom w:val="single" w:sz="4" w:space="0" w:color="000000"/>
              <w:right w:val="single" w:sz="4" w:space="0" w:color="000000"/>
            </w:tcBorders>
            <w:shd w:val="clear" w:color="auto" w:fill="DFDFDF"/>
          </w:tcPr>
          <w:p w14:paraId="585AA9B3" w14:textId="77777777" w:rsidR="00A858DA" w:rsidRDefault="00360CA6">
            <w:pPr>
              <w:tabs>
                <w:tab w:val="center" w:pos="5324"/>
              </w:tabs>
              <w:spacing w:after="0"/>
            </w:pPr>
            <w:r>
              <w:rPr>
                <w:rFonts w:ascii="Cambria" w:eastAsia="Cambria" w:hAnsi="Cambria" w:cs="Cambria"/>
                <w:b/>
                <w:sz w:val="21"/>
              </w:rPr>
              <w:t xml:space="preserve">Rain Garden/Bioretention or Dry Well #1 </w:t>
            </w:r>
            <w:r>
              <w:rPr>
                <w:rFonts w:ascii="Cambria" w:eastAsia="Cambria" w:hAnsi="Cambria" w:cs="Cambria"/>
                <w:b/>
                <w:sz w:val="21"/>
              </w:rPr>
              <w:tab/>
              <w:t xml:space="preserve"> </w:t>
            </w:r>
          </w:p>
        </w:tc>
      </w:tr>
      <w:tr w:rsidR="00A858DA" w14:paraId="1575EA3E" w14:textId="77777777">
        <w:trPr>
          <w:trHeight w:val="994"/>
        </w:trPr>
        <w:tc>
          <w:tcPr>
            <w:tcW w:w="560" w:type="dxa"/>
            <w:gridSpan w:val="3"/>
            <w:tcBorders>
              <w:top w:val="single" w:sz="4" w:space="0" w:color="000000"/>
              <w:left w:val="single" w:sz="4" w:space="0" w:color="000000"/>
              <w:bottom w:val="single" w:sz="4" w:space="0" w:color="000000"/>
              <w:right w:val="single" w:sz="4" w:space="0" w:color="000000"/>
            </w:tcBorders>
          </w:tcPr>
          <w:p w14:paraId="44325F5E"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5B8177C8" w14:textId="77777777" w:rsidR="00A858DA" w:rsidRDefault="00360CA6">
            <w:pPr>
              <w:spacing w:after="0"/>
              <w:ind w:left="104"/>
            </w:pPr>
            <w:r>
              <w:rPr>
                <w:rFonts w:ascii="Times New Roman" w:eastAsia="Times New Roman" w:hAnsi="Times New Roman" w:cs="Times New Roman"/>
                <w:sz w:val="21"/>
              </w:rPr>
              <w:t xml:space="preserve">Proposed </w:t>
            </w:r>
          </w:p>
          <w:p w14:paraId="10DD1D4F" w14:textId="77777777" w:rsidR="00A858DA" w:rsidRDefault="00360CA6">
            <w:pPr>
              <w:spacing w:after="0"/>
              <w:ind w:left="104" w:right="202"/>
              <w:jc w:val="both"/>
            </w:pPr>
            <w:r>
              <w:rPr>
                <w:rFonts w:ascii="Times New Roman" w:eastAsia="Times New Roman" w:hAnsi="Times New Roman" w:cs="Times New Roman"/>
                <w:sz w:val="21"/>
              </w:rPr>
              <w:t xml:space="preserve">Impervious Surface from Column 1 in  Table 2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0DBA1786" w14:textId="77777777" w:rsidR="00A858DA" w:rsidRDefault="00360CA6">
            <w:pPr>
              <w:spacing w:after="0"/>
              <w:ind w:left="108" w:right="206"/>
              <w:jc w:val="both"/>
            </w:pPr>
            <w:r>
              <w:rPr>
                <w:rFonts w:ascii="Times New Roman" w:eastAsia="Times New Roman" w:hAnsi="Times New Roman" w:cs="Times New Roman"/>
                <w:sz w:val="21"/>
              </w:rPr>
              <w:t xml:space="preserve">Volume of BMP from Column 2 in Table 2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37252F85" w14:textId="77777777" w:rsidR="00A858DA" w:rsidRDefault="00360CA6">
            <w:pPr>
              <w:spacing w:after="0"/>
              <w:ind w:left="107"/>
            </w:pPr>
            <w:r>
              <w:rPr>
                <w:rFonts w:ascii="Times New Roman" w:eastAsia="Times New Roman" w:hAnsi="Times New Roman" w:cs="Times New Roman"/>
                <w:sz w:val="21"/>
              </w:rPr>
              <w:t xml:space="preserve">Area </w:t>
            </w:r>
          </w:p>
          <w:p w14:paraId="289CD1DE" w14:textId="77777777" w:rsidR="00A858DA" w:rsidRDefault="00360CA6">
            <w:pPr>
              <w:spacing w:after="0"/>
              <w:ind w:left="107" w:right="150"/>
              <w:jc w:val="both"/>
            </w:pPr>
            <w:r>
              <w:rPr>
                <w:rFonts w:ascii="Times New Roman" w:eastAsia="Times New Roman" w:hAnsi="Times New Roman" w:cs="Times New Roman"/>
                <w:sz w:val="21"/>
              </w:rPr>
              <w:t xml:space="preserve">Dimensions of BMP - Column 3 in Table 2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232BEF3E" w14:textId="77777777" w:rsidR="00A858DA" w:rsidRDefault="00360CA6">
            <w:pPr>
              <w:spacing w:after="0"/>
              <w:ind w:left="108" w:right="247"/>
              <w:jc w:val="both"/>
            </w:pPr>
            <w:r>
              <w:rPr>
                <w:rFonts w:ascii="Times New Roman" w:eastAsia="Times New Roman" w:hAnsi="Times New Roman" w:cs="Times New Roman"/>
                <w:sz w:val="21"/>
              </w:rPr>
              <w:t xml:space="preserve">Depth of BMP from Column 3 in Table 2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6785DCD6" w14:textId="77777777" w:rsidR="00A858DA" w:rsidRDefault="00360CA6">
            <w:pPr>
              <w:spacing w:after="0"/>
              <w:ind w:left="107" w:right="70"/>
            </w:pPr>
            <w:r>
              <w:rPr>
                <w:rFonts w:ascii="Times New Roman" w:eastAsia="Times New Roman" w:hAnsi="Times New Roman" w:cs="Times New Roman"/>
                <w:sz w:val="21"/>
              </w:rPr>
              <w:t xml:space="preserve">Types of Materials to be Used </w:t>
            </w:r>
          </w:p>
        </w:tc>
      </w:tr>
      <w:tr w:rsidR="00A858DA" w14:paraId="23E1097C" w14:textId="77777777">
        <w:trPr>
          <w:trHeight w:val="257"/>
        </w:trPr>
        <w:tc>
          <w:tcPr>
            <w:tcW w:w="560" w:type="dxa"/>
            <w:gridSpan w:val="3"/>
            <w:tcBorders>
              <w:top w:val="single" w:sz="4" w:space="0" w:color="000000"/>
              <w:left w:val="single" w:sz="4" w:space="0" w:color="000000"/>
              <w:bottom w:val="single" w:sz="4" w:space="0" w:color="000000"/>
              <w:right w:val="single" w:sz="4" w:space="0" w:color="000000"/>
            </w:tcBorders>
          </w:tcPr>
          <w:p w14:paraId="67A80099"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332BD0A3"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32EFDC00"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36D7BD39"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0D8309A7"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77160C41"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339A4978" w14:textId="77777777">
        <w:trPr>
          <w:trHeight w:val="256"/>
        </w:trPr>
        <w:tc>
          <w:tcPr>
            <w:tcW w:w="560" w:type="dxa"/>
            <w:gridSpan w:val="3"/>
            <w:tcBorders>
              <w:top w:val="single" w:sz="4" w:space="0" w:color="000000"/>
              <w:left w:val="single" w:sz="4" w:space="0" w:color="000000"/>
              <w:bottom w:val="single" w:sz="4" w:space="0" w:color="000000"/>
              <w:right w:val="single" w:sz="4" w:space="0" w:color="000000"/>
            </w:tcBorders>
          </w:tcPr>
          <w:p w14:paraId="0B3594DE"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219CD2AE"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184B225F"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15726317"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60503542"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0017FEE5"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3974751E" w14:textId="77777777">
        <w:trPr>
          <w:trHeight w:val="258"/>
        </w:trPr>
        <w:tc>
          <w:tcPr>
            <w:tcW w:w="560" w:type="dxa"/>
            <w:gridSpan w:val="3"/>
            <w:tcBorders>
              <w:top w:val="single" w:sz="4" w:space="0" w:color="000000"/>
              <w:left w:val="single" w:sz="4" w:space="0" w:color="000000"/>
              <w:bottom w:val="single" w:sz="4" w:space="0" w:color="000000"/>
              <w:right w:val="single" w:sz="4" w:space="0" w:color="000000"/>
            </w:tcBorders>
          </w:tcPr>
          <w:p w14:paraId="410155DD"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tcPr>
          <w:p w14:paraId="6B47DB85"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tcPr>
          <w:p w14:paraId="3EBD6E29"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tcPr>
          <w:p w14:paraId="0437E3A7"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tcPr>
          <w:p w14:paraId="6F253F74"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tcPr>
          <w:p w14:paraId="0300316B"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6A1253E3" w14:textId="77777777">
        <w:trPr>
          <w:trHeight w:val="254"/>
        </w:trPr>
        <w:tc>
          <w:tcPr>
            <w:tcW w:w="560" w:type="dxa"/>
            <w:gridSpan w:val="3"/>
            <w:tcBorders>
              <w:top w:val="single" w:sz="4" w:space="0" w:color="000000"/>
              <w:left w:val="single" w:sz="4" w:space="0" w:color="000000"/>
              <w:bottom w:val="single" w:sz="4" w:space="0" w:color="000000"/>
              <w:right w:val="single" w:sz="4" w:space="0" w:color="000000"/>
            </w:tcBorders>
          </w:tcPr>
          <w:p w14:paraId="43BDCFED" w14:textId="77777777" w:rsidR="00A858DA" w:rsidRDefault="00360CA6">
            <w:pPr>
              <w:spacing w:after="0"/>
              <w:ind w:left="108"/>
            </w:pPr>
            <w:r>
              <w:rPr>
                <w:rFonts w:ascii="Times New Roman" w:eastAsia="Times New Roman" w:hAnsi="Times New Roman" w:cs="Times New Roman"/>
                <w:sz w:val="21"/>
              </w:rPr>
              <w:t xml:space="preserve"> </w:t>
            </w:r>
          </w:p>
        </w:tc>
        <w:tc>
          <w:tcPr>
            <w:tcW w:w="8906" w:type="dxa"/>
            <w:gridSpan w:val="10"/>
            <w:tcBorders>
              <w:top w:val="single" w:sz="4" w:space="0" w:color="000000"/>
              <w:left w:val="single" w:sz="4" w:space="0" w:color="000000"/>
              <w:bottom w:val="single" w:sz="4" w:space="0" w:color="000000"/>
              <w:right w:val="single" w:sz="4" w:space="0" w:color="000000"/>
            </w:tcBorders>
            <w:shd w:val="clear" w:color="auto" w:fill="DFDFDF"/>
          </w:tcPr>
          <w:p w14:paraId="63DE8146" w14:textId="77777777" w:rsidR="00A858DA" w:rsidRDefault="00360CA6">
            <w:pPr>
              <w:spacing w:after="0"/>
              <w:ind w:left="104"/>
            </w:pPr>
            <w:r>
              <w:rPr>
                <w:rFonts w:ascii="Cambria" w:eastAsia="Cambria" w:hAnsi="Cambria" w:cs="Cambria"/>
                <w:b/>
                <w:sz w:val="21"/>
              </w:rPr>
              <w:t xml:space="preserve">Infiltration Trench or Dry Well #2 </w:t>
            </w:r>
          </w:p>
        </w:tc>
      </w:tr>
      <w:tr w:rsidR="00A858DA" w14:paraId="3414E2FE" w14:textId="77777777">
        <w:trPr>
          <w:trHeight w:val="996"/>
        </w:trPr>
        <w:tc>
          <w:tcPr>
            <w:tcW w:w="560" w:type="dxa"/>
            <w:gridSpan w:val="3"/>
            <w:tcBorders>
              <w:top w:val="single" w:sz="4" w:space="0" w:color="000000"/>
              <w:left w:val="single" w:sz="4" w:space="0" w:color="000000"/>
              <w:bottom w:val="single" w:sz="4" w:space="0" w:color="000000"/>
              <w:right w:val="single" w:sz="4" w:space="0" w:color="000000"/>
            </w:tcBorders>
          </w:tcPr>
          <w:p w14:paraId="5C291629"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2F4415E9" w14:textId="77777777" w:rsidR="00A858DA" w:rsidRDefault="00360CA6">
            <w:pPr>
              <w:spacing w:after="0"/>
              <w:ind w:left="104"/>
            </w:pPr>
            <w:r>
              <w:rPr>
                <w:rFonts w:ascii="Times New Roman" w:eastAsia="Times New Roman" w:hAnsi="Times New Roman" w:cs="Times New Roman"/>
                <w:sz w:val="21"/>
              </w:rPr>
              <w:t xml:space="preserve">Proposed </w:t>
            </w:r>
          </w:p>
          <w:p w14:paraId="62095E83" w14:textId="77777777" w:rsidR="00A858DA" w:rsidRDefault="00360CA6">
            <w:pPr>
              <w:spacing w:after="0"/>
              <w:ind w:left="104" w:right="202"/>
              <w:jc w:val="both"/>
            </w:pPr>
            <w:r>
              <w:rPr>
                <w:rFonts w:ascii="Times New Roman" w:eastAsia="Times New Roman" w:hAnsi="Times New Roman" w:cs="Times New Roman"/>
                <w:sz w:val="21"/>
              </w:rPr>
              <w:t xml:space="preserve">Impervious Surface from Column 1 in  Table 3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1C7BC3C0" w14:textId="77777777" w:rsidR="00A858DA" w:rsidRDefault="00360CA6">
            <w:pPr>
              <w:spacing w:after="0"/>
              <w:ind w:left="108" w:right="206"/>
              <w:jc w:val="both"/>
            </w:pPr>
            <w:r>
              <w:rPr>
                <w:rFonts w:ascii="Times New Roman" w:eastAsia="Times New Roman" w:hAnsi="Times New Roman" w:cs="Times New Roman"/>
                <w:sz w:val="21"/>
              </w:rPr>
              <w:t xml:space="preserve">Volume of BMP from Column 2 in Table 3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53114F67" w14:textId="77777777" w:rsidR="00A858DA" w:rsidRDefault="00360CA6">
            <w:pPr>
              <w:spacing w:after="0"/>
              <w:ind w:left="107"/>
            </w:pPr>
            <w:r>
              <w:rPr>
                <w:rFonts w:ascii="Times New Roman" w:eastAsia="Times New Roman" w:hAnsi="Times New Roman" w:cs="Times New Roman"/>
                <w:sz w:val="21"/>
              </w:rPr>
              <w:t xml:space="preserve">Area </w:t>
            </w:r>
          </w:p>
          <w:p w14:paraId="5A1FF42A" w14:textId="77777777" w:rsidR="00A858DA" w:rsidRDefault="00360CA6">
            <w:pPr>
              <w:spacing w:after="0"/>
              <w:ind w:left="107" w:right="150"/>
              <w:jc w:val="both"/>
            </w:pPr>
            <w:r>
              <w:rPr>
                <w:rFonts w:ascii="Times New Roman" w:eastAsia="Times New Roman" w:hAnsi="Times New Roman" w:cs="Times New Roman"/>
                <w:sz w:val="21"/>
              </w:rPr>
              <w:t xml:space="preserve">Dimensions of BMP - Column 3 in Table 3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16E6CF9E" w14:textId="77777777" w:rsidR="00A858DA" w:rsidRDefault="00360CA6">
            <w:pPr>
              <w:spacing w:after="0"/>
              <w:ind w:left="108" w:right="247"/>
              <w:jc w:val="both"/>
            </w:pPr>
            <w:r>
              <w:rPr>
                <w:rFonts w:ascii="Times New Roman" w:eastAsia="Times New Roman" w:hAnsi="Times New Roman" w:cs="Times New Roman"/>
                <w:sz w:val="21"/>
              </w:rPr>
              <w:t xml:space="preserve">Depth of BMP from Column 3 in Table 3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2FB7AA81" w14:textId="77777777" w:rsidR="00A858DA" w:rsidRDefault="00360CA6">
            <w:pPr>
              <w:spacing w:after="0"/>
              <w:ind w:left="107" w:right="70"/>
            </w:pPr>
            <w:r>
              <w:rPr>
                <w:rFonts w:ascii="Times New Roman" w:eastAsia="Times New Roman" w:hAnsi="Times New Roman" w:cs="Times New Roman"/>
                <w:sz w:val="21"/>
              </w:rPr>
              <w:t xml:space="preserve">Types of Materials to be Used </w:t>
            </w:r>
          </w:p>
        </w:tc>
      </w:tr>
      <w:tr w:rsidR="00A858DA" w14:paraId="1F072B73" w14:textId="77777777">
        <w:trPr>
          <w:trHeight w:val="256"/>
        </w:trPr>
        <w:tc>
          <w:tcPr>
            <w:tcW w:w="560" w:type="dxa"/>
            <w:gridSpan w:val="3"/>
            <w:tcBorders>
              <w:top w:val="single" w:sz="4" w:space="0" w:color="000000"/>
              <w:left w:val="single" w:sz="4" w:space="0" w:color="000000"/>
              <w:bottom w:val="single" w:sz="4" w:space="0" w:color="000000"/>
              <w:right w:val="single" w:sz="4" w:space="0" w:color="000000"/>
            </w:tcBorders>
          </w:tcPr>
          <w:p w14:paraId="2054F2BB"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75F0BC35"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2F713A03"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25CB4934"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02C407A4"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3565D773"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1FD19776" w14:textId="77777777">
        <w:trPr>
          <w:trHeight w:val="254"/>
        </w:trPr>
        <w:tc>
          <w:tcPr>
            <w:tcW w:w="560" w:type="dxa"/>
            <w:gridSpan w:val="3"/>
            <w:tcBorders>
              <w:top w:val="single" w:sz="4" w:space="0" w:color="000000"/>
              <w:left w:val="single" w:sz="4" w:space="0" w:color="000000"/>
              <w:bottom w:val="single" w:sz="4" w:space="0" w:color="000000"/>
              <w:right w:val="single" w:sz="4" w:space="0" w:color="000000"/>
            </w:tcBorders>
          </w:tcPr>
          <w:p w14:paraId="711AAEFE"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shd w:val="clear" w:color="auto" w:fill="DFDFDF"/>
          </w:tcPr>
          <w:p w14:paraId="27B84CC6"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DFDFDF"/>
          </w:tcPr>
          <w:p w14:paraId="6465FD34"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DFDFDF"/>
          </w:tcPr>
          <w:p w14:paraId="37AF935A"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shd w:val="clear" w:color="auto" w:fill="DFDFDF"/>
          </w:tcPr>
          <w:p w14:paraId="65B4A6E7"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shd w:val="clear" w:color="auto" w:fill="DFDFDF"/>
          </w:tcPr>
          <w:p w14:paraId="5E73E97F"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15866AE4" w14:textId="77777777">
        <w:trPr>
          <w:trHeight w:val="258"/>
        </w:trPr>
        <w:tc>
          <w:tcPr>
            <w:tcW w:w="560" w:type="dxa"/>
            <w:gridSpan w:val="3"/>
            <w:tcBorders>
              <w:top w:val="single" w:sz="4" w:space="0" w:color="000000"/>
              <w:left w:val="single" w:sz="4" w:space="0" w:color="000000"/>
              <w:bottom w:val="single" w:sz="4" w:space="0" w:color="000000"/>
              <w:right w:val="single" w:sz="4" w:space="0" w:color="000000"/>
            </w:tcBorders>
          </w:tcPr>
          <w:p w14:paraId="46AC5A0A" w14:textId="77777777" w:rsidR="00A858DA" w:rsidRDefault="00360CA6">
            <w:pPr>
              <w:spacing w:after="0"/>
              <w:ind w:left="108"/>
            </w:pPr>
            <w:r>
              <w:rPr>
                <w:rFonts w:ascii="Times New Roman" w:eastAsia="Times New Roman" w:hAnsi="Times New Roman" w:cs="Times New Roman"/>
                <w:sz w:val="21"/>
              </w:rPr>
              <w:t xml:space="preserve"> </w:t>
            </w:r>
          </w:p>
        </w:tc>
        <w:tc>
          <w:tcPr>
            <w:tcW w:w="2068" w:type="dxa"/>
            <w:tcBorders>
              <w:top w:val="single" w:sz="4" w:space="0" w:color="000000"/>
              <w:left w:val="single" w:sz="4" w:space="0" w:color="000000"/>
              <w:bottom w:val="single" w:sz="4" w:space="0" w:color="000000"/>
              <w:right w:val="single" w:sz="4" w:space="0" w:color="000000"/>
            </w:tcBorders>
          </w:tcPr>
          <w:p w14:paraId="5D07191B" w14:textId="77777777" w:rsidR="00A858DA" w:rsidRDefault="00360CA6">
            <w:pPr>
              <w:spacing w:after="0"/>
              <w:ind w:left="104"/>
            </w:pPr>
            <w:r>
              <w:rPr>
                <w:rFonts w:ascii="Times New Roman" w:eastAsia="Times New Roman" w:hAnsi="Times New Roman" w:cs="Times New Roman"/>
                <w:sz w:val="21"/>
              </w:rPr>
              <w:t xml:space="preserve"> </w:t>
            </w:r>
          </w:p>
        </w:tc>
        <w:tc>
          <w:tcPr>
            <w:tcW w:w="1890" w:type="dxa"/>
            <w:gridSpan w:val="2"/>
            <w:tcBorders>
              <w:top w:val="single" w:sz="4" w:space="0" w:color="000000"/>
              <w:left w:val="single" w:sz="4" w:space="0" w:color="000000"/>
              <w:bottom w:val="single" w:sz="4" w:space="0" w:color="000000"/>
              <w:right w:val="single" w:sz="4" w:space="0" w:color="000000"/>
            </w:tcBorders>
          </w:tcPr>
          <w:p w14:paraId="745B1B17" w14:textId="77777777" w:rsidR="00A858DA" w:rsidRDefault="00360CA6">
            <w:pPr>
              <w:spacing w:after="0"/>
              <w:ind w:left="108"/>
            </w:pPr>
            <w:r>
              <w:rPr>
                <w:rFonts w:ascii="Times New Roman" w:eastAsia="Times New Roman" w:hAnsi="Times New Roman" w:cs="Times New Roman"/>
                <w:sz w:val="21"/>
              </w:rPr>
              <w:t xml:space="preserve"> </w:t>
            </w:r>
          </w:p>
        </w:tc>
        <w:tc>
          <w:tcPr>
            <w:tcW w:w="1710" w:type="dxa"/>
            <w:gridSpan w:val="2"/>
            <w:tcBorders>
              <w:top w:val="single" w:sz="4" w:space="0" w:color="000000"/>
              <w:left w:val="single" w:sz="4" w:space="0" w:color="000000"/>
              <w:bottom w:val="single" w:sz="4" w:space="0" w:color="000000"/>
              <w:right w:val="single" w:sz="4" w:space="0" w:color="000000"/>
            </w:tcBorders>
          </w:tcPr>
          <w:p w14:paraId="662B2BFA" w14:textId="77777777" w:rsidR="00A858DA" w:rsidRDefault="00360CA6">
            <w:pPr>
              <w:spacing w:after="0"/>
              <w:ind w:left="107"/>
            </w:pPr>
            <w:r>
              <w:rPr>
                <w:rFonts w:ascii="Times New Roman" w:eastAsia="Times New Roman" w:hAnsi="Times New Roman" w:cs="Times New Roman"/>
                <w:sz w:val="21"/>
              </w:rPr>
              <w:t xml:space="preserve"> </w:t>
            </w:r>
          </w:p>
        </w:tc>
        <w:tc>
          <w:tcPr>
            <w:tcW w:w="1710" w:type="dxa"/>
            <w:gridSpan w:val="4"/>
            <w:tcBorders>
              <w:top w:val="single" w:sz="4" w:space="0" w:color="000000"/>
              <w:left w:val="single" w:sz="4" w:space="0" w:color="000000"/>
              <w:bottom w:val="single" w:sz="4" w:space="0" w:color="000000"/>
              <w:right w:val="single" w:sz="4" w:space="0" w:color="000000"/>
            </w:tcBorders>
          </w:tcPr>
          <w:p w14:paraId="214301F2" w14:textId="77777777" w:rsidR="00A858DA" w:rsidRDefault="00360CA6">
            <w:pPr>
              <w:spacing w:after="0"/>
              <w:ind w:left="108"/>
            </w:pPr>
            <w:r>
              <w:rPr>
                <w:rFonts w:ascii="Times New Roman" w:eastAsia="Times New Roman" w:hAnsi="Times New Roman" w:cs="Times New Roman"/>
                <w:sz w:val="21"/>
              </w:rPr>
              <w:t xml:space="preserve"> </w:t>
            </w:r>
          </w:p>
        </w:tc>
        <w:tc>
          <w:tcPr>
            <w:tcW w:w="1529" w:type="dxa"/>
            <w:tcBorders>
              <w:top w:val="single" w:sz="4" w:space="0" w:color="000000"/>
              <w:left w:val="single" w:sz="4" w:space="0" w:color="000000"/>
              <w:bottom w:val="single" w:sz="4" w:space="0" w:color="000000"/>
              <w:right w:val="single" w:sz="4" w:space="0" w:color="000000"/>
            </w:tcBorders>
          </w:tcPr>
          <w:p w14:paraId="22AE5883" w14:textId="77777777" w:rsidR="00A858DA" w:rsidRDefault="00360CA6">
            <w:pPr>
              <w:spacing w:after="0"/>
              <w:ind w:left="107"/>
            </w:pPr>
            <w:r>
              <w:rPr>
                <w:rFonts w:ascii="Times New Roman" w:eastAsia="Times New Roman" w:hAnsi="Times New Roman" w:cs="Times New Roman"/>
                <w:sz w:val="21"/>
              </w:rPr>
              <w:t xml:space="preserve"> </w:t>
            </w:r>
          </w:p>
        </w:tc>
      </w:tr>
      <w:tr w:rsidR="00A858DA" w14:paraId="29543CB5" w14:textId="77777777">
        <w:trPr>
          <w:trHeight w:val="502"/>
        </w:trPr>
        <w:tc>
          <w:tcPr>
            <w:tcW w:w="9467" w:type="dxa"/>
            <w:gridSpan w:val="13"/>
            <w:tcBorders>
              <w:top w:val="single" w:sz="4" w:space="0" w:color="000000"/>
              <w:left w:val="single" w:sz="4" w:space="0" w:color="000000"/>
              <w:bottom w:val="single" w:sz="4" w:space="0" w:color="000000"/>
              <w:right w:val="single" w:sz="4" w:space="0" w:color="000000"/>
            </w:tcBorders>
          </w:tcPr>
          <w:p w14:paraId="60BF6360" w14:textId="77777777" w:rsidR="00A858DA" w:rsidRDefault="00360CA6">
            <w:pPr>
              <w:spacing w:after="0"/>
              <w:ind w:left="166"/>
            </w:pPr>
            <w:r>
              <w:rPr>
                <w:noProof/>
              </w:rPr>
              <mc:AlternateContent>
                <mc:Choice Requires="wpg">
                  <w:drawing>
                    <wp:anchor distT="0" distB="0" distL="114300" distR="114300" simplePos="0" relativeHeight="251658240" behindDoc="0" locked="0" layoutInCell="1" allowOverlap="1" wp14:anchorId="3A504735" wp14:editId="34C89BDD">
                      <wp:simplePos x="0" y="0"/>
                      <wp:positionH relativeFrom="column">
                        <wp:posOffset>105156</wp:posOffset>
                      </wp:positionH>
                      <wp:positionV relativeFrom="paragraph">
                        <wp:posOffset>67973</wp:posOffset>
                      </wp:positionV>
                      <wp:extent cx="160020" cy="150876"/>
                      <wp:effectExtent l="0" t="0" r="0" b="0"/>
                      <wp:wrapSquare wrapText="bothSides"/>
                      <wp:docPr id="272539" name="Group 272539"/>
                      <wp:cNvGraphicFramePr/>
                      <a:graphic xmlns:a="http://schemas.openxmlformats.org/drawingml/2006/main">
                        <a:graphicData uri="http://schemas.microsoft.com/office/word/2010/wordprocessingGroup">
                          <wpg:wgp>
                            <wpg:cNvGrpSpPr/>
                            <wpg:grpSpPr>
                              <a:xfrm>
                                <a:off x="0" y="0"/>
                                <a:ext cx="160020" cy="150876"/>
                                <a:chOff x="0" y="0"/>
                                <a:chExt cx="160020" cy="150876"/>
                              </a:xfrm>
                            </wpg:grpSpPr>
                            <wps:wsp>
                              <wps:cNvPr id="18867" name="Shape 18867"/>
                              <wps:cNvSpPr/>
                              <wps:spPr>
                                <a:xfrm>
                                  <a:off x="0" y="0"/>
                                  <a:ext cx="160020" cy="150876"/>
                                </a:xfrm>
                                <a:custGeom>
                                  <a:avLst/>
                                  <a:gdLst/>
                                  <a:ahLst/>
                                  <a:cxnLst/>
                                  <a:rect l="0" t="0" r="0" b="0"/>
                                  <a:pathLst>
                                    <a:path w="160020" h="150876">
                                      <a:moveTo>
                                        <a:pt x="0" y="0"/>
                                      </a:moveTo>
                                      <a:lnTo>
                                        <a:pt x="160020" y="0"/>
                                      </a:lnTo>
                                      <a:lnTo>
                                        <a:pt x="160020" y="150876"/>
                                      </a:lnTo>
                                      <a:lnTo>
                                        <a:pt x="0" y="150876"/>
                                      </a:lnTo>
                                      <a:close/>
                                    </a:path>
                                  </a:pathLst>
                                </a:custGeom>
                                <a:ln w="9144" cap="rnd">
                                  <a:miter lim="1016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72539" style="width:12.6pt;height:11.88pt;position:absolute;mso-position-horizontal-relative:text;mso-position-horizontal:absolute;margin-left:8.28pt;mso-position-vertical-relative:text;margin-top:5.35217pt;" coordsize="1600,1508">
                      <v:shape id="Shape 18867" style="position:absolute;width:1600;height:1508;left:0;top:0;" coordsize="160020,150876" path="m0,0l160020,0l160020,150876l0,150876x">
                        <v:stroke weight="0.72pt" endcap="round" joinstyle="miter" miterlimit="8" on="true" color="#000000"/>
                        <v:fill on="false" color="#000000" opacity="0"/>
                      </v:shape>
                      <w10:wrap type="square"/>
                    </v:group>
                  </w:pict>
                </mc:Fallback>
              </mc:AlternateContent>
            </w:r>
            <w:r>
              <w:rPr>
                <w:rFonts w:ascii="Cambria" w:eastAsia="Cambria" w:hAnsi="Cambria" w:cs="Cambria"/>
                <w:b/>
                <w:sz w:val="21"/>
              </w:rPr>
              <w:t>Step 4</w:t>
            </w:r>
            <w:r>
              <w:rPr>
                <w:rFonts w:ascii="Times New Roman" w:eastAsia="Times New Roman" w:hAnsi="Times New Roman" w:cs="Times New Roman"/>
                <w:sz w:val="21"/>
              </w:rPr>
              <w:t xml:space="preserve">: Complete, Sign &amp; have Operation, Maintenance and Inspection Plan and Agreement Notarized and Recorded at the County Recorder of Deeds (when signed by Municipality)* </w:t>
            </w:r>
          </w:p>
        </w:tc>
      </w:tr>
    </w:tbl>
    <w:p w14:paraId="1FA9B5A3" w14:textId="77777777" w:rsidR="00A858DA" w:rsidRDefault="00360CA6">
      <w:pPr>
        <w:spacing w:after="3"/>
        <w:ind w:left="1018" w:hanging="10"/>
      </w:pPr>
      <w:r>
        <w:rPr>
          <w:rFonts w:ascii="Times New Roman" w:eastAsia="Times New Roman" w:hAnsi="Times New Roman" w:cs="Times New Roman"/>
          <w:sz w:val="24"/>
        </w:rPr>
        <w:t xml:space="preserve">Note: For additional BMPs, use additional sheet(s). </w:t>
      </w:r>
    </w:p>
    <w:p w14:paraId="4CA9E570" w14:textId="77777777" w:rsidR="00A858DA" w:rsidRDefault="00360CA6">
      <w:pPr>
        <w:spacing w:after="1411" w:line="233" w:lineRule="auto"/>
        <w:ind w:left="1426" w:right="2583"/>
      </w:pPr>
      <w:r>
        <w:rPr>
          <w:rFonts w:ascii="Arial" w:eastAsia="Arial" w:hAnsi="Arial" w:cs="Arial"/>
          <w:sz w:val="20"/>
        </w:rPr>
        <w:lastRenderedPageBreak/>
        <w:t>* All Drawings and Operation, Main</w:t>
      </w:r>
      <w:r>
        <w:rPr>
          <w:rFonts w:ascii="Arial" w:eastAsia="Arial" w:hAnsi="Arial" w:cs="Arial"/>
          <w:sz w:val="20"/>
        </w:rPr>
        <w:t>tenance and Inspection Plan and Agreement must   be recorded at the County by the applicant.  A copy of all recorded documents must   be provided to the Municipality.</w:t>
      </w:r>
    </w:p>
    <w:p w14:paraId="2CD3CE82" w14:textId="77777777" w:rsidR="00A858DA" w:rsidRDefault="00360CA6">
      <w:pPr>
        <w:spacing w:after="3"/>
        <w:ind w:left="1810" w:hanging="10"/>
      </w:pPr>
      <w:r>
        <w:rPr>
          <w:rFonts w:ascii="Times New Roman" w:eastAsia="Times New Roman" w:hAnsi="Times New Roman" w:cs="Times New Roman"/>
          <w:sz w:val="24"/>
        </w:rPr>
        <w:t xml:space="preserve">12/3/2021 </w:t>
      </w:r>
    </w:p>
    <w:p w14:paraId="54A61C61" w14:textId="77777777" w:rsidR="00A858DA" w:rsidRDefault="00360CA6">
      <w:pPr>
        <w:spacing w:after="0"/>
        <w:jc w:val="right"/>
      </w:pPr>
      <w:r>
        <w:rPr>
          <w:rFonts w:ascii="Times New Roman" w:eastAsia="Times New Roman" w:hAnsi="Times New Roman" w:cs="Times New Roman"/>
          <w:sz w:val="12"/>
        </w:rPr>
        <w:t xml:space="preserve"> </w:t>
      </w:r>
    </w:p>
    <w:p w14:paraId="039B9633" w14:textId="77777777" w:rsidR="00A858DA" w:rsidRDefault="00360CA6">
      <w:pPr>
        <w:pStyle w:val="Heading2"/>
        <w:tabs>
          <w:tab w:val="center" w:pos="1556"/>
          <w:tab w:val="center" w:pos="2843"/>
        </w:tabs>
        <w:spacing w:after="13" w:line="249" w:lineRule="auto"/>
        <w:ind w:left="0" w:firstLine="0"/>
      </w:pPr>
      <w:r>
        <w:rPr>
          <w:rFonts w:ascii="Calibri" w:eastAsia="Calibri" w:hAnsi="Calibri" w:cs="Calibri"/>
          <w:b w:val="0"/>
          <w:i w:val="0"/>
          <w:sz w:val="22"/>
        </w:rPr>
        <w:tab/>
      </w:r>
      <w:r>
        <w:rPr>
          <w:rFonts w:ascii="Calibri" w:eastAsia="Calibri" w:hAnsi="Calibri" w:cs="Calibri"/>
          <w:i w:val="0"/>
          <w:sz w:val="30"/>
        </w:rPr>
        <w:t>2.</w:t>
      </w:r>
      <w:r>
        <w:rPr>
          <w:rFonts w:ascii="Arial" w:eastAsia="Arial" w:hAnsi="Arial" w:cs="Arial"/>
          <w:i w:val="0"/>
          <w:sz w:val="30"/>
        </w:rPr>
        <w:t xml:space="preserve"> </w:t>
      </w:r>
      <w:r>
        <w:rPr>
          <w:rFonts w:ascii="Arial" w:eastAsia="Arial" w:hAnsi="Arial" w:cs="Arial"/>
          <w:i w:val="0"/>
          <w:sz w:val="30"/>
        </w:rPr>
        <w:tab/>
      </w:r>
      <w:r>
        <w:rPr>
          <w:rFonts w:ascii="Calibri" w:eastAsia="Calibri" w:hAnsi="Calibri" w:cs="Calibri"/>
          <w:i w:val="0"/>
          <w:sz w:val="30"/>
        </w:rPr>
        <w:t xml:space="preserve">Definitions  </w:t>
      </w:r>
    </w:p>
    <w:p w14:paraId="02DDD7A8" w14:textId="77777777" w:rsidR="00A858DA" w:rsidRDefault="00360CA6">
      <w:pPr>
        <w:spacing w:after="0"/>
        <w:ind w:left="1440"/>
      </w:pPr>
      <w:r>
        <w:rPr>
          <w:rFonts w:ascii="Times New Roman" w:eastAsia="Times New Roman" w:hAnsi="Times New Roman" w:cs="Times New Roman"/>
          <w:sz w:val="21"/>
        </w:rPr>
        <w:t xml:space="preserve"> </w:t>
      </w:r>
    </w:p>
    <w:p w14:paraId="13A6F331" w14:textId="77777777" w:rsidR="00A858DA" w:rsidRDefault="00360CA6">
      <w:pPr>
        <w:spacing w:after="4" w:line="249" w:lineRule="auto"/>
        <w:ind w:left="1450" w:right="939" w:hanging="10"/>
        <w:jc w:val="both"/>
      </w:pPr>
      <w:r>
        <w:rPr>
          <w:rFonts w:ascii="Times New Roman" w:eastAsia="Times New Roman" w:hAnsi="Times New Roman" w:cs="Times New Roman"/>
          <w:sz w:val="21"/>
        </w:rPr>
        <w:t>These definitions apply only to this Simplified Approach to Stormwater Management for Small Projects Handbook. The definitions included in the Municipality’s Stormwater Management Ordinance also apply.  Where there are conflicts, the definitions in the Sto</w:t>
      </w:r>
      <w:r>
        <w:rPr>
          <w:rFonts w:ascii="Times New Roman" w:eastAsia="Times New Roman" w:hAnsi="Times New Roman" w:cs="Times New Roman"/>
          <w:sz w:val="21"/>
        </w:rPr>
        <w:t xml:space="preserve">rmwater Management Ordinance prevail. </w:t>
      </w:r>
    </w:p>
    <w:p w14:paraId="06CC6A42" w14:textId="77777777" w:rsidR="00A858DA" w:rsidRDefault="00360CA6">
      <w:pPr>
        <w:spacing w:after="0"/>
        <w:ind w:left="1440"/>
      </w:pPr>
      <w:r>
        <w:rPr>
          <w:rFonts w:ascii="Times New Roman" w:eastAsia="Times New Roman" w:hAnsi="Times New Roman" w:cs="Times New Roman"/>
          <w:sz w:val="21"/>
        </w:rPr>
        <w:t xml:space="preserve"> </w:t>
      </w:r>
    </w:p>
    <w:p w14:paraId="6B152D15" w14:textId="77777777" w:rsidR="00A858DA" w:rsidRDefault="00360CA6">
      <w:pPr>
        <w:spacing w:after="4" w:line="249" w:lineRule="auto"/>
        <w:ind w:left="1450" w:right="938" w:hanging="10"/>
        <w:jc w:val="both"/>
      </w:pPr>
      <w:r>
        <w:rPr>
          <w:rFonts w:ascii="Cambria" w:eastAsia="Cambria" w:hAnsi="Cambria" w:cs="Cambria"/>
          <w:b/>
          <w:sz w:val="21"/>
        </w:rPr>
        <w:t xml:space="preserve">Best Management Practice (BMP) </w:t>
      </w:r>
      <w:r>
        <w:rPr>
          <w:rFonts w:ascii="Times New Roman" w:eastAsia="Times New Roman" w:hAnsi="Times New Roman" w:cs="Times New Roman"/>
          <w:sz w:val="21"/>
        </w:rPr>
        <w:t>– As defined in the Municipality’s Stormwater Management Ordinance, but generally including activities, facilities, designs, measures or procedures used to manage stormwater impacts fr</w:t>
      </w:r>
      <w:r>
        <w:rPr>
          <w:rFonts w:ascii="Times New Roman" w:eastAsia="Times New Roman" w:hAnsi="Times New Roman" w:cs="Times New Roman"/>
          <w:sz w:val="21"/>
        </w:rPr>
        <w:t>om land development and earth disturbance activities to meet stormwater quality, runoff control and groundwater recharge protection requirements.</w:t>
      </w:r>
      <w:r>
        <w:rPr>
          <w:rFonts w:ascii="Times New Roman" w:eastAsia="Times New Roman" w:hAnsi="Times New Roman" w:cs="Times New Roman"/>
          <w:sz w:val="24"/>
        </w:rPr>
        <w:t xml:space="preserve"> </w:t>
      </w:r>
      <w:r>
        <w:rPr>
          <w:rFonts w:ascii="Times New Roman" w:eastAsia="Times New Roman" w:hAnsi="Times New Roman" w:cs="Times New Roman"/>
          <w:sz w:val="21"/>
        </w:rPr>
        <w:t>BMPs include, but are not limited to, a wide variety of practices and devices such as</w:t>
      </w:r>
      <w:r>
        <w:rPr>
          <w:rFonts w:ascii="Times New Roman" w:eastAsia="Times New Roman" w:hAnsi="Times New Roman" w:cs="Times New Roman"/>
          <w:sz w:val="24"/>
        </w:rPr>
        <w:t xml:space="preserve">: </w:t>
      </w:r>
      <w:r>
        <w:rPr>
          <w:rFonts w:ascii="Times New Roman" w:eastAsia="Times New Roman" w:hAnsi="Times New Roman" w:cs="Times New Roman"/>
          <w:sz w:val="21"/>
        </w:rPr>
        <w:t>infiltration facilities</w:t>
      </w:r>
      <w:r>
        <w:rPr>
          <w:rFonts w:ascii="Times New Roman" w:eastAsia="Times New Roman" w:hAnsi="Times New Roman" w:cs="Times New Roman"/>
          <w:sz w:val="21"/>
        </w:rPr>
        <w:t xml:space="preserve"> (dry wells and infiltration trenches), filter strips, low impact design, bioretention (rain gardens),</w:t>
      </w:r>
      <w:r>
        <w:rPr>
          <w:rFonts w:ascii="Times New Roman" w:eastAsia="Times New Roman" w:hAnsi="Times New Roman" w:cs="Times New Roman"/>
          <w:sz w:val="24"/>
        </w:rPr>
        <w:t xml:space="preserve"> </w:t>
      </w:r>
      <w:r>
        <w:rPr>
          <w:rFonts w:ascii="Times New Roman" w:eastAsia="Times New Roman" w:hAnsi="Times New Roman" w:cs="Times New Roman"/>
          <w:sz w:val="21"/>
        </w:rPr>
        <w:t>grassed swales,</w:t>
      </w:r>
      <w:r>
        <w:rPr>
          <w:rFonts w:ascii="Times New Roman" w:eastAsia="Times New Roman" w:hAnsi="Times New Roman" w:cs="Times New Roman"/>
          <w:sz w:val="24"/>
        </w:rPr>
        <w:t xml:space="preserve"> </w:t>
      </w:r>
      <w:r>
        <w:rPr>
          <w:rFonts w:ascii="Times New Roman" w:eastAsia="Times New Roman" w:hAnsi="Times New Roman" w:cs="Times New Roman"/>
          <w:sz w:val="21"/>
        </w:rPr>
        <w:t xml:space="preserve">and manufactured devices (cisterns and rain barrels). Structural stormwater BMPs are permanent appurtenances to the project site. </w:t>
      </w:r>
    </w:p>
    <w:p w14:paraId="266F66EE" w14:textId="77777777" w:rsidR="00A858DA" w:rsidRDefault="00360CA6">
      <w:pPr>
        <w:spacing w:after="0"/>
        <w:ind w:left="1440"/>
      </w:pPr>
      <w:r>
        <w:rPr>
          <w:rFonts w:ascii="Times New Roman" w:eastAsia="Times New Roman" w:hAnsi="Times New Roman" w:cs="Times New Roman"/>
          <w:sz w:val="21"/>
        </w:rPr>
        <w:t xml:space="preserve"> </w:t>
      </w:r>
    </w:p>
    <w:p w14:paraId="1ACC8C4F" w14:textId="77777777" w:rsidR="00A858DA" w:rsidRDefault="00360CA6">
      <w:pPr>
        <w:spacing w:after="4" w:line="249" w:lineRule="auto"/>
        <w:ind w:left="1450" w:right="938" w:hanging="10"/>
        <w:jc w:val="both"/>
      </w:pPr>
      <w:r>
        <w:rPr>
          <w:rFonts w:ascii="Cambria" w:eastAsia="Cambria" w:hAnsi="Cambria" w:cs="Cambria"/>
          <w:b/>
          <w:sz w:val="21"/>
        </w:rPr>
        <w:t>Geotextile</w:t>
      </w:r>
      <w:r>
        <w:rPr>
          <w:rFonts w:ascii="Times New Roman" w:eastAsia="Times New Roman" w:hAnsi="Times New Roman" w:cs="Times New Roman"/>
          <w:sz w:val="21"/>
        </w:rPr>
        <w:t xml:space="preserve"> - A fabric manufactured from synthetic fibers which provides a separation between different types of media (i.e., soil and stone), and is used to achieve specific objectives, including infiltration or filtration. </w:t>
      </w:r>
    </w:p>
    <w:p w14:paraId="342F6FFE" w14:textId="77777777" w:rsidR="00A858DA" w:rsidRDefault="00360CA6">
      <w:pPr>
        <w:spacing w:after="0"/>
        <w:ind w:left="1440"/>
      </w:pPr>
      <w:r>
        <w:rPr>
          <w:rFonts w:ascii="Times New Roman" w:eastAsia="Times New Roman" w:hAnsi="Times New Roman" w:cs="Times New Roman"/>
          <w:sz w:val="21"/>
        </w:rPr>
        <w:t xml:space="preserve"> </w:t>
      </w:r>
    </w:p>
    <w:p w14:paraId="1AE82D15" w14:textId="77777777" w:rsidR="00A858DA" w:rsidRDefault="00360CA6">
      <w:pPr>
        <w:spacing w:after="4" w:line="249" w:lineRule="auto"/>
        <w:ind w:left="1450" w:right="938" w:hanging="10"/>
        <w:jc w:val="both"/>
      </w:pPr>
      <w:r>
        <w:rPr>
          <w:rFonts w:ascii="Cambria" w:eastAsia="Cambria" w:hAnsi="Cambria" w:cs="Cambria"/>
          <w:b/>
          <w:sz w:val="21"/>
        </w:rPr>
        <w:t>Hotspot</w:t>
      </w:r>
      <w:r>
        <w:rPr>
          <w:rFonts w:ascii="Times New Roman" w:eastAsia="Times New Roman" w:hAnsi="Times New Roman" w:cs="Times New Roman"/>
          <w:sz w:val="21"/>
        </w:rPr>
        <w:t xml:space="preserve"> - Areas where land us</w:t>
      </w:r>
      <w:r>
        <w:rPr>
          <w:rFonts w:ascii="Times New Roman" w:eastAsia="Times New Roman" w:hAnsi="Times New Roman" w:cs="Times New Roman"/>
          <w:sz w:val="21"/>
        </w:rPr>
        <w:t>e or activities generate highly contaminated runoff, with concentrations of pollutants that are higher than those that are typically found in stormwater (e.g. vehicle salvage yards, recycling facilities, vehicle fueling stations, fleet storage areas, vehic</w:t>
      </w:r>
      <w:r>
        <w:rPr>
          <w:rFonts w:ascii="Times New Roman" w:eastAsia="Times New Roman" w:hAnsi="Times New Roman" w:cs="Times New Roman"/>
          <w:sz w:val="21"/>
        </w:rPr>
        <w:t xml:space="preserve">le equipment and cleaning facilities, and vehicle service and maintenance facilities). </w:t>
      </w:r>
    </w:p>
    <w:p w14:paraId="58162EE2" w14:textId="77777777" w:rsidR="00A858DA" w:rsidRDefault="00360CA6">
      <w:pPr>
        <w:spacing w:after="0"/>
        <w:ind w:left="1440"/>
      </w:pPr>
      <w:r>
        <w:rPr>
          <w:rFonts w:ascii="Times New Roman" w:eastAsia="Times New Roman" w:hAnsi="Times New Roman" w:cs="Times New Roman"/>
          <w:sz w:val="21"/>
        </w:rPr>
        <w:t xml:space="preserve"> </w:t>
      </w:r>
    </w:p>
    <w:p w14:paraId="66116D0A" w14:textId="77777777" w:rsidR="00A858DA" w:rsidRDefault="00360CA6">
      <w:pPr>
        <w:spacing w:after="2" w:line="240" w:lineRule="auto"/>
        <w:ind w:left="1450" w:right="916" w:hanging="10"/>
      </w:pPr>
      <w:r>
        <w:rPr>
          <w:rFonts w:ascii="Cambria" w:eastAsia="Cambria" w:hAnsi="Cambria" w:cs="Cambria"/>
          <w:b/>
          <w:sz w:val="21"/>
        </w:rPr>
        <w:t>Impervious Surface</w:t>
      </w:r>
      <w:r>
        <w:rPr>
          <w:rFonts w:ascii="Times New Roman" w:eastAsia="Times New Roman" w:hAnsi="Times New Roman" w:cs="Times New Roman"/>
          <w:sz w:val="21"/>
        </w:rPr>
        <w:t xml:space="preserve"> - As defined in the Municipality’s Stormwater Management Ordinance, but generally including any surface that prevents the infiltration of water int</w:t>
      </w:r>
      <w:r>
        <w:rPr>
          <w:rFonts w:ascii="Times New Roman" w:eastAsia="Times New Roman" w:hAnsi="Times New Roman" w:cs="Times New Roman"/>
          <w:sz w:val="21"/>
        </w:rPr>
        <w:t>o the ground. Impervious surfaces generally include, but are not limited to, streets, sidewalks, pavements, driveway areas, or roofs. The applicant should review the Municipality’s Stormwater Management Ordinance or consult with the Municipal Engineer to c</w:t>
      </w:r>
      <w:r>
        <w:rPr>
          <w:rFonts w:ascii="Times New Roman" w:eastAsia="Times New Roman" w:hAnsi="Times New Roman" w:cs="Times New Roman"/>
          <w:sz w:val="21"/>
        </w:rPr>
        <w:t xml:space="preserve">onfirm what components of the proposed project are considered “impervious surfaces”. Decks, swimming pools, compacted soils or stone surfaces (such as for vehicle movement or parking), among other features, may be included in the Municipality’s definition </w:t>
      </w:r>
      <w:r>
        <w:rPr>
          <w:rFonts w:ascii="Times New Roman" w:eastAsia="Times New Roman" w:hAnsi="Times New Roman" w:cs="Times New Roman"/>
          <w:sz w:val="21"/>
        </w:rPr>
        <w:t xml:space="preserve">of “impervious surfaces”. </w:t>
      </w:r>
      <w:r>
        <w:rPr>
          <w:rFonts w:ascii="Times New Roman" w:eastAsia="Times New Roman" w:hAnsi="Times New Roman" w:cs="Times New Roman"/>
          <w:sz w:val="24"/>
        </w:rPr>
        <w:t xml:space="preserve">  </w:t>
      </w:r>
    </w:p>
    <w:p w14:paraId="459109C6" w14:textId="77777777" w:rsidR="00A858DA" w:rsidRDefault="00360CA6">
      <w:pPr>
        <w:spacing w:after="0"/>
        <w:ind w:left="1440"/>
      </w:pPr>
      <w:r>
        <w:rPr>
          <w:rFonts w:ascii="Cambria" w:eastAsia="Cambria" w:hAnsi="Cambria" w:cs="Cambria"/>
          <w:b/>
          <w:sz w:val="21"/>
        </w:rPr>
        <w:t xml:space="preserve"> </w:t>
      </w:r>
    </w:p>
    <w:p w14:paraId="6830D568" w14:textId="77777777" w:rsidR="00A858DA" w:rsidRDefault="00360CA6">
      <w:pPr>
        <w:spacing w:after="4" w:line="249" w:lineRule="auto"/>
        <w:ind w:left="1450" w:hanging="10"/>
        <w:jc w:val="both"/>
      </w:pPr>
      <w:r>
        <w:rPr>
          <w:rFonts w:ascii="Cambria" w:eastAsia="Cambria" w:hAnsi="Cambria" w:cs="Cambria"/>
          <w:b/>
          <w:sz w:val="21"/>
        </w:rPr>
        <w:t>Infiltration</w:t>
      </w:r>
      <w:r>
        <w:rPr>
          <w:rFonts w:ascii="Times New Roman" w:eastAsia="Times New Roman" w:hAnsi="Times New Roman" w:cs="Times New Roman"/>
          <w:sz w:val="21"/>
        </w:rPr>
        <w:t xml:space="preserve"> - Movement of surface water into the soil, where it is absorbed by plant roots, transpired or evaporated into the atmosphere, or percolated downward to recharge groundwater. </w:t>
      </w:r>
    </w:p>
    <w:p w14:paraId="3477E6E0" w14:textId="77777777" w:rsidR="00A858DA" w:rsidRDefault="00360CA6">
      <w:pPr>
        <w:spacing w:after="0"/>
        <w:ind w:left="1440"/>
      </w:pPr>
      <w:r>
        <w:rPr>
          <w:rFonts w:ascii="Times New Roman" w:eastAsia="Times New Roman" w:hAnsi="Times New Roman" w:cs="Times New Roman"/>
          <w:sz w:val="21"/>
        </w:rPr>
        <w:t xml:space="preserve"> </w:t>
      </w:r>
    </w:p>
    <w:p w14:paraId="76E0EF05" w14:textId="77777777" w:rsidR="00A858DA" w:rsidRDefault="00360CA6">
      <w:pPr>
        <w:spacing w:after="4" w:line="249" w:lineRule="auto"/>
        <w:ind w:left="1450" w:right="938" w:hanging="10"/>
        <w:jc w:val="both"/>
      </w:pPr>
      <w:r>
        <w:rPr>
          <w:rFonts w:ascii="Cambria" w:eastAsia="Cambria" w:hAnsi="Cambria" w:cs="Cambria"/>
          <w:b/>
          <w:sz w:val="21"/>
        </w:rPr>
        <w:t>Low Impact Development</w:t>
      </w:r>
      <w:r>
        <w:rPr>
          <w:rFonts w:ascii="Times New Roman" w:eastAsia="Times New Roman" w:hAnsi="Times New Roman" w:cs="Times New Roman"/>
          <w:sz w:val="21"/>
        </w:rPr>
        <w:t xml:space="preserve"> </w:t>
      </w:r>
      <w:r>
        <w:rPr>
          <w:rFonts w:ascii="Cambria" w:eastAsia="Cambria" w:hAnsi="Cambria" w:cs="Cambria"/>
          <w:b/>
          <w:sz w:val="21"/>
        </w:rPr>
        <w:t>-</w:t>
      </w:r>
      <w:r>
        <w:rPr>
          <w:rFonts w:ascii="Times New Roman" w:eastAsia="Times New Roman" w:hAnsi="Times New Roman" w:cs="Times New Roman"/>
          <w:sz w:val="21"/>
        </w:rPr>
        <w:t xml:space="preserve"> A land dev</w:t>
      </w:r>
      <w:r>
        <w:rPr>
          <w:rFonts w:ascii="Times New Roman" w:eastAsia="Times New Roman" w:hAnsi="Times New Roman" w:cs="Times New Roman"/>
          <w:sz w:val="21"/>
        </w:rPr>
        <w:t xml:space="preserve">elopment and construction approach that uses various land planning, design practices, and technologies to simultaneously conserve and protect natural resource systems, and reduce infrastructure costs. </w:t>
      </w:r>
    </w:p>
    <w:p w14:paraId="2E3E963E" w14:textId="77777777" w:rsidR="00A858DA" w:rsidRDefault="00360CA6">
      <w:pPr>
        <w:spacing w:after="0"/>
        <w:ind w:left="1440"/>
      </w:pPr>
      <w:r>
        <w:rPr>
          <w:rFonts w:ascii="Times New Roman" w:eastAsia="Times New Roman" w:hAnsi="Times New Roman" w:cs="Times New Roman"/>
          <w:sz w:val="21"/>
        </w:rPr>
        <w:t xml:space="preserve"> </w:t>
      </w:r>
    </w:p>
    <w:p w14:paraId="32169314" w14:textId="77777777" w:rsidR="00A858DA" w:rsidRDefault="00360CA6">
      <w:pPr>
        <w:spacing w:after="4" w:line="249" w:lineRule="auto"/>
        <w:ind w:left="1450" w:right="939" w:hanging="10"/>
        <w:jc w:val="both"/>
      </w:pPr>
      <w:r>
        <w:rPr>
          <w:rFonts w:ascii="Cambria" w:eastAsia="Cambria" w:hAnsi="Cambria" w:cs="Cambria"/>
          <w:b/>
          <w:sz w:val="21"/>
        </w:rPr>
        <w:t xml:space="preserve">Percent Void Volume </w:t>
      </w:r>
      <w:r>
        <w:rPr>
          <w:rFonts w:ascii="Times New Roman" w:eastAsia="Times New Roman" w:hAnsi="Times New Roman" w:cs="Times New Roman"/>
          <w:sz w:val="21"/>
        </w:rPr>
        <w:t xml:space="preserve">– </w:t>
      </w:r>
      <w:r>
        <w:rPr>
          <w:rFonts w:ascii="Times New Roman" w:eastAsia="Times New Roman" w:hAnsi="Times New Roman" w:cs="Times New Roman"/>
          <w:sz w:val="21"/>
        </w:rPr>
        <w:t xml:space="preserve">The volume of void space, expressed as a percentage, of the total volume of the storage facility (void volume + volume of solid materials providing structural support for the storage facility). </w:t>
      </w:r>
    </w:p>
    <w:p w14:paraId="271535D7" w14:textId="77777777" w:rsidR="00A858DA" w:rsidRDefault="00360CA6">
      <w:pPr>
        <w:spacing w:after="4"/>
        <w:ind w:left="1440"/>
      </w:pPr>
      <w:r>
        <w:rPr>
          <w:rFonts w:ascii="Cambria" w:eastAsia="Cambria" w:hAnsi="Cambria" w:cs="Cambria"/>
          <w:b/>
          <w:sz w:val="21"/>
        </w:rPr>
        <w:t xml:space="preserve"> </w:t>
      </w:r>
    </w:p>
    <w:p w14:paraId="73BF4F32" w14:textId="77777777" w:rsidR="00A858DA" w:rsidRDefault="00360CA6">
      <w:pPr>
        <w:spacing w:after="3"/>
        <w:ind w:left="1450" w:hanging="10"/>
      </w:pPr>
      <w:r>
        <w:rPr>
          <w:rFonts w:ascii="Cambria" w:eastAsia="Cambria" w:hAnsi="Cambria" w:cs="Cambria"/>
          <w:b/>
          <w:sz w:val="21"/>
        </w:rPr>
        <w:t>Pervious Surface</w:t>
      </w:r>
      <w:r>
        <w:rPr>
          <w:rFonts w:ascii="Times New Roman" w:eastAsia="Times New Roman" w:hAnsi="Times New Roman" w:cs="Times New Roman"/>
          <w:sz w:val="21"/>
        </w:rPr>
        <w:t xml:space="preserve"> </w:t>
      </w:r>
      <w:r>
        <w:rPr>
          <w:rFonts w:ascii="Cambria" w:eastAsia="Cambria" w:hAnsi="Cambria" w:cs="Cambria"/>
          <w:b/>
          <w:sz w:val="21"/>
        </w:rPr>
        <w:t>-</w:t>
      </w:r>
      <w:r>
        <w:rPr>
          <w:rFonts w:ascii="Times New Roman" w:eastAsia="Times New Roman" w:hAnsi="Times New Roman" w:cs="Times New Roman"/>
          <w:sz w:val="21"/>
        </w:rPr>
        <w:t xml:space="preserve"> </w:t>
      </w:r>
      <w:r>
        <w:rPr>
          <w:rFonts w:ascii="Times New Roman" w:eastAsia="Times New Roman" w:hAnsi="Times New Roman" w:cs="Times New Roman"/>
          <w:sz w:val="24"/>
        </w:rPr>
        <w:t>Any area not defined as impervious surfa</w:t>
      </w:r>
      <w:r>
        <w:rPr>
          <w:rFonts w:ascii="Times New Roman" w:eastAsia="Times New Roman" w:hAnsi="Times New Roman" w:cs="Times New Roman"/>
          <w:sz w:val="24"/>
        </w:rPr>
        <w:t>ce.</w:t>
      </w:r>
      <w:r>
        <w:rPr>
          <w:rFonts w:ascii="Times New Roman" w:eastAsia="Times New Roman" w:hAnsi="Times New Roman" w:cs="Times New Roman"/>
          <w:sz w:val="21"/>
        </w:rPr>
        <w:t xml:space="preserve"> </w:t>
      </w:r>
    </w:p>
    <w:p w14:paraId="0D4E260E" w14:textId="77777777" w:rsidR="00A858DA" w:rsidRDefault="00360CA6">
      <w:pPr>
        <w:spacing w:after="0"/>
        <w:ind w:left="1440"/>
      </w:pPr>
      <w:r>
        <w:rPr>
          <w:rFonts w:ascii="Times New Roman" w:eastAsia="Times New Roman" w:hAnsi="Times New Roman" w:cs="Times New Roman"/>
          <w:sz w:val="21"/>
        </w:rPr>
        <w:t xml:space="preserve"> </w:t>
      </w:r>
    </w:p>
    <w:p w14:paraId="0A16A85A" w14:textId="77777777" w:rsidR="00A858DA" w:rsidRDefault="00360CA6">
      <w:pPr>
        <w:spacing w:after="4" w:line="249" w:lineRule="auto"/>
        <w:ind w:left="1450" w:right="342" w:hanging="10"/>
        <w:jc w:val="both"/>
      </w:pPr>
      <w:r>
        <w:rPr>
          <w:rFonts w:ascii="Cambria" w:eastAsia="Cambria" w:hAnsi="Cambria" w:cs="Cambria"/>
          <w:b/>
          <w:sz w:val="21"/>
        </w:rPr>
        <w:lastRenderedPageBreak/>
        <w:t>Potable</w:t>
      </w:r>
      <w:r>
        <w:rPr>
          <w:rFonts w:ascii="Times New Roman" w:eastAsia="Times New Roman" w:hAnsi="Times New Roman" w:cs="Times New Roman"/>
          <w:sz w:val="21"/>
        </w:rPr>
        <w:t xml:space="preserve"> – A water supply that is either absent of contaminants or contains contaminant levels that are below a given threshold level that makes the water as suitable for drinking. </w:t>
      </w:r>
    </w:p>
    <w:p w14:paraId="22454031" w14:textId="77777777" w:rsidR="00A858DA" w:rsidRDefault="00360CA6">
      <w:pPr>
        <w:spacing w:after="0"/>
        <w:ind w:left="1440"/>
      </w:pPr>
      <w:r>
        <w:rPr>
          <w:rFonts w:ascii="Times New Roman" w:eastAsia="Times New Roman" w:hAnsi="Times New Roman" w:cs="Times New Roman"/>
          <w:sz w:val="21"/>
        </w:rPr>
        <w:t xml:space="preserve"> </w:t>
      </w:r>
    </w:p>
    <w:p w14:paraId="55BC53D1" w14:textId="77777777" w:rsidR="00A858DA" w:rsidRDefault="00360CA6">
      <w:pPr>
        <w:spacing w:after="0"/>
        <w:ind w:left="1440"/>
      </w:pPr>
      <w:r>
        <w:rPr>
          <w:rFonts w:ascii="Cambria" w:eastAsia="Cambria" w:hAnsi="Cambria" w:cs="Cambria"/>
          <w:b/>
          <w:sz w:val="21"/>
        </w:rPr>
        <w:t xml:space="preserve"> </w:t>
      </w:r>
    </w:p>
    <w:p w14:paraId="34E865B9" w14:textId="77777777" w:rsidR="00A858DA" w:rsidRDefault="00360CA6">
      <w:pPr>
        <w:spacing w:after="4" w:line="249" w:lineRule="auto"/>
        <w:ind w:left="1450" w:hanging="10"/>
        <w:jc w:val="both"/>
      </w:pPr>
      <w:r>
        <w:rPr>
          <w:rFonts w:ascii="Cambria" w:eastAsia="Cambria" w:hAnsi="Cambria" w:cs="Cambria"/>
          <w:b/>
          <w:sz w:val="21"/>
        </w:rPr>
        <w:t>Runoff</w:t>
      </w:r>
      <w:r>
        <w:rPr>
          <w:rFonts w:ascii="Times New Roman" w:eastAsia="Times New Roman" w:hAnsi="Times New Roman" w:cs="Times New Roman"/>
          <w:sz w:val="21"/>
        </w:rPr>
        <w:t xml:space="preserve"> - Any part of precipitation that flows over the land surf</w:t>
      </w:r>
      <w:r>
        <w:rPr>
          <w:rFonts w:ascii="Times New Roman" w:eastAsia="Times New Roman" w:hAnsi="Times New Roman" w:cs="Times New Roman"/>
          <w:sz w:val="21"/>
        </w:rPr>
        <w:t xml:space="preserve">ace. </w:t>
      </w:r>
    </w:p>
    <w:p w14:paraId="52933A28" w14:textId="77777777" w:rsidR="00A858DA" w:rsidRDefault="00360CA6">
      <w:pPr>
        <w:spacing w:after="0"/>
        <w:ind w:left="1440"/>
      </w:pPr>
      <w:r>
        <w:rPr>
          <w:rFonts w:ascii="Times New Roman" w:eastAsia="Times New Roman" w:hAnsi="Times New Roman" w:cs="Times New Roman"/>
          <w:sz w:val="21"/>
        </w:rPr>
        <w:t xml:space="preserve"> </w:t>
      </w:r>
    </w:p>
    <w:p w14:paraId="752AE319" w14:textId="77777777" w:rsidR="00A858DA" w:rsidRDefault="00360CA6">
      <w:pPr>
        <w:spacing w:after="4" w:line="249" w:lineRule="auto"/>
        <w:ind w:left="1450" w:right="443" w:hanging="10"/>
        <w:jc w:val="both"/>
      </w:pPr>
      <w:r>
        <w:rPr>
          <w:rFonts w:ascii="Cambria" w:eastAsia="Cambria" w:hAnsi="Cambria" w:cs="Cambria"/>
          <w:b/>
          <w:sz w:val="21"/>
        </w:rPr>
        <w:t>Stormwater</w:t>
      </w:r>
      <w:r>
        <w:rPr>
          <w:rFonts w:ascii="Times New Roman" w:eastAsia="Times New Roman" w:hAnsi="Times New Roman" w:cs="Times New Roman"/>
          <w:sz w:val="21"/>
        </w:rPr>
        <w:t xml:space="preserve"> - Drainage runoff from the surface of the land resulting from precipitation, or snow or ice melt. </w:t>
      </w:r>
    </w:p>
    <w:p w14:paraId="09573CBB" w14:textId="77777777" w:rsidR="00A858DA" w:rsidRDefault="00360CA6">
      <w:pPr>
        <w:spacing w:after="0"/>
        <w:ind w:left="1440"/>
      </w:pPr>
      <w:r>
        <w:rPr>
          <w:rFonts w:ascii="Times New Roman" w:eastAsia="Times New Roman" w:hAnsi="Times New Roman" w:cs="Times New Roman"/>
          <w:sz w:val="21"/>
        </w:rPr>
        <w:t xml:space="preserve"> </w:t>
      </w:r>
    </w:p>
    <w:p w14:paraId="72C19524" w14:textId="77777777" w:rsidR="00A858DA" w:rsidRDefault="00360CA6">
      <w:pPr>
        <w:spacing w:after="0"/>
        <w:ind w:left="1440"/>
      </w:pPr>
      <w:r>
        <w:rPr>
          <w:rFonts w:ascii="Times New Roman" w:eastAsia="Times New Roman" w:hAnsi="Times New Roman" w:cs="Times New Roman"/>
          <w:sz w:val="21"/>
        </w:rPr>
        <w:t xml:space="preserve"> </w:t>
      </w:r>
      <w:r>
        <w:br w:type="page"/>
      </w:r>
    </w:p>
    <w:p w14:paraId="078383A9" w14:textId="77777777" w:rsidR="00A858DA" w:rsidRDefault="00360CA6">
      <w:pPr>
        <w:pStyle w:val="Heading2"/>
        <w:tabs>
          <w:tab w:val="center" w:pos="1556"/>
          <w:tab w:val="center" w:pos="3425"/>
        </w:tabs>
        <w:spacing w:after="13" w:line="249" w:lineRule="auto"/>
        <w:ind w:left="0" w:firstLine="0"/>
      </w:pPr>
      <w:r>
        <w:rPr>
          <w:rFonts w:ascii="Calibri" w:eastAsia="Calibri" w:hAnsi="Calibri" w:cs="Calibri"/>
          <w:b w:val="0"/>
          <w:i w:val="0"/>
          <w:sz w:val="22"/>
        </w:rPr>
        <w:lastRenderedPageBreak/>
        <w:tab/>
      </w:r>
      <w:r>
        <w:rPr>
          <w:rFonts w:ascii="Calibri" w:eastAsia="Calibri" w:hAnsi="Calibri" w:cs="Calibri"/>
          <w:i w:val="0"/>
          <w:sz w:val="30"/>
        </w:rPr>
        <w:t>3.</w:t>
      </w:r>
      <w:r>
        <w:rPr>
          <w:rFonts w:ascii="Arial" w:eastAsia="Arial" w:hAnsi="Arial" w:cs="Arial"/>
          <w:i w:val="0"/>
          <w:sz w:val="30"/>
        </w:rPr>
        <w:t xml:space="preserve"> </w:t>
      </w:r>
      <w:r>
        <w:rPr>
          <w:rFonts w:ascii="Arial" w:eastAsia="Arial" w:hAnsi="Arial" w:cs="Arial"/>
          <w:i w:val="0"/>
          <w:sz w:val="30"/>
        </w:rPr>
        <w:tab/>
      </w:r>
      <w:r>
        <w:rPr>
          <w:rFonts w:ascii="Calibri" w:eastAsia="Calibri" w:hAnsi="Calibri" w:cs="Calibri"/>
          <w:i w:val="0"/>
          <w:sz w:val="30"/>
        </w:rPr>
        <w:t xml:space="preserve">Description of BMPs </w:t>
      </w:r>
    </w:p>
    <w:p w14:paraId="5B5EAE5A" w14:textId="77777777" w:rsidR="00A858DA" w:rsidRDefault="00360CA6">
      <w:pPr>
        <w:spacing w:after="0"/>
        <w:ind w:left="1440"/>
      </w:pPr>
      <w:r>
        <w:rPr>
          <w:rFonts w:ascii="Times New Roman" w:eastAsia="Times New Roman" w:hAnsi="Times New Roman" w:cs="Times New Roman"/>
          <w:b/>
        </w:rPr>
        <w:t xml:space="preserve"> </w:t>
      </w:r>
    </w:p>
    <w:p w14:paraId="5A53A93B" w14:textId="77777777" w:rsidR="00A858DA" w:rsidRDefault="00360CA6">
      <w:pPr>
        <w:spacing w:after="4" w:line="249" w:lineRule="auto"/>
        <w:ind w:left="1450" w:right="939" w:hanging="10"/>
        <w:jc w:val="both"/>
      </w:pPr>
      <w:r>
        <w:rPr>
          <w:rFonts w:ascii="Times New Roman" w:eastAsia="Times New Roman" w:hAnsi="Times New Roman" w:cs="Times New Roman"/>
          <w:sz w:val="21"/>
        </w:rPr>
        <w:t>The following is a description of several types of BMPs that could be implemented.  The requirements of each BMP as described below are taken directly from the PA Stormwater BMP Manual (December, 2006).  Refer to the PA BMP Manual (latest version) which ca</w:t>
      </w:r>
      <w:r>
        <w:rPr>
          <w:rFonts w:ascii="Times New Roman" w:eastAsia="Times New Roman" w:hAnsi="Times New Roman" w:cs="Times New Roman"/>
          <w:sz w:val="21"/>
        </w:rPr>
        <w:t xml:space="preserve">n be found on the PA Department of Environmental Protection’s website. </w:t>
      </w:r>
    </w:p>
    <w:p w14:paraId="569023E9" w14:textId="77777777" w:rsidR="00A858DA" w:rsidRDefault="00360CA6">
      <w:pPr>
        <w:spacing w:after="0"/>
        <w:ind w:left="1440"/>
      </w:pPr>
      <w:r>
        <w:rPr>
          <w:rFonts w:ascii="Cambria" w:eastAsia="Cambria" w:hAnsi="Cambria" w:cs="Cambria"/>
          <w:b/>
          <w:sz w:val="21"/>
        </w:rPr>
        <w:t xml:space="preserve"> </w:t>
      </w:r>
    </w:p>
    <w:p w14:paraId="72BE7590" w14:textId="77777777" w:rsidR="00A858DA" w:rsidRDefault="00360CA6">
      <w:pPr>
        <w:spacing w:after="4" w:line="250" w:lineRule="auto"/>
        <w:ind w:left="1450" w:hanging="10"/>
      </w:pPr>
      <w:r>
        <w:rPr>
          <w:rFonts w:ascii="Cambria" w:eastAsia="Cambria" w:hAnsi="Cambria" w:cs="Cambria"/>
          <w:b/>
          <w:sz w:val="21"/>
        </w:rPr>
        <w:t xml:space="preserve">Rain Barrels/Cisterns </w:t>
      </w:r>
    </w:p>
    <w:p w14:paraId="0FB0FFF0" w14:textId="77777777" w:rsidR="00A858DA" w:rsidRDefault="00360CA6">
      <w:pPr>
        <w:spacing w:after="4" w:line="249" w:lineRule="auto"/>
        <w:ind w:left="1450" w:right="937" w:hanging="10"/>
        <w:jc w:val="both"/>
      </w:pPr>
      <w:r>
        <w:rPr>
          <w:rFonts w:ascii="Times New Roman" w:eastAsia="Times New Roman" w:hAnsi="Times New Roman" w:cs="Times New Roman"/>
          <w:sz w:val="21"/>
        </w:rPr>
        <w:t>Rain Barrels are large containers that collect drainage from roof leaders and temporarily store water to be released to lawns, gardens, and other landscaped ar</w:t>
      </w:r>
      <w:r>
        <w:rPr>
          <w:rFonts w:ascii="Times New Roman" w:eastAsia="Times New Roman" w:hAnsi="Times New Roman" w:cs="Times New Roman"/>
          <w:sz w:val="21"/>
        </w:rPr>
        <w:t>eas after the rainfall has ended.  Rain Barrels are typically between 50 to 200 gallons in size.  The stored water can also be used as a non-potable water supply.  Cisterns are larger than rain barrels having volumes of 200 gallons or more, and can be plac</w:t>
      </w:r>
      <w:r>
        <w:rPr>
          <w:rFonts w:ascii="Times New Roman" w:eastAsia="Times New Roman" w:hAnsi="Times New Roman" w:cs="Times New Roman"/>
          <w:sz w:val="21"/>
        </w:rPr>
        <w:t>ed either on the surface or underground.  Figures 1 and 2 show examples of rain barrels and cisterns, respectively, that could be used to manage stormwater from a project.  Rain barrels and cisterns are manufactured in a variety of shapes and sizes.  All o</w:t>
      </w:r>
      <w:r>
        <w:rPr>
          <w:rFonts w:ascii="Times New Roman" w:eastAsia="Times New Roman" w:hAnsi="Times New Roman" w:cs="Times New Roman"/>
          <w:sz w:val="21"/>
        </w:rPr>
        <w:t xml:space="preserve">f these facilities must make provisions for the following items: </w:t>
      </w:r>
    </w:p>
    <w:p w14:paraId="14575FF3"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 xml:space="preserve">There must be a means to release the water stored in the container between storm events in order for the necessary storage volume to be available for the next storm. </w:t>
      </w:r>
    </w:p>
    <w:p w14:paraId="7708A4DF"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Stormwater must be kept</w:t>
      </w:r>
      <w:r>
        <w:rPr>
          <w:rFonts w:ascii="Times New Roman" w:eastAsia="Times New Roman" w:hAnsi="Times New Roman" w:cs="Times New Roman"/>
          <w:sz w:val="21"/>
        </w:rPr>
        <w:t xml:space="preserve"> from entering other potable systems, and pipes and storage units must be clearly marked “Do Not Drink”. </w:t>
      </w:r>
    </w:p>
    <w:p w14:paraId="21A9F6AD"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An overflow outlet should be placed a few inches below the top of the storage container with an overflow pipe to divert flow away from structures once</w:t>
      </w:r>
      <w:r>
        <w:rPr>
          <w:rFonts w:ascii="Times New Roman" w:eastAsia="Times New Roman" w:hAnsi="Times New Roman" w:cs="Times New Roman"/>
          <w:sz w:val="21"/>
        </w:rPr>
        <w:t xml:space="preserve"> the storage containers are filled. </w:t>
      </w:r>
    </w:p>
    <w:p w14:paraId="10690179"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 xml:space="preserve">Use screens to filter debris, and covers (lids) placed over the containers to prevent insects and debris from entering the storage chamber.   </w:t>
      </w:r>
    </w:p>
    <w:p w14:paraId="276A4265"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 xml:space="preserve">Make sure cisterns are watertight and do not leak. </w:t>
      </w:r>
    </w:p>
    <w:p w14:paraId="3281E273" w14:textId="77777777" w:rsidR="00A858DA" w:rsidRDefault="00360CA6">
      <w:pPr>
        <w:numPr>
          <w:ilvl w:val="0"/>
          <w:numId w:val="58"/>
        </w:numPr>
        <w:spacing w:after="4" w:line="249" w:lineRule="auto"/>
        <w:ind w:right="355" w:hanging="360"/>
        <w:jc w:val="both"/>
      </w:pPr>
      <w:r>
        <w:rPr>
          <w:rFonts w:ascii="Times New Roman" w:eastAsia="Times New Roman" w:hAnsi="Times New Roman" w:cs="Times New Roman"/>
          <w:sz w:val="21"/>
        </w:rPr>
        <w:t>Rain barrels are typical</w:t>
      </w:r>
      <w:r>
        <w:rPr>
          <w:rFonts w:ascii="Times New Roman" w:eastAsia="Times New Roman" w:hAnsi="Times New Roman" w:cs="Times New Roman"/>
          <w:sz w:val="21"/>
        </w:rPr>
        <w:t xml:space="preserve">ly assumed to be 25% full to calculate volume since they are not always emptied before each storm.  The tables contained in this Handbook were developed to account for the 25% increase in the required storage of a rain barrel or a cistern. </w:t>
      </w:r>
    </w:p>
    <w:p w14:paraId="3BD933BD" w14:textId="77777777" w:rsidR="00A858DA" w:rsidRDefault="00360CA6">
      <w:pPr>
        <w:spacing w:after="0"/>
        <w:ind w:left="2160"/>
      </w:pPr>
      <w:r>
        <w:rPr>
          <w:rFonts w:ascii="Times New Roman" w:eastAsia="Times New Roman" w:hAnsi="Times New Roman" w:cs="Times New Roman"/>
        </w:rPr>
        <w:t xml:space="preserve"> </w:t>
      </w:r>
    </w:p>
    <w:p w14:paraId="16A2AAF6" w14:textId="77777777" w:rsidR="00A858DA" w:rsidRDefault="00360CA6">
      <w:pPr>
        <w:spacing w:after="0"/>
        <w:ind w:left="2160"/>
      </w:pPr>
      <w:r>
        <w:rPr>
          <w:rFonts w:ascii="Times New Roman" w:eastAsia="Times New Roman" w:hAnsi="Times New Roman" w:cs="Times New Roman"/>
        </w:rPr>
        <w:t xml:space="preserve"> </w:t>
      </w:r>
    </w:p>
    <w:p w14:paraId="798555E9" w14:textId="77777777" w:rsidR="00A858DA" w:rsidRDefault="00360CA6">
      <w:pPr>
        <w:spacing w:after="0"/>
        <w:ind w:left="2160"/>
      </w:pPr>
      <w:r>
        <w:rPr>
          <w:rFonts w:ascii="Times New Roman" w:eastAsia="Times New Roman" w:hAnsi="Times New Roman" w:cs="Times New Roman"/>
        </w:rPr>
        <w:t xml:space="preserve"> </w:t>
      </w:r>
    </w:p>
    <w:p w14:paraId="0B3DD4D7" w14:textId="77777777" w:rsidR="00A858DA" w:rsidRDefault="00360CA6">
      <w:pPr>
        <w:spacing w:after="0"/>
        <w:ind w:left="2160"/>
      </w:pPr>
      <w:r>
        <w:rPr>
          <w:rFonts w:ascii="Times New Roman" w:eastAsia="Times New Roman" w:hAnsi="Times New Roman" w:cs="Times New Roman"/>
        </w:rPr>
        <w:t xml:space="preserve"> </w:t>
      </w:r>
    </w:p>
    <w:p w14:paraId="5E1B060F" w14:textId="77777777" w:rsidR="00A858DA" w:rsidRDefault="00360CA6">
      <w:pPr>
        <w:spacing w:after="0"/>
        <w:ind w:left="2160"/>
      </w:pPr>
      <w:r>
        <w:rPr>
          <w:rFonts w:ascii="Times New Roman" w:eastAsia="Times New Roman" w:hAnsi="Times New Roman" w:cs="Times New Roman"/>
        </w:rPr>
        <w:t xml:space="preserve"> </w:t>
      </w:r>
    </w:p>
    <w:p w14:paraId="4DC45201" w14:textId="77777777" w:rsidR="00A858DA" w:rsidRDefault="00360CA6">
      <w:pPr>
        <w:spacing w:after="0"/>
        <w:ind w:left="2160"/>
      </w:pPr>
      <w:r>
        <w:rPr>
          <w:rFonts w:ascii="Times New Roman" w:eastAsia="Times New Roman" w:hAnsi="Times New Roman" w:cs="Times New Roman"/>
        </w:rPr>
        <w:t xml:space="preserve"> </w:t>
      </w:r>
    </w:p>
    <w:p w14:paraId="7F8AC10F" w14:textId="77777777" w:rsidR="00A858DA" w:rsidRDefault="00360CA6">
      <w:pPr>
        <w:spacing w:after="0"/>
        <w:ind w:left="2160"/>
      </w:pPr>
      <w:r>
        <w:rPr>
          <w:rFonts w:ascii="Times New Roman" w:eastAsia="Times New Roman" w:hAnsi="Times New Roman" w:cs="Times New Roman"/>
        </w:rPr>
        <w:t xml:space="preserve"> </w:t>
      </w:r>
    </w:p>
    <w:p w14:paraId="091D4E58" w14:textId="77777777" w:rsidR="00A858DA" w:rsidRDefault="00360CA6">
      <w:pPr>
        <w:spacing w:after="0"/>
        <w:ind w:left="2160"/>
      </w:pPr>
      <w:r>
        <w:rPr>
          <w:rFonts w:ascii="Times New Roman" w:eastAsia="Times New Roman" w:hAnsi="Times New Roman" w:cs="Times New Roman"/>
        </w:rPr>
        <w:t xml:space="preserve"> </w:t>
      </w:r>
    </w:p>
    <w:p w14:paraId="44533D0B" w14:textId="77777777" w:rsidR="00A858DA" w:rsidRDefault="00360CA6">
      <w:pPr>
        <w:spacing w:after="0"/>
        <w:ind w:left="3691"/>
      </w:pPr>
      <w:r>
        <w:rPr>
          <w:noProof/>
        </w:rPr>
        <w:drawing>
          <wp:inline distT="0" distB="0" distL="0" distR="0" wp14:anchorId="0F103E70" wp14:editId="7D37F74C">
            <wp:extent cx="3083052" cy="1399032"/>
            <wp:effectExtent l="0" t="0" r="0" b="0"/>
            <wp:docPr id="19886" name="Picture 19886"/>
            <wp:cNvGraphicFramePr/>
            <a:graphic xmlns:a="http://schemas.openxmlformats.org/drawingml/2006/main">
              <a:graphicData uri="http://schemas.openxmlformats.org/drawingml/2006/picture">
                <pic:pic xmlns:pic="http://schemas.openxmlformats.org/drawingml/2006/picture">
                  <pic:nvPicPr>
                    <pic:cNvPr id="19886" name="Picture 19886"/>
                    <pic:cNvPicPr/>
                  </pic:nvPicPr>
                  <pic:blipFill>
                    <a:blip r:embed="rId26"/>
                    <a:stretch>
                      <a:fillRect/>
                    </a:stretch>
                  </pic:blipFill>
                  <pic:spPr>
                    <a:xfrm>
                      <a:off x="0" y="0"/>
                      <a:ext cx="3083052" cy="1399032"/>
                    </a:xfrm>
                    <a:prstGeom prst="rect">
                      <a:avLst/>
                    </a:prstGeom>
                  </pic:spPr>
                </pic:pic>
              </a:graphicData>
            </a:graphic>
          </wp:inline>
        </w:drawing>
      </w:r>
      <w:r>
        <w:rPr>
          <w:rFonts w:ascii="Times New Roman" w:eastAsia="Times New Roman" w:hAnsi="Times New Roman" w:cs="Times New Roman"/>
        </w:rPr>
        <w:t xml:space="preserve"> </w:t>
      </w:r>
    </w:p>
    <w:p w14:paraId="485995E1" w14:textId="77777777" w:rsidR="00A858DA" w:rsidRDefault="00360CA6">
      <w:pPr>
        <w:spacing w:after="0"/>
        <w:ind w:left="1440"/>
      </w:pP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p>
    <w:p w14:paraId="2FD7AC23" w14:textId="77777777" w:rsidR="00A858DA" w:rsidRDefault="00360CA6">
      <w:pPr>
        <w:spacing w:after="0"/>
        <w:ind w:left="2621" w:hanging="10"/>
      </w:pPr>
      <w:r>
        <w:rPr>
          <w:rFonts w:ascii="Times New Roman" w:eastAsia="Times New Roman" w:hAnsi="Times New Roman" w:cs="Times New Roman"/>
          <w:sz w:val="18"/>
        </w:rPr>
        <w:t xml:space="preserve">Source (picture on left):  </w:t>
      </w:r>
      <w:r>
        <w:rPr>
          <w:rFonts w:ascii="Times New Roman" w:eastAsia="Times New Roman" w:hAnsi="Times New Roman" w:cs="Times New Roman"/>
          <w:color w:val="0000FF"/>
          <w:sz w:val="18"/>
          <w:u w:val="single" w:color="0000FF"/>
        </w:rPr>
        <w:t>http://www.rfcity.org/Eng/Stormwater/YourProperty/YourProperty.htm</w:t>
      </w:r>
      <w:r>
        <w:rPr>
          <w:rFonts w:ascii="Times New Roman" w:eastAsia="Times New Roman" w:hAnsi="Times New Roman" w:cs="Times New Roman"/>
          <w:sz w:val="18"/>
        </w:rPr>
        <w:t xml:space="preserve"> </w:t>
      </w:r>
    </w:p>
    <w:p w14:paraId="7FF3748E" w14:textId="77777777" w:rsidR="00A858DA" w:rsidRDefault="00360CA6">
      <w:pPr>
        <w:spacing w:after="0"/>
        <w:ind w:left="2621" w:hanging="10"/>
      </w:pPr>
      <w:r>
        <w:rPr>
          <w:rFonts w:ascii="Times New Roman" w:eastAsia="Times New Roman" w:hAnsi="Times New Roman" w:cs="Times New Roman"/>
          <w:sz w:val="18"/>
        </w:rPr>
        <w:t>Source (picture on right): :</w:t>
      </w:r>
      <w:r>
        <w:rPr>
          <w:rFonts w:ascii="Times New Roman" w:eastAsia="Times New Roman" w:hAnsi="Times New Roman" w:cs="Times New Roman"/>
          <w:color w:val="0000FF"/>
          <w:sz w:val="18"/>
          <w:u w:val="single" w:color="0000FF"/>
        </w:rPr>
        <w:t>http://www.floridata.com/tracks/transplantedgardener/Rainbarrels.cfm</w:t>
      </w:r>
      <w:r>
        <w:rPr>
          <w:rFonts w:ascii="Times New Roman" w:eastAsia="Times New Roman" w:hAnsi="Times New Roman" w:cs="Times New Roman"/>
          <w:sz w:val="18"/>
        </w:rPr>
        <w:t xml:space="preserve"> </w:t>
      </w:r>
    </w:p>
    <w:p w14:paraId="39CB747B" w14:textId="77777777" w:rsidR="00A858DA" w:rsidRDefault="00360CA6">
      <w:pPr>
        <w:spacing w:after="0"/>
        <w:ind w:left="554"/>
        <w:jc w:val="center"/>
      </w:pPr>
      <w:r>
        <w:rPr>
          <w:rFonts w:ascii="Times New Roman" w:eastAsia="Times New Roman" w:hAnsi="Times New Roman" w:cs="Times New Roman"/>
          <w:b/>
        </w:rPr>
        <w:t xml:space="preserve"> </w:t>
      </w:r>
    </w:p>
    <w:p w14:paraId="4D406721" w14:textId="77777777" w:rsidR="00A858DA" w:rsidRDefault="00360CA6">
      <w:pPr>
        <w:spacing w:after="3"/>
        <w:ind w:left="511" w:right="3" w:hanging="10"/>
        <w:jc w:val="center"/>
      </w:pPr>
      <w:r>
        <w:rPr>
          <w:rFonts w:ascii="Times New Roman" w:eastAsia="Times New Roman" w:hAnsi="Times New Roman" w:cs="Times New Roman"/>
          <w:b/>
        </w:rPr>
        <w:t xml:space="preserve">Figure 1: Rain Barrels </w:t>
      </w:r>
    </w:p>
    <w:p w14:paraId="3AC12BAA" w14:textId="77777777" w:rsidR="00A858DA" w:rsidRDefault="00360CA6">
      <w:pPr>
        <w:spacing w:after="0"/>
        <w:ind w:left="1440"/>
      </w:pPr>
      <w:r>
        <w:rPr>
          <w:rFonts w:ascii="Times New Roman" w:eastAsia="Times New Roman" w:hAnsi="Times New Roman" w:cs="Times New Roman"/>
          <w:sz w:val="24"/>
        </w:rPr>
        <w:t xml:space="preserve"> </w:t>
      </w:r>
    </w:p>
    <w:p w14:paraId="1FB4E7F6" w14:textId="77777777" w:rsidR="00A858DA" w:rsidRDefault="00360CA6">
      <w:pPr>
        <w:spacing w:after="0"/>
        <w:ind w:left="1440"/>
      </w:pPr>
      <w:r>
        <w:rPr>
          <w:rFonts w:ascii="Times New Roman" w:eastAsia="Times New Roman" w:hAnsi="Times New Roman" w:cs="Times New Roman"/>
          <w:sz w:val="24"/>
        </w:rPr>
        <w:t xml:space="preserve"> </w:t>
      </w:r>
    </w:p>
    <w:p w14:paraId="7A337B9D" w14:textId="77777777" w:rsidR="00A858DA" w:rsidRDefault="00360CA6">
      <w:pPr>
        <w:spacing w:after="0"/>
        <w:ind w:left="1440"/>
      </w:pPr>
      <w:r>
        <w:rPr>
          <w:rFonts w:ascii="Times New Roman" w:eastAsia="Times New Roman" w:hAnsi="Times New Roman" w:cs="Times New Roman"/>
          <w:sz w:val="24"/>
        </w:rPr>
        <w:t xml:space="preserve"> </w:t>
      </w:r>
    </w:p>
    <w:p w14:paraId="241A3F88" w14:textId="77777777" w:rsidR="00A858DA" w:rsidRDefault="00360CA6">
      <w:pPr>
        <w:spacing w:after="0"/>
        <w:ind w:left="1440"/>
      </w:pPr>
      <w:r>
        <w:rPr>
          <w:rFonts w:ascii="Times New Roman" w:eastAsia="Times New Roman" w:hAnsi="Times New Roman" w:cs="Times New Roman"/>
          <w:sz w:val="24"/>
        </w:rPr>
        <w:t xml:space="preserve"> </w:t>
      </w:r>
    </w:p>
    <w:p w14:paraId="1E0403DF" w14:textId="77777777" w:rsidR="00A858DA" w:rsidRDefault="00360CA6">
      <w:pPr>
        <w:spacing w:after="0"/>
        <w:ind w:left="1440"/>
      </w:pPr>
      <w:r>
        <w:rPr>
          <w:rFonts w:ascii="Times New Roman" w:eastAsia="Times New Roman" w:hAnsi="Times New Roman" w:cs="Times New Roman"/>
          <w:sz w:val="24"/>
        </w:rPr>
        <w:lastRenderedPageBreak/>
        <w:t xml:space="preserve"> </w:t>
      </w:r>
    </w:p>
    <w:p w14:paraId="1B155615" w14:textId="77777777" w:rsidR="00A858DA" w:rsidRDefault="00360CA6">
      <w:pPr>
        <w:spacing w:after="0"/>
        <w:ind w:left="1440"/>
      </w:pPr>
      <w:r>
        <w:rPr>
          <w:rFonts w:ascii="Times New Roman" w:eastAsia="Times New Roman" w:hAnsi="Times New Roman" w:cs="Times New Roman"/>
          <w:sz w:val="24"/>
        </w:rPr>
        <w:t xml:space="preserve"> </w:t>
      </w:r>
    </w:p>
    <w:p w14:paraId="1C9435D4" w14:textId="77777777" w:rsidR="00A858DA" w:rsidRDefault="00360CA6">
      <w:pPr>
        <w:spacing w:after="0"/>
        <w:ind w:left="1440"/>
      </w:pPr>
      <w:r>
        <w:rPr>
          <w:rFonts w:ascii="Times New Roman" w:eastAsia="Times New Roman" w:hAnsi="Times New Roman" w:cs="Times New Roman"/>
          <w:sz w:val="24"/>
        </w:rPr>
        <w:t xml:space="preserve"> </w:t>
      </w:r>
    </w:p>
    <w:p w14:paraId="7CE1C374" w14:textId="77777777" w:rsidR="00A858DA" w:rsidRDefault="00360CA6">
      <w:pPr>
        <w:spacing w:after="0"/>
        <w:ind w:right="1668"/>
        <w:jc w:val="right"/>
      </w:pPr>
      <w:r>
        <w:rPr>
          <w:noProof/>
        </w:rPr>
        <w:drawing>
          <wp:inline distT="0" distB="0" distL="0" distR="0" wp14:anchorId="671709AE" wp14:editId="79DB47C7">
            <wp:extent cx="4951476" cy="2068068"/>
            <wp:effectExtent l="0" t="0" r="0" b="0"/>
            <wp:docPr id="19918" name="Picture 19918"/>
            <wp:cNvGraphicFramePr/>
            <a:graphic xmlns:a="http://schemas.openxmlformats.org/drawingml/2006/main">
              <a:graphicData uri="http://schemas.openxmlformats.org/drawingml/2006/picture">
                <pic:pic xmlns:pic="http://schemas.openxmlformats.org/drawingml/2006/picture">
                  <pic:nvPicPr>
                    <pic:cNvPr id="19918" name="Picture 19918"/>
                    <pic:cNvPicPr/>
                  </pic:nvPicPr>
                  <pic:blipFill>
                    <a:blip r:embed="rId27"/>
                    <a:stretch>
                      <a:fillRect/>
                    </a:stretch>
                  </pic:blipFill>
                  <pic:spPr>
                    <a:xfrm>
                      <a:off x="0" y="0"/>
                      <a:ext cx="4951476" cy="2068068"/>
                    </a:xfrm>
                    <a:prstGeom prst="rect">
                      <a:avLst/>
                    </a:prstGeom>
                  </pic:spPr>
                </pic:pic>
              </a:graphicData>
            </a:graphic>
          </wp:inline>
        </w:drawing>
      </w:r>
      <w:r>
        <w:rPr>
          <w:rFonts w:ascii="Times New Roman" w:eastAsia="Times New Roman" w:hAnsi="Times New Roman" w:cs="Times New Roman"/>
        </w:rPr>
        <w:t xml:space="preserve"> </w:t>
      </w:r>
    </w:p>
    <w:p w14:paraId="7C14373E" w14:textId="77777777" w:rsidR="00A858DA" w:rsidRDefault="00360CA6">
      <w:pPr>
        <w:spacing w:after="18"/>
        <w:ind w:left="3128" w:hanging="10"/>
      </w:pPr>
      <w:r>
        <w:rPr>
          <w:rFonts w:ascii="Times New Roman" w:eastAsia="Times New Roman" w:hAnsi="Times New Roman" w:cs="Times New Roman"/>
          <w:sz w:val="18"/>
        </w:rPr>
        <w:t xml:space="preserve">Source (for both pictures): Pennsylvania Stormwater BMP Manual (PADEP, 2006) </w:t>
      </w:r>
    </w:p>
    <w:p w14:paraId="2E983A57" w14:textId="77777777" w:rsidR="00A858DA" w:rsidRDefault="00360CA6">
      <w:pPr>
        <w:spacing w:after="0"/>
        <w:ind w:left="554"/>
        <w:jc w:val="center"/>
      </w:pPr>
      <w:r>
        <w:rPr>
          <w:rFonts w:ascii="Times New Roman" w:eastAsia="Times New Roman" w:hAnsi="Times New Roman" w:cs="Times New Roman"/>
          <w:b/>
        </w:rPr>
        <w:t xml:space="preserve"> </w:t>
      </w:r>
    </w:p>
    <w:p w14:paraId="2102D5FA" w14:textId="77777777" w:rsidR="00A858DA" w:rsidRDefault="00360CA6">
      <w:pPr>
        <w:spacing w:after="3"/>
        <w:ind w:left="511" w:hanging="10"/>
        <w:jc w:val="center"/>
      </w:pPr>
      <w:r>
        <w:rPr>
          <w:rFonts w:ascii="Times New Roman" w:eastAsia="Times New Roman" w:hAnsi="Times New Roman" w:cs="Times New Roman"/>
          <w:b/>
        </w:rPr>
        <w:t xml:space="preserve">Figure 2: Cisterns </w:t>
      </w:r>
    </w:p>
    <w:p w14:paraId="04D79E68" w14:textId="77777777" w:rsidR="00A858DA" w:rsidRDefault="00360CA6">
      <w:pPr>
        <w:pStyle w:val="Heading3"/>
        <w:spacing w:after="0"/>
        <w:ind w:left="1450"/>
      </w:pPr>
      <w:r>
        <w:rPr>
          <w:rFonts w:ascii="Calibri" w:eastAsia="Calibri" w:hAnsi="Calibri" w:cs="Calibri"/>
          <w:b/>
          <w:sz w:val="22"/>
        </w:rPr>
        <w:t xml:space="preserve">Infiltration Trench </w:t>
      </w:r>
    </w:p>
    <w:p w14:paraId="5EE4B34D" w14:textId="77777777" w:rsidR="00A858DA" w:rsidRDefault="00360CA6">
      <w:pPr>
        <w:spacing w:after="4" w:line="249" w:lineRule="auto"/>
        <w:ind w:left="1450" w:right="938" w:hanging="10"/>
        <w:jc w:val="both"/>
      </w:pPr>
      <w:r>
        <w:rPr>
          <w:rFonts w:ascii="Times New Roman" w:eastAsia="Times New Roman" w:hAnsi="Times New Roman" w:cs="Times New Roman"/>
          <w:sz w:val="21"/>
        </w:rPr>
        <w:t>An infiltration trench is a long, narrow, rock-filled trench, with or without a perforated pipe placed within the rock to distribute water evenly along the trench, that receives stormwater runoff, and has no outlet.  Runoff is stored in the void space betw</w:t>
      </w:r>
      <w:r>
        <w:rPr>
          <w:rFonts w:ascii="Times New Roman" w:eastAsia="Times New Roman" w:hAnsi="Times New Roman" w:cs="Times New Roman"/>
          <w:sz w:val="21"/>
        </w:rPr>
        <w:t>een the stones and in the pipe, and infiltrates through the bottom of the trench into the underlying soil matrix.  Figure 3 shows a typical cross-section of an infiltration trench configuration.  Infiltration trenches shall incorporate or make provisions f</w:t>
      </w:r>
      <w:r>
        <w:rPr>
          <w:rFonts w:ascii="Times New Roman" w:eastAsia="Times New Roman" w:hAnsi="Times New Roman" w:cs="Times New Roman"/>
          <w:sz w:val="21"/>
        </w:rPr>
        <w:t xml:space="preserve">or the following elements: </w:t>
      </w:r>
    </w:p>
    <w:p w14:paraId="06BF81AB" w14:textId="77777777" w:rsidR="00A858DA" w:rsidRDefault="00360CA6">
      <w:pPr>
        <w:spacing w:after="4"/>
        <w:ind w:left="1440"/>
      </w:pPr>
      <w:r>
        <w:rPr>
          <w:rFonts w:ascii="Times New Roman" w:eastAsia="Times New Roman" w:hAnsi="Times New Roman" w:cs="Times New Roman"/>
          <w:sz w:val="21"/>
        </w:rPr>
        <w:t xml:space="preserve"> </w:t>
      </w:r>
    </w:p>
    <w:p w14:paraId="7BDE37C9"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These facilities should be located a minimum of ten (10) feet (or as otherwise required by the Municipality) from the building foundation to avoid foundation seepage problems, and are not recommended if their installation woul</w:t>
      </w:r>
      <w:r>
        <w:rPr>
          <w:rFonts w:ascii="Times New Roman" w:eastAsia="Times New Roman" w:hAnsi="Times New Roman" w:cs="Times New Roman"/>
          <w:sz w:val="21"/>
        </w:rPr>
        <w:t xml:space="preserve">d create a risk of flooding other structures constructed at or below grade. </w:t>
      </w:r>
    </w:p>
    <w:p w14:paraId="170F22D7"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Perforated pipe placed within the rock is to be set level. </w:t>
      </w:r>
    </w:p>
    <w:p w14:paraId="3AB85FA8"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The width is limited to between </w:t>
      </w:r>
      <w:r>
        <w:rPr>
          <w:rFonts w:ascii="Cambria" w:eastAsia="Cambria" w:hAnsi="Cambria" w:cs="Cambria"/>
          <w:b/>
          <w:sz w:val="21"/>
        </w:rPr>
        <w:t>3 to 8 feet</w:t>
      </w:r>
      <w:r>
        <w:rPr>
          <w:rFonts w:ascii="Times New Roman" w:eastAsia="Times New Roman" w:hAnsi="Times New Roman" w:cs="Times New Roman"/>
          <w:sz w:val="21"/>
        </w:rPr>
        <w:t xml:space="preserve">, and the depth ranges from </w:t>
      </w:r>
      <w:r>
        <w:rPr>
          <w:rFonts w:ascii="Cambria" w:eastAsia="Cambria" w:hAnsi="Cambria" w:cs="Cambria"/>
          <w:b/>
          <w:sz w:val="21"/>
        </w:rPr>
        <w:t>2 to</w:t>
      </w:r>
      <w:r>
        <w:rPr>
          <w:rFonts w:ascii="Times New Roman" w:eastAsia="Times New Roman" w:hAnsi="Times New Roman" w:cs="Times New Roman"/>
          <w:sz w:val="21"/>
        </w:rPr>
        <w:t xml:space="preserve"> </w:t>
      </w:r>
      <w:r>
        <w:rPr>
          <w:rFonts w:ascii="Cambria" w:eastAsia="Cambria" w:hAnsi="Cambria" w:cs="Cambria"/>
          <w:b/>
          <w:sz w:val="21"/>
        </w:rPr>
        <w:t>5 feet</w:t>
      </w:r>
      <w:r>
        <w:rPr>
          <w:rFonts w:ascii="Times New Roman" w:eastAsia="Times New Roman" w:hAnsi="Times New Roman" w:cs="Times New Roman"/>
          <w:sz w:val="21"/>
        </w:rPr>
        <w:t>. Given the variability of local grou</w:t>
      </w:r>
      <w:r>
        <w:rPr>
          <w:rFonts w:ascii="Times New Roman" w:eastAsia="Times New Roman" w:hAnsi="Times New Roman" w:cs="Times New Roman"/>
          <w:sz w:val="21"/>
        </w:rPr>
        <w:t xml:space="preserve">ndwater and bedrock formations, a shallow bed with wider footprint is generally recommended.  Should the applicant run into a limiting factor (ground water or bedrock) during construction, consultation with the Municipal Engineer is required. </w:t>
      </w:r>
    </w:p>
    <w:p w14:paraId="4E3A89CB"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Trench shoul</w:t>
      </w:r>
      <w:r>
        <w:rPr>
          <w:rFonts w:ascii="Times New Roman" w:eastAsia="Times New Roman" w:hAnsi="Times New Roman" w:cs="Times New Roman"/>
          <w:sz w:val="21"/>
        </w:rPr>
        <w:t xml:space="preserve">d be wrapped in nonwoven geotextile (top, sides, and bottom). </w:t>
      </w:r>
    </w:p>
    <w:p w14:paraId="36C521D0"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There should be a positive overflow that allows stormwater that cannot be stored or infiltrated to be discharged into a nearby vegetated area. </w:t>
      </w:r>
    </w:p>
    <w:p w14:paraId="43AF0613"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Roof downspouts may be connected to infiltration </w:t>
      </w:r>
      <w:r>
        <w:rPr>
          <w:rFonts w:ascii="Times New Roman" w:eastAsia="Times New Roman" w:hAnsi="Times New Roman" w:cs="Times New Roman"/>
          <w:sz w:val="21"/>
        </w:rPr>
        <w:t xml:space="preserve">trenches, but should contain a cleanout to collect sediment and debris before entering the infiltration area. </w:t>
      </w:r>
    </w:p>
    <w:p w14:paraId="2C88D4C1"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Infiltration testing is recommended to ensure soil is capable of infiltrating stormwater. </w:t>
      </w:r>
    </w:p>
    <w:p w14:paraId="1856BF64"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It is recommended that there be a 2 foot clearance abo</w:t>
      </w:r>
      <w:r>
        <w:rPr>
          <w:rFonts w:ascii="Times New Roman" w:eastAsia="Times New Roman" w:hAnsi="Times New Roman" w:cs="Times New Roman"/>
          <w:sz w:val="21"/>
        </w:rPr>
        <w:t xml:space="preserve">ve the regularly occurring seasonal high water table, and have a minimum depth to bedrock of 2 feet. </w:t>
      </w:r>
    </w:p>
    <w:p w14:paraId="52F9198C"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The infiltration trench should be at least 50 feet from individual water supply wells, 100 feet from community or municipal water supply wells, and 50 fee</w:t>
      </w:r>
      <w:r>
        <w:rPr>
          <w:rFonts w:ascii="Times New Roman" w:eastAsia="Times New Roman" w:hAnsi="Times New Roman" w:cs="Times New Roman"/>
          <w:sz w:val="21"/>
        </w:rPr>
        <w:t xml:space="preserve">t from any septic system component.  It should not be located near stormwater Hotspots (refer to B.2 Definitions).  </w:t>
      </w:r>
    </w:p>
    <w:p w14:paraId="3955EEDF"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The infiltration trench should be located so that it presents no threat to sub-surface structures such as building foundations and basement</w:t>
      </w:r>
      <w:r>
        <w:rPr>
          <w:rFonts w:ascii="Times New Roman" w:eastAsia="Times New Roman" w:hAnsi="Times New Roman" w:cs="Times New Roman"/>
          <w:sz w:val="21"/>
        </w:rPr>
        <w:t xml:space="preserve">s. </w:t>
      </w:r>
    </w:p>
    <w:p w14:paraId="30B9A0C7"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Protect infiltration areas from compaction by heavy equipment during and after construction. </w:t>
      </w:r>
    </w:p>
    <w:p w14:paraId="5C59BBDF"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Infiltration trenches should be constructed after all earth disturbance associated with a given project or site is stabilized to avoid clogging.   </w:t>
      </w:r>
    </w:p>
    <w:p w14:paraId="79894215" w14:textId="77777777" w:rsidR="00A858DA" w:rsidRDefault="00360CA6">
      <w:pPr>
        <w:numPr>
          <w:ilvl w:val="0"/>
          <w:numId w:val="59"/>
        </w:numPr>
        <w:spacing w:after="4" w:line="249" w:lineRule="auto"/>
        <w:ind w:right="365" w:hanging="360"/>
        <w:jc w:val="both"/>
      </w:pPr>
      <w:r>
        <w:rPr>
          <w:rFonts w:ascii="Times New Roman" w:eastAsia="Times New Roman" w:hAnsi="Times New Roman" w:cs="Times New Roman"/>
          <w:sz w:val="21"/>
        </w:rPr>
        <w:t xml:space="preserve">The ratio </w:t>
      </w:r>
      <w:r>
        <w:rPr>
          <w:rFonts w:ascii="Times New Roman" w:eastAsia="Times New Roman" w:hAnsi="Times New Roman" w:cs="Times New Roman"/>
          <w:sz w:val="21"/>
        </w:rPr>
        <w:t xml:space="preserve">of the drainage area which stormwater runoff is collected from to the area of the footprint (bottom area) of the infiltration portion of the facility should be as small as possible with a ratio of less than 5:1 preferred. </w:t>
      </w:r>
    </w:p>
    <w:p w14:paraId="21B92B4C" w14:textId="77777777" w:rsidR="00A858DA" w:rsidRDefault="00360CA6">
      <w:pPr>
        <w:spacing w:after="0"/>
        <w:ind w:left="1440"/>
      </w:pPr>
      <w:r>
        <w:rPr>
          <w:rFonts w:ascii="Times New Roman" w:eastAsia="Times New Roman" w:hAnsi="Times New Roman" w:cs="Times New Roman"/>
          <w:sz w:val="21"/>
        </w:rPr>
        <w:t xml:space="preserve"> </w:t>
      </w:r>
    </w:p>
    <w:p w14:paraId="57BECC43" w14:textId="77777777" w:rsidR="00A858DA" w:rsidRDefault="00A858DA">
      <w:pPr>
        <w:sectPr w:rsidR="00A858DA">
          <w:footerReference w:type="even" r:id="rId28"/>
          <w:footerReference w:type="default" r:id="rId29"/>
          <w:footerReference w:type="first" r:id="rId30"/>
          <w:footnotePr>
            <w:numRestart w:val="eachPage"/>
          </w:footnotePr>
          <w:pgSz w:w="12240" w:h="15840"/>
          <w:pgMar w:top="763" w:right="499" w:bottom="360" w:left="0" w:header="720" w:footer="360" w:gutter="0"/>
          <w:cols w:space="720"/>
          <w:titlePg/>
        </w:sectPr>
      </w:pPr>
    </w:p>
    <w:tbl>
      <w:tblPr>
        <w:tblStyle w:val="TableGrid"/>
        <w:tblpPr w:vertAnchor="text" w:tblpX="-728"/>
        <w:tblOverlap w:val="never"/>
        <w:tblW w:w="11156" w:type="dxa"/>
        <w:tblInd w:w="0" w:type="dxa"/>
        <w:tblCellMar>
          <w:top w:w="90" w:type="dxa"/>
          <w:left w:w="155" w:type="dxa"/>
          <w:bottom w:w="0" w:type="dxa"/>
          <w:right w:w="115" w:type="dxa"/>
        </w:tblCellMar>
        <w:tblLook w:val="04A0" w:firstRow="1" w:lastRow="0" w:firstColumn="1" w:lastColumn="0" w:noHBand="0" w:noVBand="1"/>
      </w:tblPr>
      <w:tblGrid>
        <w:gridCol w:w="5400"/>
        <w:gridCol w:w="1926"/>
        <w:gridCol w:w="1915"/>
        <w:gridCol w:w="1915"/>
      </w:tblGrid>
      <w:tr w:rsidR="00A858DA" w14:paraId="50D431C8" w14:textId="77777777">
        <w:trPr>
          <w:trHeight w:val="13316"/>
        </w:trPr>
        <w:tc>
          <w:tcPr>
            <w:tcW w:w="11156" w:type="dxa"/>
            <w:gridSpan w:val="4"/>
            <w:tcBorders>
              <w:top w:val="single" w:sz="16" w:space="0" w:color="000000"/>
              <w:left w:val="single" w:sz="16" w:space="0" w:color="000000"/>
              <w:bottom w:val="single" w:sz="16" w:space="0" w:color="000000"/>
              <w:right w:val="single" w:sz="16" w:space="0" w:color="000000"/>
            </w:tcBorders>
          </w:tcPr>
          <w:p w14:paraId="4DAF1562" w14:textId="77777777" w:rsidR="00A858DA" w:rsidRDefault="00360CA6">
            <w:pPr>
              <w:spacing w:after="0"/>
              <w:ind w:left="336"/>
            </w:pPr>
            <w:r>
              <w:rPr>
                <w:noProof/>
              </w:rPr>
              <w:lastRenderedPageBreak/>
              <mc:AlternateContent>
                <mc:Choice Requires="wpg">
                  <w:drawing>
                    <wp:inline distT="0" distB="0" distL="0" distR="0" wp14:anchorId="6C5D88E3" wp14:editId="5B59665F">
                      <wp:extent cx="6239765" cy="8065009"/>
                      <wp:effectExtent l="0" t="0" r="0" b="0"/>
                      <wp:docPr id="290241" name="Group 290241"/>
                      <wp:cNvGraphicFramePr/>
                      <a:graphic xmlns:a="http://schemas.openxmlformats.org/drawingml/2006/main">
                        <a:graphicData uri="http://schemas.microsoft.com/office/word/2010/wordprocessingGroup">
                          <wpg:wgp>
                            <wpg:cNvGrpSpPr/>
                            <wpg:grpSpPr>
                              <a:xfrm>
                                <a:off x="0" y="0"/>
                                <a:ext cx="6239765" cy="8065009"/>
                                <a:chOff x="0" y="0"/>
                                <a:chExt cx="6239765" cy="8065009"/>
                              </a:xfrm>
                            </wpg:grpSpPr>
                            <pic:pic xmlns:pic="http://schemas.openxmlformats.org/drawingml/2006/picture">
                              <pic:nvPicPr>
                                <pic:cNvPr id="282886" name="Picture 282886"/>
                                <pic:cNvPicPr/>
                              </pic:nvPicPr>
                              <pic:blipFill>
                                <a:blip r:embed="rId31"/>
                                <a:stretch>
                                  <a:fillRect/>
                                </a:stretch>
                              </pic:blipFill>
                              <pic:spPr>
                                <a:xfrm>
                                  <a:off x="0" y="0"/>
                                  <a:ext cx="5879592" cy="8065009"/>
                                </a:xfrm>
                                <a:prstGeom prst="rect">
                                  <a:avLst/>
                                </a:prstGeom>
                              </pic:spPr>
                            </pic:pic>
                            <wps:wsp>
                              <wps:cNvPr id="26727" name="Shape 26727"/>
                              <wps:cNvSpPr/>
                              <wps:spPr>
                                <a:xfrm>
                                  <a:off x="5924296" y="6603746"/>
                                  <a:ext cx="73152" cy="50292"/>
                                </a:xfrm>
                                <a:custGeom>
                                  <a:avLst/>
                                  <a:gdLst/>
                                  <a:ahLst/>
                                  <a:cxnLst/>
                                  <a:rect l="0" t="0" r="0" b="0"/>
                                  <a:pathLst>
                                    <a:path w="73152" h="50292">
                                      <a:moveTo>
                                        <a:pt x="73152" y="50292"/>
                                      </a:moveTo>
                                      <a:lnTo>
                                        <a:pt x="0" y="50292"/>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28" name="Shape 26728"/>
                              <wps:cNvSpPr/>
                              <wps:spPr>
                                <a:xfrm>
                                  <a:off x="5924296" y="6523736"/>
                                  <a:ext cx="73152" cy="57150"/>
                                </a:xfrm>
                                <a:custGeom>
                                  <a:avLst/>
                                  <a:gdLst/>
                                  <a:ahLst/>
                                  <a:cxnLst/>
                                  <a:rect l="0" t="0" r="0" b="0"/>
                                  <a:pathLst>
                                    <a:path w="73152" h="57150">
                                      <a:moveTo>
                                        <a:pt x="0" y="36576"/>
                                      </a:moveTo>
                                      <a:lnTo>
                                        <a:pt x="2286" y="43435"/>
                                      </a:lnTo>
                                      <a:lnTo>
                                        <a:pt x="9144" y="50292"/>
                                      </a:lnTo>
                                      <a:lnTo>
                                        <a:pt x="16002" y="52578"/>
                                      </a:lnTo>
                                      <a:lnTo>
                                        <a:pt x="27432" y="57150"/>
                                      </a:lnTo>
                                      <a:lnTo>
                                        <a:pt x="45720" y="57150"/>
                                      </a:lnTo>
                                      <a:lnTo>
                                        <a:pt x="54864" y="52578"/>
                                      </a:lnTo>
                                      <a:lnTo>
                                        <a:pt x="61722" y="50292"/>
                                      </a:lnTo>
                                      <a:lnTo>
                                        <a:pt x="68580" y="43435"/>
                                      </a:lnTo>
                                      <a:lnTo>
                                        <a:pt x="73152" y="36576"/>
                                      </a:lnTo>
                                      <a:lnTo>
                                        <a:pt x="73152" y="22860"/>
                                      </a:lnTo>
                                      <a:lnTo>
                                        <a:pt x="68580" y="13716"/>
                                      </a:lnTo>
                                      <a:lnTo>
                                        <a:pt x="61722" y="6858"/>
                                      </a:lnTo>
                                      <a:lnTo>
                                        <a:pt x="54864" y="4572"/>
                                      </a:lnTo>
                                      <a:lnTo>
                                        <a:pt x="45720" y="0"/>
                                      </a:lnTo>
                                      <a:lnTo>
                                        <a:pt x="27432" y="0"/>
                                      </a:lnTo>
                                      <a:lnTo>
                                        <a:pt x="16002" y="4572"/>
                                      </a:lnTo>
                                      <a:lnTo>
                                        <a:pt x="9144" y="6858"/>
                                      </a:lnTo>
                                      <a:lnTo>
                                        <a:pt x="2286" y="13716"/>
                                      </a:lnTo>
                                      <a:lnTo>
                                        <a:pt x="0" y="22860"/>
                                      </a:lnTo>
                                      <a:lnTo>
                                        <a:pt x="0" y="3657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29" name="Shape 26729"/>
                              <wps:cNvSpPr/>
                              <wps:spPr>
                                <a:xfrm>
                                  <a:off x="5924296" y="6487160"/>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0" name="Shape 26730"/>
                              <wps:cNvSpPr/>
                              <wps:spPr>
                                <a:xfrm>
                                  <a:off x="5924296" y="6462014"/>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1" name="Shape 26731"/>
                              <wps:cNvSpPr/>
                              <wps:spPr>
                                <a:xfrm>
                                  <a:off x="5924296" y="6400293"/>
                                  <a:ext cx="73152" cy="43434"/>
                                </a:xfrm>
                                <a:custGeom>
                                  <a:avLst/>
                                  <a:gdLst/>
                                  <a:ahLst/>
                                  <a:cxnLst/>
                                  <a:rect l="0" t="0" r="0" b="0"/>
                                  <a:pathLst>
                                    <a:path w="73152" h="43434">
                                      <a:moveTo>
                                        <a:pt x="73152" y="43434"/>
                                      </a:moveTo>
                                      <a:lnTo>
                                        <a:pt x="0" y="43434"/>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2" name="Shape 26732"/>
                              <wps:cNvSpPr/>
                              <wps:spPr>
                                <a:xfrm>
                                  <a:off x="5958587" y="6416295"/>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3" name="Shape 26733"/>
                              <wps:cNvSpPr/>
                              <wps:spPr>
                                <a:xfrm>
                                  <a:off x="5997449" y="6400293"/>
                                  <a:ext cx="0" cy="43434"/>
                                </a:xfrm>
                                <a:custGeom>
                                  <a:avLst/>
                                  <a:gdLst/>
                                  <a:ahLst/>
                                  <a:cxnLst/>
                                  <a:rect l="0" t="0" r="0" b="0"/>
                                  <a:pathLst>
                                    <a:path h="43434">
                                      <a:moveTo>
                                        <a:pt x="0" y="43434"/>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4" name="Shape 26734"/>
                              <wps:cNvSpPr/>
                              <wps:spPr>
                                <a:xfrm>
                                  <a:off x="5947156" y="6370574"/>
                                  <a:ext cx="6858" cy="6858"/>
                                </a:xfrm>
                                <a:custGeom>
                                  <a:avLst/>
                                  <a:gdLst/>
                                  <a:ahLst/>
                                  <a:cxnLst/>
                                  <a:rect l="0" t="0" r="0" b="0"/>
                                  <a:pathLst>
                                    <a:path w="6858" h="6858">
                                      <a:moveTo>
                                        <a:pt x="0" y="4572"/>
                                      </a:moveTo>
                                      <a:lnTo>
                                        <a:pt x="4573" y="6858"/>
                                      </a:lnTo>
                                      <a:lnTo>
                                        <a:pt x="6858" y="4572"/>
                                      </a:lnTo>
                                      <a:lnTo>
                                        <a:pt x="4573"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5" name="Shape 26735"/>
                              <wps:cNvSpPr/>
                              <wps:spPr>
                                <a:xfrm>
                                  <a:off x="5990591" y="6370574"/>
                                  <a:ext cx="6858" cy="6858"/>
                                </a:xfrm>
                                <a:custGeom>
                                  <a:avLst/>
                                  <a:gdLst/>
                                  <a:ahLst/>
                                  <a:cxnLst/>
                                  <a:rect l="0" t="0" r="0" b="0"/>
                                  <a:pathLst>
                                    <a:path w="6858" h="6858">
                                      <a:moveTo>
                                        <a:pt x="0" y="4572"/>
                                      </a:moveTo>
                                      <a:lnTo>
                                        <a:pt x="2286" y="6858"/>
                                      </a:lnTo>
                                      <a:lnTo>
                                        <a:pt x="6858" y="4572"/>
                                      </a:lnTo>
                                      <a:lnTo>
                                        <a:pt x="2286"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6" name="Shape 26736"/>
                              <wps:cNvSpPr/>
                              <wps:spPr>
                                <a:xfrm>
                                  <a:off x="5924296" y="6231128"/>
                                  <a:ext cx="73152" cy="57150"/>
                                </a:xfrm>
                                <a:custGeom>
                                  <a:avLst/>
                                  <a:gdLst/>
                                  <a:ahLst/>
                                  <a:cxnLst/>
                                  <a:rect l="0" t="0" r="0" b="0"/>
                                  <a:pathLst>
                                    <a:path w="73152" h="57150">
                                      <a:moveTo>
                                        <a:pt x="73152" y="57150"/>
                                      </a:moveTo>
                                      <a:lnTo>
                                        <a:pt x="0" y="2971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7" name="Shape 26737"/>
                              <wps:cNvSpPr/>
                              <wps:spPr>
                                <a:xfrm>
                                  <a:off x="5972303" y="6242558"/>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8" name="Shape 26738"/>
                              <wps:cNvSpPr/>
                              <wps:spPr>
                                <a:xfrm>
                                  <a:off x="5924296" y="6171693"/>
                                  <a:ext cx="73152" cy="43434"/>
                                </a:xfrm>
                                <a:custGeom>
                                  <a:avLst/>
                                  <a:gdLst/>
                                  <a:ahLst/>
                                  <a:cxnLst/>
                                  <a:rect l="0" t="0" r="0" b="0"/>
                                  <a:pathLst>
                                    <a:path w="73152" h="43434">
                                      <a:moveTo>
                                        <a:pt x="0" y="43434"/>
                                      </a:moveTo>
                                      <a:lnTo>
                                        <a:pt x="73152" y="43434"/>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39" name="Shape 26739"/>
                              <wps:cNvSpPr/>
                              <wps:spPr>
                                <a:xfrm>
                                  <a:off x="5924296" y="6141974"/>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0" name="Shape 26740"/>
                              <wps:cNvSpPr/>
                              <wps:spPr>
                                <a:xfrm>
                                  <a:off x="5924296" y="6116828"/>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1" name="Shape 26741"/>
                              <wps:cNvSpPr/>
                              <wps:spPr>
                                <a:xfrm>
                                  <a:off x="5924296" y="6055106"/>
                                  <a:ext cx="73152" cy="43435"/>
                                </a:xfrm>
                                <a:custGeom>
                                  <a:avLst/>
                                  <a:gdLst/>
                                  <a:ahLst/>
                                  <a:cxnLst/>
                                  <a:rect l="0" t="0" r="0" b="0"/>
                                  <a:pathLst>
                                    <a:path w="73152" h="43435">
                                      <a:moveTo>
                                        <a:pt x="73152" y="43435"/>
                                      </a:moveTo>
                                      <a:lnTo>
                                        <a:pt x="0" y="43435"/>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2" name="Shape 26742"/>
                              <wps:cNvSpPr/>
                              <wps:spPr>
                                <a:xfrm>
                                  <a:off x="5958587" y="6071108"/>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3" name="Shape 26743"/>
                              <wps:cNvSpPr/>
                              <wps:spPr>
                                <a:xfrm>
                                  <a:off x="5997449" y="6055106"/>
                                  <a:ext cx="0" cy="43435"/>
                                </a:xfrm>
                                <a:custGeom>
                                  <a:avLst/>
                                  <a:gdLst/>
                                  <a:ahLst/>
                                  <a:cxnLst/>
                                  <a:rect l="0" t="0" r="0" b="0"/>
                                  <a:pathLst>
                                    <a:path h="43435">
                                      <a:moveTo>
                                        <a:pt x="0" y="43435"/>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4" name="Shape 26744"/>
                              <wps:cNvSpPr/>
                              <wps:spPr>
                                <a:xfrm>
                                  <a:off x="5924296" y="5984240"/>
                                  <a:ext cx="73152" cy="50292"/>
                                </a:xfrm>
                                <a:custGeom>
                                  <a:avLst/>
                                  <a:gdLst/>
                                  <a:ahLst/>
                                  <a:cxnLst/>
                                  <a:rect l="0" t="0" r="0" b="0"/>
                                  <a:pathLst>
                                    <a:path w="73152" h="50292">
                                      <a:moveTo>
                                        <a:pt x="73152" y="50292"/>
                                      </a:moveTo>
                                      <a:lnTo>
                                        <a:pt x="0" y="50292"/>
                                      </a:lnTo>
                                      <a:lnTo>
                                        <a:pt x="0" y="18288"/>
                                      </a:lnTo>
                                      <a:lnTo>
                                        <a:pt x="2286" y="6858"/>
                                      </a:lnTo>
                                      <a:lnTo>
                                        <a:pt x="6858" y="4572"/>
                                      </a:lnTo>
                                      <a:lnTo>
                                        <a:pt x="13716" y="0"/>
                                      </a:lnTo>
                                      <a:lnTo>
                                        <a:pt x="20574" y="0"/>
                                      </a:lnTo>
                                      <a:lnTo>
                                        <a:pt x="27432" y="4572"/>
                                      </a:lnTo>
                                      <a:lnTo>
                                        <a:pt x="29718" y="6858"/>
                                      </a:lnTo>
                                      <a:lnTo>
                                        <a:pt x="34290" y="18288"/>
                                      </a:lnTo>
                                      <a:lnTo>
                                        <a:pt x="34290"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5" name="Shape 26745"/>
                              <wps:cNvSpPr/>
                              <wps:spPr>
                                <a:xfrm>
                                  <a:off x="5958587" y="5984240"/>
                                  <a:ext cx="38862" cy="25146"/>
                                </a:xfrm>
                                <a:custGeom>
                                  <a:avLst/>
                                  <a:gdLst/>
                                  <a:ahLst/>
                                  <a:cxnLst/>
                                  <a:rect l="0" t="0" r="0" b="0"/>
                                  <a:pathLst>
                                    <a:path w="38862" h="25146">
                                      <a:moveTo>
                                        <a:pt x="0" y="25146"/>
                                      </a:move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6" name="Shape 26746"/>
                              <wps:cNvSpPr/>
                              <wps:spPr>
                                <a:xfrm>
                                  <a:off x="5924296" y="5911088"/>
                                  <a:ext cx="73152" cy="50292"/>
                                </a:xfrm>
                                <a:custGeom>
                                  <a:avLst/>
                                  <a:gdLst/>
                                  <a:ahLst/>
                                  <a:cxnLst/>
                                  <a:rect l="0" t="0" r="0" b="0"/>
                                  <a:pathLst>
                                    <a:path w="73152" h="50292">
                                      <a:moveTo>
                                        <a:pt x="73152" y="50292"/>
                                      </a:moveTo>
                                      <a:lnTo>
                                        <a:pt x="0" y="50292"/>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7" name="Shape 26747"/>
                              <wps:cNvSpPr/>
                              <wps:spPr>
                                <a:xfrm>
                                  <a:off x="5924296" y="5837936"/>
                                  <a:ext cx="73152" cy="57150"/>
                                </a:xfrm>
                                <a:custGeom>
                                  <a:avLst/>
                                  <a:gdLst/>
                                  <a:ahLst/>
                                  <a:cxnLst/>
                                  <a:rect l="0" t="0" r="0" b="0"/>
                                  <a:pathLst>
                                    <a:path w="73152" h="57150">
                                      <a:moveTo>
                                        <a:pt x="73152" y="57150"/>
                                      </a:moveTo>
                                      <a:lnTo>
                                        <a:pt x="0" y="2743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8" name="Shape 26748"/>
                              <wps:cNvSpPr/>
                              <wps:spPr>
                                <a:xfrm>
                                  <a:off x="5972303" y="5849366"/>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49" name="Shape 26749"/>
                              <wps:cNvSpPr/>
                              <wps:spPr>
                                <a:xfrm>
                                  <a:off x="5924296" y="5805932"/>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0" name="Shape 26750"/>
                              <wps:cNvSpPr/>
                              <wps:spPr>
                                <a:xfrm>
                                  <a:off x="5924296" y="5783072"/>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1" name="Shape 26751"/>
                              <wps:cNvSpPr/>
                              <wps:spPr>
                                <a:xfrm>
                                  <a:off x="5924296" y="5719064"/>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2" name="Shape 26752"/>
                              <wps:cNvSpPr/>
                              <wps:spPr>
                                <a:xfrm>
                                  <a:off x="5958587" y="5737352"/>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3" name="Shape 26753"/>
                              <wps:cNvSpPr/>
                              <wps:spPr>
                                <a:xfrm>
                                  <a:off x="5997449" y="5719064"/>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4" name="Shape 26754"/>
                              <wps:cNvSpPr/>
                              <wps:spPr>
                                <a:xfrm>
                                  <a:off x="5924296" y="5579618"/>
                                  <a:ext cx="73152" cy="50292"/>
                                </a:xfrm>
                                <a:custGeom>
                                  <a:avLst/>
                                  <a:gdLst/>
                                  <a:ahLst/>
                                  <a:cxnLst/>
                                  <a:rect l="0" t="0" r="0" b="0"/>
                                  <a:pathLst>
                                    <a:path w="73152" h="50292">
                                      <a:moveTo>
                                        <a:pt x="9144" y="0"/>
                                      </a:moveTo>
                                      <a:lnTo>
                                        <a:pt x="2286" y="6858"/>
                                      </a:lnTo>
                                      <a:lnTo>
                                        <a:pt x="0" y="18288"/>
                                      </a:lnTo>
                                      <a:lnTo>
                                        <a:pt x="0" y="32004"/>
                                      </a:lnTo>
                                      <a:lnTo>
                                        <a:pt x="2286" y="43434"/>
                                      </a:lnTo>
                                      <a:lnTo>
                                        <a:pt x="9144" y="50292"/>
                                      </a:lnTo>
                                      <a:lnTo>
                                        <a:pt x="16002" y="50292"/>
                                      </a:lnTo>
                                      <a:lnTo>
                                        <a:pt x="22860" y="45720"/>
                                      </a:lnTo>
                                      <a:lnTo>
                                        <a:pt x="27432" y="43434"/>
                                      </a:lnTo>
                                      <a:lnTo>
                                        <a:pt x="29718" y="36576"/>
                                      </a:lnTo>
                                      <a:lnTo>
                                        <a:pt x="36576" y="16002"/>
                                      </a:lnTo>
                                      <a:lnTo>
                                        <a:pt x="41148" y="6858"/>
                                      </a:lnTo>
                                      <a:lnTo>
                                        <a:pt x="45720" y="4572"/>
                                      </a:lnTo>
                                      <a:lnTo>
                                        <a:pt x="52578" y="0"/>
                                      </a:lnTo>
                                      <a:lnTo>
                                        <a:pt x="61722" y="0"/>
                                      </a:lnTo>
                                      <a:lnTo>
                                        <a:pt x="68580" y="6858"/>
                                      </a:lnTo>
                                      <a:lnTo>
                                        <a:pt x="73152" y="18288"/>
                                      </a:lnTo>
                                      <a:lnTo>
                                        <a:pt x="73152" y="32004"/>
                                      </a:lnTo>
                                      <a:lnTo>
                                        <a:pt x="68580" y="43434"/>
                                      </a:lnTo>
                                      <a:lnTo>
                                        <a:pt x="61722"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5" name="Shape 26755"/>
                              <wps:cNvSpPr/>
                              <wps:spPr>
                                <a:xfrm>
                                  <a:off x="5924296" y="5506466"/>
                                  <a:ext cx="73152" cy="50292"/>
                                </a:xfrm>
                                <a:custGeom>
                                  <a:avLst/>
                                  <a:gdLst/>
                                  <a:ahLst/>
                                  <a:cxnLst/>
                                  <a:rect l="0" t="0" r="0" b="0"/>
                                  <a:pathLst>
                                    <a:path w="73152" h="50292">
                                      <a:moveTo>
                                        <a:pt x="0" y="50292"/>
                                      </a:moveTo>
                                      <a:lnTo>
                                        <a:pt x="52578" y="50292"/>
                                      </a:lnTo>
                                      <a:lnTo>
                                        <a:pt x="61722" y="45720"/>
                                      </a:lnTo>
                                      <a:lnTo>
                                        <a:pt x="68580" y="38862"/>
                                      </a:lnTo>
                                      <a:lnTo>
                                        <a:pt x="73152" y="29718"/>
                                      </a:lnTo>
                                      <a:lnTo>
                                        <a:pt x="73152" y="22860"/>
                                      </a:lnTo>
                                      <a:lnTo>
                                        <a:pt x="68580" y="11430"/>
                                      </a:lnTo>
                                      <a:lnTo>
                                        <a:pt x="61722" y="4572"/>
                                      </a:lnTo>
                                      <a:lnTo>
                                        <a:pt x="52578"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6" name="Shape 26756"/>
                              <wps:cNvSpPr/>
                              <wps:spPr>
                                <a:xfrm>
                                  <a:off x="5924296" y="5424170"/>
                                  <a:ext cx="73152" cy="54864"/>
                                </a:xfrm>
                                <a:custGeom>
                                  <a:avLst/>
                                  <a:gdLst/>
                                  <a:ahLst/>
                                  <a:cxnLst/>
                                  <a:rect l="0" t="0" r="0" b="0"/>
                                  <a:pathLst>
                                    <a:path w="73152" h="54864">
                                      <a:moveTo>
                                        <a:pt x="73152" y="54864"/>
                                      </a:moveTo>
                                      <a:lnTo>
                                        <a:pt x="0" y="54864"/>
                                      </a:lnTo>
                                      <a:lnTo>
                                        <a:pt x="73152" y="27432"/>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7" name="Shape 26757"/>
                              <wps:cNvSpPr/>
                              <wps:spPr>
                                <a:xfrm>
                                  <a:off x="5924296" y="5346446"/>
                                  <a:ext cx="73152" cy="50292"/>
                                </a:xfrm>
                                <a:custGeom>
                                  <a:avLst/>
                                  <a:gdLst/>
                                  <a:ahLst/>
                                  <a:cxnLst/>
                                  <a:rect l="0" t="0" r="0" b="0"/>
                                  <a:pathLst>
                                    <a:path w="73152" h="50292">
                                      <a:moveTo>
                                        <a:pt x="73152" y="50292"/>
                                      </a:moveTo>
                                      <a:lnTo>
                                        <a:pt x="0" y="50292"/>
                                      </a:lnTo>
                                      <a:lnTo>
                                        <a:pt x="0" y="18288"/>
                                      </a:lnTo>
                                      <a:lnTo>
                                        <a:pt x="2286" y="6858"/>
                                      </a:lnTo>
                                      <a:lnTo>
                                        <a:pt x="6858" y="4572"/>
                                      </a:lnTo>
                                      <a:lnTo>
                                        <a:pt x="13716" y="0"/>
                                      </a:lnTo>
                                      <a:lnTo>
                                        <a:pt x="22860" y="0"/>
                                      </a:lnTo>
                                      <a:lnTo>
                                        <a:pt x="29718" y="4572"/>
                                      </a:lnTo>
                                      <a:lnTo>
                                        <a:pt x="34290" y="6858"/>
                                      </a:lnTo>
                                      <a:lnTo>
                                        <a:pt x="36576" y="18288"/>
                                      </a:lnTo>
                                      <a:lnTo>
                                        <a:pt x="36576"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8" name="Shape 26758"/>
                              <wps:cNvSpPr/>
                              <wps:spPr>
                                <a:xfrm>
                                  <a:off x="5924296" y="5200142"/>
                                  <a:ext cx="73152" cy="50292"/>
                                </a:xfrm>
                                <a:custGeom>
                                  <a:avLst/>
                                  <a:gdLst/>
                                  <a:ahLst/>
                                  <a:cxnLst/>
                                  <a:rect l="0" t="0" r="0" b="0"/>
                                  <a:pathLst>
                                    <a:path w="73152" h="50292">
                                      <a:moveTo>
                                        <a:pt x="73152" y="50292"/>
                                      </a:moveTo>
                                      <a:lnTo>
                                        <a:pt x="0" y="50292"/>
                                      </a:lnTo>
                                      <a:lnTo>
                                        <a:pt x="0" y="25146"/>
                                      </a:lnTo>
                                      <a:lnTo>
                                        <a:pt x="2286" y="13716"/>
                                      </a:lnTo>
                                      <a:lnTo>
                                        <a:pt x="9144" y="6858"/>
                                      </a:lnTo>
                                      <a:lnTo>
                                        <a:pt x="16002" y="4572"/>
                                      </a:lnTo>
                                      <a:lnTo>
                                        <a:pt x="27432" y="0"/>
                                      </a:lnTo>
                                      <a:lnTo>
                                        <a:pt x="45720" y="0"/>
                                      </a:lnTo>
                                      <a:lnTo>
                                        <a:pt x="54864" y="4572"/>
                                      </a:lnTo>
                                      <a:lnTo>
                                        <a:pt x="61722" y="6858"/>
                                      </a:lnTo>
                                      <a:lnTo>
                                        <a:pt x="68580" y="13716"/>
                                      </a:lnTo>
                                      <a:lnTo>
                                        <a:pt x="73152" y="25146"/>
                                      </a:lnTo>
                                      <a:lnTo>
                                        <a:pt x="73152"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59" name="Shape 26759"/>
                              <wps:cNvSpPr/>
                              <wps:spPr>
                                <a:xfrm>
                                  <a:off x="5924296" y="5177282"/>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0" name="Shape 26760"/>
                              <wps:cNvSpPr/>
                              <wps:spPr>
                                <a:xfrm>
                                  <a:off x="5924296" y="5092700"/>
                                  <a:ext cx="73152" cy="54864"/>
                                </a:xfrm>
                                <a:custGeom>
                                  <a:avLst/>
                                  <a:gdLst/>
                                  <a:ahLst/>
                                  <a:cxnLst/>
                                  <a:rect l="0" t="0" r="0" b="0"/>
                                  <a:pathLst>
                                    <a:path w="73152" h="54864">
                                      <a:moveTo>
                                        <a:pt x="73152" y="54864"/>
                                      </a:moveTo>
                                      <a:lnTo>
                                        <a:pt x="0" y="54864"/>
                                      </a:lnTo>
                                      <a:lnTo>
                                        <a:pt x="73152" y="27432"/>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1" name="Shape 26761"/>
                              <wps:cNvSpPr/>
                              <wps:spPr>
                                <a:xfrm>
                                  <a:off x="5924296" y="5019548"/>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2" name="Shape 26762"/>
                              <wps:cNvSpPr/>
                              <wps:spPr>
                                <a:xfrm>
                                  <a:off x="5958587" y="5037836"/>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3" name="Shape 26763"/>
                              <wps:cNvSpPr/>
                              <wps:spPr>
                                <a:xfrm>
                                  <a:off x="5997449" y="5019548"/>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4" name="Shape 26764"/>
                              <wps:cNvSpPr/>
                              <wps:spPr>
                                <a:xfrm>
                                  <a:off x="5924296" y="4950968"/>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5" name="Shape 26765"/>
                              <wps:cNvSpPr/>
                              <wps:spPr>
                                <a:xfrm>
                                  <a:off x="5924296" y="4877816"/>
                                  <a:ext cx="73152" cy="48006"/>
                                </a:xfrm>
                                <a:custGeom>
                                  <a:avLst/>
                                  <a:gdLst/>
                                  <a:ahLst/>
                                  <a:cxnLst/>
                                  <a:rect l="0" t="0" r="0" b="0"/>
                                  <a:pathLst>
                                    <a:path w="73152" h="48006">
                                      <a:moveTo>
                                        <a:pt x="9144" y="0"/>
                                      </a:moveTo>
                                      <a:lnTo>
                                        <a:pt x="2286" y="6858"/>
                                      </a:lnTo>
                                      <a:lnTo>
                                        <a:pt x="0" y="16002"/>
                                      </a:lnTo>
                                      <a:lnTo>
                                        <a:pt x="0" y="29718"/>
                                      </a:lnTo>
                                      <a:lnTo>
                                        <a:pt x="2286" y="41148"/>
                                      </a:lnTo>
                                      <a:lnTo>
                                        <a:pt x="9144" y="48006"/>
                                      </a:lnTo>
                                      <a:lnTo>
                                        <a:pt x="16002" y="48006"/>
                                      </a:lnTo>
                                      <a:lnTo>
                                        <a:pt x="22860" y="43434"/>
                                      </a:lnTo>
                                      <a:lnTo>
                                        <a:pt x="27432" y="41148"/>
                                      </a:lnTo>
                                      <a:lnTo>
                                        <a:pt x="29718" y="34290"/>
                                      </a:lnTo>
                                      <a:lnTo>
                                        <a:pt x="36576" y="13716"/>
                                      </a:lnTo>
                                      <a:lnTo>
                                        <a:pt x="41148" y="6858"/>
                                      </a:lnTo>
                                      <a:lnTo>
                                        <a:pt x="45720" y="2286"/>
                                      </a:lnTo>
                                      <a:lnTo>
                                        <a:pt x="52578" y="0"/>
                                      </a:lnTo>
                                      <a:lnTo>
                                        <a:pt x="61722" y="0"/>
                                      </a:lnTo>
                                      <a:lnTo>
                                        <a:pt x="68580" y="6858"/>
                                      </a:lnTo>
                                      <a:lnTo>
                                        <a:pt x="73152" y="16002"/>
                                      </a:lnTo>
                                      <a:lnTo>
                                        <a:pt x="73152" y="29718"/>
                                      </a:lnTo>
                                      <a:lnTo>
                                        <a:pt x="68580" y="41148"/>
                                      </a:lnTo>
                                      <a:lnTo>
                                        <a:pt x="6172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6" name="Shape 26766"/>
                              <wps:cNvSpPr/>
                              <wps:spPr>
                                <a:xfrm>
                                  <a:off x="5924296" y="4852670"/>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7" name="Shape 26767"/>
                              <wps:cNvSpPr/>
                              <wps:spPr>
                                <a:xfrm>
                                  <a:off x="5924296" y="4772660"/>
                                  <a:ext cx="73152" cy="54864"/>
                                </a:xfrm>
                                <a:custGeom>
                                  <a:avLst/>
                                  <a:gdLst/>
                                  <a:ahLst/>
                                  <a:cxnLst/>
                                  <a:rect l="0" t="0" r="0" b="0"/>
                                  <a:pathLst>
                                    <a:path w="73152" h="54864">
                                      <a:moveTo>
                                        <a:pt x="0" y="34290"/>
                                      </a:moveTo>
                                      <a:lnTo>
                                        <a:pt x="2286" y="41148"/>
                                      </a:lnTo>
                                      <a:lnTo>
                                        <a:pt x="9144" y="48006"/>
                                      </a:lnTo>
                                      <a:lnTo>
                                        <a:pt x="16002" y="52578"/>
                                      </a:lnTo>
                                      <a:lnTo>
                                        <a:pt x="27432" y="54864"/>
                                      </a:lnTo>
                                      <a:lnTo>
                                        <a:pt x="45720" y="54864"/>
                                      </a:lnTo>
                                      <a:lnTo>
                                        <a:pt x="54864" y="52578"/>
                                      </a:lnTo>
                                      <a:lnTo>
                                        <a:pt x="61722" y="48006"/>
                                      </a:lnTo>
                                      <a:lnTo>
                                        <a:pt x="68580" y="41148"/>
                                      </a:lnTo>
                                      <a:lnTo>
                                        <a:pt x="73152" y="34290"/>
                                      </a:lnTo>
                                      <a:lnTo>
                                        <a:pt x="73152" y="20574"/>
                                      </a:lnTo>
                                      <a:lnTo>
                                        <a:pt x="68580" y="13716"/>
                                      </a:lnTo>
                                      <a:lnTo>
                                        <a:pt x="61722" y="6858"/>
                                      </a:lnTo>
                                      <a:lnTo>
                                        <a:pt x="54864" y="2286"/>
                                      </a:lnTo>
                                      <a:lnTo>
                                        <a:pt x="45720" y="0"/>
                                      </a:lnTo>
                                      <a:lnTo>
                                        <a:pt x="27432" y="0"/>
                                      </a:lnTo>
                                      <a:lnTo>
                                        <a:pt x="16002" y="2286"/>
                                      </a:lnTo>
                                      <a:lnTo>
                                        <a:pt x="9144" y="6858"/>
                                      </a:lnTo>
                                      <a:lnTo>
                                        <a:pt x="2286" y="13716"/>
                                      </a:lnTo>
                                      <a:lnTo>
                                        <a:pt x="0" y="20574"/>
                                      </a:lnTo>
                                      <a:lnTo>
                                        <a:pt x="0" y="3429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8" name="Shape 26768"/>
                              <wps:cNvSpPr/>
                              <wps:spPr>
                                <a:xfrm>
                                  <a:off x="5924296" y="4699508"/>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69" name="Shape 26769"/>
                              <wps:cNvSpPr/>
                              <wps:spPr>
                                <a:xfrm>
                                  <a:off x="5924296" y="4626356"/>
                                  <a:ext cx="73152" cy="48006"/>
                                </a:xfrm>
                                <a:custGeom>
                                  <a:avLst/>
                                  <a:gdLst/>
                                  <a:ahLst/>
                                  <a:cxnLst/>
                                  <a:rect l="0" t="0" r="0" b="0"/>
                                  <a:pathLst>
                                    <a:path w="73152" h="48006">
                                      <a:moveTo>
                                        <a:pt x="9144" y="0"/>
                                      </a:moveTo>
                                      <a:lnTo>
                                        <a:pt x="2286" y="6858"/>
                                      </a:lnTo>
                                      <a:lnTo>
                                        <a:pt x="0" y="18288"/>
                                      </a:lnTo>
                                      <a:lnTo>
                                        <a:pt x="0" y="32004"/>
                                      </a:lnTo>
                                      <a:lnTo>
                                        <a:pt x="2286" y="41148"/>
                                      </a:lnTo>
                                      <a:lnTo>
                                        <a:pt x="9144" y="48006"/>
                                      </a:lnTo>
                                      <a:lnTo>
                                        <a:pt x="16002" y="48006"/>
                                      </a:lnTo>
                                      <a:lnTo>
                                        <a:pt x="22860" y="45720"/>
                                      </a:lnTo>
                                      <a:lnTo>
                                        <a:pt x="27432" y="41148"/>
                                      </a:lnTo>
                                      <a:lnTo>
                                        <a:pt x="29718" y="34290"/>
                                      </a:lnTo>
                                      <a:lnTo>
                                        <a:pt x="36576" y="13716"/>
                                      </a:lnTo>
                                      <a:lnTo>
                                        <a:pt x="41148" y="6858"/>
                                      </a:lnTo>
                                      <a:lnTo>
                                        <a:pt x="45720" y="2286"/>
                                      </a:lnTo>
                                      <a:lnTo>
                                        <a:pt x="52578" y="0"/>
                                      </a:lnTo>
                                      <a:lnTo>
                                        <a:pt x="61722" y="0"/>
                                      </a:lnTo>
                                      <a:lnTo>
                                        <a:pt x="68580" y="6858"/>
                                      </a:lnTo>
                                      <a:lnTo>
                                        <a:pt x="73152" y="18288"/>
                                      </a:lnTo>
                                      <a:lnTo>
                                        <a:pt x="73152" y="32004"/>
                                      </a:lnTo>
                                      <a:lnTo>
                                        <a:pt x="68580" y="41148"/>
                                      </a:lnTo>
                                      <a:lnTo>
                                        <a:pt x="6172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0" name="Shape 26770"/>
                              <wps:cNvSpPr/>
                              <wps:spPr>
                                <a:xfrm>
                                  <a:off x="5924296" y="4482338"/>
                                  <a:ext cx="73152" cy="57150"/>
                                </a:xfrm>
                                <a:custGeom>
                                  <a:avLst/>
                                  <a:gdLst/>
                                  <a:ahLst/>
                                  <a:cxnLst/>
                                  <a:rect l="0" t="0" r="0" b="0"/>
                                  <a:pathLst>
                                    <a:path w="73152" h="57150">
                                      <a:moveTo>
                                        <a:pt x="73152" y="57150"/>
                                      </a:moveTo>
                                      <a:lnTo>
                                        <a:pt x="0" y="2971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1" name="Shape 26771"/>
                              <wps:cNvSpPr/>
                              <wps:spPr>
                                <a:xfrm>
                                  <a:off x="5972303" y="4493768"/>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2" name="Shape 26772"/>
                              <wps:cNvSpPr/>
                              <wps:spPr>
                                <a:xfrm>
                                  <a:off x="5924296" y="4416044"/>
                                  <a:ext cx="73152" cy="50292"/>
                                </a:xfrm>
                                <a:custGeom>
                                  <a:avLst/>
                                  <a:gdLst/>
                                  <a:ahLst/>
                                  <a:cxnLst/>
                                  <a:rect l="0" t="0" r="0" b="0"/>
                                  <a:pathLst>
                                    <a:path w="73152" h="50292">
                                      <a:moveTo>
                                        <a:pt x="73152" y="50292"/>
                                      </a:moveTo>
                                      <a:lnTo>
                                        <a:pt x="0" y="50292"/>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3" name="Shape 26773"/>
                              <wps:cNvSpPr/>
                              <wps:spPr>
                                <a:xfrm>
                                  <a:off x="5924296" y="4340606"/>
                                  <a:ext cx="73152" cy="48006"/>
                                </a:xfrm>
                                <a:custGeom>
                                  <a:avLst/>
                                  <a:gdLst/>
                                  <a:ahLst/>
                                  <a:cxnLst/>
                                  <a:rect l="0" t="0" r="0" b="0"/>
                                  <a:pathLst>
                                    <a:path w="73152" h="48006">
                                      <a:moveTo>
                                        <a:pt x="73152" y="48006"/>
                                      </a:moveTo>
                                      <a:lnTo>
                                        <a:pt x="0" y="48006"/>
                                      </a:lnTo>
                                      <a:lnTo>
                                        <a:pt x="0" y="25146"/>
                                      </a:lnTo>
                                      <a:lnTo>
                                        <a:pt x="2286" y="13716"/>
                                      </a:lnTo>
                                      <a:lnTo>
                                        <a:pt x="9144" y="6858"/>
                                      </a:lnTo>
                                      <a:lnTo>
                                        <a:pt x="16002" y="2286"/>
                                      </a:lnTo>
                                      <a:lnTo>
                                        <a:pt x="27432" y="0"/>
                                      </a:lnTo>
                                      <a:lnTo>
                                        <a:pt x="45720" y="0"/>
                                      </a:lnTo>
                                      <a:lnTo>
                                        <a:pt x="54864" y="2286"/>
                                      </a:lnTo>
                                      <a:lnTo>
                                        <a:pt x="61722" y="6858"/>
                                      </a:lnTo>
                                      <a:lnTo>
                                        <a:pt x="68580" y="13716"/>
                                      </a:lnTo>
                                      <a:lnTo>
                                        <a:pt x="73152" y="25146"/>
                                      </a:lnTo>
                                      <a:lnTo>
                                        <a:pt x="7315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4" name="Shape 26774"/>
                              <wps:cNvSpPr/>
                              <wps:spPr>
                                <a:xfrm>
                                  <a:off x="6045454" y="6231128"/>
                                  <a:ext cx="73152" cy="57150"/>
                                </a:xfrm>
                                <a:custGeom>
                                  <a:avLst/>
                                  <a:gdLst/>
                                  <a:ahLst/>
                                  <a:cxnLst/>
                                  <a:rect l="0" t="0" r="0" b="0"/>
                                  <a:pathLst>
                                    <a:path w="73152" h="57150">
                                      <a:moveTo>
                                        <a:pt x="73152" y="57150"/>
                                      </a:moveTo>
                                      <a:lnTo>
                                        <a:pt x="0" y="57150"/>
                                      </a:lnTo>
                                      <a:lnTo>
                                        <a:pt x="73152" y="29718"/>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5" name="Shape 26775"/>
                              <wps:cNvSpPr/>
                              <wps:spPr>
                                <a:xfrm>
                                  <a:off x="6045454" y="6157976"/>
                                  <a:ext cx="73152" cy="57150"/>
                                </a:xfrm>
                                <a:custGeom>
                                  <a:avLst/>
                                  <a:gdLst/>
                                  <a:ahLst/>
                                  <a:cxnLst/>
                                  <a:rect l="0" t="0" r="0" b="0"/>
                                  <a:pathLst>
                                    <a:path w="73152" h="57150">
                                      <a:moveTo>
                                        <a:pt x="73152" y="57150"/>
                                      </a:moveTo>
                                      <a:lnTo>
                                        <a:pt x="0" y="2971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6" name="Shape 26776"/>
                              <wps:cNvSpPr/>
                              <wps:spPr>
                                <a:xfrm>
                                  <a:off x="6093460" y="6169406"/>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7" name="Shape 26777"/>
                              <wps:cNvSpPr/>
                              <wps:spPr>
                                <a:xfrm>
                                  <a:off x="6045454" y="612825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8" name="Shape 26778"/>
                              <wps:cNvSpPr/>
                              <wps:spPr>
                                <a:xfrm>
                                  <a:off x="6045454" y="6103112"/>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79" name="Shape 26779"/>
                              <wps:cNvSpPr/>
                              <wps:spPr>
                                <a:xfrm>
                                  <a:off x="6045454" y="6041390"/>
                                  <a:ext cx="73152" cy="43434"/>
                                </a:xfrm>
                                <a:custGeom>
                                  <a:avLst/>
                                  <a:gdLst/>
                                  <a:ahLst/>
                                  <a:cxnLst/>
                                  <a:rect l="0" t="0" r="0" b="0"/>
                                  <a:pathLst>
                                    <a:path w="73152" h="43434">
                                      <a:moveTo>
                                        <a:pt x="73152" y="43434"/>
                                      </a:moveTo>
                                      <a:lnTo>
                                        <a:pt x="0" y="43434"/>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0" name="Shape 26780"/>
                              <wps:cNvSpPr/>
                              <wps:spPr>
                                <a:xfrm>
                                  <a:off x="6079744" y="6057393"/>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1" name="Shape 26781"/>
                              <wps:cNvSpPr/>
                              <wps:spPr>
                                <a:xfrm>
                                  <a:off x="6118606" y="6041390"/>
                                  <a:ext cx="0" cy="43434"/>
                                </a:xfrm>
                                <a:custGeom>
                                  <a:avLst/>
                                  <a:gdLst/>
                                  <a:ahLst/>
                                  <a:cxnLst/>
                                  <a:rect l="0" t="0" r="0" b="0"/>
                                  <a:pathLst>
                                    <a:path h="43434">
                                      <a:moveTo>
                                        <a:pt x="0" y="43434"/>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2" name="Shape 26782"/>
                              <wps:cNvSpPr/>
                              <wps:spPr>
                                <a:xfrm>
                                  <a:off x="6045454" y="5970524"/>
                                  <a:ext cx="73152" cy="48006"/>
                                </a:xfrm>
                                <a:custGeom>
                                  <a:avLst/>
                                  <a:gdLst/>
                                  <a:ahLst/>
                                  <a:cxnLst/>
                                  <a:rect l="0" t="0" r="0" b="0"/>
                                  <a:pathLst>
                                    <a:path w="73152" h="48006">
                                      <a:moveTo>
                                        <a:pt x="73152" y="48006"/>
                                      </a:moveTo>
                                      <a:lnTo>
                                        <a:pt x="0" y="48006"/>
                                      </a:lnTo>
                                      <a:lnTo>
                                        <a:pt x="0" y="18288"/>
                                      </a:lnTo>
                                      <a:lnTo>
                                        <a:pt x="4573" y="6858"/>
                                      </a:lnTo>
                                      <a:lnTo>
                                        <a:pt x="6858" y="4572"/>
                                      </a:lnTo>
                                      <a:lnTo>
                                        <a:pt x="13716" y="0"/>
                                      </a:lnTo>
                                      <a:lnTo>
                                        <a:pt x="20575" y="0"/>
                                      </a:lnTo>
                                      <a:lnTo>
                                        <a:pt x="27432" y="4572"/>
                                      </a:lnTo>
                                      <a:lnTo>
                                        <a:pt x="32004" y="6858"/>
                                      </a:lnTo>
                                      <a:lnTo>
                                        <a:pt x="34290" y="18288"/>
                                      </a:lnTo>
                                      <a:lnTo>
                                        <a:pt x="3429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3" name="Shape 26783"/>
                              <wps:cNvSpPr/>
                              <wps:spPr>
                                <a:xfrm>
                                  <a:off x="6079744" y="5970524"/>
                                  <a:ext cx="38862" cy="25146"/>
                                </a:xfrm>
                                <a:custGeom>
                                  <a:avLst/>
                                  <a:gdLst/>
                                  <a:ahLst/>
                                  <a:cxnLst/>
                                  <a:rect l="0" t="0" r="0" b="0"/>
                                  <a:pathLst>
                                    <a:path w="38862" h="25146">
                                      <a:moveTo>
                                        <a:pt x="0" y="25146"/>
                                      </a:move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4" name="Shape 26784"/>
                              <wps:cNvSpPr/>
                              <wps:spPr>
                                <a:xfrm>
                                  <a:off x="6045454" y="594537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5" name="Shape 26785"/>
                              <wps:cNvSpPr/>
                              <wps:spPr>
                                <a:xfrm>
                                  <a:off x="6045454" y="5872226"/>
                                  <a:ext cx="73152" cy="57150"/>
                                </a:xfrm>
                                <a:custGeom>
                                  <a:avLst/>
                                  <a:gdLst/>
                                  <a:ahLst/>
                                  <a:cxnLst/>
                                  <a:rect l="0" t="0" r="0" b="0"/>
                                  <a:pathLst>
                                    <a:path w="73152" h="57150">
                                      <a:moveTo>
                                        <a:pt x="73152" y="57150"/>
                                      </a:moveTo>
                                      <a:lnTo>
                                        <a:pt x="0" y="2971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6" name="Shape 26786"/>
                              <wps:cNvSpPr/>
                              <wps:spPr>
                                <a:xfrm>
                                  <a:off x="6093460" y="5883656"/>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7" name="Shape 26787"/>
                              <wps:cNvSpPr/>
                              <wps:spPr>
                                <a:xfrm>
                                  <a:off x="6045454" y="5815076"/>
                                  <a:ext cx="73152" cy="41148"/>
                                </a:xfrm>
                                <a:custGeom>
                                  <a:avLst/>
                                  <a:gdLst/>
                                  <a:ahLst/>
                                  <a:cxnLst/>
                                  <a:rect l="0" t="0" r="0" b="0"/>
                                  <a:pathLst>
                                    <a:path w="73152" h="41148">
                                      <a:moveTo>
                                        <a:pt x="0" y="41148"/>
                                      </a:moveTo>
                                      <a:lnTo>
                                        <a:pt x="73152" y="4114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8" name="Shape 26788"/>
                              <wps:cNvSpPr/>
                              <wps:spPr>
                                <a:xfrm>
                                  <a:off x="6045454" y="5751068"/>
                                  <a:ext cx="73152" cy="48006"/>
                                </a:xfrm>
                                <a:custGeom>
                                  <a:avLst/>
                                  <a:gdLst/>
                                  <a:ahLst/>
                                  <a:cxnLst/>
                                  <a:rect l="0" t="0" r="0" b="0"/>
                                  <a:pathLst>
                                    <a:path w="73152" h="48006">
                                      <a:moveTo>
                                        <a:pt x="11430" y="0"/>
                                      </a:moveTo>
                                      <a:lnTo>
                                        <a:pt x="4573" y="6858"/>
                                      </a:lnTo>
                                      <a:lnTo>
                                        <a:pt x="0" y="18288"/>
                                      </a:lnTo>
                                      <a:lnTo>
                                        <a:pt x="0" y="32004"/>
                                      </a:lnTo>
                                      <a:lnTo>
                                        <a:pt x="4573" y="41148"/>
                                      </a:lnTo>
                                      <a:lnTo>
                                        <a:pt x="11430" y="48006"/>
                                      </a:lnTo>
                                      <a:lnTo>
                                        <a:pt x="18288" y="48006"/>
                                      </a:lnTo>
                                      <a:lnTo>
                                        <a:pt x="25147" y="45720"/>
                                      </a:lnTo>
                                      <a:lnTo>
                                        <a:pt x="27432" y="41148"/>
                                      </a:lnTo>
                                      <a:lnTo>
                                        <a:pt x="32004" y="34290"/>
                                      </a:lnTo>
                                      <a:lnTo>
                                        <a:pt x="38863" y="13716"/>
                                      </a:lnTo>
                                      <a:lnTo>
                                        <a:pt x="41149" y="6858"/>
                                      </a:lnTo>
                                      <a:lnTo>
                                        <a:pt x="45720" y="4572"/>
                                      </a:lnTo>
                                      <a:lnTo>
                                        <a:pt x="52578" y="0"/>
                                      </a:lnTo>
                                      <a:lnTo>
                                        <a:pt x="61723" y="0"/>
                                      </a:lnTo>
                                      <a:lnTo>
                                        <a:pt x="70866" y="6858"/>
                                      </a:lnTo>
                                      <a:lnTo>
                                        <a:pt x="73152" y="18288"/>
                                      </a:lnTo>
                                      <a:lnTo>
                                        <a:pt x="73152" y="32004"/>
                                      </a:lnTo>
                                      <a:lnTo>
                                        <a:pt x="70866" y="41148"/>
                                      </a:lnTo>
                                      <a:lnTo>
                                        <a:pt x="61723"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89" name="Shape 26789"/>
                              <wps:cNvSpPr/>
                              <wps:spPr>
                                <a:xfrm>
                                  <a:off x="6045454" y="5597906"/>
                                  <a:ext cx="73152" cy="54864"/>
                                </a:xfrm>
                                <a:custGeom>
                                  <a:avLst/>
                                  <a:gdLst/>
                                  <a:ahLst/>
                                  <a:cxnLst/>
                                  <a:rect l="0" t="0" r="0" b="0"/>
                                  <a:pathLst>
                                    <a:path w="73152" h="54864">
                                      <a:moveTo>
                                        <a:pt x="73152" y="54864"/>
                                      </a:moveTo>
                                      <a:lnTo>
                                        <a:pt x="0" y="54864"/>
                                      </a:lnTo>
                                      <a:lnTo>
                                        <a:pt x="73152" y="27432"/>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0" name="Shape 26790"/>
                              <wps:cNvSpPr/>
                              <wps:spPr>
                                <a:xfrm>
                                  <a:off x="6045454" y="5524754"/>
                                  <a:ext cx="73152" cy="54864"/>
                                </a:xfrm>
                                <a:custGeom>
                                  <a:avLst/>
                                  <a:gdLst/>
                                  <a:ahLst/>
                                  <a:cxnLst/>
                                  <a:rect l="0" t="0" r="0" b="0"/>
                                  <a:pathLst>
                                    <a:path w="73152" h="54864">
                                      <a:moveTo>
                                        <a:pt x="73152" y="54864"/>
                                      </a:moveTo>
                                      <a:lnTo>
                                        <a:pt x="0" y="2743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1" name="Shape 26791"/>
                              <wps:cNvSpPr/>
                              <wps:spPr>
                                <a:xfrm>
                                  <a:off x="6093460" y="5536184"/>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2" name="Shape 26792"/>
                              <wps:cNvSpPr/>
                              <wps:spPr>
                                <a:xfrm>
                                  <a:off x="6045454" y="5490464"/>
                                  <a:ext cx="73152" cy="27432"/>
                                </a:xfrm>
                                <a:custGeom>
                                  <a:avLst/>
                                  <a:gdLst/>
                                  <a:ahLst/>
                                  <a:cxnLst/>
                                  <a:rect l="0" t="0" r="0" b="0"/>
                                  <a:pathLst>
                                    <a:path w="73152" h="27432">
                                      <a:moveTo>
                                        <a:pt x="0" y="27432"/>
                                      </a:moveTo>
                                      <a:lnTo>
                                        <a:pt x="3429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3" name="Shape 26793"/>
                              <wps:cNvSpPr/>
                              <wps:spPr>
                                <a:xfrm>
                                  <a:off x="6045454" y="5463032"/>
                                  <a:ext cx="34290" cy="27432"/>
                                </a:xfrm>
                                <a:custGeom>
                                  <a:avLst/>
                                  <a:gdLst/>
                                  <a:ahLst/>
                                  <a:cxnLst/>
                                  <a:rect l="0" t="0" r="0" b="0"/>
                                  <a:pathLst>
                                    <a:path w="34290" h="27432">
                                      <a:moveTo>
                                        <a:pt x="0" y="0"/>
                                      </a:moveTo>
                                      <a:lnTo>
                                        <a:pt x="34290" y="2743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4" name="Shape 26794"/>
                              <wps:cNvSpPr/>
                              <wps:spPr>
                                <a:xfrm>
                                  <a:off x="6045454" y="5323586"/>
                                  <a:ext cx="73152" cy="48006"/>
                                </a:xfrm>
                                <a:custGeom>
                                  <a:avLst/>
                                  <a:gdLst/>
                                  <a:ahLst/>
                                  <a:cxnLst/>
                                  <a:rect l="0" t="0" r="0" b="0"/>
                                  <a:pathLst>
                                    <a:path w="73152" h="48006">
                                      <a:moveTo>
                                        <a:pt x="34290" y="16002"/>
                                      </a:moveTo>
                                      <a:lnTo>
                                        <a:pt x="38863" y="6858"/>
                                      </a:lnTo>
                                      <a:lnTo>
                                        <a:pt x="41149" y="2286"/>
                                      </a:lnTo>
                                      <a:lnTo>
                                        <a:pt x="48006" y="0"/>
                                      </a:lnTo>
                                      <a:lnTo>
                                        <a:pt x="59437" y="0"/>
                                      </a:lnTo>
                                      <a:lnTo>
                                        <a:pt x="66294" y="2286"/>
                                      </a:lnTo>
                                      <a:lnTo>
                                        <a:pt x="70866" y="6858"/>
                                      </a:lnTo>
                                      <a:lnTo>
                                        <a:pt x="73152" y="16002"/>
                                      </a:lnTo>
                                      <a:lnTo>
                                        <a:pt x="73152" y="48006"/>
                                      </a:lnTo>
                                      <a:lnTo>
                                        <a:pt x="0" y="48006"/>
                                      </a:lnTo>
                                      <a:lnTo>
                                        <a:pt x="0" y="16002"/>
                                      </a:lnTo>
                                      <a:lnTo>
                                        <a:pt x="4573" y="6858"/>
                                      </a:lnTo>
                                      <a:lnTo>
                                        <a:pt x="6858" y="2286"/>
                                      </a:lnTo>
                                      <a:lnTo>
                                        <a:pt x="13716" y="0"/>
                                      </a:lnTo>
                                      <a:lnTo>
                                        <a:pt x="20575" y="0"/>
                                      </a:lnTo>
                                      <a:lnTo>
                                        <a:pt x="27432" y="2286"/>
                                      </a:lnTo>
                                      <a:lnTo>
                                        <a:pt x="32004" y="6858"/>
                                      </a:lnTo>
                                      <a:lnTo>
                                        <a:pt x="34290" y="16002"/>
                                      </a:lnTo>
                                      <a:lnTo>
                                        <a:pt x="3429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5" name="Shape 26795"/>
                              <wps:cNvSpPr/>
                              <wps:spPr>
                                <a:xfrm>
                                  <a:off x="6045454" y="5252720"/>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6" name="Shape 26796"/>
                              <wps:cNvSpPr/>
                              <wps:spPr>
                                <a:xfrm>
                                  <a:off x="6079744" y="5271008"/>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7" name="Shape 26797"/>
                              <wps:cNvSpPr/>
                              <wps:spPr>
                                <a:xfrm>
                                  <a:off x="6118606" y="5252720"/>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8" name="Shape 26798"/>
                              <wps:cNvSpPr/>
                              <wps:spPr>
                                <a:xfrm>
                                  <a:off x="6045454" y="5110988"/>
                                  <a:ext cx="73152" cy="48006"/>
                                </a:xfrm>
                                <a:custGeom>
                                  <a:avLst/>
                                  <a:gdLst/>
                                  <a:ahLst/>
                                  <a:cxnLst/>
                                  <a:rect l="0" t="0" r="0" b="0"/>
                                  <a:pathLst>
                                    <a:path w="73152" h="48006">
                                      <a:moveTo>
                                        <a:pt x="0" y="48006"/>
                                      </a:moveTo>
                                      <a:lnTo>
                                        <a:pt x="52578" y="48006"/>
                                      </a:lnTo>
                                      <a:lnTo>
                                        <a:pt x="61723" y="45720"/>
                                      </a:lnTo>
                                      <a:lnTo>
                                        <a:pt x="70866" y="36576"/>
                                      </a:lnTo>
                                      <a:lnTo>
                                        <a:pt x="73152" y="27432"/>
                                      </a:lnTo>
                                      <a:lnTo>
                                        <a:pt x="73152" y="20574"/>
                                      </a:lnTo>
                                      <a:lnTo>
                                        <a:pt x="70866" y="9144"/>
                                      </a:lnTo>
                                      <a:lnTo>
                                        <a:pt x="61723" y="2286"/>
                                      </a:lnTo>
                                      <a:lnTo>
                                        <a:pt x="52578"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99" name="Shape 26799"/>
                              <wps:cNvSpPr/>
                              <wps:spPr>
                                <a:xfrm>
                                  <a:off x="6045454" y="5067554"/>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0" name="Shape 26800"/>
                              <wps:cNvSpPr/>
                              <wps:spPr>
                                <a:xfrm>
                                  <a:off x="6045454" y="5044694"/>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1" name="Shape 26801"/>
                              <wps:cNvSpPr/>
                              <wps:spPr>
                                <a:xfrm>
                                  <a:off x="6045454" y="5026406"/>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2" name="Shape 26802"/>
                              <wps:cNvSpPr/>
                              <wps:spPr>
                                <a:xfrm>
                                  <a:off x="6045454" y="4957826"/>
                                  <a:ext cx="73152" cy="41148"/>
                                </a:xfrm>
                                <a:custGeom>
                                  <a:avLst/>
                                  <a:gdLst/>
                                  <a:ahLst/>
                                  <a:cxnLst/>
                                  <a:rect l="0" t="0" r="0" b="0"/>
                                  <a:pathLst>
                                    <a:path w="73152" h="41148">
                                      <a:moveTo>
                                        <a:pt x="0" y="41148"/>
                                      </a:moveTo>
                                      <a:lnTo>
                                        <a:pt x="73152" y="4114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3" name="Shape 26803"/>
                              <wps:cNvSpPr/>
                              <wps:spPr>
                                <a:xfrm>
                                  <a:off x="6045454" y="493953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4" name="Shape 26804"/>
                              <wps:cNvSpPr/>
                              <wps:spPr>
                                <a:xfrm>
                                  <a:off x="6045454" y="4866386"/>
                                  <a:ext cx="73152" cy="48006"/>
                                </a:xfrm>
                                <a:custGeom>
                                  <a:avLst/>
                                  <a:gdLst/>
                                  <a:ahLst/>
                                  <a:cxnLst/>
                                  <a:rect l="0" t="0" r="0" b="0"/>
                                  <a:pathLst>
                                    <a:path w="73152" h="48006">
                                      <a:moveTo>
                                        <a:pt x="73152" y="0"/>
                                      </a:moveTo>
                                      <a:lnTo>
                                        <a:pt x="73152" y="48006"/>
                                      </a:lnTo>
                                      <a:lnTo>
                                        <a:pt x="0" y="0"/>
                                      </a:lnTo>
                                      <a:lnTo>
                                        <a:pt x="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5" name="Shape 26805"/>
                              <wps:cNvSpPr/>
                              <wps:spPr>
                                <a:xfrm>
                                  <a:off x="6045454" y="4797806"/>
                                  <a:ext cx="73152" cy="43434"/>
                                </a:xfrm>
                                <a:custGeom>
                                  <a:avLst/>
                                  <a:gdLst/>
                                  <a:ahLst/>
                                  <a:cxnLst/>
                                  <a:rect l="0" t="0" r="0" b="0"/>
                                  <a:pathLst>
                                    <a:path w="73152" h="43434">
                                      <a:moveTo>
                                        <a:pt x="73152" y="43434"/>
                                      </a:moveTo>
                                      <a:lnTo>
                                        <a:pt x="0" y="43434"/>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6" name="Shape 26806"/>
                              <wps:cNvSpPr/>
                              <wps:spPr>
                                <a:xfrm>
                                  <a:off x="6079744" y="4813808"/>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7" name="Shape 26807"/>
                              <wps:cNvSpPr/>
                              <wps:spPr>
                                <a:xfrm>
                                  <a:off x="6118606" y="4797806"/>
                                  <a:ext cx="0" cy="43434"/>
                                </a:xfrm>
                                <a:custGeom>
                                  <a:avLst/>
                                  <a:gdLst/>
                                  <a:ahLst/>
                                  <a:cxnLst/>
                                  <a:rect l="0" t="0" r="0" b="0"/>
                                  <a:pathLst>
                                    <a:path h="43434">
                                      <a:moveTo>
                                        <a:pt x="0" y="43434"/>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8" name="Shape 26808"/>
                              <wps:cNvSpPr/>
                              <wps:spPr>
                                <a:xfrm>
                                  <a:off x="6045454" y="4726940"/>
                                  <a:ext cx="73152" cy="48006"/>
                                </a:xfrm>
                                <a:custGeom>
                                  <a:avLst/>
                                  <a:gdLst/>
                                  <a:ahLst/>
                                  <a:cxnLst/>
                                  <a:rect l="0" t="0" r="0" b="0"/>
                                  <a:pathLst>
                                    <a:path w="73152" h="48006">
                                      <a:moveTo>
                                        <a:pt x="73152" y="48006"/>
                                      </a:moveTo>
                                      <a:lnTo>
                                        <a:pt x="0" y="48006"/>
                                      </a:lnTo>
                                      <a:lnTo>
                                        <a:pt x="0" y="25146"/>
                                      </a:lnTo>
                                      <a:lnTo>
                                        <a:pt x="4573" y="13716"/>
                                      </a:lnTo>
                                      <a:lnTo>
                                        <a:pt x="11430" y="6858"/>
                                      </a:lnTo>
                                      <a:lnTo>
                                        <a:pt x="18288" y="4572"/>
                                      </a:lnTo>
                                      <a:lnTo>
                                        <a:pt x="27432" y="0"/>
                                      </a:lnTo>
                                      <a:lnTo>
                                        <a:pt x="45720" y="0"/>
                                      </a:lnTo>
                                      <a:lnTo>
                                        <a:pt x="54864" y="4572"/>
                                      </a:lnTo>
                                      <a:lnTo>
                                        <a:pt x="61723" y="6858"/>
                                      </a:lnTo>
                                      <a:lnTo>
                                        <a:pt x="70866" y="13716"/>
                                      </a:lnTo>
                                      <a:lnTo>
                                        <a:pt x="73152" y="25146"/>
                                      </a:lnTo>
                                      <a:lnTo>
                                        <a:pt x="7315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09" name="Shape 26809"/>
                              <wps:cNvSpPr/>
                              <wps:spPr>
                                <a:xfrm>
                                  <a:off x="6045454" y="4628642"/>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0" name="Shape 26810"/>
                              <wps:cNvSpPr/>
                              <wps:spPr>
                                <a:xfrm>
                                  <a:off x="6045454" y="4555490"/>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1" name="Shape 26811"/>
                              <wps:cNvSpPr/>
                              <wps:spPr>
                                <a:xfrm>
                                  <a:off x="6079744" y="4573778"/>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2" name="Shape 26812"/>
                              <wps:cNvSpPr/>
                              <wps:spPr>
                                <a:xfrm>
                                  <a:off x="6166613" y="6231128"/>
                                  <a:ext cx="73152" cy="57150"/>
                                </a:xfrm>
                                <a:custGeom>
                                  <a:avLst/>
                                  <a:gdLst/>
                                  <a:ahLst/>
                                  <a:cxnLst/>
                                  <a:rect l="0" t="0" r="0" b="0"/>
                                  <a:pathLst>
                                    <a:path w="73152" h="57150">
                                      <a:moveTo>
                                        <a:pt x="73152" y="57150"/>
                                      </a:moveTo>
                                      <a:lnTo>
                                        <a:pt x="0" y="2971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3" name="Shape 26813"/>
                              <wps:cNvSpPr/>
                              <wps:spPr>
                                <a:xfrm>
                                  <a:off x="6216904" y="6242558"/>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4" name="Shape 26814"/>
                              <wps:cNvSpPr/>
                              <wps:spPr>
                                <a:xfrm>
                                  <a:off x="6166613" y="6164834"/>
                                  <a:ext cx="73152" cy="50292"/>
                                </a:xfrm>
                                <a:custGeom>
                                  <a:avLst/>
                                  <a:gdLst/>
                                  <a:ahLst/>
                                  <a:cxnLst/>
                                  <a:rect l="0" t="0" r="0" b="0"/>
                                  <a:pathLst>
                                    <a:path w="73152" h="50292">
                                      <a:moveTo>
                                        <a:pt x="73152" y="50292"/>
                                      </a:moveTo>
                                      <a:lnTo>
                                        <a:pt x="0" y="50292"/>
                                      </a:lnTo>
                                      <a:lnTo>
                                        <a:pt x="0" y="18288"/>
                                      </a:lnTo>
                                      <a:lnTo>
                                        <a:pt x="4572" y="6858"/>
                                      </a:lnTo>
                                      <a:lnTo>
                                        <a:pt x="6858" y="4572"/>
                                      </a:lnTo>
                                      <a:lnTo>
                                        <a:pt x="13716" y="0"/>
                                      </a:lnTo>
                                      <a:lnTo>
                                        <a:pt x="25146" y="0"/>
                                      </a:lnTo>
                                      <a:lnTo>
                                        <a:pt x="32004" y="4572"/>
                                      </a:lnTo>
                                      <a:lnTo>
                                        <a:pt x="36576" y="6858"/>
                                      </a:lnTo>
                                      <a:lnTo>
                                        <a:pt x="38862" y="18288"/>
                                      </a:lnTo>
                                      <a:lnTo>
                                        <a:pt x="38862"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5" name="Shape 26815"/>
                              <wps:cNvSpPr/>
                              <wps:spPr>
                                <a:xfrm>
                                  <a:off x="6166613" y="6091682"/>
                                  <a:ext cx="73152" cy="50292"/>
                                </a:xfrm>
                                <a:custGeom>
                                  <a:avLst/>
                                  <a:gdLst/>
                                  <a:ahLst/>
                                  <a:cxnLst/>
                                  <a:rect l="0" t="0" r="0" b="0"/>
                                  <a:pathLst>
                                    <a:path w="73152" h="50292">
                                      <a:moveTo>
                                        <a:pt x="73152" y="50292"/>
                                      </a:moveTo>
                                      <a:lnTo>
                                        <a:pt x="0" y="50292"/>
                                      </a:lnTo>
                                      <a:lnTo>
                                        <a:pt x="0" y="18289"/>
                                      </a:lnTo>
                                      <a:lnTo>
                                        <a:pt x="4572" y="6858"/>
                                      </a:lnTo>
                                      <a:lnTo>
                                        <a:pt x="6858" y="4572"/>
                                      </a:lnTo>
                                      <a:lnTo>
                                        <a:pt x="13716" y="0"/>
                                      </a:lnTo>
                                      <a:lnTo>
                                        <a:pt x="25146" y="0"/>
                                      </a:lnTo>
                                      <a:lnTo>
                                        <a:pt x="32004" y="4572"/>
                                      </a:lnTo>
                                      <a:lnTo>
                                        <a:pt x="36576" y="6858"/>
                                      </a:lnTo>
                                      <a:lnTo>
                                        <a:pt x="38862" y="18289"/>
                                      </a:lnTo>
                                      <a:lnTo>
                                        <a:pt x="38862"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6" name="Shape 26816"/>
                              <wps:cNvSpPr/>
                              <wps:spPr>
                                <a:xfrm>
                                  <a:off x="6166613" y="6018530"/>
                                  <a:ext cx="73152" cy="50292"/>
                                </a:xfrm>
                                <a:custGeom>
                                  <a:avLst/>
                                  <a:gdLst/>
                                  <a:ahLst/>
                                  <a:cxnLst/>
                                  <a:rect l="0" t="0" r="0" b="0"/>
                                  <a:pathLst>
                                    <a:path w="73152" h="50292">
                                      <a:moveTo>
                                        <a:pt x="73152" y="50292"/>
                                      </a:moveTo>
                                      <a:lnTo>
                                        <a:pt x="0" y="50292"/>
                                      </a:lnTo>
                                      <a:lnTo>
                                        <a:pt x="0" y="18289"/>
                                      </a:lnTo>
                                      <a:lnTo>
                                        <a:pt x="4572" y="6858"/>
                                      </a:lnTo>
                                      <a:lnTo>
                                        <a:pt x="6858" y="4573"/>
                                      </a:lnTo>
                                      <a:lnTo>
                                        <a:pt x="13716" y="0"/>
                                      </a:lnTo>
                                      <a:lnTo>
                                        <a:pt x="22860" y="0"/>
                                      </a:lnTo>
                                      <a:lnTo>
                                        <a:pt x="29718" y="4573"/>
                                      </a:lnTo>
                                      <a:lnTo>
                                        <a:pt x="32004" y="6858"/>
                                      </a:lnTo>
                                      <a:lnTo>
                                        <a:pt x="36576" y="18289"/>
                                      </a:lnTo>
                                      <a:lnTo>
                                        <a:pt x="36576"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7" name="Shape 26817"/>
                              <wps:cNvSpPr/>
                              <wps:spPr>
                                <a:xfrm>
                                  <a:off x="6203189" y="6018530"/>
                                  <a:ext cx="36576" cy="25147"/>
                                </a:xfrm>
                                <a:custGeom>
                                  <a:avLst/>
                                  <a:gdLst/>
                                  <a:ahLst/>
                                  <a:cxnLst/>
                                  <a:rect l="0" t="0" r="0" b="0"/>
                                  <a:pathLst>
                                    <a:path w="36576" h="25147">
                                      <a:moveTo>
                                        <a:pt x="0" y="25147"/>
                                      </a:moveTo>
                                      <a:lnTo>
                                        <a:pt x="3657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8" name="Shape 26818"/>
                              <wps:cNvSpPr/>
                              <wps:spPr>
                                <a:xfrm>
                                  <a:off x="6166613" y="5943092"/>
                                  <a:ext cx="73152" cy="54864"/>
                                </a:xfrm>
                                <a:custGeom>
                                  <a:avLst/>
                                  <a:gdLst/>
                                  <a:ahLst/>
                                  <a:cxnLst/>
                                  <a:rect l="0" t="0" r="0" b="0"/>
                                  <a:pathLst>
                                    <a:path w="73152" h="54864">
                                      <a:moveTo>
                                        <a:pt x="0" y="34290"/>
                                      </a:moveTo>
                                      <a:lnTo>
                                        <a:pt x="4572" y="41148"/>
                                      </a:lnTo>
                                      <a:lnTo>
                                        <a:pt x="11430" y="48006"/>
                                      </a:lnTo>
                                      <a:lnTo>
                                        <a:pt x="18288" y="52578"/>
                                      </a:lnTo>
                                      <a:lnTo>
                                        <a:pt x="29718" y="54864"/>
                                      </a:lnTo>
                                      <a:lnTo>
                                        <a:pt x="45720" y="54864"/>
                                      </a:lnTo>
                                      <a:lnTo>
                                        <a:pt x="57150" y="52578"/>
                                      </a:lnTo>
                                      <a:lnTo>
                                        <a:pt x="64008" y="48006"/>
                                      </a:lnTo>
                                      <a:lnTo>
                                        <a:pt x="70866" y="41148"/>
                                      </a:lnTo>
                                      <a:lnTo>
                                        <a:pt x="73152" y="34290"/>
                                      </a:lnTo>
                                      <a:lnTo>
                                        <a:pt x="73152" y="20574"/>
                                      </a:lnTo>
                                      <a:lnTo>
                                        <a:pt x="70866" y="13716"/>
                                      </a:lnTo>
                                      <a:lnTo>
                                        <a:pt x="64008" y="6858"/>
                                      </a:lnTo>
                                      <a:lnTo>
                                        <a:pt x="57150" y="2286"/>
                                      </a:lnTo>
                                      <a:lnTo>
                                        <a:pt x="45720" y="0"/>
                                      </a:lnTo>
                                      <a:lnTo>
                                        <a:pt x="29718" y="0"/>
                                      </a:lnTo>
                                      <a:lnTo>
                                        <a:pt x="18288" y="2286"/>
                                      </a:lnTo>
                                      <a:lnTo>
                                        <a:pt x="11430" y="6858"/>
                                      </a:lnTo>
                                      <a:lnTo>
                                        <a:pt x="4572" y="13716"/>
                                      </a:lnTo>
                                      <a:lnTo>
                                        <a:pt x="0" y="20574"/>
                                      </a:lnTo>
                                      <a:lnTo>
                                        <a:pt x="0" y="3429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19" name="Shape 26819"/>
                              <wps:cNvSpPr/>
                              <wps:spPr>
                                <a:xfrm>
                                  <a:off x="6166613" y="5872226"/>
                                  <a:ext cx="73152" cy="57150"/>
                                </a:xfrm>
                                <a:custGeom>
                                  <a:avLst/>
                                  <a:gdLst/>
                                  <a:ahLst/>
                                  <a:cxnLst/>
                                  <a:rect l="0" t="0" r="0" b="0"/>
                                  <a:pathLst>
                                    <a:path w="73152" h="57150">
                                      <a:moveTo>
                                        <a:pt x="0" y="57150"/>
                                      </a:moveTo>
                                      <a:lnTo>
                                        <a:pt x="73152" y="29718"/>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0" name="Shape 26820"/>
                              <wps:cNvSpPr/>
                              <wps:spPr>
                                <a:xfrm>
                                  <a:off x="6166613" y="5810504"/>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1" name="Shape 26821"/>
                              <wps:cNvSpPr/>
                              <wps:spPr>
                                <a:xfrm>
                                  <a:off x="6203189" y="5828792"/>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2" name="Shape 26822"/>
                              <wps:cNvSpPr/>
                              <wps:spPr>
                                <a:xfrm>
                                  <a:off x="6239765" y="5810504"/>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3" name="Shape 26823"/>
                              <wps:cNvSpPr/>
                              <wps:spPr>
                                <a:xfrm>
                                  <a:off x="6166613" y="5741924"/>
                                  <a:ext cx="73152" cy="48006"/>
                                </a:xfrm>
                                <a:custGeom>
                                  <a:avLst/>
                                  <a:gdLst/>
                                  <a:ahLst/>
                                  <a:cxnLst/>
                                  <a:rect l="0" t="0" r="0" b="0"/>
                                  <a:pathLst>
                                    <a:path w="73152" h="48006">
                                      <a:moveTo>
                                        <a:pt x="73152" y="48006"/>
                                      </a:moveTo>
                                      <a:lnTo>
                                        <a:pt x="0" y="48006"/>
                                      </a:lnTo>
                                      <a:lnTo>
                                        <a:pt x="0" y="22860"/>
                                      </a:lnTo>
                                      <a:lnTo>
                                        <a:pt x="4572" y="13716"/>
                                      </a:lnTo>
                                      <a:lnTo>
                                        <a:pt x="11430" y="6858"/>
                                      </a:lnTo>
                                      <a:lnTo>
                                        <a:pt x="18288" y="2286"/>
                                      </a:lnTo>
                                      <a:lnTo>
                                        <a:pt x="29718" y="0"/>
                                      </a:lnTo>
                                      <a:lnTo>
                                        <a:pt x="45720" y="0"/>
                                      </a:lnTo>
                                      <a:lnTo>
                                        <a:pt x="57150" y="2286"/>
                                      </a:lnTo>
                                      <a:lnTo>
                                        <a:pt x="64008" y="6858"/>
                                      </a:lnTo>
                                      <a:lnTo>
                                        <a:pt x="70866" y="13716"/>
                                      </a:lnTo>
                                      <a:lnTo>
                                        <a:pt x="73152" y="22860"/>
                                      </a:lnTo>
                                      <a:lnTo>
                                        <a:pt x="7315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4" name="Shape 26824"/>
                              <wps:cNvSpPr/>
                              <wps:spPr>
                                <a:xfrm>
                                  <a:off x="6166613" y="5595620"/>
                                  <a:ext cx="73152" cy="48006"/>
                                </a:xfrm>
                                <a:custGeom>
                                  <a:avLst/>
                                  <a:gdLst/>
                                  <a:ahLst/>
                                  <a:cxnLst/>
                                  <a:rect l="0" t="0" r="0" b="0"/>
                                  <a:pathLst>
                                    <a:path w="73152" h="48006">
                                      <a:moveTo>
                                        <a:pt x="36576" y="16002"/>
                                      </a:moveTo>
                                      <a:lnTo>
                                        <a:pt x="38862" y="6858"/>
                                      </a:lnTo>
                                      <a:lnTo>
                                        <a:pt x="43434" y="2286"/>
                                      </a:lnTo>
                                      <a:lnTo>
                                        <a:pt x="50292" y="0"/>
                                      </a:lnTo>
                                      <a:lnTo>
                                        <a:pt x="59436" y="0"/>
                                      </a:lnTo>
                                      <a:lnTo>
                                        <a:pt x="66294" y="2286"/>
                                      </a:lnTo>
                                      <a:lnTo>
                                        <a:pt x="70866" y="6858"/>
                                      </a:lnTo>
                                      <a:lnTo>
                                        <a:pt x="73152" y="16002"/>
                                      </a:lnTo>
                                      <a:lnTo>
                                        <a:pt x="73152" y="48006"/>
                                      </a:lnTo>
                                      <a:lnTo>
                                        <a:pt x="0" y="48006"/>
                                      </a:lnTo>
                                      <a:lnTo>
                                        <a:pt x="0" y="16002"/>
                                      </a:lnTo>
                                      <a:lnTo>
                                        <a:pt x="4572" y="6858"/>
                                      </a:lnTo>
                                      <a:lnTo>
                                        <a:pt x="6858" y="2286"/>
                                      </a:lnTo>
                                      <a:lnTo>
                                        <a:pt x="13716" y="0"/>
                                      </a:lnTo>
                                      <a:lnTo>
                                        <a:pt x="22860" y="0"/>
                                      </a:lnTo>
                                      <a:lnTo>
                                        <a:pt x="29718" y="2286"/>
                                      </a:lnTo>
                                      <a:lnTo>
                                        <a:pt x="32004" y="6858"/>
                                      </a:lnTo>
                                      <a:lnTo>
                                        <a:pt x="36576" y="16002"/>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5" name="Shape 26825"/>
                              <wps:cNvSpPr/>
                              <wps:spPr>
                                <a:xfrm>
                                  <a:off x="6166613" y="5552186"/>
                                  <a:ext cx="73152" cy="27432"/>
                                </a:xfrm>
                                <a:custGeom>
                                  <a:avLst/>
                                  <a:gdLst/>
                                  <a:ahLst/>
                                  <a:cxnLst/>
                                  <a:rect l="0" t="0" r="0" b="0"/>
                                  <a:pathLst>
                                    <a:path w="73152" h="27432">
                                      <a:moveTo>
                                        <a:pt x="0" y="27432"/>
                                      </a:moveTo>
                                      <a:lnTo>
                                        <a:pt x="36576"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6" name="Shape 26826"/>
                              <wps:cNvSpPr/>
                              <wps:spPr>
                                <a:xfrm>
                                  <a:off x="6166613" y="5524754"/>
                                  <a:ext cx="36576" cy="27432"/>
                                </a:xfrm>
                                <a:custGeom>
                                  <a:avLst/>
                                  <a:gdLst/>
                                  <a:ahLst/>
                                  <a:cxnLst/>
                                  <a:rect l="0" t="0" r="0" b="0"/>
                                  <a:pathLst>
                                    <a:path w="36576" h="27432">
                                      <a:moveTo>
                                        <a:pt x="0" y="0"/>
                                      </a:moveTo>
                                      <a:lnTo>
                                        <a:pt x="36576" y="2743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7" name="Shape 26827"/>
                              <wps:cNvSpPr/>
                              <wps:spPr>
                                <a:xfrm>
                                  <a:off x="6166613" y="5385308"/>
                                  <a:ext cx="73152" cy="48006"/>
                                </a:xfrm>
                                <a:custGeom>
                                  <a:avLst/>
                                  <a:gdLst/>
                                  <a:ahLst/>
                                  <a:cxnLst/>
                                  <a:rect l="0" t="0" r="0" b="0"/>
                                  <a:pathLst>
                                    <a:path w="73152" h="48006">
                                      <a:moveTo>
                                        <a:pt x="36576" y="18288"/>
                                      </a:moveTo>
                                      <a:lnTo>
                                        <a:pt x="38862" y="6858"/>
                                      </a:lnTo>
                                      <a:lnTo>
                                        <a:pt x="43434" y="4572"/>
                                      </a:lnTo>
                                      <a:lnTo>
                                        <a:pt x="50292" y="0"/>
                                      </a:lnTo>
                                      <a:lnTo>
                                        <a:pt x="59436" y="0"/>
                                      </a:lnTo>
                                      <a:lnTo>
                                        <a:pt x="66294" y="4572"/>
                                      </a:lnTo>
                                      <a:lnTo>
                                        <a:pt x="70866" y="6858"/>
                                      </a:lnTo>
                                      <a:lnTo>
                                        <a:pt x="73152" y="18288"/>
                                      </a:lnTo>
                                      <a:lnTo>
                                        <a:pt x="73152" y="48006"/>
                                      </a:lnTo>
                                      <a:lnTo>
                                        <a:pt x="0" y="48006"/>
                                      </a:lnTo>
                                      <a:lnTo>
                                        <a:pt x="0" y="18288"/>
                                      </a:lnTo>
                                      <a:lnTo>
                                        <a:pt x="4572" y="6858"/>
                                      </a:lnTo>
                                      <a:lnTo>
                                        <a:pt x="6858" y="4572"/>
                                      </a:lnTo>
                                      <a:lnTo>
                                        <a:pt x="13716" y="0"/>
                                      </a:lnTo>
                                      <a:lnTo>
                                        <a:pt x="22860" y="0"/>
                                      </a:lnTo>
                                      <a:lnTo>
                                        <a:pt x="29718" y="4572"/>
                                      </a:lnTo>
                                      <a:lnTo>
                                        <a:pt x="32004" y="6858"/>
                                      </a:lnTo>
                                      <a:lnTo>
                                        <a:pt x="36576" y="18288"/>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8" name="Shape 26828"/>
                              <wps:cNvSpPr/>
                              <wps:spPr>
                                <a:xfrm>
                                  <a:off x="6166613" y="5309870"/>
                                  <a:ext cx="73152" cy="54864"/>
                                </a:xfrm>
                                <a:custGeom>
                                  <a:avLst/>
                                  <a:gdLst/>
                                  <a:ahLst/>
                                  <a:cxnLst/>
                                  <a:rect l="0" t="0" r="0" b="0"/>
                                  <a:pathLst>
                                    <a:path w="73152" h="54864">
                                      <a:moveTo>
                                        <a:pt x="0" y="34290"/>
                                      </a:moveTo>
                                      <a:lnTo>
                                        <a:pt x="4572" y="41148"/>
                                      </a:lnTo>
                                      <a:lnTo>
                                        <a:pt x="11430" y="48006"/>
                                      </a:lnTo>
                                      <a:lnTo>
                                        <a:pt x="18288" y="50292"/>
                                      </a:lnTo>
                                      <a:lnTo>
                                        <a:pt x="29718" y="54864"/>
                                      </a:lnTo>
                                      <a:lnTo>
                                        <a:pt x="45720" y="54864"/>
                                      </a:lnTo>
                                      <a:lnTo>
                                        <a:pt x="57150" y="50292"/>
                                      </a:lnTo>
                                      <a:lnTo>
                                        <a:pt x="64008" y="48006"/>
                                      </a:lnTo>
                                      <a:lnTo>
                                        <a:pt x="70866" y="41148"/>
                                      </a:lnTo>
                                      <a:lnTo>
                                        <a:pt x="73152" y="34290"/>
                                      </a:lnTo>
                                      <a:lnTo>
                                        <a:pt x="73152" y="20574"/>
                                      </a:lnTo>
                                      <a:lnTo>
                                        <a:pt x="70866" y="13716"/>
                                      </a:lnTo>
                                      <a:lnTo>
                                        <a:pt x="64008" y="6858"/>
                                      </a:lnTo>
                                      <a:lnTo>
                                        <a:pt x="57150" y="2286"/>
                                      </a:lnTo>
                                      <a:lnTo>
                                        <a:pt x="45720" y="0"/>
                                      </a:lnTo>
                                      <a:lnTo>
                                        <a:pt x="29718" y="0"/>
                                      </a:lnTo>
                                      <a:lnTo>
                                        <a:pt x="18288" y="2286"/>
                                      </a:lnTo>
                                      <a:lnTo>
                                        <a:pt x="11430" y="6858"/>
                                      </a:lnTo>
                                      <a:lnTo>
                                        <a:pt x="4572" y="13716"/>
                                      </a:lnTo>
                                      <a:lnTo>
                                        <a:pt x="0" y="20574"/>
                                      </a:lnTo>
                                      <a:lnTo>
                                        <a:pt x="0" y="3429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29" name="Shape 26829"/>
                              <wps:cNvSpPr/>
                              <wps:spPr>
                                <a:xfrm>
                                  <a:off x="6166613" y="5236718"/>
                                  <a:ext cx="73152" cy="48006"/>
                                </a:xfrm>
                                <a:custGeom>
                                  <a:avLst/>
                                  <a:gdLst/>
                                  <a:ahLst/>
                                  <a:cxnLst/>
                                  <a:rect l="0" t="0" r="0" b="0"/>
                                  <a:pathLst>
                                    <a:path w="73152" h="48006">
                                      <a:moveTo>
                                        <a:pt x="73152" y="48006"/>
                                      </a:moveTo>
                                      <a:lnTo>
                                        <a:pt x="0" y="48006"/>
                                      </a:lnTo>
                                      <a:lnTo>
                                        <a:pt x="0" y="16002"/>
                                      </a:lnTo>
                                      <a:lnTo>
                                        <a:pt x="4572" y="6858"/>
                                      </a:lnTo>
                                      <a:lnTo>
                                        <a:pt x="6858" y="2286"/>
                                      </a:lnTo>
                                      <a:lnTo>
                                        <a:pt x="13716" y="0"/>
                                      </a:lnTo>
                                      <a:lnTo>
                                        <a:pt x="22860" y="0"/>
                                      </a:lnTo>
                                      <a:lnTo>
                                        <a:pt x="29718" y="2286"/>
                                      </a:lnTo>
                                      <a:lnTo>
                                        <a:pt x="32004" y="6858"/>
                                      </a:lnTo>
                                      <a:lnTo>
                                        <a:pt x="36576" y="16002"/>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0" name="Shape 26830"/>
                              <wps:cNvSpPr/>
                              <wps:spPr>
                                <a:xfrm>
                                  <a:off x="6203189" y="5236718"/>
                                  <a:ext cx="36576" cy="22860"/>
                                </a:xfrm>
                                <a:custGeom>
                                  <a:avLst/>
                                  <a:gdLst/>
                                  <a:ahLst/>
                                  <a:cxnLst/>
                                  <a:rect l="0" t="0" r="0" b="0"/>
                                  <a:pathLst>
                                    <a:path w="36576" h="22860">
                                      <a:moveTo>
                                        <a:pt x="0" y="22860"/>
                                      </a:moveTo>
                                      <a:lnTo>
                                        <a:pt x="3657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1" name="Shape 26831"/>
                              <wps:cNvSpPr/>
                              <wps:spPr>
                                <a:xfrm>
                                  <a:off x="6166613" y="5158994"/>
                                  <a:ext cx="73152" cy="54864"/>
                                </a:xfrm>
                                <a:custGeom>
                                  <a:avLst/>
                                  <a:gdLst/>
                                  <a:ahLst/>
                                  <a:cxnLst/>
                                  <a:rect l="0" t="0" r="0" b="0"/>
                                  <a:pathLst>
                                    <a:path w="73152" h="54864">
                                      <a:moveTo>
                                        <a:pt x="0" y="34290"/>
                                      </a:moveTo>
                                      <a:lnTo>
                                        <a:pt x="4572" y="41148"/>
                                      </a:lnTo>
                                      <a:lnTo>
                                        <a:pt x="11430" y="48006"/>
                                      </a:lnTo>
                                      <a:lnTo>
                                        <a:pt x="18288" y="52578"/>
                                      </a:lnTo>
                                      <a:lnTo>
                                        <a:pt x="29718" y="54864"/>
                                      </a:lnTo>
                                      <a:lnTo>
                                        <a:pt x="45720" y="54864"/>
                                      </a:lnTo>
                                      <a:lnTo>
                                        <a:pt x="57150" y="52578"/>
                                      </a:lnTo>
                                      <a:lnTo>
                                        <a:pt x="64008" y="48006"/>
                                      </a:lnTo>
                                      <a:lnTo>
                                        <a:pt x="70866" y="41148"/>
                                      </a:lnTo>
                                      <a:lnTo>
                                        <a:pt x="73152" y="34290"/>
                                      </a:lnTo>
                                      <a:lnTo>
                                        <a:pt x="73152" y="20574"/>
                                      </a:lnTo>
                                      <a:lnTo>
                                        <a:pt x="70866" y="13716"/>
                                      </a:lnTo>
                                      <a:lnTo>
                                        <a:pt x="64008" y="6858"/>
                                      </a:lnTo>
                                      <a:lnTo>
                                        <a:pt x="57150" y="4572"/>
                                      </a:lnTo>
                                      <a:lnTo>
                                        <a:pt x="45720" y="0"/>
                                      </a:lnTo>
                                      <a:lnTo>
                                        <a:pt x="29718" y="0"/>
                                      </a:lnTo>
                                      <a:lnTo>
                                        <a:pt x="18288" y="4572"/>
                                      </a:lnTo>
                                      <a:lnTo>
                                        <a:pt x="11430" y="6858"/>
                                      </a:lnTo>
                                      <a:lnTo>
                                        <a:pt x="4572" y="13716"/>
                                      </a:lnTo>
                                      <a:lnTo>
                                        <a:pt x="0" y="20574"/>
                                      </a:lnTo>
                                      <a:lnTo>
                                        <a:pt x="0" y="3429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2" name="Shape 26832"/>
                              <wps:cNvSpPr/>
                              <wps:spPr>
                                <a:xfrm>
                                  <a:off x="6166613" y="5085842"/>
                                  <a:ext cx="73152" cy="48006"/>
                                </a:xfrm>
                                <a:custGeom>
                                  <a:avLst/>
                                  <a:gdLst/>
                                  <a:ahLst/>
                                  <a:cxnLst/>
                                  <a:rect l="0" t="0" r="0" b="0"/>
                                  <a:pathLst>
                                    <a:path w="73152" h="48006">
                                      <a:moveTo>
                                        <a:pt x="0" y="48006"/>
                                      </a:moveTo>
                                      <a:lnTo>
                                        <a:pt x="52578" y="48006"/>
                                      </a:lnTo>
                                      <a:lnTo>
                                        <a:pt x="64008" y="45720"/>
                                      </a:lnTo>
                                      <a:lnTo>
                                        <a:pt x="70866" y="38862"/>
                                      </a:lnTo>
                                      <a:lnTo>
                                        <a:pt x="73152" y="27432"/>
                                      </a:lnTo>
                                      <a:lnTo>
                                        <a:pt x="73152" y="20574"/>
                                      </a:lnTo>
                                      <a:lnTo>
                                        <a:pt x="70866" y="11430"/>
                                      </a:lnTo>
                                      <a:lnTo>
                                        <a:pt x="64008" y="4572"/>
                                      </a:lnTo>
                                      <a:lnTo>
                                        <a:pt x="52578"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3" name="Shape 26833"/>
                              <wps:cNvSpPr/>
                              <wps:spPr>
                                <a:xfrm>
                                  <a:off x="6166613" y="5010404"/>
                                  <a:ext cx="73152" cy="50292"/>
                                </a:xfrm>
                                <a:custGeom>
                                  <a:avLst/>
                                  <a:gdLst/>
                                  <a:ahLst/>
                                  <a:cxnLst/>
                                  <a:rect l="0" t="0" r="0" b="0"/>
                                  <a:pathLst>
                                    <a:path w="73152" h="50292">
                                      <a:moveTo>
                                        <a:pt x="18288" y="0"/>
                                      </a:moveTo>
                                      <a:lnTo>
                                        <a:pt x="11430" y="2286"/>
                                      </a:lnTo>
                                      <a:lnTo>
                                        <a:pt x="4572" y="9144"/>
                                      </a:lnTo>
                                      <a:lnTo>
                                        <a:pt x="0" y="16002"/>
                                      </a:lnTo>
                                      <a:lnTo>
                                        <a:pt x="0" y="29718"/>
                                      </a:lnTo>
                                      <a:lnTo>
                                        <a:pt x="4572" y="36576"/>
                                      </a:lnTo>
                                      <a:lnTo>
                                        <a:pt x="11430" y="43434"/>
                                      </a:lnTo>
                                      <a:lnTo>
                                        <a:pt x="18288" y="48006"/>
                                      </a:lnTo>
                                      <a:lnTo>
                                        <a:pt x="29718" y="50292"/>
                                      </a:lnTo>
                                      <a:lnTo>
                                        <a:pt x="45720" y="50292"/>
                                      </a:lnTo>
                                      <a:lnTo>
                                        <a:pt x="57150" y="48006"/>
                                      </a:lnTo>
                                      <a:lnTo>
                                        <a:pt x="64008" y="43434"/>
                                      </a:lnTo>
                                      <a:lnTo>
                                        <a:pt x="70866" y="36576"/>
                                      </a:lnTo>
                                      <a:lnTo>
                                        <a:pt x="73152" y="29718"/>
                                      </a:lnTo>
                                      <a:lnTo>
                                        <a:pt x="73152" y="16002"/>
                                      </a:lnTo>
                                      <a:lnTo>
                                        <a:pt x="70866" y="9144"/>
                                      </a:lnTo>
                                      <a:lnTo>
                                        <a:pt x="64008" y="2286"/>
                                      </a:lnTo>
                                      <a:lnTo>
                                        <a:pt x="57150" y="0"/>
                                      </a:lnTo>
                                      <a:lnTo>
                                        <a:pt x="45720" y="0"/>
                                      </a:lnTo>
                                      <a:lnTo>
                                        <a:pt x="45720" y="1600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4" name="Shape 26834"/>
                              <wps:cNvSpPr/>
                              <wps:spPr>
                                <a:xfrm>
                                  <a:off x="6166613" y="498525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5" name="Shape 26835"/>
                              <wps:cNvSpPr/>
                              <wps:spPr>
                                <a:xfrm>
                                  <a:off x="6166613" y="4937252"/>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6" name="Shape 26836"/>
                              <wps:cNvSpPr/>
                              <wps:spPr>
                                <a:xfrm>
                                  <a:off x="6203189" y="4937252"/>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7" name="Shape 26837"/>
                              <wps:cNvSpPr/>
                              <wps:spPr>
                                <a:xfrm>
                                  <a:off x="6166613" y="4790948"/>
                                  <a:ext cx="73152" cy="43434"/>
                                </a:xfrm>
                                <a:custGeom>
                                  <a:avLst/>
                                  <a:gdLst/>
                                  <a:ahLst/>
                                  <a:cxnLst/>
                                  <a:rect l="0" t="0" r="0" b="0"/>
                                  <a:pathLst>
                                    <a:path w="73152" h="43434">
                                      <a:moveTo>
                                        <a:pt x="73152" y="43434"/>
                                      </a:moveTo>
                                      <a:lnTo>
                                        <a:pt x="0" y="43434"/>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8" name="Shape 26838"/>
                              <wps:cNvSpPr/>
                              <wps:spPr>
                                <a:xfrm>
                                  <a:off x="6203189" y="4806950"/>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39" name="Shape 26839"/>
                              <wps:cNvSpPr/>
                              <wps:spPr>
                                <a:xfrm>
                                  <a:off x="6239765" y="4790948"/>
                                  <a:ext cx="0" cy="43434"/>
                                </a:xfrm>
                                <a:custGeom>
                                  <a:avLst/>
                                  <a:gdLst/>
                                  <a:ahLst/>
                                  <a:cxnLst/>
                                  <a:rect l="0" t="0" r="0" b="0"/>
                                  <a:pathLst>
                                    <a:path h="43434">
                                      <a:moveTo>
                                        <a:pt x="0" y="43434"/>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0" name="Shape 26840"/>
                              <wps:cNvSpPr/>
                              <wps:spPr>
                                <a:xfrm>
                                  <a:off x="6166613" y="4720082"/>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1" name="Shape 26841"/>
                              <wps:cNvSpPr/>
                              <wps:spPr>
                                <a:xfrm>
                                  <a:off x="6166613" y="4644644"/>
                                  <a:ext cx="73152" cy="50292"/>
                                </a:xfrm>
                                <a:custGeom>
                                  <a:avLst/>
                                  <a:gdLst/>
                                  <a:ahLst/>
                                  <a:cxnLst/>
                                  <a:rect l="0" t="0" r="0" b="0"/>
                                  <a:pathLst>
                                    <a:path w="73152" h="50292">
                                      <a:moveTo>
                                        <a:pt x="18288" y="0"/>
                                      </a:moveTo>
                                      <a:lnTo>
                                        <a:pt x="11430" y="2286"/>
                                      </a:lnTo>
                                      <a:lnTo>
                                        <a:pt x="4572" y="9144"/>
                                      </a:lnTo>
                                      <a:lnTo>
                                        <a:pt x="0" y="16002"/>
                                      </a:lnTo>
                                      <a:lnTo>
                                        <a:pt x="0" y="29718"/>
                                      </a:lnTo>
                                      <a:lnTo>
                                        <a:pt x="4572" y="36576"/>
                                      </a:lnTo>
                                      <a:lnTo>
                                        <a:pt x="11430" y="43434"/>
                                      </a:lnTo>
                                      <a:lnTo>
                                        <a:pt x="18288" y="48006"/>
                                      </a:lnTo>
                                      <a:lnTo>
                                        <a:pt x="29718" y="50292"/>
                                      </a:lnTo>
                                      <a:lnTo>
                                        <a:pt x="45720" y="50292"/>
                                      </a:lnTo>
                                      <a:lnTo>
                                        <a:pt x="57150" y="48006"/>
                                      </a:lnTo>
                                      <a:lnTo>
                                        <a:pt x="64008" y="43434"/>
                                      </a:lnTo>
                                      <a:lnTo>
                                        <a:pt x="70866" y="36576"/>
                                      </a:lnTo>
                                      <a:lnTo>
                                        <a:pt x="73152" y="29718"/>
                                      </a:lnTo>
                                      <a:lnTo>
                                        <a:pt x="73152" y="16002"/>
                                      </a:lnTo>
                                      <a:lnTo>
                                        <a:pt x="70866" y="9144"/>
                                      </a:lnTo>
                                      <a:lnTo>
                                        <a:pt x="64008" y="2286"/>
                                      </a:lnTo>
                                      <a:lnTo>
                                        <a:pt x="57150" y="0"/>
                                      </a:lnTo>
                                      <a:lnTo>
                                        <a:pt x="45720" y="0"/>
                                      </a:lnTo>
                                      <a:lnTo>
                                        <a:pt x="45720" y="1600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2" name="Shape 26842"/>
                              <wps:cNvSpPr/>
                              <wps:spPr>
                                <a:xfrm>
                                  <a:off x="6166613" y="461949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3" name="Shape 26843"/>
                              <wps:cNvSpPr/>
                              <wps:spPr>
                                <a:xfrm>
                                  <a:off x="6166613" y="4541774"/>
                                  <a:ext cx="73152" cy="50292"/>
                                </a:xfrm>
                                <a:custGeom>
                                  <a:avLst/>
                                  <a:gdLst/>
                                  <a:ahLst/>
                                  <a:cxnLst/>
                                  <a:rect l="0" t="0" r="0" b="0"/>
                                  <a:pathLst>
                                    <a:path w="73152" h="50292">
                                      <a:moveTo>
                                        <a:pt x="73152" y="50292"/>
                                      </a:moveTo>
                                      <a:lnTo>
                                        <a:pt x="0" y="50292"/>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4" name="Shape 26844"/>
                              <wps:cNvSpPr/>
                              <wps:spPr>
                                <a:xfrm>
                                  <a:off x="6166613" y="4468622"/>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5" name="Shape 26845"/>
                              <wps:cNvSpPr/>
                              <wps:spPr>
                                <a:xfrm>
                                  <a:off x="6203189" y="4486910"/>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6" name="Shape 26846"/>
                              <wps:cNvSpPr/>
                              <wps:spPr>
                                <a:xfrm>
                                  <a:off x="6239765" y="4468622"/>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7" name="Shape 26847"/>
                              <wps:cNvSpPr/>
                              <wps:spPr>
                                <a:xfrm>
                                  <a:off x="6166613" y="4402328"/>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8" name="Shape 26848"/>
                              <wps:cNvSpPr/>
                              <wps:spPr>
                                <a:xfrm>
                                  <a:off x="6203189" y="4420616"/>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49" name="Shape 26849"/>
                              <wps:cNvSpPr/>
                              <wps:spPr>
                                <a:xfrm>
                                  <a:off x="6239765" y="4402328"/>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0" name="Shape 26850"/>
                              <wps:cNvSpPr/>
                              <wps:spPr>
                                <a:xfrm>
                                  <a:off x="6166613" y="4333748"/>
                                  <a:ext cx="73152" cy="48006"/>
                                </a:xfrm>
                                <a:custGeom>
                                  <a:avLst/>
                                  <a:gdLst/>
                                  <a:ahLst/>
                                  <a:cxnLst/>
                                  <a:rect l="0" t="0" r="0" b="0"/>
                                  <a:pathLst>
                                    <a:path w="73152" h="48006">
                                      <a:moveTo>
                                        <a:pt x="73152" y="48006"/>
                                      </a:moveTo>
                                      <a:lnTo>
                                        <a:pt x="0" y="48006"/>
                                      </a:lnTo>
                                      <a:lnTo>
                                        <a:pt x="0" y="18288"/>
                                      </a:lnTo>
                                      <a:lnTo>
                                        <a:pt x="4572" y="6858"/>
                                      </a:lnTo>
                                      <a:lnTo>
                                        <a:pt x="6858" y="2286"/>
                                      </a:lnTo>
                                      <a:lnTo>
                                        <a:pt x="13716" y="0"/>
                                      </a:lnTo>
                                      <a:lnTo>
                                        <a:pt x="22860" y="0"/>
                                      </a:lnTo>
                                      <a:lnTo>
                                        <a:pt x="29718" y="2286"/>
                                      </a:lnTo>
                                      <a:lnTo>
                                        <a:pt x="32004" y="6858"/>
                                      </a:lnTo>
                                      <a:lnTo>
                                        <a:pt x="36576" y="18288"/>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1" name="Shape 26851"/>
                              <wps:cNvSpPr/>
                              <wps:spPr>
                                <a:xfrm>
                                  <a:off x="6203189" y="4333748"/>
                                  <a:ext cx="36576" cy="25146"/>
                                </a:xfrm>
                                <a:custGeom>
                                  <a:avLst/>
                                  <a:gdLst/>
                                  <a:ahLst/>
                                  <a:cxnLst/>
                                  <a:rect l="0" t="0" r="0" b="0"/>
                                  <a:pathLst>
                                    <a:path w="36576" h="25146">
                                      <a:moveTo>
                                        <a:pt x="0" y="25146"/>
                                      </a:moveTo>
                                      <a:lnTo>
                                        <a:pt x="3657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2" name="Shape 26852"/>
                              <wps:cNvSpPr/>
                              <wps:spPr>
                                <a:xfrm>
                                  <a:off x="6232906" y="4301744"/>
                                  <a:ext cx="6858" cy="6858"/>
                                </a:xfrm>
                                <a:custGeom>
                                  <a:avLst/>
                                  <a:gdLst/>
                                  <a:ahLst/>
                                  <a:cxnLst/>
                                  <a:rect l="0" t="0" r="0" b="0"/>
                                  <a:pathLst>
                                    <a:path w="6858" h="6858">
                                      <a:moveTo>
                                        <a:pt x="0" y="4572"/>
                                      </a:moveTo>
                                      <a:lnTo>
                                        <a:pt x="4573" y="6858"/>
                                      </a:lnTo>
                                      <a:lnTo>
                                        <a:pt x="6858" y="4572"/>
                                      </a:lnTo>
                                      <a:lnTo>
                                        <a:pt x="4573"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3" name="Shape 26853"/>
                              <wps:cNvSpPr/>
                              <wps:spPr>
                                <a:xfrm>
                                  <a:off x="5917439" y="6756908"/>
                                  <a:ext cx="84582" cy="0"/>
                                </a:xfrm>
                                <a:custGeom>
                                  <a:avLst/>
                                  <a:gdLst/>
                                  <a:ahLst/>
                                  <a:cxnLst/>
                                  <a:rect l="0" t="0" r="0" b="0"/>
                                  <a:pathLst>
                                    <a:path w="84582">
                                      <a:moveTo>
                                        <a:pt x="0" y="0"/>
                                      </a:moveTo>
                                      <a:lnTo>
                                        <a:pt x="8458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4" name="Shape 26854"/>
                              <wps:cNvSpPr/>
                              <wps:spPr>
                                <a:xfrm>
                                  <a:off x="5938013" y="6722619"/>
                                  <a:ext cx="43434" cy="70865"/>
                                </a:xfrm>
                                <a:custGeom>
                                  <a:avLst/>
                                  <a:gdLst/>
                                  <a:ahLst/>
                                  <a:cxnLst/>
                                  <a:rect l="0" t="0" r="0" b="0"/>
                                  <a:pathLst>
                                    <a:path w="43434" h="70865">
                                      <a:moveTo>
                                        <a:pt x="0" y="70865"/>
                                      </a:moveTo>
                                      <a:lnTo>
                                        <a:pt x="43434"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855" name="Shape 26855"/>
                              <wps:cNvSpPr/>
                              <wps:spPr>
                                <a:xfrm>
                                  <a:off x="5938013" y="6722619"/>
                                  <a:ext cx="43434" cy="70865"/>
                                </a:xfrm>
                                <a:custGeom>
                                  <a:avLst/>
                                  <a:gdLst/>
                                  <a:ahLst/>
                                  <a:cxnLst/>
                                  <a:rect l="0" t="0" r="0" b="0"/>
                                  <a:pathLst>
                                    <a:path w="43434" h="70865">
                                      <a:moveTo>
                                        <a:pt x="0" y="0"/>
                                      </a:moveTo>
                                      <a:lnTo>
                                        <a:pt x="43434" y="70865"/>
                                      </a:lnTo>
                                    </a:path>
                                  </a:pathLst>
                                </a:custGeom>
                                <a:ln w="1143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0241" style="width:491.32pt;height:635.04pt;mso-position-horizontal-relative:char;mso-position-vertical-relative:line" coordsize="62397,80650">
                      <v:shape id="Picture 282886" style="position:absolute;width:58795;height:80650;left:0;top:0;" filled="f">
                        <v:imagedata r:id="rId41"/>
                      </v:shape>
                      <v:shape id="Shape 26727" style="position:absolute;width:731;height:502;left:59242;top:66037;" coordsize="73152,50292" path="m73152,50292l0,50292l73152,0l0,0">
                        <v:stroke weight="0.9pt" endcap="round" joinstyle="round" on="true" color="#000000"/>
                        <v:fill on="false" color="#000000" opacity="0"/>
                      </v:shape>
                      <v:shape id="Shape 26728" style="position:absolute;width:731;height:571;left:59242;top:65237;" coordsize="73152,57150" path="m0,36576l2286,43435l9144,50292l16002,52578l27432,57150l45720,57150l54864,52578l61722,50292l68580,43435l73152,36576l73152,22860l68580,13716l61722,6858l54864,4572l45720,0l27432,0l16002,4572l9144,6858l2286,13716l0,22860l0,36576">
                        <v:stroke weight="0.9pt" endcap="round" joinstyle="round" on="true" color="#000000"/>
                        <v:fill on="false" color="#000000" opacity="0"/>
                      </v:shape>
                      <v:shape id="Shape 26729" style="position:absolute;width:731;height:0;left:59242;top:64871;" coordsize="73152,0" path="m0,0l73152,0">
                        <v:stroke weight="0.9pt" endcap="round" joinstyle="round" on="true" color="#000000"/>
                        <v:fill on="false" color="#000000" opacity="0"/>
                      </v:shape>
                      <v:shape id="Shape 26730" style="position:absolute;width:0;height:480;left:59242;top:64620;" coordsize="0,48006" path="m0,48006l0,0">
                        <v:stroke weight="0.9pt" endcap="round" joinstyle="round" on="true" color="#000000"/>
                        <v:fill on="false" color="#000000" opacity="0"/>
                      </v:shape>
                      <v:shape id="Shape 26731" style="position:absolute;width:731;height:434;left:59242;top:64002;" coordsize="73152,43434" path="m73152,43434l0,43434l0,0">
                        <v:stroke weight="0.9pt" endcap="round" joinstyle="round" on="true" color="#000000"/>
                        <v:fill on="false" color="#000000" opacity="0"/>
                      </v:shape>
                      <v:shape id="Shape 26732" style="position:absolute;width:0;height:274;left:59585;top:64162;" coordsize="0,27432" path="m0,27432l0,0">
                        <v:stroke weight="0.9pt" endcap="round" joinstyle="round" on="true" color="#000000"/>
                        <v:fill on="false" color="#000000" opacity="0"/>
                      </v:shape>
                      <v:shape id="Shape 26733" style="position:absolute;width:0;height:434;left:59974;top:64002;" coordsize="0,43434" path="m0,43434l0,0">
                        <v:stroke weight="0.9pt" endcap="round" joinstyle="round" on="true" color="#000000"/>
                        <v:fill on="false" color="#000000" opacity="0"/>
                      </v:shape>
                      <v:shape id="Shape 26734" style="position:absolute;width:68;height:68;left:59471;top:63705;" coordsize="6858,6858" path="m0,4572l4573,6858l6858,4572l4573,0l0,4572">
                        <v:stroke weight="0.9pt" endcap="round" joinstyle="round" on="true" color="#000000"/>
                        <v:fill on="false" color="#000000" opacity="0"/>
                      </v:shape>
                      <v:shape id="Shape 26735" style="position:absolute;width:68;height:68;left:59905;top:63705;" coordsize="6858,6858" path="m0,4572l2286,6858l6858,4572l2286,0l0,4572">
                        <v:stroke weight="0.9pt" endcap="round" joinstyle="round" on="true" color="#000000"/>
                        <v:fill on="false" color="#000000" opacity="0"/>
                      </v:shape>
                      <v:shape id="Shape 26736" style="position:absolute;width:731;height:571;left:59242;top:62311;" coordsize="73152,57150" path="m73152,57150l0,29718l73152,0">
                        <v:stroke weight="0.9pt" endcap="round" joinstyle="round" on="true" color="#000000"/>
                        <v:fill on="false" color="#000000" opacity="0"/>
                      </v:shape>
                      <v:shape id="Shape 26737" style="position:absolute;width:0;height:342;left:59723;top:62425;" coordsize="0,34290" path="m0,34290l0,0">
                        <v:stroke weight="0.9pt" endcap="round" joinstyle="round" on="true" color="#000000"/>
                        <v:fill on="false" color="#000000" opacity="0"/>
                      </v:shape>
                      <v:shape id="Shape 26738" style="position:absolute;width:731;height:434;left:59242;top:61716;" coordsize="73152,43434" path="m0,43434l73152,43434l73152,0">
                        <v:stroke weight="0.9pt" endcap="round" joinstyle="round" on="true" color="#000000"/>
                        <v:fill on="false" color="#000000" opacity="0"/>
                      </v:shape>
                      <v:shape id="Shape 26739" style="position:absolute;width:731;height:0;left:59242;top:61419;" coordsize="73152,0" path="m0,0l73152,0">
                        <v:stroke weight="0.9pt" endcap="round" joinstyle="round" on="true" color="#000000"/>
                        <v:fill on="false" color="#000000" opacity="0"/>
                      </v:shape>
                      <v:shape id="Shape 26740" style="position:absolute;width:0;height:480;left:59242;top:61168;" coordsize="0,48006" path="m0,48006l0,0">
                        <v:stroke weight="0.9pt" endcap="round" joinstyle="round" on="true" color="#000000"/>
                        <v:fill on="false" color="#000000" opacity="0"/>
                      </v:shape>
                      <v:shape id="Shape 26741" style="position:absolute;width:731;height:434;left:59242;top:60551;" coordsize="73152,43435" path="m73152,43435l0,43435l0,0">
                        <v:stroke weight="0.9pt" endcap="round" joinstyle="round" on="true" color="#000000"/>
                        <v:fill on="false" color="#000000" opacity="0"/>
                      </v:shape>
                      <v:shape id="Shape 26742" style="position:absolute;width:0;height:274;left:59585;top:60711;" coordsize="0,27432" path="m0,27432l0,0">
                        <v:stroke weight="0.9pt" endcap="round" joinstyle="round" on="true" color="#000000"/>
                        <v:fill on="false" color="#000000" opacity="0"/>
                      </v:shape>
                      <v:shape id="Shape 26743" style="position:absolute;width:0;height:434;left:59974;top:60551;" coordsize="0,43435" path="m0,43435l0,0">
                        <v:stroke weight="0.9pt" endcap="round" joinstyle="round" on="true" color="#000000"/>
                        <v:fill on="false" color="#000000" opacity="0"/>
                      </v:shape>
                      <v:shape id="Shape 26744" style="position:absolute;width:731;height:502;left:59242;top:59842;" coordsize="73152,50292" path="m73152,50292l0,50292l0,18288l2286,6858l6858,4572l13716,0l20574,0l27432,4572l29718,6858l34290,18288l34290,50292">
                        <v:stroke weight="0.9pt" endcap="round" joinstyle="round" on="true" color="#000000"/>
                        <v:fill on="false" color="#000000" opacity="0"/>
                      </v:shape>
                      <v:shape id="Shape 26745" style="position:absolute;width:388;height:251;left:59585;top:59842;" coordsize="38862,25146" path="m0,25146l38862,0">
                        <v:stroke weight="0.9pt" endcap="round" joinstyle="round" on="true" color="#000000"/>
                        <v:fill on="false" color="#000000" opacity="0"/>
                      </v:shape>
                      <v:shape id="Shape 26746" style="position:absolute;width:731;height:502;left:59242;top:59110;" coordsize="73152,50292" path="m73152,50292l0,50292l73152,0l0,0">
                        <v:stroke weight="0.9pt" endcap="round" joinstyle="round" on="true" color="#000000"/>
                        <v:fill on="false" color="#000000" opacity="0"/>
                      </v:shape>
                      <v:shape id="Shape 26747" style="position:absolute;width:731;height:571;left:59242;top:58379;" coordsize="73152,57150" path="m73152,57150l0,27432l73152,0">
                        <v:stroke weight="0.9pt" endcap="round" joinstyle="round" on="true" color="#000000"/>
                        <v:fill on="false" color="#000000" opacity="0"/>
                      </v:shape>
                      <v:shape id="Shape 26748" style="position:absolute;width:0;height:342;left:59723;top:58493;" coordsize="0,34290" path="m0,34290l0,0">
                        <v:stroke weight="0.9pt" endcap="round" joinstyle="round" on="true" color="#000000"/>
                        <v:fill on="false" color="#000000" opacity="0"/>
                      </v:shape>
                      <v:shape id="Shape 26749" style="position:absolute;width:731;height:0;left:59242;top:58059;" coordsize="73152,0" path="m0,0l73152,0">
                        <v:stroke weight="0.9pt" endcap="round" joinstyle="round" on="true" color="#000000"/>
                        <v:fill on="false" color="#000000" opacity="0"/>
                      </v:shape>
                      <v:shape id="Shape 26750" style="position:absolute;width:0;height:480;left:59242;top:57830;" coordsize="0,48006" path="m0,48006l0,0">
                        <v:stroke weight="0.9pt" endcap="round" joinstyle="round" on="true" color="#000000"/>
                        <v:fill on="false" color="#000000" opacity="0"/>
                      </v:shape>
                      <v:shape id="Shape 26751" style="position:absolute;width:731;height:457;left:59242;top:57190;" coordsize="73152,45720" path="m73152,45720l0,45720l0,0">
                        <v:stroke weight="0.9pt" endcap="round" joinstyle="round" on="true" color="#000000"/>
                        <v:fill on="false" color="#000000" opacity="0"/>
                      </v:shape>
                      <v:shape id="Shape 26752" style="position:absolute;width:0;height:274;left:59585;top:57373;" coordsize="0,27432" path="m0,27432l0,0">
                        <v:stroke weight="0.9pt" endcap="round" joinstyle="round" on="true" color="#000000"/>
                        <v:fill on="false" color="#000000" opacity="0"/>
                      </v:shape>
                      <v:shape id="Shape 26753" style="position:absolute;width:0;height:457;left:59974;top:57190;" coordsize="0,45720" path="m0,45720l0,0">
                        <v:stroke weight="0.9pt" endcap="round" joinstyle="round" on="true" color="#000000"/>
                        <v:fill on="false" color="#000000" opacity="0"/>
                      </v:shape>
                      <v:shape id="Shape 26754" style="position:absolute;width:731;height:502;left:59242;top:55796;" coordsize="73152,50292" path="m9144,0l2286,6858l0,18288l0,32004l2286,43434l9144,50292l16002,50292l22860,45720l27432,43434l29718,36576l36576,16002l41148,6858l45720,4572l52578,0l61722,0l68580,6858l73152,18288l73152,32004l68580,43434l61722,50292">
                        <v:stroke weight="0.9pt" endcap="round" joinstyle="round" on="true" color="#000000"/>
                        <v:fill on="false" color="#000000" opacity="0"/>
                      </v:shape>
                      <v:shape id="Shape 26755" style="position:absolute;width:731;height:502;left:59242;top:55064;" coordsize="73152,50292" path="m0,50292l52578,50292l61722,45720l68580,38862l73152,29718l73152,22860l68580,11430l61722,4572l52578,0l0,0">
                        <v:stroke weight="0.9pt" endcap="round" joinstyle="round" on="true" color="#000000"/>
                        <v:fill on="false" color="#000000" opacity="0"/>
                      </v:shape>
                      <v:shape id="Shape 26756" style="position:absolute;width:731;height:548;left:59242;top:54241;" coordsize="73152,54864" path="m73152,54864l0,54864l73152,27432l0,0l73152,0">
                        <v:stroke weight="0.9pt" endcap="round" joinstyle="round" on="true" color="#000000"/>
                        <v:fill on="false" color="#000000" opacity="0"/>
                      </v:shape>
                      <v:shape id="Shape 26757" style="position:absolute;width:731;height:502;left:59242;top:53464;" coordsize="73152,50292" path="m73152,50292l0,50292l0,18288l2286,6858l6858,4572l13716,0l22860,0l29718,4572l34290,6858l36576,18288l36576,50292">
                        <v:stroke weight="0.9pt" endcap="round" joinstyle="round" on="true" color="#000000"/>
                        <v:fill on="false" color="#000000" opacity="0"/>
                      </v:shape>
                      <v:shape id="Shape 26758" style="position:absolute;width:731;height:502;left:59242;top:52001;" coordsize="73152,50292" path="m73152,50292l0,50292l0,25146l2286,13716l9144,6858l16002,4572l27432,0l45720,0l54864,4572l61722,6858l68580,13716l73152,25146l73152,50292">
                        <v:stroke weight="0.9pt" endcap="round" joinstyle="round" on="true" color="#000000"/>
                        <v:fill on="false" color="#000000" opacity="0"/>
                      </v:shape>
                      <v:shape id="Shape 26759" style="position:absolute;width:731;height:0;left:59242;top:51772;" coordsize="73152,0" path="m0,0l73152,0">
                        <v:stroke weight="0.9pt" endcap="round" joinstyle="round" on="true" color="#000000"/>
                        <v:fill on="false" color="#000000" opacity="0"/>
                      </v:shape>
                      <v:shape id="Shape 26760" style="position:absolute;width:731;height:548;left:59242;top:50927;" coordsize="73152,54864" path="m73152,54864l0,54864l73152,27432l0,0l73152,0">
                        <v:stroke weight="0.9pt" endcap="round" joinstyle="round" on="true" color="#000000"/>
                        <v:fill on="false" color="#000000" opacity="0"/>
                      </v:shape>
                      <v:shape id="Shape 26761" style="position:absolute;width:731;height:457;left:59242;top:50195;" coordsize="73152,45720" path="m73152,45720l0,45720l0,0">
                        <v:stroke weight="0.9pt" endcap="round" joinstyle="round" on="true" color="#000000"/>
                        <v:fill on="false" color="#000000" opacity="0"/>
                      </v:shape>
                      <v:shape id="Shape 26762" style="position:absolute;width:0;height:274;left:59585;top:50378;" coordsize="0,27432" path="m0,27432l0,0">
                        <v:stroke weight="0.9pt" endcap="round" joinstyle="round" on="true" color="#000000"/>
                        <v:fill on="false" color="#000000" opacity="0"/>
                      </v:shape>
                      <v:shape id="Shape 26763" style="position:absolute;width:0;height:457;left:59974;top:50195;" coordsize="0,45720" path="m0,45720l0,0">
                        <v:stroke weight="0.9pt" endcap="round" joinstyle="round" on="true" color="#000000"/>
                        <v:fill on="false" color="#000000" opacity="0"/>
                      </v:shape>
                      <v:shape id="Shape 26764" style="position:absolute;width:731;height:480;left:59242;top:49509;" coordsize="73152,48006" path="m73152,48006l0,48006l73152,0l0,0">
                        <v:stroke weight="0.9pt" endcap="round" joinstyle="round" on="true" color="#000000"/>
                        <v:fill on="false" color="#000000" opacity="0"/>
                      </v:shape>
                      <v:shape id="Shape 26765" style="position:absolute;width:731;height:480;left:59242;top:48778;" coordsize="73152,48006" path="m9144,0l2286,6858l0,16002l0,29718l2286,41148l9144,48006l16002,48006l22860,43434l27432,41148l29718,34290l36576,13716l41148,6858l45720,2286l52578,0l61722,0l68580,6858l73152,16002l73152,29718l68580,41148l61722,48006">
                        <v:stroke weight="0.9pt" endcap="round" joinstyle="round" on="true" color="#000000"/>
                        <v:fill on="false" color="#000000" opacity="0"/>
                      </v:shape>
                      <v:shape id="Shape 26766" style="position:absolute;width:731;height:0;left:59242;top:48526;" coordsize="73152,0" path="m0,0l73152,0">
                        <v:stroke weight="0.9pt" endcap="round" joinstyle="round" on="true" color="#000000"/>
                        <v:fill on="false" color="#000000" opacity="0"/>
                      </v:shape>
                      <v:shape id="Shape 26767" style="position:absolute;width:731;height:548;left:59242;top:47726;" coordsize="73152,54864" path="m0,34290l2286,41148l9144,48006l16002,52578l27432,54864l45720,54864l54864,52578l61722,48006l68580,41148l73152,34290l73152,20574l68580,13716l61722,6858l54864,2286l45720,0l27432,0l16002,2286l9144,6858l2286,13716l0,20574l0,34290">
                        <v:stroke weight="0.9pt" endcap="round" joinstyle="round" on="true" color="#000000"/>
                        <v:fill on="false" color="#000000" opacity="0"/>
                      </v:shape>
                      <v:shape id="Shape 26768" style="position:absolute;width:731;height:480;left:59242;top:46995;" coordsize="73152,48006" path="m73152,48006l0,48006l73152,0l0,0">
                        <v:stroke weight="0.9pt" endcap="round" joinstyle="round" on="true" color="#000000"/>
                        <v:fill on="false" color="#000000" opacity="0"/>
                      </v:shape>
                      <v:shape id="Shape 26769" style="position:absolute;width:731;height:480;left:59242;top:46263;" coordsize="73152,48006" path="m9144,0l2286,6858l0,18288l0,32004l2286,41148l9144,48006l16002,48006l22860,45720l27432,41148l29718,34290l36576,13716l41148,6858l45720,2286l52578,0l61722,0l68580,6858l73152,18288l73152,32004l68580,41148l61722,48006">
                        <v:stroke weight="0.9pt" endcap="round" joinstyle="round" on="true" color="#000000"/>
                        <v:fill on="false" color="#000000" opacity="0"/>
                      </v:shape>
                      <v:shape id="Shape 26770" style="position:absolute;width:731;height:571;left:59242;top:44823;" coordsize="73152,57150" path="m73152,57150l0,29718l73152,0">
                        <v:stroke weight="0.9pt" endcap="round" joinstyle="round" on="true" color="#000000"/>
                        <v:fill on="false" color="#000000" opacity="0"/>
                      </v:shape>
                      <v:shape id="Shape 26771" style="position:absolute;width:0;height:342;left:59723;top:44937;" coordsize="0,34290" path="m0,34290l0,0">
                        <v:stroke weight="0.9pt" endcap="round" joinstyle="round" on="true" color="#000000"/>
                        <v:fill on="false" color="#000000" opacity="0"/>
                      </v:shape>
                      <v:shape id="Shape 26772" style="position:absolute;width:731;height:502;left:59242;top:44160;" coordsize="73152,50292" path="m73152,50292l0,50292l73152,0l0,0">
                        <v:stroke weight="0.9pt" endcap="round" joinstyle="round" on="true" color="#000000"/>
                        <v:fill on="false" color="#000000" opacity="0"/>
                      </v:shape>
                      <v:shape id="Shape 26773" style="position:absolute;width:731;height:480;left:59242;top:43406;" coordsize="73152,48006" path="m73152,48006l0,48006l0,25146l2286,13716l9144,6858l16002,2286l27432,0l45720,0l54864,2286l61722,6858l68580,13716l73152,25146l73152,48006">
                        <v:stroke weight="0.9pt" endcap="round" joinstyle="round" on="true" color="#000000"/>
                        <v:fill on="false" color="#000000" opacity="0"/>
                      </v:shape>
                      <v:shape id="Shape 26774" style="position:absolute;width:731;height:571;left:60454;top:62311;" coordsize="73152,57150" path="m73152,57150l0,57150l73152,29718l0,0l73152,0">
                        <v:stroke weight="0.9pt" endcap="round" joinstyle="round" on="true" color="#000000"/>
                        <v:fill on="false" color="#000000" opacity="0"/>
                      </v:shape>
                      <v:shape id="Shape 26775" style="position:absolute;width:731;height:571;left:60454;top:61579;" coordsize="73152,57150" path="m73152,57150l0,29718l73152,0">
                        <v:stroke weight="0.9pt" endcap="round" joinstyle="round" on="true" color="#000000"/>
                        <v:fill on="false" color="#000000" opacity="0"/>
                      </v:shape>
                      <v:shape id="Shape 26776" style="position:absolute;width:0;height:342;left:60934;top:61694;" coordsize="0,34290" path="m0,34290l0,0">
                        <v:stroke weight="0.9pt" endcap="round" joinstyle="round" on="true" color="#000000"/>
                        <v:fill on="false" color="#000000" opacity="0"/>
                      </v:shape>
                      <v:shape id="Shape 26777" style="position:absolute;width:731;height:0;left:60454;top:61282;" coordsize="73152,0" path="m0,0l73152,0">
                        <v:stroke weight="0.9pt" endcap="round" joinstyle="round" on="true" color="#000000"/>
                        <v:fill on="false" color="#000000" opacity="0"/>
                      </v:shape>
                      <v:shape id="Shape 26778" style="position:absolute;width:0;height:480;left:60454;top:61031;" coordsize="0,48006" path="m0,48006l0,0">
                        <v:stroke weight="0.9pt" endcap="round" joinstyle="round" on="true" color="#000000"/>
                        <v:fill on="false" color="#000000" opacity="0"/>
                      </v:shape>
                      <v:shape id="Shape 26779" style="position:absolute;width:731;height:434;left:60454;top:60413;" coordsize="73152,43434" path="m73152,43434l0,43434l0,0">
                        <v:stroke weight="0.9pt" endcap="round" joinstyle="round" on="true" color="#000000"/>
                        <v:fill on="false" color="#000000" opacity="0"/>
                      </v:shape>
                      <v:shape id="Shape 26780" style="position:absolute;width:0;height:274;left:60797;top:60573;" coordsize="0,27432" path="m0,27432l0,0">
                        <v:stroke weight="0.9pt" endcap="round" joinstyle="round" on="true" color="#000000"/>
                        <v:fill on="false" color="#000000" opacity="0"/>
                      </v:shape>
                      <v:shape id="Shape 26781" style="position:absolute;width:0;height:434;left:61186;top:60413;" coordsize="0,43434" path="m0,43434l0,0">
                        <v:stroke weight="0.9pt" endcap="round" joinstyle="round" on="true" color="#000000"/>
                        <v:fill on="false" color="#000000" opacity="0"/>
                      </v:shape>
                      <v:shape id="Shape 26782" style="position:absolute;width:731;height:480;left:60454;top:59705;" coordsize="73152,48006" path="m73152,48006l0,48006l0,18288l4573,6858l6858,4572l13716,0l20575,0l27432,4572l32004,6858l34290,18288l34290,48006">
                        <v:stroke weight="0.9pt" endcap="round" joinstyle="round" on="true" color="#000000"/>
                        <v:fill on="false" color="#000000" opacity="0"/>
                      </v:shape>
                      <v:shape id="Shape 26783" style="position:absolute;width:388;height:251;left:60797;top:59705;" coordsize="38862,25146" path="m0,25146l38862,0">
                        <v:stroke weight="0.9pt" endcap="round" joinstyle="round" on="true" color="#000000"/>
                        <v:fill on="false" color="#000000" opacity="0"/>
                      </v:shape>
                      <v:shape id="Shape 26784" style="position:absolute;width:731;height:0;left:60454;top:59453;" coordsize="73152,0" path="m0,0l73152,0">
                        <v:stroke weight="0.9pt" endcap="round" joinstyle="round" on="true" color="#000000"/>
                        <v:fill on="false" color="#000000" opacity="0"/>
                      </v:shape>
                      <v:shape id="Shape 26785" style="position:absolute;width:731;height:571;left:60454;top:58722;" coordsize="73152,57150" path="m73152,57150l0,29718l73152,0">
                        <v:stroke weight="0.9pt" endcap="round" joinstyle="round" on="true" color="#000000"/>
                        <v:fill on="false" color="#000000" opacity="0"/>
                      </v:shape>
                      <v:shape id="Shape 26786" style="position:absolute;width:0;height:342;left:60934;top:58836;" coordsize="0,34290" path="m0,34290l0,0">
                        <v:stroke weight="0.9pt" endcap="round" joinstyle="round" on="true" color="#000000"/>
                        <v:fill on="false" color="#000000" opacity="0"/>
                      </v:shape>
                      <v:shape id="Shape 26787" style="position:absolute;width:731;height:411;left:60454;top:58150;" coordsize="73152,41148" path="m0,41148l73152,41148l73152,0">
                        <v:stroke weight="0.9pt" endcap="round" joinstyle="round" on="true" color="#000000"/>
                        <v:fill on="false" color="#000000" opacity="0"/>
                      </v:shape>
                      <v:shape id="Shape 26788" style="position:absolute;width:731;height:480;left:60454;top:57510;" coordsize="73152,48006" path="m11430,0l4573,6858l0,18288l0,32004l4573,41148l11430,48006l18288,48006l25147,45720l27432,41148l32004,34290l38863,13716l41149,6858l45720,4572l52578,0l61723,0l70866,6858l73152,18288l73152,32004l70866,41148l61723,48006">
                        <v:stroke weight="0.9pt" endcap="round" joinstyle="round" on="true" color="#000000"/>
                        <v:fill on="false" color="#000000" opacity="0"/>
                      </v:shape>
                      <v:shape id="Shape 26789" style="position:absolute;width:731;height:548;left:60454;top:55979;" coordsize="73152,54864" path="m73152,54864l0,54864l73152,27432l0,0l73152,0">
                        <v:stroke weight="0.9pt" endcap="round" joinstyle="round" on="true" color="#000000"/>
                        <v:fill on="false" color="#000000" opacity="0"/>
                      </v:shape>
                      <v:shape id="Shape 26790" style="position:absolute;width:731;height:548;left:60454;top:55247;" coordsize="73152,54864" path="m73152,54864l0,27432l73152,0">
                        <v:stroke weight="0.9pt" endcap="round" joinstyle="round" on="true" color="#000000"/>
                        <v:fill on="false" color="#000000" opacity="0"/>
                      </v:shape>
                      <v:shape id="Shape 26791" style="position:absolute;width:0;height:342;left:60934;top:55361;" coordsize="0,34290" path="m0,34290l0,0">
                        <v:stroke weight="0.9pt" endcap="round" joinstyle="round" on="true" color="#000000"/>
                        <v:fill on="false" color="#000000" opacity="0"/>
                      </v:shape>
                      <v:shape id="Shape 26792" style="position:absolute;width:731;height:274;left:60454;top:54904;" coordsize="73152,27432" path="m0,27432l34290,0l73152,0">
                        <v:stroke weight="0.9pt" endcap="round" joinstyle="round" on="true" color="#000000"/>
                        <v:fill on="false" color="#000000" opacity="0"/>
                      </v:shape>
                      <v:shape id="Shape 26793" style="position:absolute;width:342;height:274;left:60454;top:54630;" coordsize="34290,27432" path="m0,0l34290,27432">
                        <v:stroke weight="0.9pt" endcap="round" joinstyle="round" on="true" color="#000000"/>
                        <v:fill on="false" color="#000000" opacity="0"/>
                      </v:shape>
                      <v:shape id="Shape 26794" style="position:absolute;width:731;height:480;left:60454;top:53235;" coordsize="73152,48006" path="m34290,16002l38863,6858l41149,2286l48006,0l59437,0l66294,2286l70866,6858l73152,16002l73152,48006l0,48006l0,16002l4573,6858l6858,2286l13716,0l20575,0l27432,2286l32004,6858l34290,16002l34290,48006">
                        <v:stroke weight="0.9pt" endcap="round" joinstyle="round" on="true" color="#000000"/>
                        <v:fill on="false" color="#000000" opacity="0"/>
                      </v:shape>
                      <v:shape id="Shape 26795" style="position:absolute;width:731;height:457;left:60454;top:52527;" coordsize="73152,45720" path="m73152,45720l0,45720l0,0">
                        <v:stroke weight="0.9pt" endcap="round" joinstyle="round" on="true" color="#000000"/>
                        <v:fill on="false" color="#000000" opacity="0"/>
                      </v:shape>
                      <v:shape id="Shape 26796" style="position:absolute;width:0;height:274;left:60797;top:52710;" coordsize="0,27432" path="m0,27432l0,0">
                        <v:stroke weight="0.9pt" endcap="round" joinstyle="round" on="true" color="#000000"/>
                        <v:fill on="false" color="#000000" opacity="0"/>
                      </v:shape>
                      <v:shape id="Shape 26797" style="position:absolute;width:0;height:457;left:61186;top:52527;" coordsize="0,45720" path="m0,45720l0,0">
                        <v:stroke weight="0.9pt" endcap="round" joinstyle="round" on="true" color="#000000"/>
                        <v:fill on="false" color="#000000" opacity="0"/>
                      </v:shape>
                      <v:shape id="Shape 26798" style="position:absolute;width:731;height:480;left:60454;top:51109;" coordsize="73152,48006" path="m0,48006l52578,48006l61723,45720l70866,36576l73152,27432l73152,20574l70866,9144l61723,2286l52578,0l0,0">
                        <v:stroke weight="0.9pt" endcap="round" joinstyle="round" on="true" color="#000000"/>
                        <v:fill on="false" color="#000000" opacity="0"/>
                      </v:shape>
                      <v:shape id="Shape 26799" style="position:absolute;width:731;height:0;left:60454;top:50675;" coordsize="73152,0" path="m0,0l73152,0">
                        <v:stroke weight="0.9pt" endcap="round" joinstyle="round" on="true" color="#000000"/>
                        <v:fill on="false" color="#000000" opacity="0"/>
                      </v:shape>
                      <v:shape id="Shape 26800" style="position:absolute;width:0;height:480;left:60454;top:50446;" coordsize="0,48006" path="m0,48006l0,0">
                        <v:stroke weight="0.9pt" endcap="round" joinstyle="round" on="true" color="#000000"/>
                        <v:fill on="false" color="#000000" opacity="0"/>
                      </v:shape>
                      <v:shape id="Shape 26801" style="position:absolute;width:731;height:0;left:60454;top:50264;" coordsize="73152,0" path="m0,0l73152,0">
                        <v:stroke weight="0.9pt" endcap="round" joinstyle="round" on="true" color="#000000"/>
                        <v:fill on="false" color="#000000" opacity="0"/>
                      </v:shape>
                      <v:shape id="Shape 26802" style="position:absolute;width:731;height:411;left:60454;top:49578;" coordsize="73152,41148" path="m0,41148l73152,41148l73152,0">
                        <v:stroke weight="0.9pt" endcap="round" joinstyle="round" on="true" color="#000000"/>
                        <v:fill on="false" color="#000000" opacity="0"/>
                      </v:shape>
                      <v:shape id="Shape 26803" style="position:absolute;width:731;height:0;left:60454;top:49395;" coordsize="73152,0" path="m0,0l73152,0">
                        <v:stroke weight="0.9pt" endcap="round" joinstyle="round" on="true" color="#000000"/>
                        <v:fill on="false" color="#000000" opacity="0"/>
                      </v:shape>
                      <v:shape id="Shape 26804" style="position:absolute;width:731;height:480;left:60454;top:48663;" coordsize="73152,48006" path="m73152,0l73152,48006l0,0l0,48006">
                        <v:stroke weight="0.9pt" endcap="round" joinstyle="round" on="true" color="#000000"/>
                        <v:fill on="false" color="#000000" opacity="0"/>
                      </v:shape>
                      <v:shape id="Shape 26805" style="position:absolute;width:731;height:434;left:60454;top:47978;" coordsize="73152,43434" path="m73152,43434l0,43434l0,0">
                        <v:stroke weight="0.9pt" endcap="round" joinstyle="round" on="true" color="#000000"/>
                        <v:fill on="false" color="#000000" opacity="0"/>
                      </v:shape>
                      <v:shape id="Shape 26806" style="position:absolute;width:0;height:274;left:60797;top:48138;" coordsize="0,27432" path="m0,27432l0,0">
                        <v:stroke weight="0.9pt" endcap="round" joinstyle="round" on="true" color="#000000"/>
                        <v:fill on="false" color="#000000" opacity="0"/>
                      </v:shape>
                      <v:shape id="Shape 26807" style="position:absolute;width:0;height:434;left:61186;top:47978;" coordsize="0,43434" path="m0,43434l0,0">
                        <v:stroke weight="0.9pt" endcap="round" joinstyle="round" on="true" color="#000000"/>
                        <v:fill on="false" color="#000000" opacity="0"/>
                      </v:shape>
                      <v:shape id="Shape 26808" style="position:absolute;width:731;height:480;left:60454;top:47269;" coordsize="73152,48006" path="m73152,48006l0,48006l0,25146l4573,13716l11430,6858l18288,4572l27432,0l45720,0l54864,4572l61723,6858l70866,13716l73152,25146l73152,48006">
                        <v:stroke weight="0.9pt" endcap="round" joinstyle="round" on="true" color="#000000"/>
                        <v:fill on="false" color="#000000" opacity="0"/>
                      </v:shape>
                      <v:shape id="Shape 26809" style="position:absolute;width:731;height:0;left:60454;top:46286;" coordsize="73152,0" path="m0,0l73152,0">
                        <v:stroke weight="0.9pt" endcap="round" joinstyle="round" on="true" color="#000000"/>
                        <v:fill on="false" color="#000000" opacity="0"/>
                      </v:shape>
                      <v:shape id="Shape 26810" style="position:absolute;width:731;height:457;left:60454;top:45554;" coordsize="73152,45720" path="m73152,45720l0,45720l0,0">
                        <v:stroke weight="0.9pt" endcap="round" joinstyle="round" on="true" color="#000000"/>
                        <v:fill on="false" color="#000000" opacity="0"/>
                      </v:shape>
                      <v:shape id="Shape 26811" style="position:absolute;width:0;height:274;left:60797;top:45737;" coordsize="0,27432" path="m0,27432l0,0">
                        <v:stroke weight="0.9pt" endcap="round" joinstyle="round" on="true" color="#000000"/>
                        <v:fill on="false" color="#000000" opacity="0"/>
                      </v:shape>
                      <v:shape id="Shape 26812" style="position:absolute;width:731;height:571;left:61666;top:62311;" coordsize="73152,57150" path="m73152,57150l0,29718l73152,0">
                        <v:stroke weight="0.9pt" endcap="round" joinstyle="round" on="true" color="#000000"/>
                        <v:fill on="false" color="#000000" opacity="0"/>
                      </v:shape>
                      <v:shape id="Shape 26813" style="position:absolute;width:0;height:342;left:62169;top:62425;" coordsize="0,34290" path="m0,34290l0,0">
                        <v:stroke weight="0.9pt" endcap="round" joinstyle="round" on="true" color="#000000"/>
                        <v:fill on="false" color="#000000" opacity="0"/>
                      </v:shape>
                      <v:shape id="Shape 26814" style="position:absolute;width:731;height:502;left:61666;top:61648;" coordsize="73152,50292" path="m73152,50292l0,50292l0,18288l4572,6858l6858,4572l13716,0l25146,0l32004,4572l36576,6858l38862,18288l38862,50292">
                        <v:stroke weight="0.9pt" endcap="round" joinstyle="round" on="true" color="#000000"/>
                        <v:fill on="false" color="#000000" opacity="0"/>
                      </v:shape>
                      <v:shape id="Shape 26815" style="position:absolute;width:731;height:502;left:61666;top:60916;" coordsize="73152,50292" path="m73152,50292l0,50292l0,18289l4572,6858l6858,4572l13716,0l25146,0l32004,4572l36576,6858l38862,18289l38862,50292">
                        <v:stroke weight="0.9pt" endcap="round" joinstyle="round" on="true" color="#000000"/>
                        <v:fill on="false" color="#000000" opacity="0"/>
                      </v:shape>
                      <v:shape id="Shape 26816" style="position:absolute;width:731;height:502;left:61666;top:60185;" coordsize="73152,50292" path="m73152,50292l0,50292l0,18289l4572,6858l6858,4573l13716,0l22860,0l29718,4573l32004,6858l36576,18289l36576,50292">
                        <v:stroke weight="0.9pt" endcap="round" joinstyle="round" on="true" color="#000000"/>
                        <v:fill on="false" color="#000000" opacity="0"/>
                      </v:shape>
                      <v:shape id="Shape 26817" style="position:absolute;width:365;height:251;left:62031;top:60185;" coordsize="36576,25147" path="m0,25147l36576,0">
                        <v:stroke weight="0.9pt" endcap="round" joinstyle="round" on="true" color="#000000"/>
                        <v:fill on="false" color="#000000" opacity="0"/>
                      </v:shape>
                      <v:shape id="Shape 26818" style="position:absolute;width:731;height:548;left:61666;top:59430;" coordsize="73152,54864" path="m0,34290l4572,41148l11430,48006l18288,52578l29718,54864l45720,54864l57150,52578l64008,48006l70866,41148l73152,34290l73152,20574l70866,13716l64008,6858l57150,2286l45720,0l29718,0l18288,2286l11430,6858l4572,13716l0,20574l0,34290">
                        <v:stroke weight="0.9pt" endcap="round" joinstyle="round" on="true" color="#000000"/>
                        <v:fill on="false" color="#000000" opacity="0"/>
                      </v:shape>
                      <v:shape id="Shape 26819" style="position:absolute;width:731;height:571;left:61666;top:58722;" coordsize="73152,57150" path="m0,57150l73152,29718l0,0">
                        <v:stroke weight="0.9pt" endcap="round" joinstyle="round" on="true" color="#000000"/>
                        <v:fill on="false" color="#000000" opacity="0"/>
                      </v:shape>
                      <v:shape id="Shape 26820" style="position:absolute;width:731;height:457;left:61666;top:58105;" coordsize="73152,45720" path="m73152,45720l0,45720l0,0">
                        <v:stroke weight="0.9pt" endcap="round" joinstyle="round" on="true" color="#000000"/>
                        <v:fill on="false" color="#000000" opacity="0"/>
                      </v:shape>
                      <v:shape id="Shape 26821" style="position:absolute;width:0;height:274;left:62031;top:58287;" coordsize="0,27432" path="m0,27432l0,0">
                        <v:stroke weight="0.9pt" endcap="round" joinstyle="round" on="true" color="#000000"/>
                        <v:fill on="false" color="#000000" opacity="0"/>
                      </v:shape>
                      <v:shape id="Shape 26822" style="position:absolute;width:0;height:457;left:62397;top:58105;" coordsize="0,45720" path="m0,45720l0,0">
                        <v:stroke weight="0.9pt" endcap="round" joinstyle="round" on="true" color="#000000"/>
                        <v:fill on="false" color="#000000" opacity="0"/>
                      </v:shape>
                      <v:shape id="Shape 26823" style="position:absolute;width:731;height:480;left:61666;top:57419;" coordsize="73152,48006" path="m73152,48006l0,48006l0,22860l4572,13716l11430,6858l18288,2286l29718,0l45720,0l57150,2286l64008,6858l70866,13716l73152,22860l73152,48006">
                        <v:stroke weight="0.9pt" endcap="round" joinstyle="round" on="true" color="#000000"/>
                        <v:fill on="false" color="#000000" opacity="0"/>
                      </v:shape>
                      <v:shape id="Shape 26824" style="position:absolute;width:731;height:480;left:61666;top:55956;" coordsize="73152,48006" path="m36576,16002l38862,6858l43434,2286l50292,0l59436,0l66294,2286l70866,6858l73152,16002l73152,48006l0,48006l0,16002l4572,6858l6858,2286l13716,0l22860,0l29718,2286l32004,6858l36576,16002l36576,48006">
                        <v:stroke weight="0.9pt" endcap="round" joinstyle="round" on="true" color="#000000"/>
                        <v:fill on="false" color="#000000" opacity="0"/>
                      </v:shape>
                      <v:shape id="Shape 26825" style="position:absolute;width:731;height:274;left:61666;top:55521;" coordsize="73152,27432" path="m0,27432l36576,0l73152,0">
                        <v:stroke weight="0.9pt" endcap="round" joinstyle="round" on="true" color="#000000"/>
                        <v:fill on="false" color="#000000" opacity="0"/>
                      </v:shape>
                      <v:shape id="Shape 26826" style="position:absolute;width:365;height:274;left:61666;top:55247;" coordsize="36576,27432" path="m0,0l36576,27432">
                        <v:stroke weight="0.9pt" endcap="round" joinstyle="round" on="true" color="#000000"/>
                        <v:fill on="false" color="#000000" opacity="0"/>
                      </v:shape>
                      <v:shape id="Shape 26827" style="position:absolute;width:731;height:480;left:61666;top:53853;" coordsize="73152,48006" path="m36576,18288l38862,6858l43434,4572l50292,0l59436,0l66294,4572l70866,6858l73152,18288l73152,48006l0,48006l0,18288l4572,6858l6858,4572l13716,0l22860,0l29718,4572l32004,6858l36576,18288l36576,48006">
                        <v:stroke weight="0.9pt" endcap="round" joinstyle="round" on="true" color="#000000"/>
                        <v:fill on="false" color="#000000" opacity="0"/>
                      </v:shape>
                      <v:shape id="Shape 26828" style="position:absolute;width:731;height:548;left:61666;top:53098;" coordsize="73152,54864" path="m0,34290l4572,41148l11430,48006l18288,50292l29718,54864l45720,54864l57150,50292l64008,48006l70866,41148l73152,34290l73152,20574l70866,13716l64008,6858l57150,2286l45720,0l29718,0l18288,2286l11430,6858l4572,13716l0,20574l0,34290">
                        <v:stroke weight="0.9pt" endcap="round" joinstyle="round" on="true" color="#000000"/>
                        <v:fill on="false" color="#000000" opacity="0"/>
                      </v:shape>
                      <v:shape id="Shape 26829" style="position:absolute;width:731;height:480;left:61666;top:52367;" coordsize="73152,48006" path="m73152,48006l0,48006l0,16002l4572,6858l6858,2286l13716,0l22860,0l29718,2286l32004,6858l36576,16002l36576,48006">
                        <v:stroke weight="0.9pt" endcap="round" joinstyle="round" on="true" color="#000000"/>
                        <v:fill on="false" color="#000000" opacity="0"/>
                      </v:shape>
                      <v:shape id="Shape 26830" style="position:absolute;width:365;height:228;left:62031;top:52367;" coordsize="36576,22860" path="m0,22860l36576,0">
                        <v:stroke weight="0.9pt" endcap="round" joinstyle="round" on="true" color="#000000"/>
                        <v:fill on="false" color="#000000" opacity="0"/>
                      </v:shape>
                      <v:shape id="Shape 26831" style="position:absolute;width:731;height:548;left:61666;top:51589;" coordsize="73152,54864" path="m0,34290l4572,41148l11430,48006l18288,52578l29718,54864l45720,54864l57150,52578l64008,48006l70866,41148l73152,34290l73152,20574l70866,13716l64008,6858l57150,4572l45720,0l29718,0l18288,4572l11430,6858l4572,13716l0,20574l0,34290">
                        <v:stroke weight="0.9pt" endcap="round" joinstyle="round" on="true" color="#000000"/>
                        <v:fill on="false" color="#000000" opacity="0"/>
                      </v:shape>
                      <v:shape id="Shape 26832" style="position:absolute;width:731;height:480;left:61666;top:50858;" coordsize="73152,48006" path="m0,48006l52578,48006l64008,45720l70866,38862l73152,27432l73152,20574l70866,11430l64008,4572l52578,0l0,0">
                        <v:stroke weight="0.9pt" endcap="round" joinstyle="round" on="true" color="#000000"/>
                        <v:fill on="false" color="#000000" opacity="0"/>
                      </v:shape>
                      <v:shape id="Shape 26833" style="position:absolute;width:731;height:502;left:61666;top:50104;" coordsize="73152,50292" path="m18288,0l11430,2286l4572,9144l0,16002l0,29718l4572,36576l11430,43434l18288,48006l29718,50292l45720,50292l57150,48006l64008,43434l70866,36576l73152,29718l73152,16002l70866,9144l64008,2286l57150,0l45720,0l45720,16002">
                        <v:stroke weight="0.9pt" endcap="round" joinstyle="round" on="true" color="#000000"/>
                        <v:fill on="false" color="#000000" opacity="0"/>
                      </v:shape>
                      <v:shape id="Shape 26834" style="position:absolute;width:731;height:0;left:61666;top:49852;" coordsize="73152,0" path="m0,0l73152,0">
                        <v:stroke weight="0.9pt" endcap="round" joinstyle="round" on="true" color="#000000"/>
                        <v:fill on="false" color="#000000" opacity="0"/>
                      </v:shape>
                      <v:shape id="Shape 26835" style="position:absolute;width:731;height:0;left:61666;top:49372;" coordsize="73152,0" path="m0,0l73152,0">
                        <v:stroke weight="0.9pt" endcap="round" joinstyle="round" on="true" color="#000000"/>
                        <v:fill on="false" color="#000000" opacity="0"/>
                      </v:shape>
                      <v:shape id="Shape 26836" style="position:absolute;width:0;height:480;left:62031;top:49372;" coordsize="0,48006" path="m0,48006l0,0">
                        <v:stroke weight="0.9pt" endcap="round" joinstyle="round" on="true" color="#000000"/>
                        <v:fill on="false" color="#000000" opacity="0"/>
                      </v:shape>
                      <v:shape id="Shape 26837" style="position:absolute;width:731;height:434;left:61666;top:47909;" coordsize="73152,43434" path="m73152,43434l0,43434l0,0">
                        <v:stroke weight="0.9pt" endcap="round" joinstyle="round" on="true" color="#000000"/>
                        <v:fill on="false" color="#000000" opacity="0"/>
                      </v:shape>
                      <v:shape id="Shape 26838" style="position:absolute;width:0;height:274;left:62031;top:48069;" coordsize="0,27432" path="m0,27432l0,0">
                        <v:stroke weight="0.9pt" endcap="round" joinstyle="round" on="true" color="#000000"/>
                        <v:fill on="false" color="#000000" opacity="0"/>
                      </v:shape>
                      <v:shape id="Shape 26839" style="position:absolute;width:0;height:434;left:62397;top:47909;" coordsize="0,43434" path="m0,43434l0,0">
                        <v:stroke weight="0.9pt" endcap="round" joinstyle="round" on="true" color="#000000"/>
                        <v:fill on="false" color="#000000" opacity="0"/>
                      </v:shape>
                      <v:shape id="Shape 26840" style="position:absolute;width:731;height:480;left:61666;top:47200;" coordsize="73152,48006" path="m73152,48006l0,48006l73152,0l0,0">
                        <v:stroke weight="0.9pt" endcap="round" joinstyle="round" on="true" color="#000000"/>
                        <v:fill on="false" color="#000000" opacity="0"/>
                      </v:shape>
                      <v:shape id="Shape 26841" style="position:absolute;width:731;height:502;left:61666;top:46446;" coordsize="73152,50292" path="m18288,0l11430,2286l4572,9144l0,16002l0,29718l4572,36576l11430,43434l18288,48006l29718,50292l45720,50292l57150,48006l64008,43434l70866,36576l73152,29718l73152,16002l70866,9144l64008,2286l57150,0l45720,0l45720,16002">
                        <v:stroke weight="0.9pt" endcap="round" joinstyle="round" on="true" color="#000000"/>
                        <v:fill on="false" color="#000000" opacity="0"/>
                      </v:shape>
                      <v:shape id="Shape 26842" style="position:absolute;width:731;height:0;left:61666;top:46194;" coordsize="73152,0" path="m0,0l73152,0">
                        <v:stroke weight="0.9pt" endcap="round" joinstyle="round" on="true" color="#000000"/>
                        <v:fill on="false" color="#000000" opacity="0"/>
                      </v:shape>
                      <v:shape id="Shape 26843" style="position:absolute;width:731;height:502;left:61666;top:45417;" coordsize="73152,50292" path="m73152,50292l0,50292l73152,0l0,0">
                        <v:stroke weight="0.9pt" endcap="round" joinstyle="round" on="true" color="#000000"/>
                        <v:fill on="false" color="#000000" opacity="0"/>
                      </v:shape>
                      <v:shape id="Shape 26844" style="position:absolute;width:731;height:457;left:61666;top:44686;" coordsize="73152,45720" path="m73152,45720l0,45720l0,0">
                        <v:stroke weight="0.9pt" endcap="round" joinstyle="round" on="true" color="#000000"/>
                        <v:fill on="false" color="#000000" opacity="0"/>
                      </v:shape>
                      <v:shape id="Shape 26845" style="position:absolute;width:0;height:274;left:62031;top:44869;" coordsize="0,27432" path="m0,27432l0,0">
                        <v:stroke weight="0.9pt" endcap="round" joinstyle="round" on="true" color="#000000"/>
                        <v:fill on="false" color="#000000" opacity="0"/>
                      </v:shape>
                      <v:shape id="Shape 26846" style="position:absolute;width:0;height:457;left:62397;top:44686;" coordsize="0,45720" path="m0,45720l0,0">
                        <v:stroke weight="0.9pt" endcap="round" joinstyle="round" on="true" color="#000000"/>
                        <v:fill on="false" color="#000000" opacity="0"/>
                      </v:shape>
                      <v:shape id="Shape 26847" style="position:absolute;width:731;height:457;left:61666;top:44023;" coordsize="73152,45720" path="m73152,45720l0,45720l0,0">
                        <v:stroke weight="0.9pt" endcap="round" joinstyle="round" on="true" color="#000000"/>
                        <v:fill on="false" color="#000000" opacity="0"/>
                      </v:shape>
                      <v:shape id="Shape 26848" style="position:absolute;width:0;height:274;left:62031;top:44206;" coordsize="0,27432" path="m0,27432l0,0">
                        <v:stroke weight="0.9pt" endcap="round" joinstyle="round" on="true" color="#000000"/>
                        <v:fill on="false" color="#000000" opacity="0"/>
                      </v:shape>
                      <v:shape id="Shape 26849" style="position:absolute;width:0;height:457;left:62397;top:44023;" coordsize="0,45720" path="m0,45720l0,0">
                        <v:stroke weight="0.9pt" endcap="round" joinstyle="round" on="true" color="#000000"/>
                        <v:fill on="false" color="#000000" opacity="0"/>
                      </v:shape>
                      <v:shape id="Shape 26850" style="position:absolute;width:731;height:480;left:61666;top:43337;" coordsize="73152,48006" path="m73152,48006l0,48006l0,18288l4572,6858l6858,2286l13716,0l22860,0l29718,2286l32004,6858l36576,18288l36576,48006">
                        <v:stroke weight="0.9pt" endcap="round" joinstyle="round" on="true" color="#000000"/>
                        <v:fill on="false" color="#000000" opacity="0"/>
                      </v:shape>
                      <v:shape id="Shape 26851" style="position:absolute;width:365;height:251;left:62031;top:43337;" coordsize="36576,25146" path="m0,25146l36576,0">
                        <v:stroke weight="0.9pt" endcap="round" joinstyle="round" on="true" color="#000000"/>
                        <v:fill on="false" color="#000000" opacity="0"/>
                      </v:shape>
                      <v:shape id="Shape 26852" style="position:absolute;width:68;height:68;left:62329;top:43017;" coordsize="6858,6858" path="m0,4572l4573,6858l6858,4572l4573,0l0,4572">
                        <v:stroke weight="0.9pt" endcap="round" joinstyle="round" on="true" color="#000000"/>
                        <v:fill on="false" color="#000000" opacity="0"/>
                      </v:shape>
                      <v:shape id="Shape 26853" style="position:absolute;width:845;height:0;left:59174;top:67569;" coordsize="84582,0" path="m0,0l84582,0">
                        <v:stroke weight="0.9pt" endcap="round" joinstyle="round" on="true" color="#000000"/>
                        <v:fill on="false" color="#000000" opacity="0"/>
                      </v:shape>
                      <v:shape id="Shape 26854" style="position:absolute;width:434;height:708;left:59380;top:67226;" coordsize="43434,70865" path="m0,70865l43434,0">
                        <v:stroke weight="0.9pt" endcap="round" joinstyle="round" on="true" color="#000000"/>
                        <v:fill on="false" color="#000000" opacity="0"/>
                      </v:shape>
                      <v:shape id="Shape 26855" style="position:absolute;width:434;height:708;left:59380;top:67226;" coordsize="43434,70865" path="m0,0l43434,70865">
                        <v:stroke weight="0.9pt" endcap="round" joinstyle="round" on="true" color="#000000"/>
                        <v:fill on="false" color="#000000" opacity="0"/>
                      </v:shape>
                    </v:group>
                  </w:pict>
                </mc:Fallback>
              </mc:AlternateContent>
            </w:r>
          </w:p>
        </w:tc>
      </w:tr>
      <w:tr w:rsidR="00A858DA" w14:paraId="35D40BC1" w14:textId="77777777">
        <w:trPr>
          <w:trHeight w:val="1080"/>
        </w:trPr>
        <w:tc>
          <w:tcPr>
            <w:tcW w:w="5400" w:type="dxa"/>
            <w:vMerge w:val="restart"/>
            <w:tcBorders>
              <w:top w:val="single" w:sz="16" w:space="0" w:color="000000"/>
              <w:left w:val="single" w:sz="16" w:space="0" w:color="000000"/>
              <w:bottom w:val="single" w:sz="16" w:space="0" w:color="000000"/>
              <w:right w:val="single" w:sz="16" w:space="0" w:color="000000"/>
            </w:tcBorders>
          </w:tcPr>
          <w:p w14:paraId="7786B60C" w14:textId="77777777" w:rsidR="00A858DA" w:rsidRDefault="00360CA6">
            <w:pPr>
              <w:spacing w:after="0"/>
              <w:ind w:left="212"/>
            </w:pPr>
            <w:r>
              <w:rPr>
                <w:noProof/>
              </w:rPr>
              <w:lastRenderedPageBreak/>
              <mc:AlternateContent>
                <mc:Choice Requires="wpg">
                  <w:drawing>
                    <wp:inline distT="0" distB="0" distL="0" distR="0" wp14:anchorId="0FB938BC" wp14:editId="4FC23F31">
                      <wp:extent cx="2958084" cy="109728"/>
                      <wp:effectExtent l="0" t="0" r="0" b="0"/>
                      <wp:docPr id="282843" name="Group 282843"/>
                      <wp:cNvGraphicFramePr/>
                      <a:graphic xmlns:a="http://schemas.openxmlformats.org/drawingml/2006/main">
                        <a:graphicData uri="http://schemas.microsoft.com/office/word/2010/wordprocessingGroup">
                          <wpg:wgp>
                            <wpg:cNvGrpSpPr/>
                            <wpg:grpSpPr>
                              <a:xfrm>
                                <a:off x="0" y="0"/>
                                <a:ext cx="2958084" cy="109728"/>
                                <a:chOff x="0" y="0"/>
                                <a:chExt cx="2958084" cy="109728"/>
                              </a:xfrm>
                            </wpg:grpSpPr>
                            <wps:wsp>
                              <wps:cNvPr id="26658" name="Shape 26658"/>
                              <wps:cNvSpPr/>
                              <wps:spPr>
                                <a:xfrm>
                                  <a:off x="34290"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59" name="Shape 26659"/>
                              <wps:cNvSpPr/>
                              <wps:spPr>
                                <a:xfrm>
                                  <a:off x="0" y="0"/>
                                  <a:ext cx="68580" cy="0"/>
                                </a:xfrm>
                                <a:custGeom>
                                  <a:avLst/>
                                  <a:gdLst/>
                                  <a:ahLst/>
                                  <a:cxnLst/>
                                  <a:rect l="0" t="0" r="0" b="0"/>
                                  <a:pathLst>
                                    <a:path w="68580">
                                      <a:moveTo>
                                        <a:pt x="0" y="0"/>
                                      </a:move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0" name="Shape 26660"/>
                              <wps:cNvSpPr/>
                              <wps:spPr>
                                <a:xfrm>
                                  <a:off x="77724" y="0"/>
                                  <a:ext cx="41148" cy="109728"/>
                                </a:xfrm>
                                <a:custGeom>
                                  <a:avLst/>
                                  <a:gdLst/>
                                  <a:ahLst/>
                                  <a:cxnLst/>
                                  <a:rect l="0" t="0" r="0" b="0"/>
                                  <a:pathLst>
                                    <a:path w="41148" h="109728">
                                      <a:moveTo>
                                        <a:pt x="0" y="0"/>
                                      </a:moveTo>
                                      <a:lnTo>
                                        <a:pt x="41148" y="52578"/>
                                      </a:lnTo>
                                      <a:lnTo>
                                        <a:pt x="41148"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1" name="Shape 26661"/>
                              <wps:cNvSpPr/>
                              <wps:spPr>
                                <a:xfrm>
                                  <a:off x="118872" y="0"/>
                                  <a:ext cx="38862" cy="52578"/>
                                </a:xfrm>
                                <a:custGeom>
                                  <a:avLst/>
                                  <a:gdLst/>
                                  <a:ahLst/>
                                  <a:cxnLst/>
                                  <a:rect l="0" t="0" r="0" b="0"/>
                                  <a:pathLst>
                                    <a:path w="38862" h="52578">
                                      <a:moveTo>
                                        <a:pt x="38862" y="0"/>
                                      </a:moveTo>
                                      <a:lnTo>
                                        <a:pt x="0" y="5257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2" name="Shape 26662"/>
                              <wps:cNvSpPr/>
                              <wps:spPr>
                                <a:xfrm>
                                  <a:off x="182880" y="0"/>
                                  <a:ext cx="68580" cy="109728"/>
                                </a:xfrm>
                                <a:custGeom>
                                  <a:avLst/>
                                  <a:gdLst/>
                                  <a:ahLst/>
                                  <a:cxnLst/>
                                  <a:rect l="0" t="0" r="0" b="0"/>
                                  <a:pathLst>
                                    <a:path w="68580" h="109728">
                                      <a:moveTo>
                                        <a:pt x="0" y="109728"/>
                                      </a:moveTo>
                                      <a:lnTo>
                                        <a:pt x="0" y="0"/>
                                      </a:lnTo>
                                      <a:lnTo>
                                        <a:pt x="45720" y="0"/>
                                      </a:lnTo>
                                      <a:lnTo>
                                        <a:pt x="59436" y="4572"/>
                                      </a:lnTo>
                                      <a:lnTo>
                                        <a:pt x="64008" y="11430"/>
                                      </a:lnTo>
                                      <a:lnTo>
                                        <a:pt x="68580" y="20574"/>
                                      </a:lnTo>
                                      <a:lnTo>
                                        <a:pt x="68580" y="36576"/>
                                      </a:lnTo>
                                      <a:lnTo>
                                        <a:pt x="64008" y="48006"/>
                                      </a:lnTo>
                                      <a:lnTo>
                                        <a:pt x="59436" y="52578"/>
                                      </a:lnTo>
                                      <a:lnTo>
                                        <a:pt x="45720" y="57150"/>
                                      </a:lnTo>
                                      <a:lnTo>
                                        <a:pt x="0" y="5715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3" name="Shape 26663"/>
                              <wps:cNvSpPr/>
                              <wps:spPr>
                                <a:xfrm>
                                  <a:off x="288036"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4" name="Shape 26664"/>
                              <wps:cNvSpPr/>
                              <wps:spPr>
                                <a:xfrm>
                                  <a:off x="322326" y="0"/>
                                  <a:ext cx="73152" cy="109728"/>
                                </a:xfrm>
                                <a:custGeom>
                                  <a:avLst/>
                                  <a:gdLst/>
                                  <a:ahLst/>
                                  <a:cxnLst/>
                                  <a:rect l="0" t="0" r="0" b="0"/>
                                  <a:pathLst>
                                    <a:path w="73152" h="109728">
                                      <a:moveTo>
                                        <a:pt x="73152" y="27432"/>
                                      </a:moveTo>
                                      <a:lnTo>
                                        <a:pt x="68580" y="16002"/>
                                      </a:lnTo>
                                      <a:lnTo>
                                        <a:pt x="59436" y="4572"/>
                                      </a:lnTo>
                                      <a:lnTo>
                                        <a:pt x="50292" y="0"/>
                                      </a:lnTo>
                                      <a:lnTo>
                                        <a:pt x="29718" y="0"/>
                                      </a:lnTo>
                                      <a:lnTo>
                                        <a:pt x="20574" y="4572"/>
                                      </a:lnTo>
                                      <a:lnTo>
                                        <a:pt x="9144" y="16002"/>
                                      </a:lnTo>
                                      <a:lnTo>
                                        <a:pt x="4572" y="27432"/>
                                      </a:lnTo>
                                      <a:lnTo>
                                        <a:pt x="0" y="41148"/>
                                      </a:lnTo>
                                      <a:lnTo>
                                        <a:pt x="0" y="68580"/>
                                      </a:lnTo>
                                      <a:lnTo>
                                        <a:pt x="4572" y="84582"/>
                                      </a:lnTo>
                                      <a:lnTo>
                                        <a:pt x="9144" y="93726"/>
                                      </a:lnTo>
                                      <a:lnTo>
                                        <a:pt x="20574" y="105156"/>
                                      </a:lnTo>
                                      <a:lnTo>
                                        <a:pt x="29718" y="109728"/>
                                      </a:lnTo>
                                      <a:lnTo>
                                        <a:pt x="50292" y="109728"/>
                                      </a:lnTo>
                                      <a:lnTo>
                                        <a:pt x="59436" y="105156"/>
                                      </a:lnTo>
                                      <a:lnTo>
                                        <a:pt x="68580" y="93726"/>
                                      </a:lnTo>
                                      <a:lnTo>
                                        <a:pt x="73152" y="84582"/>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5" name="Shape 26665"/>
                              <wps:cNvSpPr/>
                              <wps:spPr>
                                <a:xfrm>
                                  <a:off x="416052" y="0"/>
                                  <a:ext cx="80010" cy="109728"/>
                                </a:xfrm>
                                <a:custGeom>
                                  <a:avLst/>
                                  <a:gdLst/>
                                  <a:ahLst/>
                                  <a:cxnLst/>
                                  <a:rect l="0" t="0" r="0" b="0"/>
                                  <a:pathLst>
                                    <a:path w="80010" h="109728">
                                      <a:moveTo>
                                        <a:pt x="0" y="109728"/>
                                      </a:moveTo>
                                      <a:lnTo>
                                        <a:pt x="38862" y="0"/>
                                      </a:lnTo>
                                      <a:lnTo>
                                        <a:pt x="8001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6" name="Shape 26666"/>
                              <wps:cNvSpPr/>
                              <wps:spPr>
                                <a:xfrm>
                                  <a:off x="432054" y="73152"/>
                                  <a:ext cx="48006" cy="0"/>
                                </a:xfrm>
                                <a:custGeom>
                                  <a:avLst/>
                                  <a:gdLst/>
                                  <a:ahLst/>
                                  <a:cxnLst/>
                                  <a:rect l="0" t="0" r="0" b="0"/>
                                  <a:pathLst>
                                    <a:path w="48006">
                                      <a:moveTo>
                                        <a:pt x="0" y="0"/>
                                      </a:moveTo>
                                      <a:lnTo>
                                        <a:pt x="48006"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7" name="Shape 26667"/>
                              <wps:cNvSpPr/>
                              <wps:spPr>
                                <a:xfrm>
                                  <a:off x="521208" y="0"/>
                                  <a:ext cx="59436" cy="109728"/>
                                </a:xfrm>
                                <a:custGeom>
                                  <a:avLst/>
                                  <a:gdLst/>
                                  <a:ahLst/>
                                  <a:cxnLst/>
                                  <a:rect l="0" t="0" r="0" b="0"/>
                                  <a:pathLst>
                                    <a:path w="59436" h="109728">
                                      <a:moveTo>
                                        <a:pt x="0" y="0"/>
                                      </a:moveTo>
                                      <a:lnTo>
                                        <a:pt x="0" y="109728"/>
                                      </a:lnTo>
                                      <a:lnTo>
                                        <a:pt x="59436"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8" name="Shape 26668"/>
                              <wps:cNvSpPr/>
                              <wps:spPr>
                                <a:xfrm>
                                  <a:off x="708660"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69" name="Shape 26669"/>
                              <wps:cNvSpPr/>
                              <wps:spPr>
                                <a:xfrm>
                                  <a:off x="749808" y="0"/>
                                  <a:ext cx="68580" cy="109728"/>
                                </a:xfrm>
                                <a:custGeom>
                                  <a:avLst/>
                                  <a:gdLst/>
                                  <a:ahLst/>
                                  <a:cxnLst/>
                                  <a:rect l="0" t="0" r="0" b="0"/>
                                  <a:pathLst>
                                    <a:path w="68580" h="109728">
                                      <a:moveTo>
                                        <a:pt x="0" y="109728"/>
                                      </a:moveTo>
                                      <a:lnTo>
                                        <a:pt x="0" y="0"/>
                                      </a:lnTo>
                                      <a:lnTo>
                                        <a:pt x="68580" y="109728"/>
                                      </a:ln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0" name="Shape 26670"/>
                              <wps:cNvSpPr/>
                              <wps:spPr>
                                <a:xfrm>
                                  <a:off x="857250" y="0"/>
                                  <a:ext cx="66294" cy="109728"/>
                                </a:xfrm>
                                <a:custGeom>
                                  <a:avLst/>
                                  <a:gdLst/>
                                  <a:ahLst/>
                                  <a:cxnLst/>
                                  <a:rect l="0" t="0" r="0" b="0"/>
                                  <a:pathLst>
                                    <a:path w="66294" h="109728">
                                      <a:moveTo>
                                        <a:pt x="0" y="109728"/>
                                      </a:moveTo>
                                      <a:lnTo>
                                        <a:pt x="0" y="0"/>
                                      </a:lnTo>
                                      <a:lnTo>
                                        <a:pt x="66294"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1" name="Shape 26671"/>
                              <wps:cNvSpPr/>
                              <wps:spPr>
                                <a:xfrm>
                                  <a:off x="857250" y="52578"/>
                                  <a:ext cx="41148" cy="0"/>
                                </a:xfrm>
                                <a:custGeom>
                                  <a:avLst/>
                                  <a:gdLst/>
                                  <a:ahLst/>
                                  <a:cxnLst/>
                                  <a:rect l="0" t="0" r="0" b="0"/>
                                  <a:pathLst>
                                    <a:path w="41148">
                                      <a:moveTo>
                                        <a:pt x="0" y="0"/>
                                      </a:moveTo>
                                      <a:lnTo>
                                        <a:pt x="41148"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2" name="Shape 26672"/>
                              <wps:cNvSpPr/>
                              <wps:spPr>
                                <a:xfrm>
                                  <a:off x="946404"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3" name="Shape 26673"/>
                              <wps:cNvSpPr/>
                              <wps:spPr>
                                <a:xfrm>
                                  <a:off x="987552" y="0"/>
                                  <a:ext cx="59436" cy="109728"/>
                                </a:xfrm>
                                <a:custGeom>
                                  <a:avLst/>
                                  <a:gdLst/>
                                  <a:ahLst/>
                                  <a:cxnLst/>
                                  <a:rect l="0" t="0" r="0" b="0"/>
                                  <a:pathLst>
                                    <a:path w="59436" h="109728">
                                      <a:moveTo>
                                        <a:pt x="0" y="0"/>
                                      </a:moveTo>
                                      <a:lnTo>
                                        <a:pt x="0" y="109728"/>
                                      </a:lnTo>
                                      <a:lnTo>
                                        <a:pt x="59436"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4" name="Shape 26674"/>
                              <wps:cNvSpPr/>
                              <wps:spPr>
                                <a:xfrm>
                                  <a:off x="1090422"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5" name="Shape 26675"/>
                              <wps:cNvSpPr/>
                              <wps:spPr>
                                <a:xfrm>
                                  <a:off x="1056132" y="0"/>
                                  <a:ext cx="70866" cy="0"/>
                                </a:xfrm>
                                <a:custGeom>
                                  <a:avLst/>
                                  <a:gdLst/>
                                  <a:ahLst/>
                                  <a:cxnLst/>
                                  <a:rect l="0" t="0" r="0" b="0"/>
                                  <a:pathLst>
                                    <a:path w="70866">
                                      <a:moveTo>
                                        <a:pt x="0" y="0"/>
                                      </a:moveTo>
                                      <a:lnTo>
                                        <a:pt x="70866"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6" name="Shape 26676"/>
                              <wps:cNvSpPr/>
                              <wps:spPr>
                                <a:xfrm>
                                  <a:off x="1149858" y="0"/>
                                  <a:ext cx="70866" cy="109728"/>
                                </a:xfrm>
                                <a:custGeom>
                                  <a:avLst/>
                                  <a:gdLst/>
                                  <a:ahLst/>
                                  <a:cxnLst/>
                                  <a:rect l="0" t="0" r="0" b="0"/>
                                  <a:pathLst>
                                    <a:path w="70866" h="109728">
                                      <a:moveTo>
                                        <a:pt x="0" y="109728"/>
                                      </a:moveTo>
                                      <a:lnTo>
                                        <a:pt x="0" y="0"/>
                                      </a:lnTo>
                                      <a:lnTo>
                                        <a:pt x="45720" y="0"/>
                                      </a:lnTo>
                                      <a:lnTo>
                                        <a:pt x="61722" y="4572"/>
                                      </a:lnTo>
                                      <a:lnTo>
                                        <a:pt x="66294" y="11430"/>
                                      </a:lnTo>
                                      <a:lnTo>
                                        <a:pt x="70866" y="20574"/>
                                      </a:lnTo>
                                      <a:lnTo>
                                        <a:pt x="70866" y="32004"/>
                                      </a:lnTo>
                                      <a:lnTo>
                                        <a:pt x="66294" y="41148"/>
                                      </a:lnTo>
                                      <a:lnTo>
                                        <a:pt x="61722" y="48006"/>
                                      </a:lnTo>
                                      <a:lnTo>
                                        <a:pt x="45720" y="52578"/>
                                      </a:lnTo>
                                      <a:lnTo>
                                        <a:pt x="0" y="5257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7" name="Shape 26677"/>
                              <wps:cNvSpPr/>
                              <wps:spPr>
                                <a:xfrm>
                                  <a:off x="1186434" y="52578"/>
                                  <a:ext cx="34290" cy="57150"/>
                                </a:xfrm>
                                <a:custGeom>
                                  <a:avLst/>
                                  <a:gdLst/>
                                  <a:ahLst/>
                                  <a:cxnLst/>
                                  <a:rect l="0" t="0" r="0" b="0"/>
                                  <a:pathLst>
                                    <a:path w="34290" h="57150">
                                      <a:moveTo>
                                        <a:pt x="0" y="0"/>
                                      </a:moveTo>
                                      <a:lnTo>
                                        <a:pt x="34290" y="5715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8" name="Shape 26678"/>
                              <wps:cNvSpPr/>
                              <wps:spPr>
                                <a:xfrm>
                                  <a:off x="1241298" y="0"/>
                                  <a:ext cx="77724" cy="109728"/>
                                </a:xfrm>
                                <a:custGeom>
                                  <a:avLst/>
                                  <a:gdLst/>
                                  <a:ahLst/>
                                  <a:cxnLst/>
                                  <a:rect l="0" t="0" r="0" b="0"/>
                                  <a:pathLst>
                                    <a:path w="77724" h="109728">
                                      <a:moveTo>
                                        <a:pt x="0" y="109728"/>
                                      </a:moveTo>
                                      <a:lnTo>
                                        <a:pt x="38862" y="0"/>
                                      </a:lnTo>
                                      <a:lnTo>
                                        <a:pt x="77724"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79" name="Shape 26679"/>
                              <wps:cNvSpPr/>
                              <wps:spPr>
                                <a:xfrm>
                                  <a:off x="1255014" y="73152"/>
                                  <a:ext cx="50292" cy="0"/>
                                </a:xfrm>
                                <a:custGeom>
                                  <a:avLst/>
                                  <a:gdLst/>
                                  <a:ahLst/>
                                  <a:cxnLst/>
                                  <a:rect l="0" t="0" r="0" b="0"/>
                                  <a:pathLst>
                                    <a:path w="50292">
                                      <a:moveTo>
                                        <a:pt x="0" y="0"/>
                                      </a:moveTo>
                                      <a:lnTo>
                                        <a:pt x="50292"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0" name="Shape 26680"/>
                              <wps:cNvSpPr/>
                              <wps:spPr>
                                <a:xfrm>
                                  <a:off x="1364742"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1" name="Shape 26681"/>
                              <wps:cNvSpPr/>
                              <wps:spPr>
                                <a:xfrm>
                                  <a:off x="1330452" y="0"/>
                                  <a:ext cx="68580" cy="0"/>
                                </a:xfrm>
                                <a:custGeom>
                                  <a:avLst/>
                                  <a:gdLst/>
                                  <a:ahLst/>
                                  <a:cxnLst/>
                                  <a:rect l="0" t="0" r="0" b="0"/>
                                  <a:pathLst>
                                    <a:path w="68580">
                                      <a:moveTo>
                                        <a:pt x="0" y="0"/>
                                      </a:move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2" name="Shape 26682"/>
                              <wps:cNvSpPr/>
                              <wps:spPr>
                                <a:xfrm>
                                  <a:off x="1424178"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3" name="Shape 26683"/>
                              <wps:cNvSpPr/>
                              <wps:spPr>
                                <a:xfrm>
                                  <a:off x="1458468" y="0"/>
                                  <a:ext cx="80010" cy="109728"/>
                                </a:xfrm>
                                <a:custGeom>
                                  <a:avLst/>
                                  <a:gdLst/>
                                  <a:ahLst/>
                                  <a:cxnLst/>
                                  <a:rect l="0" t="0" r="0" b="0"/>
                                  <a:pathLst>
                                    <a:path w="80010" h="109728">
                                      <a:moveTo>
                                        <a:pt x="29718" y="0"/>
                                      </a:moveTo>
                                      <a:lnTo>
                                        <a:pt x="20574" y="4572"/>
                                      </a:lnTo>
                                      <a:lnTo>
                                        <a:pt x="9144" y="16002"/>
                                      </a:lnTo>
                                      <a:lnTo>
                                        <a:pt x="4572" y="27432"/>
                                      </a:lnTo>
                                      <a:lnTo>
                                        <a:pt x="0" y="41148"/>
                                      </a:lnTo>
                                      <a:lnTo>
                                        <a:pt x="0" y="68580"/>
                                      </a:lnTo>
                                      <a:lnTo>
                                        <a:pt x="4572" y="84582"/>
                                      </a:lnTo>
                                      <a:lnTo>
                                        <a:pt x="9144" y="93726"/>
                                      </a:lnTo>
                                      <a:lnTo>
                                        <a:pt x="20574" y="105156"/>
                                      </a:lnTo>
                                      <a:lnTo>
                                        <a:pt x="29718" y="109728"/>
                                      </a:lnTo>
                                      <a:lnTo>
                                        <a:pt x="50292" y="109728"/>
                                      </a:lnTo>
                                      <a:lnTo>
                                        <a:pt x="59436" y="105156"/>
                                      </a:lnTo>
                                      <a:lnTo>
                                        <a:pt x="70866" y="93726"/>
                                      </a:lnTo>
                                      <a:lnTo>
                                        <a:pt x="75438" y="84582"/>
                                      </a:lnTo>
                                      <a:lnTo>
                                        <a:pt x="80010" y="68580"/>
                                      </a:lnTo>
                                      <a:lnTo>
                                        <a:pt x="80010" y="41148"/>
                                      </a:lnTo>
                                      <a:lnTo>
                                        <a:pt x="75438" y="27432"/>
                                      </a:lnTo>
                                      <a:lnTo>
                                        <a:pt x="70866" y="16002"/>
                                      </a:lnTo>
                                      <a:lnTo>
                                        <a:pt x="59436" y="4572"/>
                                      </a:lnTo>
                                      <a:lnTo>
                                        <a:pt x="50292" y="0"/>
                                      </a:lnTo>
                                      <a:lnTo>
                                        <a:pt x="29718"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4" name="Shape 26684"/>
                              <wps:cNvSpPr/>
                              <wps:spPr>
                                <a:xfrm>
                                  <a:off x="1572768" y="0"/>
                                  <a:ext cx="68580" cy="109728"/>
                                </a:xfrm>
                                <a:custGeom>
                                  <a:avLst/>
                                  <a:gdLst/>
                                  <a:ahLst/>
                                  <a:cxnLst/>
                                  <a:rect l="0" t="0" r="0" b="0"/>
                                  <a:pathLst>
                                    <a:path w="68580" h="109728">
                                      <a:moveTo>
                                        <a:pt x="0" y="109728"/>
                                      </a:moveTo>
                                      <a:lnTo>
                                        <a:pt x="0" y="0"/>
                                      </a:lnTo>
                                      <a:lnTo>
                                        <a:pt x="68580" y="109728"/>
                                      </a:ln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5" name="Shape 26685"/>
                              <wps:cNvSpPr/>
                              <wps:spPr>
                                <a:xfrm>
                                  <a:off x="1805940"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6" name="Shape 26686"/>
                              <wps:cNvSpPr/>
                              <wps:spPr>
                                <a:xfrm>
                                  <a:off x="1771650" y="0"/>
                                  <a:ext cx="68580" cy="0"/>
                                </a:xfrm>
                                <a:custGeom>
                                  <a:avLst/>
                                  <a:gdLst/>
                                  <a:ahLst/>
                                  <a:cxnLst/>
                                  <a:rect l="0" t="0" r="0" b="0"/>
                                  <a:pathLst>
                                    <a:path w="68580">
                                      <a:moveTo>
                                        <a:pt x="0" y="0"/>
                                      </a:move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7" name="Shape 26687"/>
                              <wps:cNvSpPr/>
                              <wps:spPr>
                                <a:xfrm>
                                  <a:off x="1865376" y="0"/>
                                  <a:ext cx="70866" cy="109728"/>
                                </a:xfrm>
                                <a:custGeom>
                                  <a:avLst/>
                                  <a:gdLst/>
                                  <a:ahLst/>
                                  <a:cxnLst/>
                                  <a:rect l="0" t="0" r="0" b="0"/>
                                  <a:pathLst>
                                    <a:path w="70866" h="109728">
                                      <a:moveTo>
                                        <a:pt x="0" y="109728"/>
                                      </a:moveTo>
                                      <a:lnTo>
                                        <a:pt x="0" y="0"/>
                                      </a:lnTo>
                                      <a:lnTo>
                                        <a:pt x="45720" y="0"/>
                                      </a:lnTo>
                                      <a:lnTo>
                                        <a:pt x="59436" y="4572"/>
                                      </a:lnTo>
                                      <a:lnTo>
                                        <a:pt x="64008" y="11430"/>
                                      </a:lnTo>
                                      <a:lnTo>
                                        <a:pt x="70866" y="20574"/>
                                      </a:lnTo>
                                      <a:lnTo>
                                        <a:pt x="70866" y="32004"/>
                                      </a:lnTo>
                                      <a:lnTo>
                                        <a:pt x="64008" y="41148"/>
                                      </a:lnTo>
                                      <a:lnTo>
                                        <a:pt x="59436" y="48006"/>
                                      </a:lnTo>
                                      <a:lnTo>
                                        <a:pt x="45720" y="52578"/>
                                      </a:lnTo>
                                      <a:lnTo>
                                        <a:pt x="0" y="5257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8" name="Shape 26688"/>
                              <wps:cNvSpPr/>
                              <wps:spPr>
                                <a:xfrm>
                                  <a:off x="1899666" y="52578"/>
                                  <a:ext cx="36576" cy="57150"/>
                                </a:xfrm>
                                <a:custGeom>
                                  <a:avLst/>
                                  <a:gdLst/>
                                  <a:ahLst/>
                                  <a:cxnLst/>
                                  <a:rect l="0" t="0" r="0" b="0"/>
                                  <a:pathLst>
                                    <a:path w="36576" h="57150">
                                      <a:moveTo>
                                        <a:pt x="0" y="0"/>
                                      </a:moveTo>
                                      <a:lnTo>
                                        <a:pt x="36576" y="5715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89" name="Shape 26689"/>
                              <wps:cNvSpPr/>
                              <wps:spPr>
                                <a:xfrm>
                                  <a:off x="1970532" y="0"/>
                                  <a:ext cx="64008" cy="109728"/>
                                </a:xfrm>
                                <a:custGeom>
                                  <a:avLst/>
                                  <a:gdLst/>
                                  <a:ahLst/>
                                  <a:cxnLst/>
                                  <a:rect l="0" t="0" r="0" b="0"/>
                                  <a:pathLst>
                                    <a:path w="64008" h="109728">
                                      <a:moveTo>
                                        <a:pt x="0" y="109728"/>
                                      </a:moveTo>
                                      <a:lnTo>
                                        <a:pt x="0" y="0"/>
                                      </a:lnTo>
                                      <a:lnTo>
                                        <a:pt x="64008"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0" name="Shape 26690"/>
                              <wps:cNvSpPr/>
                              <wps:spPr>
                                <a:xfrm>
                                  <a:off x="1970532" y="52578"/>
                                  <a:ext cx="38862" cy="0"/>
                                </a:xfrm>
                                <a:custGeom>
                                  <a:avLst/>
                                  <a:gdLst/>
                                  <a:ahLst/>
                                  <a:cxnLst/>
                                  <a:rect l="0" t="0" r="0" b="0"/>
                                  <a:pathLst>
                                    <a:path w="38862">
                                      <a:moveTo>
                                        <a:pt x="0" y="0"/>
                                      </a:moveTo>
                                      <a:lnTo>
                                        <a:pt x="38862"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1" name="Shape 26691"/>
                              <wps:cNvSpPr/>
                              <wps:spPr>
                                <a:xfrm>
                                  <a:off x="1970532" y="109728"/>
                                  <a:ext cx="64008" cy="0"/>
                                </a:xfrm>
                                <a:custGeom>
                                  <a:avLst/>
                                  <a:gdLst/>
                                  <a:ahLst/>
                                  <a:cxnLst/>
                                  <a:rect l="0" t="0" r="0" b="0"/>
                                  <a:pathLst>
                                    <a:path w="64008">
                                      <a:moveTo>
                                        <a:pt x="0" y="0"/>
                                      </a:moveTo>
                                      <a:lnTo>
                                        <a:pt x="64008"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2" name="Shape 26692"/>
                              <wps:cNvSpPr/>
                              <wps:spPr>
                                <a:xfrm>
                                  <a:off x="2064258" y="0"/>
                                  <a:ext cx="68580" cy="109728"/>
                                </a:xfrm>
                                <a:custGeom>
                                  <a:avLst/>
                                  <a:gdLst/>
                                  <a:ahLst/>
                                  <a:cxnLst/>
                                  <a:rect l="0" t="0" r="0" b="0"/>
                                  <a:pathLst>
                                    <a:path w="68580" h="109728">
                                      <a:moveTo>
                                        <a:pt x="0" y="109728"/>
                                      </a:moveTo>
                                      <a:lnTo>
                                        <a:pt x="0" y="0"/>
                                      </a:lnTo>
                                      <a:lnTo>
                                        <a:pt x="68580" y="109728"/>
                                      </a:lnTo>
                                      <a:lnTo>
                                        <a:pt x="68580"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3" name="Shape 26693"/>
                              <wps:cNvSpPr/>
                              <wps:spPr>
                                <a:xfrm>
                                  <a:off x="2169414" y="0"/>
                                  <a:ext cx="73152" cy="109728"/>
                                </a:xfrm>
                                <a:custGeom>
                                  <a:avLst/>
                                  <a:gdLst/>
                                  <a:ahLst/>
                                  <a:cxnLst/>
                                  <a:rect l="0" t="0" r="0" b="0"/>
                                  <a:pathLst>
                                    <a:path w="73152" h="109728">
                                      <a:moveTo>
                                        <a:pt x="73152" y="27432"/>
                                      </a:moveTo>
                                      <a:lnTo>
                                        <a:pt x="68580" y="16002"/>
                                      </a:lnTo>
                                      <a:lnTo>
                                        <a:pt x="59436" y="4572"/>
                                      </a:lnTo>
                                      <a:lnTo>
                                        <a:pt x="48006" y="0"/>
                                      </a:lnTo>
                                      <a:lnTo>
                                        <a:pt x="29718" y="0"/>
                                      </a:lnTo>
                                      <a:lnTo>
                                        <a:pt x="18288" y="4572"/>
                                      </a:lnTo>
                                      <a:lnTo>
                                        <a:pt x="9144" y="16002"/>
                                      </a:lnTo>
                                      <a:lnTo>
                                        <a:pt x="4572" y="27432"/>
                                      </a:lnTo>
                                      <a:lnTo>
                                        <a:pt x="0" y="41148"/>
                                      </a:lnTo>
                                      <a:lnTo>
                                        <a:pt x="0" y="68580"/>
                                      </a:lnTo>
                                      <a:lnTo>
                                        <a:pt x="4572" y="84582"/>
                                      </a:lnTo>
                                      <a:lnTo>
                                        <a:pt x="9144" y="93726"/>
                                      </a:lnTo>
                                      <a:lnTo>
                                        <a:pt x="18288" y="105156"/>
                                      </a:lnTo>
                                      <a:lnTo>
                                        <a:pt x="29718" y="109728"/>
                                      </a:lnTo>
                                      <a:lnTo>
                                        <a:pt x="48006" y="109728"/>
                                      </a:lnTo>
                                      <a:lnTo>
                                        <a:pt x="59436" y="105156"/>
                                      </a:lnTo>
                                      <a:lnTo>
                                        <a:pt x="68580" y="93726"/>
                                      </a:lnTo>
                                      <a:lnTo>
                                        <a:pt x="73152" y="84582"/>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4" name="Shape 26694"/>
                              <wps:cNvSpPr/>
                              <wps:spPr>
                                <a:xfrm>
                                  <a:off x="2276856"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5" name="Shape 26695"/>
                              <wps:cNvSpPr/>
                              <wps:spPr>
                                <a:xfrm>
                                  <a:off x="2347722"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6" name="Shape 26696"/>
                              <wps:cNvSpPr/>
                              <wps:spPr>
                                <a:xfrm>
                                  <a:off x="2276856" y="52578"/>
                                  <a:ext cx="70866" cy="0"/>
                                </a:xfrm>
                                <a:custGeom>
                                  <a:avLst/>
                                  <a:gdLst/>
                                  <a:ahLst/>
                                  <a:cxnLst/>
                                  <a:rect l="0" t="0" r="0" b="0"/>
                                  <a:pathLst>
                                    <a:path w="70866">
                                      <a:moveTo>
                                        <a:pt x="0" y="0"/>
                                      </a:moveTo>
                                      <a:lnTo>
                                        <a:pt x="70866"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7" name="Shape 26697"/>
                              <wps:cNvSpPr/>
                              <wps:spPr>
                                <a:xfrm>
                                  <a:off x="2491740" y="0"/>
                                  <a:ext cx="68580" cy="109728"/>
                                </a:xfrm>
                                <a:custGeom>
                                  <a:avLst/>
                                  <a:gdLst/>
                                  <a:ahLst/>
                                  <a:cxnLst/>
                                  <a:rect l="0" t="0" r="0" b="0"/>
                                  <a:pathLst>
                                    <a:path w="68580" h="109728">
                                      <a:moveTo>
                                        <a:pt x="0" y="109728"/>
                                      </a:moveTo>
                                      <a:lnTo>
                                        <a:pt x="0" y="0"/>
                                      </a:lnTo>
                                      <a:lnTo>
                                        <a:pt x="34290" y="0"/>
                                      </a:lnTo>
                                      <a:lnTo>
                                        <a:pt x="48006" y="4572"/>
                                      </a:lnTo>
                                      <a:lnTo>
                                        <a:pt x="59436" y="16002"/>
                                      </a:lnTo>
                                      <a:lnTo>
                                        <a:pt x="64008" y="27432"/>
                                      </a:lnTo>
                                      <a:lnTo>
                                        <a:pt x="68580" y="41148"/>
                                      </a:lnTo>
                                      <a:lnTo>
                                        <a:pt x="68580" y="68580"/>
                                      </a:lnTo>
                                      <a:lnTo>
                                        <a:pt x="64008" y="84582"/>
                                      </a:lnTo>
                                      <a:lnTo>
                                        <a:pt x="59436" y="93726"/>
                                      </a:lnTo>
                                      <a:lnTo>
                                        <a:pt x="48006" y="105156"/>
                                      </a:lnTo>
                                      <a:lnTo>
                                        <a:pt x="34290" y="109728"/>
                                      </a:ln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8" name="Shape 26698"/>
                              <wps:cNvSpPr/>
                              <wps:spPr>
                                <a:xfrm>
                                  <a:off x="2594610" y="0"/>
                                  <a:ext cx="66294" cy="109728"/>
                                </a:xfrm>
                                <a:custGeom>
                                  <a:avLst/>
                                  <a:gdLst/>
                                  <a:ahLst/>
                                  <a:cxnLst/>
                                  <a:rect l="0" t="0" r="0" b="0"/>
                                  <a:pathLst>
                                    <a:path w="66294" h="109728">
                                      <a:moveTo>
                                        <a:pt x="0" y="109728"/>
                                      </a:moveTo>
                                      <a:lnTo>
                                        <a:pt x="0" y="0"/>
                                      </a:lnTo>
                                      <a:lnTo>
                                        <a:pt x="66294"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699" name="Shape 26699"/>
                              <wps:cNvSpPr/>
                              <wps:spPr>
                                <a:xfrm>
                                  <a:off x="2594610" y="52578"/>
                                  <a:ext cx="41148" cy="0"/>
                                </a:xfrm>
                                <a:custGeom>
                                  <a:avLst/>
                                  <a:gdLst/>
                                  <a:ahLst/>
                                  <a:cxnLst/>
                                  <a:rect l="0" t="0" r="0" b="0"/>
                                  <a:pathLst>
                                    <a:path w="41148">
                                      <a:moveTo>
                                        <a:pt x="0" y="0"/>
                                      </a:moveTo>
                                      <a:lnTo>
                                        <a:pt x="41148"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0" name="Shape 26700"/>
                              <wps:cNvSpPr/>
                              <wps:spPr>
                                <a:xfrm>
                                  <a:off x="2594610" y="109728"/>
                                  <a:ext cx="66294" cy="0"/>
                                </a:xfrm>
                                <a:custGeom>
                                  <a:avLst/>
                                  <a:gdLst/>
                                  <a:ahLst/>
                                  <a:cxnLst/>
                                  <a:rect l="0" t="0" r="0" b="0"/>
                                  <a:pathLst>
                                    <a:path w="66294">
                                      <a:moveTo>
                                        <a:pt x="0" y="0"/>
                                      </a:moveTo>
                                      <a:lnTo>
                                        <a:pt x="66294"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1" name="Shape 26701"/>
                              <wps:cNvSpPr/>
                              <wps:spPr>
                                <a:xfrm>
                                  <a:off x="2708910"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2" name="Shape 26702"/>
                              <wps:cNvSpPr/>
                              <wps:spPr>
                                <a:xfrm>
                                  <a:off x="2674620" y="0"/>
                                  <a:ext cx="70866" cy="0"/>
                                </a:xfrm>
                                <a:custGeom>
                                  <a:avLst/>
                                  <a:gdLst/>
                                  <a:ahLst/>
                                  <a:cxnLst/>
                                  <a:rect l="0" t="0" r="0" b="0"/>
                                  <a:pathLst>
                                    <a:path w="70866">
                                      <a:moveTo>
                                        <a:pt x="0" y="0"/>
                                      </a:moveTo>
                                      <a:lnTo>
                                        <a:pt x="70866"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3" name="Shape 26703"/>
                              <wps:cNvSpPr/>
                              <wps:spPr>
                                <a:xfrm>
                                  <a:off x="2754630" y="0"/>
                                  <a:ext cx="80010" cy="109728"/>
                                </a:xfrm>
                                <a:custGeom>
                                  <a:avLst/>
                                  <a:gdLst/>
                                  <a:ahLst/>
                                  <a:cxnLst/>
                                  <a:rect l="0" t="0" r="0" b="0"/>
                                  <a:pathLst>
                                    <a:path w="80010" h="109728">
                                      <a:moveTo>
                                        <a:pt x="0" y="109728"/>
                                      </a:moveTo>
                                      <a:lnTo>
                                        <a:pt x="38862" y="0"/>
                                      </a:lnTo>
                                      <a:lnTo>
                                        <a:pt x="8001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4" name="Shape 26704"/>
                              <wps:cNvSpPr/>
                              <wps:spPr>
                                <a:xfrm>
                                  <a:off x="2768346" y="73152"/>
                                  <a:ext cx="50292" cy="0"/>
                                </a:xfrm>
                                <a:custGeom>
                                  <a:avLst/>
                                  <a:gdLst/>
                                  <a:ahLst/>
                                  <a:cxnLst/>
                                  <a:rect l="0" t="0" r="0" b="0"/>
                                  <a:pathLst>
                                    <a:path w="50292">
                                      <a:moveTo>
                                        <a:pt x="0" y="0"/>
                                      </a:moveTo>
                                      <a:lnTo>
                                        <a:pt x="50292" y="0"/>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5" name="Shape 26705"/>
                              <wps:cNvSpPr/>
                              <wps:spPr>
                                <a:xfrm>
                                  <a:off x="2857500" y="0"/>
                                  <a:ext cx="0" cy="109728"/>
                                </a:xfrm>
                                <a:custGeom>
                                  <a:avLst/>
                                  <a:gdLst/>
                                  <a:ahLst/>
                                  <a:cxnLst/>
                                  <a:rect l="0" t="0" r="0" b="0"/>
                                  <a:pathLst>
                                    <a:path h="109728">
                                      <a:moveTo>
                                        <a:pt x="0" y="0"/>
                                      </a:moveTo>
                                      <a:lnTo>
                                        <a:pt x="0" y="109728"/>
                                      </a:lnTo>
                                    </a:path>
                                  </a:pathLst>
                                </a:custGeom>
                                <a:ln w="18288" cap="rnd">
                                  <a:round/>
                                </a:ln>
                              </wps:spPr>
                              <wps:style>
                                <a:lnRef idx="1">
                                  <a:srgbClr val="000000"/>
                                </a:lnRef>
                                <a:fillRef idx="0">
                                  <a:srgbClr val="000000">
                                    <a:alpha val="0"/>
                                  </a:srgbClr>
                                </a:fillRef>
                                <a:effectRef idx="0">
                                  <a:scrgbClr r="0" g="0" b="0"/>
                                </a:effectRef>
                                <a:fontRef idx="none"/>
                              </wps:style>
                              <wps:bodyPr/>
                            </wps:wsp>
                            <wps:wsp>
                              <wps:cNvPr id="26706" name="Shape 26706"/>
                              <wps:cNvSpPr/>
                              <wps:spPr>
                                <a:xfrm>
                                  <a:off x="2898648" y="0"/>
                                  <a:ext cx="59436" cy="109728"/>
                                </a:xfrm>
                                <a:custGeom>
                                  <a:avLst/>
                                  <a:gdLst/>
                                  <a:ahLst/>
                                  <a:cxnLst/>
                                  <a:rect l="0" t="0" r="0" b="0"/>
                                  <a:pathLst>
                                    <a:path w="59436" h="109728">
                                      <a:moveTo>
                                        <a:pt x="0" y="0"/>
                                      </a:moveTo>
                                      <a:lnTo>
                                        <a:pt x="0" y="109728"/>
                                      </a:lnTo>
                                      <a:lnTo>
                                        <a:pt x="59436" y="109728"/>
                                      </a:lnTo>
                                    </a:path>
                                  </a:pathLst>
                                </a:custGeom>
                                <a:ln w="18288"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2843" style="width:232.92pt;height:8.64001pt;mso-position-horizontal-relative:char;mso-position-vertical-relative:line" coordsize="29580,1097">
                      <v:shape id="Shape 26658" style="position:absolute;width:0;height:1097;left:342;top:0;" coordsize="0,109728" path="m0,0l0,109728">
                        <v:stroke weight="1.44pt" endcap="round" joinstyle="round" on="true" color="#000000"/>
                        <v:fill on="false" color="#000000" opacity="0"/>
                      </v:shape>
                      <v:shape id="Shape 26659" style="position:absolute;width:685;height:0;left:0;top:0;" coordsize="68580,0" path="m0,0l68580,0">
                        <v:stroke weight="1.44pt" endcap="round" joinstyle="round" on="true" color="#000000"/>
                        <v:fill on="false" color="#000000" opacity="0"/>
                      </v:shape>
                      <v:shape id="Shape 26660" style="position:absolute;width:411;height:1097;left:777;top:0;" coordsize="41148,109728" path="m0,0l41148,52578l41148,109728">
                        <v:stroke weight="1.44pt" endcap="round" joinstyle="round" on="true" color="#000000"/>
                        <v:fill on="false" color="#000000" opacity="0"/>
                      </v:shape>
                      <v:shape id="Shape 26661" style="position:absolute;width:388;height:525;left:1188;top:0;" coordsize="38862,52578" path="m38862,0l0,52578">
                        <v:stroke weight="1.44pt" endcap="round" joinstyle="round" on="true" color="#000000"/>
                        <v:fill on="false" color="#000000" opacity="0"/>
                      </v:shape>
                      <v:shape id="Shape 26662" style="position:absolute;width:685;height:1097;left:1828;top:0;" coordsize="68580,109728" path="m0,109728l0,0l45720,0l59436,4572l64008,11430l68580,20574l68580,36576l64008,48006l59436,52578l45720,57150l0,57150">
                        <v:stroke weight="1.44pt" endcap="round" joinstyle="round" on="true" color="#000000"/>
                        <v:fill on="false" color="#000000" opacity="0"/>
                      </v:shape>
                      <v:shape id="Shape 26663" style="position:absolute;width:0;height:1097;left:2880;top:0;" coordsize="0,109728" path="m0,0l0,109728">
                        <v:stroke weight="1.44pt" endcap="round" joinstyle="round" on="true" color="#000000"/>
                        <v:fill on="false" color="#000000" opacity="0"/>
                      </v:shape>
                      <v:shape id="Shape 26664" style="position:absolute;width:731;height:1097;left:3223;top:0;" coordsize="73152,109728" path="m73152,27432l68580,16002l59436,4572l50292,0l29718,0l20574,4572l9144,16002l4572,27432l0,41148l0,68580l4572,84582l9144,93726l20574,105156l29718,109728l50292,109728l59436,105156l68580,93726l73152,84582">
                        <v:stroke weight="1.44pt" endcap="round" joinstyle="round" on="true" color="#000000"/>
                        <v:fill on="false" color="#000000" opacity="0"/>
                      </v:shape>
                      <v:shape id="Shape 26665" style="position:absolute;width:800;height:1097;left:4160;top:0;" coordsize="80010,109728" path="m0,109728l38862,0l80010,109728">
                        <v:stroke weight="1.44pt" endcap="round" joinstyle="round" on="true" color="#000000"/>
                        <v:fill on="false" color="#000000" opacity="0"/>
                      </v:shape>
                      <v:shape id="Shape 26666" style="position:absolute;width:480;height:0;left:4320;top:731;" coordsize="48006,0" path="m0,0l48006,0">
                        <v:stroke weight="1.44pt" endcap="round" joinstyle="round" on="true" color="#000000"/>
                        <v:fill on="false" color="#000000" opacity="0"/>
                      </v:shape>
                      <v:shape id="Shape 26667" style="position:absolute;width:594;height:1097;left:5212;top:0;" coordsize="59436,109728" path="m0,0l0,109728l59436,109728">
                        <v:stroke weight="1.44pt" endcap="round" joinstyle="round" on="true" color="#000000"/>
                        <v:fill on="false" color="#000000" opacity="0"/>
                      </v:shape>
                      <v:shape id="Shape 26668" style="position:absolute;width:0;height:1097;left:7086;top:0;" coordsize="0,109728" path="m0,0l0,109728">
                        <v:stroke weight="1.44pt" endcap="round" joinstyle="round" on="true" color="#000000"/>
                        <v:fill on="false" color="#000000" opacity="0"/>
                      </v:shape>
                      <v:shape id="Shape 26669" style="position:absolute;width:685;height:1097;left:7498;top:0;" coordsize="68580,109728" path="m0,109728l0,0l68580,109728l68580,0">
                        <v:stroke weight="1.44pt" endcap="round" joinstyle="round" on="true" color="#000000"/>
                        <v:fill on="false" color="#000000" opacity="0"/>
                      </v:shape>
                      <v:shape id="Shape 26670" style="position:absolute;width:662;height:1097;left:8572;top:0;" coordsize="66294,109728" path="m0,109728l0,0l66294,0">
                        <v:stroke weight="1.44pt" endcap="round" joinstyle="round" on="true" color="#000000"/>
                        <v:fill on="false" color="#000000" opacity="0"/>
                      </v:shape>
                      <v:shape id="Shape 26671" style="position:absolute;width:411;height:0;left:8572;top:525;" coordsize="41148,0" path="m0,0l41148,0">
                        <v:stroke weight="1.44pt" endcap="round" joinstyle="round" on="true" color="#000000"/>
                        <v:fill on="false" color="#000000" opacity="0"/>
                      </v:shape>
                      <v:shape id="Shape 26672" style="position:absolute;width:0;height:1097;left:9464;top:0;" coordsize="0,109728" path="m0,0l0,109728">
                        <v:stroke weight="1.44pt" endcap="round" joinstyle="round" on="true" color="#000000"/>
                        <v:fill on="false" color="#000000" opacity="0"/>
                      </v:shape>
                      <v:shape id="Shape 26673" style="position:absolute;width:594;height:1097;left:9875;top:0;" coordsize="59436,109728" path="m0,0l0,109728l59436,109728">
                        <v:stroke weight="1.44pt" endcap="round" joinstyle="round" on="true" color="#000000"/>
                        <v:fill on="false" color="#000000" opacity="0"/>
                      </v:shape>
                      <v:shape id="Shape 26674" style="position:absolute;width:0;height:1097;left:10904;top:0;" coordsize="0,109728" path="m0,0l0,109728">
                        <v:stroke weight="1.44pt" endcap="round" joinstyle="round" on="true" color="#000000"/>
                        <v:fill on="false" color="#000000" opacity="0"/>
                      </v:shape>
                      <v:shape id="Shape 26675" style="position:absolute;width:708;height:0;left:10561;top:0;" coordsize="70866,0" path="m0,0l70866,0">
                        <v:stroke weight="1.44pt" endcap="round" joinstyle="round" on="true" color="#000000"/>
                        <v:fill on="false" color="#000000" opacity="0"/>
                      </v:shape>
                      <v:shape id="Shape 26676" style="position:absolute;width:708;height:1097;left:11498;top:0;" coordsize="70866,109728" path="m0,109728l0,0l45720,0l61722,4572l66294,11430l70866,20574l70866,32004l66294,41148l61722,48006l45720,52578l0,52578">
                        <v:stroke weight="1.44pt" endcap="round" joinstyle="round" on="true" color="#000000"/>
                        <v:fill on="false" color="#000000" opacity="0"/>
                      </v:shape>
                      <v:shape id="Shape 26677" style="position:absolute;width:342;height:571;left:11864;top:525;" coordsize="34290,57150" path="m0,0l34290,57150">
                        <v:stroke weight="1.44pt" endcap="round" joinstyle="round" on="true" color="#000000"/>
                        <v:fill on="false" color="#000000" opacity="0"/>
                      </v:shape>
                      <v:shape id="Shape 26678" style="position:absolute;width:777;height:1097;left:12412;top:0;" coordsize="77724,109728" path="m0,109728l38862,0l77724,109728">
                        <v:stroke weight="1.44pt" endcap="round" joinstyle="round" on="true" color="#000000"/>
                        <v:fill on="false" color="#000000" opacity="0"/>
                      </v:shape>
                      <v:shape id="Shape 26679" style="position:absolute;width:502;height:0;left:12550;top:731;" coordsize="50292,0" path="m0,0l50292,0">
                        <v:stroke weight="1.44pt" endcap="round" joinstyle="round" on="true" color="#000000"/>
                        <v:fill on="false" color="#000000" opacity="0"/>
                      </v:shape>
                      <v:shape id="Shape 26680" style="position:absolute;width:0;height:1097;left:13647;top:0;" coordsize="0,109728" path="m0,0l0,109728">
                        <v:stroke weight="1.44pt" endcap="round" joinstyle="round" on="true" color="#000000"/>
                        <v:fill on="false" color="#000000" opacity="0"/>
                      </v:shape>
                      <v:shape id="Shape 26681" style="position:absolute;width:685;height:0;left:13304;top:0;" coordsize="68580,0" path="m0,0l68580,0">
                        <v:stroke weight="1.44pt" endcap="round" joinstyle="round" on="true" color="#000000"/>
                        <v:fill on="false" color="#000000" opacity="0"/>
                      </v:shape>
                      <v:shape id="Shape 26682" style="position:absolute;width:0;height:1097;left:14241;top:0;" coordsize="0,109728" path="m0,0l0,109728">
                        <v:stroke weight="1.44pt" endcap="round" joinstyle="round" on="true" color="#000000"/>
                        <v:fill on="false" color="#000000" opacity="0"/>
                      </v:shape>
                      <v:shape id="Shape 26683" style="position:absolute;width:800;height:1097;left:14584;top:0;" coordsize="80010,109728" path="m29718,0l20574,4572l9144,16002l4572,27432l0,41148l0,68580l4572,84582l9144,93726l20574,105156l29718,109728l50292,109728l59436,105156l70866,93726l75438,84582l80010,68580l80010,41148l75438,27432l70866,16002l59436,4572l50292,0l29718,0">
                        <v:stroke weight="1.44pt" endcap="round" joinstyle="round" on="true" color="#000000"/>
                        <v:fill on="false" color="#000000" opacity="0"/>
                      </v:shape>
                      <v:shape id="Shape 26684" style="position:absolute;width:685;height:1097;left:15727;top:0;" coordsize="68580,109728" path="m0,109728l0,0l68580,109728l68580,0">
                        <v:stroke weight="1.44pt" endcap="round" joinstyle="round" on="true" color="#000000"/>
                        <v:fill on="false" color="#000000" opacity="0"/>
                      </v:shape>
                      <v:shape id="Shape 26685" style="position:absolute;width:0;height:1097;left:18059;top:0;" coordsize="0,109728" path="m0,0l0,109728">
                        <v:stroke weight="1.44pt" endcap="round" joinstyle="round" on="true" color="#000000"/>
                        <v:fill on="false" color="#000000" opacity="0"/>
                      </v:shape>
                      <v:shape id="Shape 26686" style="position:absolute;width:685;height:0;left:17716;top:0;" coordsize="68580,0" path="m0,0l68580,0">
                        <v:stroke weight="1.44pt" endcap="round" joinstyle="round" on="true" color="#000000"/>
                        <v:fill on="false" color="#000000" opacity="0"/>
                      </v:shape>
                      <v:shape id="Shape 26687" style="position:absolute;width:708;height:1097;left:18653;top:0;" coordsize="70866,109728" path="m0,109728l0,0l45720,0l59436,4572l64008,11430l70866,20574l70866,32004l64008,41148l59436,48006l45720,52578l0,52578">
                        <v:stroke weight="1.44pt" endcap="round" joinstyle="round" on="true" color="#000000"/>
                        <v:fill on="false" color="#000000" opacity="0"/>
                      </v:shape>
                      <v:shape id="Shape 26688" style="position:absolute;width:365;height:571;left:18996;top:525;" coordsize="36576,57150" path="m0,0l36576,57150">
                        <v:stroke weight="1.44pt" endcap="round" joinstyle="round" on="true" color="#000000"/>
                        <v:fill on="false" color="#000000" opacity="0"/>
                      </v:shape>
                      <v:shape id="Shape 26689" style="position:absolute;width:640;height:1097;left:19705;top:0;" coordsize="64008,109728" path="m0,109728l0,0l64008,0">
                        <v:stroke weight="1.44pt" endcap="round" joinstyle="round" on="true" color="#000000"/>
                        <v:fill on="false" color="#000000" opacity="0"/>
                      </v:shape>
                      <v:shape id="Shape 26690" style="position:absolute;width:388;height:0;left:19705;top:525;" coordsize="38862,0" path="m0,0l38862,0">
                        <v:stroke weight="1.44pt" endcap="round" joinstyle="round" on="true" color="#000000"/>
                        <v:fill on="false" color="#000000" opacity="0"/>
                      </v:shape>
                      <v:shape id="Shape 26691" style="position:absolute;width:640;height:0;left:19705;top:1097;" coordsize="64008,0" path="m0,0l64008,0">
                        <v:stroke weight="1.44pt" endcap="round" joinstyle="round" on="true" color="#000000"/>
                        <v:fill on="false" color="#000000" opacity="0"/>
                      </v:shape>
                      <v:shape id="Shape 26692" style="position:absolute;width:685;height:1097;left:20642;top:0;" coordsize="68580,109728" path="m0,109728l0,0l68580,109728l68580,0">
                        <v:stroke weight="1.44pt" endcap="round" joinstyle="round" on="true" color="#000000"/>
                        <v:fill on="false" color="#000000" opacity="0"/>
                      </v:shape>
                      <v:shape id="Shape 26693" style="position:absolute;width:731;height:1097;left:21694;top:0;" coordsize="73152,109728" path="m73152,27432l68580,16002l59436,4572l48006,0l29718,0l18288,4572l9144,16002l4572,27432l0,41148l0,68580l4572,84582l9144,93726l18288,105156l29718,109728l48006,109728l59436,105156l68580,93726l73152,84582">
                        <v:stroke weight="1.44pt" endcap="round" joinstyle="round" on="true" color="#000000"/>
                        <v:fill on="false" color="#000000" opacity="0"/>
                      </v:shape>
                      <v:shape id="Shape 26694" style="position:absolute;width:0;height:1097;left:22768;top:0;" coordsize="0,109728" path="m0,0l0,109728">
                        <v:stroke weight="1.44pt" endcap="round" joinstyle="round" on="true" color="#000000"/>
                        <v:fill on="false" color="#000000" opacity="0"/>
                      </v:shape>
                      <v:shape id="Shape 26695" style="position:absolute;width:0;height:1097;left:23477;top:0;" coordsize="0,109728" path="m0,0l0,109728">
                        <v:stroke weight="1.44pt" endcap="round" joinstyle="round" on="true" color="#000000"/>
                        <v:fill on="false" color="#000000" opacity="0"/>
                      </v:shape>
                      <v:shape id="Shape 26696" style="position:absolute;width:708;height:0;left:22768;top:525;" coordsize="70866,0" path="m0,0l70866,0">
                        <v:stroke weight="1.44pt" endcap="round" joinstyle="round" on="true" color="#000000"/>
                        <v:fill on="false" color="#000000" opacity="0"/>
                      </v:shape>
                      <v:shape id="Shape 26697" style="position:absolute;width:685;height:1097;left:24917;top:0;" coordsize="68580,109728" path="m0,109728l0,0l34290,0l48006,4572l59436,16002l64008,27432l68580,41148l68580,68580l64008,84582l59436,93726l48006,105156l34290,109728l0,109728">
                        <v:stroke weight="1.44pt" endcap="round" joinstyle="round" on="true" color="#000000"/>
                        <v:fill on="false" color="#000000" opacity="0"/>
                      </v:shape>
                      <v:shape id="Shape 26698" style="position:absolute;width:662;height:1097;left:25946;top:0;" coordsize="66294,109728" path="m0,109728l0,0l66294,0">
                        <v:stroke weight="1.44pt" endcap="round" joinstyle="round" on="true" color="#000000"/>
                        <v:fill on="false" color="#000000" opacity="0"/>
                      </v:shape>
                      <v:shape id="Shape 26699" style="position:absolute;width:411;height:0;left:25946;top:525;" coordsize="41148,0" path="m0,0l41148,0">
                        <v:stroke weight="1.44pt" endcap="round" joinstyle="round" on="true" color="#000000"/>
                        <v:fill on="false" color="#000000" opacity="0"/>
                      </v:shape>
                      <v:shape id="Shape 26700" style="position:absolute;width:662;height:0;left:25946;top:1097;" coordsize="66294,0" path="m0,0l66294,0">
                        <v:stroke weight="1.44pt" endcap="round" joinstyle="round" on="true" color="#000000"/>
                        <v:fill on="false" color="#000000" opacity="0"/>
                      </v:shape>
                      <v:shape id="Shape 26701" style="position:absolute;width:0;height:1097;left:27089;top:0;" coordsize="0,109728" path="m0,0l0,109728">
                        <v:stroke weight="1.44pt" endcap="round" joinstyle="round" on="true" color="#000000"/>
                        <v:fill on="false" color="#000000" opacity="0"/>
                      </v:shape>
                      <v:shape id="Shape 26702" style="position:absolute;width:708;height:0;left:26746;top:0;" coordsize="70866,0" path="m0,0l70866,0">
                        <v:stroke weight="1.44pt" endcap="round" joinstyle="round" on="true" color="#000000"/>
                        <v:fill on="false" color="#000000" opacity="0"/>
                      </v:shape>
                      <v:shape id="Shape 26703" style="position:absolute;width:800;height:1097;left:27546;top:0;" coordsize="80010,109728" path="m0,109728l38862,0l80010,109728">
                        <v:stroke weight="1.44pt" endcap="round" joinstyle="round" on="true" color="#000000"/>
                        <v:fill on="false" color="#000000" opacity="0"/>
                      </v:shape>
                      <v:shape id="Shape 26704" style="position:absolute;width:502;height:0;left:27683;top:731;" coordsize="50292,0" path="m0,0l50292,0">
                        <v:stroke weight="1.44pt" endcap="round" joinstyle="round" on="true" color="#000000"/>
                        <v:fill on="false" color="#000000" opacity="0"/>
                      </v:shape>
                      <v:shape id="Shape 26705" style="position:absolute;width:0;height:1097;left:28575;top:0;" coordsize="0,109728" path="m0,0l0,109728">
                        <v:stroke weight="1.44pt" endcap="round" joinstyle="round" on="true" color="#000000"/>
                        <v:fill on="false" color="#000000" opacity="0"/>
                      </v:shape>
                      <v:shape id="Shape 26706" style="position:absolute;width:594;height:1097;left:28986;top:0;" coordsize="59436,109728" path="m0,0l0,109728l59436,109728">
                        <v:stroke weight="1.44pt" endcap="round" joinstyle="round" on="true" color="#000000"/>
                        <v:fill on="false" color="#000000" opacity="0"/>
                      </v:shape>
                    </v:group>
                  </w:pict>
                </mc:Fallback>
              </mc:AlternateContent>
            </w:r>
          </w:p>
        </w:tc>
        <w:tc>
          <w:tcPr>
            <w:tcW w:w="5756" w:type="dxa"/>
            <w:gridSpan w:val="3"/>
            <w:tcBorders>
              <w:top w:val="single" w:sz="16" w:space="0" w:color="000000"/>
              <w:left w:val="single" w:sz="16" w:space="0" w:color="000000"/>
              <w:bottom w:val="single" w:sz="9" w:space="0" w:color="000000"/>
              <w:right w:val="single" w:sz="16" w:space="0" w:color="000000"/>
            </w:tcBorders>
          </w:tcPr>
          <w:p w14:paraId="0602D5E3" w14:textId="77777777" w:rsidR="00A858DA" w:rsidRDefault="00360CA6">
            <w:pPr>
              <w:spacing w:after="0"/>
              <w:ind w:left="516"/>
            </w:pPr>
            <w:r>
              <w:rPr>
                <w:noProof/>
              </w:rPr>
              <w:drawing>
                <wp:inline distT="0" distB="0" distL="0" distR="0" wp14:anchorId="69FF0BCC" wp14:editId="78747882">
                  <wp:extent cx="2859024" cy="429768"/>
                  <wp:effectExtent l="0" t="0" r="0" b="0"/>
                  <wp:docPr id="282888" name="Picture 282888"/>
                  <wp:cNvGraphicFramePr/>
                  <a:graphic xmlns:a="http://schemas.openxmlformats.org/drawingml/2006/main">
                    <a:graphicData uri="http://schemas.openxmlformats.org/drawingml/2006/picture">
                      <pic:pic xmlns:pic="http://schemas.openxmlformats.org/drawingml/2006/picture">
                        <pic:nvPicPr>
                          <pic:cNvPr id="282888" name="Picture 282888"/>
                          <pic:cNvPicPr/>
                        </pic:nvPicPr>
                        <pic:blipFill>
                          <a:blip r:embed="rId42"/>
                          <a:stretch>
                            <a:fillRect/>
                          </a:stretch>
                        </pic:blipFill>
                        <pic:spPr>
                          <a:xfrm>
                            <a:off x="0" y="0"/>
                            <a:ext cx="2859024" cy="429768"/>
                          </a:xfrm>
                          <a:prstGeom prst="rect">
                            <a:avLst/>
                          </a:prstGeom>
                        </pic:spPr>
                      </pic:pic>
                    </a:graphicData>
                  </a:graphic>
                </wp:inline>
              </w:drawing>
            </w:r>
          </w:p>
        </w:tc>
      </w:tr>
      <w:tr w:rsidR="00A858DA" w14:paraId="53880895" w14:textId="77777777">
        <w:trPr>
          <w:trHeight w:val="720"/>
        </w:trPr>
        <w:tc>
          <w:tcPr>
            <w:tcW w:w="0" w:type="auto"/>
            <w:vMerge/>
            <w:tcBorders>
              <w:top w:val="nil"/>
              <w:left w:val="single" w:sz="16" w:space="0" w:color="000000"/>
              <w:bottom w:val="single" w:sz="16" w:space="0" w:color="000000"/>
              <w:right w:val="single" w:sz="16" w:space="0" w:color="000000"/>
            </w:tcBorders>
          </w:tcPr>
          <w:p w14:paraId="22D3BDFC" w14:textId="77777777" w:rsidR="00A858DA" w:rsidRDefault="00A858DA"/>
        </w:tc>
        <w:tc>
          <w:tcPr>
            <w:tcW w:w="1926" w:type="dxa"/>
            <w:tcBorders>
              <w:top w:val="single" w:sz="9" w:space="0" w:color="000000"/>
              <w:left w:val="single" w:sz="16" w:space="0" w:color="000000"/>
              <w:bottom w:val="single" w:sz="16" w:space="0" w:color="000000"/>
              <w:right w:val="single" w:sz="9" w:space="0" w:color="000000"/>
            </w:tcBorders>
          </w:tcPr>
          <w:p w14:paraId="302C4257" w14:textId="77777777" w:rsidR="00A858DA" w:rsidRDefault="00360CA6">
            <w:pPr>
              <w:spacing w:after="0"/>
            </w:pPr>
            <w:r>
              <w:rPr>
                <w:noProof/>
              </w:rPr>
              <mc:AlternateContent>
                <mc:Choice Requires="wpg">
                  <w:drawing>
                    <wp:inline distT="0" distB="0" distL="0" distR="0" wp14:anchorId="2740068B" wp14:editId="5E47CAF3">
                      <wp:extent cx="672084" cy="285750"/>
                      <wp:effectExtent l="0" t="0" r="0" b="0"/>
                      <wp:docPr id="282855" name="Group 282855"/>
                      <wp:cNvGraphicFramePr/>
                      <a:graphic xmlns:a="http://schemas.openxmlformats.org/drawingml/2006/main">
                        <a:graphicData uri="http://schemas.microsoft.com/office/word/2010/wordprocessingGroup">
                          <wpg:wgp>
                            <wpg:cNvGrpSpPr/>
                            <wpg:grpSpPr>
                              <a:xfrm>
                                <a:off x="0" y="0"/>
                                <a:ext cx="672084" cy="285750"/>
                                <a:chOff x="0" y="0"/>
                                <a:chExt cx="672084" cy="285750"/>
                              </a:xfrm>
                            </wpg:grpSpPr>
                            <wps:wsp>
                              <wps:cNvPr id="26300" name="Shape 26300"/>
                              <wps:cNvSpPr/>
                              <wps:spPr>
                                <a:xfrm>
                                  <a:off x="0" y="0"/>
                                  <a:ext cx="48006" cy="73151"/>
                                </a:xfrm>
                                <a:custGeom>
                                  <a:avLst/>
                                  <a:gdLst/>
                                  <a:ahLst/>
                                  <a:cxnLst/>
                                  <a:rect l="0" t="0" r="0" b="0"/>
                                  <a:pathLst>
                                    <a:path w="48006" h="73151">
                                      <a:moveTo>
                                        <a:pt x="48006" y="11430"/>
                                      </a:moveTo>
                                      <a:lnTo>
                                        <a:pt x="41148" y="4572"/>
                                      </a:lnTo>
                                      <a:lnTo>
                                        <a:pt x="29718" y="0"/>
                                      </a:lnTo>
                                      <a:lnTo>
                                        <a:pt x="16002" y="0"/>
                                      </a:lnTo>
                                      <a:lnTo>
                                        <a:pt x="6858" y="4572"/>
                                      </a:lnTo>
                                      <a:lnTo>
                                        <a:pt x="0" y="11430"/>
                                      </a:lnTo>
                                      <a:lnTo>
                                        <a:pt x="0" y="18288"/>
                                      </a:lnTo>
                                      <a:lnTo>
                                        <a:pt x="2286" y="25146"/>
                                      </a:lnTo>
                                      <a:lnTo>
                                        <a:pt x="6858" y="27432"/>
                                      </a:lnTo>
                                      <a:lnTo>
                                        <a:pt x="13716" y="32003"/>
                                      </a:lnTo>
                                      <a:lnTo>
                                        <a:pt x="34290" y="38862"/>
                                      </a:lnTo>
                                      <a:lnTo>
                                        <a:pt x="41148" y="41148"/>
                                      </a:lnTo>
                                      <a:lnTo>
                                        <a:pt x="43434" y="45720"/>
                                      </a:lnTo>
                                      <a:lnTo>
                                        <a:pt x="48006" y="52577"/>
                                      </a:lnTo>
                                      <a:lnTo>
                                        <a:pt x="48006" y="64008"/>
                                      </a:lnTo>
                                      <a:lnTo>
                                        <a:pt x="41148" y="70865"/>
                                      </a:lnTo>
                                      <a:lnTo>
                                        <a:pt x="29718" y="73151"/>
                                      </a:lnTo>
                                      <a:lnTo>
                                        <a:pt x="16002" y="73151"/>
                                      </a:lnTo>
                                      <a:lnTo>
                                        <a:pt x="6858" y="70865"/>
                                      </a:lnTo>
                                      <a:lnTo>
                                        <a:pt x="0" y="64008"/>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1" name="Shape 26301"/>
                              <wps:cNvSpPr/>
                              <wps:spPr>
                                <a:xfrm>
                                  <a:off x="68580" y="0"/>
                                  <a:ext cx="52578" cy="73151"/>
                                </a:xfrm>
                                <a:custGeom>
                                  <a:avLst/>
                                  <a:gdLst/>
                                  <a:ahLst/>
                                  <a:cxnLst/>
                                  <a:rect l="0" t="0" r="0" b="0"/>
                                  <a:pathLst>
                                    <a:path w="52578" h="73151">
                                      <a:moveTo>
                                        <a:pt x="52578" y="18288"/>
                                      </a:moveTo>
                                      <a:lnTo>
                                        <a:pt x="48006" y="11430"/>
                                      </a:lnTo>
                                      <a:lnTo>
                                        <a:pt x="41148" y="4572"/>
                                      </a:lnTo>
                                      <a:lnTo>
                                        <a:pt x="34290" y="0"/>
                                      </a:lnTo>
                                      <a:lnTo>
                                        <a:pt x="20574" y="0"/>
                                      </a:lnTo>
                                      <a:lnTo>
                                        <a:pt x="13716" y="4572"/>
                                      </a:lnTo>
                                      <a:lnTo>
                                        <a:pt x="6858" y="11430"/>
                                      </a:lnTo>
                                      <a:lnTo>
                                        <a:pt x="4572" y="18288"/>
                                      </a:lnTo>
                                      <a:lnTo>
                                        <a:pt x="0" y="27432"/>
                                      </a:lnTo>
                                      <a:lnTo>
                                        <a:pt x="0" y="45720"/>
                                      </a:lnTo>
                                      <a:lnTo>
                                        <a:pt x="4572" y="54863"/>
                                      </a:lnTo>
                                      <a:lnTo>
                                        <a:pt x="6858" y="64008"/>
                                      </a:lnTo>
                                      <a:lnTo>
                                        <a:pt x="13716" y="70865"/>
                                      </a:lnTo>
                                      <a:lnTo>
                                        <a:pt x="20574" y="73151"/>
                                      </a:lnTo>
                                      <a:lnTo>
                                        <a:pt x="34290" y="73151"/>
                                      </a:lnTo>
                                      <a:lnTo>
                                        <a:pt x="41148" y="70865"/>
                                      </a:lnTo>
                                      <a:lnTo>
                                        <a:pt x="48006" y="64008"/>
                                      </a:lnTo>
                                      <a:lnTo>
                                        <a:pt x="52578" y="54863"/>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2" name="Shape 26302"/>
                              <wps:cNvSpPr/>
                              <wps:spPr>
                                <a:xfrm>
                                  <a:off x="134874" y="0"/>
                                  <a:ext cx="54864" cy="73151"/>
                                </a:xfrm>
                                <a:custGeom>
                                  <a:avLst/>
                                  <a:gdLst/>
                                  <a:ahLst/>
                                  <a:cxnLst/>
                                  <a:rect l="0" t="0" r="0" b="0"/>
                                  <a:pathLst>
                                    <a:path w="54864" h="73151">
                                      <a:moveTo>
                                        <a:pt x="0" y="73151"/>
                                      </a:moveTo>
                                      <a:lnTo>
                                        <a:pt x="27432" y="0"/>
                                      </a:lnTo>
                                      <a:lnTo>
                                        <a:pt x="54864"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3" name="Shape 26303"/>
                              <wps:cNvSpPr/>
                              <wps:spPr>
                                <a:xfrm>
                                  <a:off x="146304" y="48006"/>
                                  <a:ext cx="34290" cy="0"/>
                                </a:xfrm>
                                <a:custGeom>
                                  <a:avLst/>
                                  <a:gdLst/>
                                  <a:ahLst/>
                                  <a:cxnLst/>
                                  <a:rect l="0" t="0" r="0" b="0"/>
                                  <a:pathLst>
                                    <a:path w="34290">
                                      <a:moveTo>
                                        <a:pt x="0" y="0"/>
                                      </a:moveTo>
                                      <a:lnTo>
                                        <a:pt x="3429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4" name="Shape 26304"/>
                              <wps:cNvSpPr/>
                              <wps:spPr>
                                <a:xfrm>
                                  <a:off x="208026" y="0"/>
                                  <a:ext cx="41148" cy="73151"/>
                                </a:xfrm>
                                <a:custGeom>
                                  <a:avLst/>
                                  <a:gdLst/>
                                  <a:ahLst/>
                                  <a:cxnLst/>
                                  <a:rect l="0" t="0" r="0" b="0"/>
                                  <a:pathLst>
                                    <a:path w="41148" h="73151">
                                      <a:moveTo>
                                        <a:pt x="0" y="0"/>
                                      </a:moveTo>
                                      <a:lnTo>
                                        <a:pt x="0" y="73151"/>
                                      </a:lnTo>
                                      <a:lnTo>
                                        <a:pt x="41148"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5" name="Shape 26305"/>
                              <wps:cNvSpPr/>
                              <wps:spPr>
                                <a:xfrm>
                                  <a:off x="267462" y="0"/>
                                  <a:ext cx="45720" cy="73151"/>
                                </a:xfrm>
                                <a:custGeom>
                                  <a:avLst/>
                                  <a:gdLst/>
                                  <a:ahLst/>
                                  <a:cxnLst/>
                                  <a:rect l="0" t="0" r="0" b="0"/>
                                  <a:pathLst>
                                    <a:path w="45720" h="73151">
                                      <a:moveTo>
                                        <a:pt x="0" y="73151"/>
                                      </a:moveTo>
                                      <a:lnTo>
                                        <a:pt x="0" y="0"/>
                                      </a:lnTo>
                                      <a:lnTo>
                                        <a:pt x="4572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6" name="Shape 26306"/>
                              <wps:cNvSpPr/>
                              <wps:spPr>
                                <a:xfrm>
                                  <a:off x="267462" y="34289"/>
                                  <a:ext cx="27432" cy="0"/>
                                </a:xfrm>
                                <a:custGeom>
                                  <a:avLst/>
                                  <a:gdLst/>
                                  <a:ahLst/>
                                  <a:cxnLst/>
                                  <a:rect l="0" t="0" r="0" b="0"/>
                                  <a:pathLst>
                                    <a:path w="27432">
                                      <a:moveTo>
                                        <a:pt x="0" y="0"/>
                                      </a:moveTo>
                                      <a:lnTo>
                                        <a:pt x="2743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7" name="Shape 26307"/>
                              <wps:cNvSpPr/>
                              <wps:spPr>
                                <a:xfrm>
                                  <a:off x="267462" y="73151"/>
                                  <a:ext cx="45720" cy="0"/>
                                </a:xfrm>
                                <a:custGeom>
                                  <a:avLst/>
                                  <a:gdLst/>
                                  <a:ahLst/>
                                  <a:cxnLst/>
                                  <a:rect l="0" t="0" r="0" b="0"/>
                                  <a:pathLst>
                                    <a:path w="45720">
                                      <a:moveTo>
                                        <a:pt x="0" y="0"/>
                                      </a:moveTo>
                                      <a:lnTo>
                                        <a:pt x="4572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8" name="Shape 26308"/>
                              <wps:cNvSpPr/>
                              <wps:spPr>
                                <a:xfrm>
                                  <a:off x="333756" y="25146"/>
                                  <a:ext cx="6858" cy="6858"/>
                                </a:xfrm>
                                <a:custGeom>
                                  <a:avLst/>
                                  <a:gdLst/>
                                  <a:ahLst/>
                                  <a:cxnLst/>
                                  <a:rect l="0" t="0" r="0" b="0"/>
                                  <a:pathLst>
                                    <a:path w="6858" h="6858">
                                      <a:moveTo>
                                        <a:pt x="2286" y="0"/>
                                      </a:moveTo>
                                      <a:lnTo>
                                        <a:pt x="0" y="2286"/>
                                      </a:lnTo>
                                      <a:lnTo>
                                        <a:pt x="2286" y="6858"/>
                                      </a:lnTo>
                                      <a:lnTo>
                                        <a:pt x="6858" y="2286"/>
                                      </a:lnTo>
                                      <a:lnTo>
                                        <a:pt x="228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309" name="Shape 26309"/>
                              <wps:cNvSpPr/>
                              <wps:spPr>
                                <a:xfrm>
                                  <a:off x="333756" y="66294"/>
                                  <a:ext cx="6858" cy="6858"/>
                                </a:xfrm>
                                <a:custGeom>
                                  <a:avLst/>
                                  <a:gdLst/>
                                  <a:ahLst/>
                                  <a:cxnLst/>
                                  <a:rect l="0" t="0" r="0" b="0"/>
                                  <a:pathLst>
                                    <a:path w="6858" h="6858">
                                      <a:moveTo>
                                        <a:pt x="2286" y="0"/>
                                      </a:moveTo>
                                      <a:lnTo>
                                        <a:pt x="0" y="4572"/>
                                      </a:lnTo>
                                      <a:lnTo>
                                        <a:pt x="2286" y="6858"/>
                                      </a:lnTo>
                                      <a:lnTo>
                                        <a:pt x="6858" y="4572"/>
                                      </a:lnTo>
                                      <a:lnTo>
                                        <a:pt x="228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16" name="Shape 26716"/>
                              <wps:cNvSpPr/>
                              <wps:spPr>
                                <a:xfrm>
                                  <a:off x="329184" y="194310"/>
                                  <a:ext cx="59436" cy="91440"/>
                                </a:xfrm>
                                <a:custGeom>
                                  <a:avLst/>
                                  <a:gdLst/>
                                  <a:ahLst/>
                                  <a:cxnLst/>
                                  <a:rect l="0" t="0" r="0" b="0"/>
                                  <a:pathLst>
                                    <a:path w="59436" h="91440">
                                      <a:moveTo>
                                        <a:pt x="0" y="91440"/>
                                      </a:moveTo>
                                      <a:lnTo>
                                        <a:pt x="0" y="0"/>
                                      </a:lnTo>
                                      <a:lnTo>
                                        <a:pt x="59436" y="91440"/>
                                      </a:lnTo>
                                      <a:lnTo>
                                        <a:pt x="59436"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7" name="Shape 26717"/>
                              <wps:cNvSpPr/>
                              <wps:spPr>
                                <a:xfrm>
                                  <a:off x="420624" y="194310"/>
                                  <a:ext cx="68580" cy="91440"/>
                                </a:xfrm>
                                <a:custGeom>
                                  <a:avLst/>
                                  <a:gdLst/>
                                  <a:ahLst/>
                                  <a:cxnLst/>
                                  <a:rect l="0" t="0" r="0" b="0"/>
                                  <a:pathLst>
                                    <a:path w="68580" h="91440">
                                      <a:moveTo>
                                        <a:pt x="25146" y="0"/>
                                      </a:moveTo>
                                      <a:lnTo>
                                        <a:pt x="16002" y="4572"/>
                                      </a:lnTo>
                                      <a:lnTo>
                                        <a:pt x="9144" y="13716"/>
                                      </a:lnTo>
                                      <a:lnTo>
                                        <a:pt x="4572" y="22860"/>
                                      </a:lnTo>
                                      <a:lnTo>
                                        <a:pt x="0" y="34290"/>
                                      </a:lnTo>
                                      <a:lnTo>
                                        <a:pt x="0" y="57150"/>
                                      </a:lnTo>
                                      <a:lnTo>
                                        <a:pt x="4572" y="70866"/>
                                      </a:lnTo>
                                      <a:lnTo>
                                        <a:pt x="9144" y="77724"/>
                                      </a:lnTo>
                                      <a:lnTo>
                                        <a:pt x="16002" y="86868"/>
                                      </a:lnTo>
                                      <a:lnTo>
                                        <a:pt x="25146" y="91440"/>
                                      </a:lnTo>
                                      <a:lnTo>
                                        <a:pt x="43434" y="91440"/>
                                      </a:lnTo>
                                      <a:lnTo>
                                        <a:pt x="52578" y="86868"/>
                                      </a:lnTo>
                                      <a:lnTo>
                                        <a:pt x="59436" y="77724"/>
                                      </a:lnTo>
                                      <a:lnTo>
                                        <a:pt x="64008" y="70866"/>
                                      </a:lnTo>
                                      <a:lnTo>
                                        <a:pt x="68580" y="57150"/>
                                      </a:lnTo>
                                      <a:lnTo>
                                        <a:pt x="68580" y="34290"/>
                                      </a:lnTo>
                                      <a:lnTo>
                                        <a:pt x="64008" y="22860"/>
                                      </a:lnTo>
                                      <a:lnTo>
                                        <a:pt x="59436" y="13716"/>
                                      </a:lnTo>
                                      <a:lnTo>
                                        <a:pt x="52578" y="4572"/>
                                      </a:lnTo>
                                      <a:lnTo>
                                        <a:pt x="43434" y="0"/>
                                      </a:lnTo>
                                      <a:lnTo>
                                        <a:pt x="25146"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8" name="Shape 26718"/>
                              <wps:cNvSpPr/>
                              <wps:spPr>
                                <a:xfrm>
                                  <a:off x="521208" y="194310"/>
                                  <a:ext cx="59436" cy="91440"/>
                                </a:xfrm>
                                <a:custGeom>
                                  <a:avLst/>
                                  <a:gdLst/>
                                  <a:ahLst/>
                                  <a:cxnLst/>
                                  <a:rect l="0" t="0" r="0" b="0"/>
                                  <a:pathLst>
                                    <a:path w="59436" h="91440">
                                      <a:moveTo>
                                        <a:pt x="0" y="91440"/>
                                      </a:moveTo>
                                      <a:lnTo>
                                        <a:pt x="0" y="0"/>
                                      </a:lnTo>
                                      <a:lnTo>
                                        <a:pt x="59436" y="91440"/>
                                      </a:lnTo>
                                      <a:lnTo>
                                        <a:pt x="59436"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9" name="Shape 26719"/>
                              <wps:cNvSpPr/>
                              <wps:spPr>
                                <a:xfrm>
                                  <a:off x="614934" y="194310"/>
                                  <a:ext cx="57150" cy="91440"/>
                                </a:xfrm>
                                <a:custGeom>
                                  <a:avLst/>
                                  <a:gdLst/>
                                  <a:ahLst/>
                                  <a:cxnLst/>
                                  <a:rect l="0" t="0" r="0" b="0"/>
                                  <a:pathLst>
                                    <a:path w="57150" h="91440">
                                      <a:moveTo>
                                        <a:pt x="0" y="91440"/>
                                      </a:moveTo>
                                      <a:lnTo>
                                        <a:pt x="0" y="0"/>
                                      </a:lnTo>
                                      <a:lnTo>
                                        <a:pt x="57150"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0" name="Shape 26720"/>
                              <wps:cNvSpPr/>
                              <wps:spPr>
                                <a:xfrm>
                                  <a:off x="614934" y="237744"/>
                                  <a:ext cx="36576" cy="0"/>
                                </a:xfrm>
                                <a:custGeom>
                                  <a:avLst/>
                                  <a:gdLst/>
                                  <a:ahLst/>
                                  <a:cxnLst/>
                                  <a:rect l="0" t="0" r="0" b="0"/>
                                  <a:pathLst>
                                    <a:path w="36576">
                                      <a:moveTo>
                                        <a:pt x="0" y="0"/>
                                      </a:moveTo>
                                      <a:lnTo>
                                        <a:pt x="36576"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1" name="Shape 26721"/>
                              <wps:cNvSpPr/>
                              <wps:spPr>
                                <a:xfrm>
                                  <a:off x="614934" y="285750"/>
                                  <a:ext cx="57150" cy="0"/>
                                </a:xfrm>
                                <a:custGeom>
                                  <a:avLst/>
                                  <a:gdLst/>
                                  <a:ahLst/>
                                  <a:cxnLst/>
                                  <a:rect l="0" t="0" r="0" b="0"/>
                                  <a:pathLst>
                                    <a:path w="57150">
                                      <a:moveTo>
                                        <a:pt x="0" y="0"/>
                                      </a:moveTo>
                                      <a:lnTo>
                                        <a:pt x="57150" y="0"/>
                                      </a:lnTo>
                                    </a:path>
                                  </a:pathLst>
                                </a:custGeom>
                                <a:ln w="13716"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2855" style="width:52.92pt;height:22.5pt;mso-position-horizontal-relative:char;mso-position-vertical-relative:line" coordsize="6720,2857">
                      <v:shape id="Shape 26300" style="position:absolute;width:480;height:731;left:0;top:0;" coordsize="48006,73151" path="m48006,11430l41148,4572l29718,0l16002,0l6858,4572l0,11430l0,18288l2286,25146l6858,27432l13716,32003l34290,38862l41148,41148l43434,45720l48006,52577l48006,64008l41148,70865l29718,73151l16002,73151l6858,70865l0,64008">
                        <v:stroke weight="0.9pt" endcap="round" joinstyle="round" on="true" color="#000000"/>
                        <v:fill on="false" color="#000000" opacity="0"/>
                      </v:shape>
                      <v:shape id="Shape 26301" style="position:absolute;width:525;height:731;left:685;top:0;" coordsize="52578,73151" path="m52578,18288l48006,11430l41148,4572l34290,0l20574,0l13716,4572l6858,11430l4572,18288l0,27432l0,45720l4572,54863l6858,64008l13716,70865l20574,73151l34290,73151l41148,70865l48006,64008l52578,54863">
                        <v:stroke weight="0.9pt" endcap="round" joinstyle="round" on="true" color="#000000"/>
                        <v:fill on="false" color="#000000" opacity="0"/>
                      </v:shape>
                      <v:shape id="Shape 26302" style="position:absolute;width:548;height:731;left:1348;top:0;" coordsize="54864,73151" path="m0,73151l27432,0l54864,73151">
                        <v:stroke weight="0.9pt" endcap="round" joinstyle="round" on="true" color="#000000"/>
                        <v:fill on="false" color="#000000" opacity="0"/>
                      </v:shape>
                      <v:shape id="Shape 26303" style="position:absolute;width:342;height:0;left:1463;top:480;" coordsize="34290,0" path="m0,0l34290,0">
                        <v:stroke weight="0.9pt" endcap="round" joinstyle="round" on="true" color="#000000"/>
                        <v:fill on="false" color="#000000" opacity="0"/>
                      </v:shape>
                      <v:shape id="Shape 26304" style="position:absolute;width:411;height:731;left:2080;top:0;" coordsize="41148,73151" path="m0,0l0,73151l41148,73151">
                        <v:stroke weight="0.9pt" endcap="round" joinstyle="round" on="true" color="#000000"/>
                        <v:fill on="false" color="#000000" opacity="0"/>
                      </v:shape>
                      <v:shape id="Shape 26305" style="position:absolute;width:457;height:731;left:2674;top:0;" coordsize="45720,73151" path="m0,73151l0,0l45720,0">
                        <v:stroke weight="0.9pt" endcap="round" joinstyle="round" on="true" color="#000000"/>
                        <v:fill on="false" color="#000000" opacity="0"/>
                      </v:shape>
                      <v:shape id="Shape 26306" style="position:absolute;width:274;height:0;left:2674;top:342;" coordsize="27432,0" path="m0,0l27432,0">
                        <v:stroke weight="0.9pt" endcap="round" joinstyle="round" on="true" color="#000000"/>
                        <v:fill on="false" color="#000000" opacity="0"/>
                      </v:shape>
                      <v:shape id="Shape 26307" style="position:absolute;width:457;height:0;left:2674;top:731;" coordsize="45720,0" path="m0,0l45720,0">
                        <v:stroke weight="0.9pt" endcap="round" joinstyle="round" on="true" color="#000000"/>
                        <v:fill on="false" color="#000000" opacity="0"/>
                      </v:shape>
                      <v:shape id="Shape 26308" style="position:absolute;width:68;height:68;left:3337;top:251;" coordsize="6858,6858" path="m2286,0l0,2286l2286,6858l6858,2286l2286,0">
                        <v:stroke weight="0.9pt" endcap="round" joinstyle="round" on="true" color="#000000"/>
                        <v:fill on="false" color="#000000" opacity="0"/>
                      </v:shape>
                      <v:shape id="Shape 26309" style="position:absolute;width:68;height:68;left:3337;top:662;" coordsize="6858,6858" path="m2286,0l0,4572l2286,6858l6858,4572l2286,0">
                        <v:stroke weight="0.9pt" endcap="round" joinstyle="round" on="true" color="#000000"/>
                        <v:fill on="false" color="#000000" opacity="0"/>
                      </v:shape>
                      <v:shape id="Shape 26716" style="position:absolute;width:594;height:914;left:3291;top:1943;" coordsize="59436,91440" path="m0,91440l0,0l59436,91440l59436,0">
                        <v:stroke weight="1.08pt" endcap="round" joinstyle="round" on="true" color="#000000"/>
                        <v:fill on="false" color="#000000" opacity="0"/>
                      </v:shape>
                      <v:shape id="Shape 26717" style="position:absolute;width:685;height:914;left:4206;top:1943;" coordsize="68580,91440" path="m25146,0l16002,4572l9144,13716l4572,22860l0,34290l0,57150l4572,70866l9144,77724l16002,86868l25146,91440l43434,91440l52578,86868l59436,77724l64008,70866l68580,57150l68580,34290l64008,22860l59436,13716l52578,4572l43434,0l25146,0">
                        <v:stroke weight="1.08pt" endcap="round" joinstyle="round" on="true" color="#000000"/>
                        <v:fill on="false" color="#000000" opacity="0"/>
                      </v:shape>
                      <v:shape id="Shape 26718" style="position:absolute;width:594;height:914;left:5212;top:1943;" coordsize="59436,91440" path="m0,91440l0,0l59436,91440l59436,0">
                        <v:stroke weight="1.08pt" endcap="round" joinstyle="round" on="true" color="#000000"/>
                        <v:fill on="false" color="#000000" opacity="0"/>
                      </v:shape>
                      <v:shape id="Shape 26719" style="position:absolute;width:571;height:914;left:6149;top:1943;" coordsize="57150,91440" path="m0,91440l0,0l57150,0">
                        <v:stroke weight="1.08pt" endcap="round" joinstyle="round" on="true" color="#000000"/>
                        <v:fill on="false" color="#000000" opacity="0"/>
                      </v:shape>
                      <v:shape id="Shape 26720" style="position:absolute;width:365;height:0;left:6149;top:2377;" coordsize="36576,0" path="m0,0l36576,0">
                        <v:stroke weight="1.08pt" endcap="round" joinstyle="round" on="true" color="#000000"/>
                        <v:fill on="false" color="#000000" opacity="0"/>
                      </v:shape>
                      <v:shape id="Shape 26721" style="position:absolute;width:571;height:0;left:6149;top:2857;" coordsize="57150,0" path="m0,0l57150,0">
                        <v:stroke weight="1.08pt" endcap="round" joinstyle="round" on="true" color="#000000"/>
                        <v:fill on="false" color="#000000" opacity="0"/>
                      </v:shape>
                    </v:group>
                  </w:pict>
                </mc:Fallback>
              </mc:AlternateContent>
            </w:r>
          </w:p>
        </w:tc>
        <w:tc>
          <w:tcPr>
            <w:tcW w:w="1915" w:type="dxa"/>
            <w:tcBorders>
              <w:top w:val="single" w:sz="9" w:space="0" w:color="000000"/>
              <w:left w:val="single" w:sz="9" w:space="0" w:color="000000"/>
              <w:bottom w:val="single" w:sz="16" w:space="0" w:color="000000"/>
              <w:right w:val="single" w:sz="9" w:space="0" w:color="000000"/>
            </w:tcBorders>
          </w:tcPr>
          <w:p w14:paraId="2CF9DC9F" w14:textId="77777777" w:rsidR="00A858DA" w:rsidRDefault="00360CA6">
            <w:pPr>
              <w:spacing w:after="0"/>
              <w:ind w:left="14"/>
            </w:pPr>
            <w:r>
              <w:rPr>
                <w:noProof/>
              </w:rPr>
              <mc:AlternateContent>
                <mc:Choice Requires="wpg">
                  <w:drawing>
                    <wp:inline distT="0" distB="0" distL="0" distR="0" wp14:anchorId="0341BEEC" wp14:editId="0C4613C4">
                      <wp:extent cx="861822" cy="310896"/>
                      <wp:effectExtent l="0" t="0" r="0" b="0"/>
                      <wp:docPr id="282860" name="Group 282860"/>
                      <wp:cNvGraphicFramePr/>
                      <a:graphic xmlns:a="http://schemas.openxmlformats.org/drawingml/2006/main">
                        <a:graphicData uri="http://schemas.microsoft.com/office/word/2010/wordprocessingGroup">
                          <wpg:wgp>
                            <wpg:cNvGrpSpPr/>
                            <wpg:grpSpPr>
                              <a:xfrm>
                                <a:off x="0" y="0"/>
                                <a:ext cx="861822" cy="310896"/>
                                <a:chOff x="0" y="0"/>
                                <a:chExt cx="861822" cy="310896"/>
                              </a:xfrm>
                            </wpg:grpSpPr>
                            <wps:wsp>
                              <wps:cNvPr id="26292" name="Shape 26292"/>
                              <wps:cNvSpPr/>
                              <wps:spPr>
                                <a:xfrm>
                                  <a:off x="0" y="0"/>
                                  <a:ext cx="48006" cy="73151"/>
                                </a:xfrm>
                                <a:custGeom>
                                  <a:avLst/>
                                  <a:gdLst/>
                                  <a:ahLst/>
                                  <a:cxnLst/>
                                  <a:rect l="0" t="0" r="0" b="0"/>
                                  <a:pathLst>
                                    <a:path w="48006" h="73151">
                                      <a:moveTo>
                                        <a:pt x="0" y="73151"/>
                                      </a:moveTo>
                                      <a:lnTo>
                                        <a:pt x="0" y="0"/>
                                      </a:lnTo>
                                      <a:lnTo>
                                        <a:pt x="22860" y="0"/>
                                      </a:lnTo>
                                      <a:lnTo>
                                        <a:pt x="34290" y="4572"/>
                                      </a:lnTo>
                                      <a:lnTo>
                                        <a:pt x="41148" y="11430"/>
                                      </a:lnTo>
                                      <a:lnTo>
                                        <a:pt x="45720" y="18288"/>
                                      </a:lnTo>
                                      <a:lnTo>
                                        <a:pt x="48006" y="27432"/>
                                      </a:lnTo>
                                      <a:lnTo>
                                        <a:pt x="48006" y="45720"/>
                                      </a:lnTo>
                                      <a:lnTo>
                                        <a:pt x="45720" y="54863"/>
                                      </a:lnTo>
                                      <a:lnTo>
                                        <a:pt x="41148" y="64008"/>
                                      </a:lnTo>
                                      <a:lnTo>
                                        <a:pt x="34290" y="70865"/>
                                      </a:lnTo>
                                      <a:lnTo>
                                        <a:pt x="22860" y="73151"/>
                                      </a:lnTo>
                                      <a:lnTo>
                                        <a:pt x="0"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3" name="Shape 26293"/>
                              <wps:cNvSpPr/>
                              <wps:spPr>
                                <a:xfrm>
                                  <a:off x="61722" y="0"/>
                                  <a:ext cx="57150" cy="73151"/>
                                </a:xfrm>
                                <a:custGeom>
                                  <a:avLst/>
                                  <a:gdLst/>
                                  <a:ahLst/>
                                  <a:cxnLst/>
                                  <a:rect l="0" t="0" r="0" b="0"/>
                                  <a:pathLst>
                                    <a:path w="57150" h="73151">
                                      <a:moveTo>
                                        <a:pt x="0" y="73151"/>
                                      </a:moveTo>
                                      <a:lnTo>
                                        <a:pt x="27432" y="0"/>
                                      </a:lnTo>
                                      <a:lnTo>
                                        <a:pt x="57150"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4" name="Shape 26294"/>
                              <wps:cNvSpPr/>
                              <wps:spPr>
                                <a:xfrm>
                                  <a:off x="73152" y="48006"/>
                                  <a:ext cx="34290" cy="0"/>
                                </a:xfrm>
                                <a:custGeom>
                                  <a:avLst/>
                                  <a:gdLst/>
                                  <a:ahLst/>
                                  <a:cxnLst/>
                                  <a:rect l="0" t="0" r="0" b="0"/>
                                  <a:pathLst>
                                    <a:path w="34290">
                                      <a:moveTo>
                                        <a:pt x="0" y="0"/>
                                      </a:moveTo>
                                      <a:lnTo>
                                        <a:pt x="3429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5" name="Shape 26295"/>
                              <wps:cNvSpPr/>
                              <wps:spPr>
                                <a:xfrm>
                                  <a:off x="148590" y="0"/>
                                  <a:ext cx="0" cy="73151"/>
                                </a:xfrm>
                                <a:custGeom>
                                  <a:avLst/>
                                  <a:gdLst/>
                                  <a:ahLst/>
                                  <a:cxnLst/>
                                  <a:rect l="0" t="0" r="0" b="0"/>
                                  <a:pathLst>
                                    <a:path h="73151">
                                      <a:moveTo>
                                        <a:pt x="0" y="0"/>
                                      </a:moveTo>
                                      <a:lnTo>
                                        <a:pt x="0"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6" name="Shape 26296"/>
                              <wps:cNvSpPr/>
                              <wps:spPr>
                                <a:xfrm>
                                  <a:off x="125730" y="0"/>
                                  <a:ext cx="48006" cy="0"/>
                                </a:xfrm>
                                <a:custGeom>
                                  <a:avLst/>
                                  <a:gdLst/>
                                  <a:ahLst/>
                                  <a:cxnLst/>
                                  <a:rect l="0" t="0" r="0" b="0"/>
                                  <a:pathLst>
                                    <a:path w="48006">
                                      <a:moveTo>
                                        <a:pt x="0" y="0"/>
                                      </a:moveTo>
                                      <a:lnTo>
                                        <a:pt x="4800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7" name="Shape 26297"/>
                              <wps:cNvSpPr/>
                              <wps:spPr>
                                <a:xfrm>
                                  <a:off x="192024" y="0"/>
                                  <a:ext cx="43434" cy="73151"/>
                                </a:xfrm>
                                <a:custGeom>
                                  <a:avLst/>
                                  <a:gdLst/>
                                  <a:ahLst/>
                                  <a:cxnLst/>
                                  <a:rect l="0" t="0" r="0" b="0"/>
                                  <a:pathLst>
                                    <a:path w="43434" h="73151">
                                      <a:moveTo>
                                        <a:pt x="0" y="73151"/>
                                      </a:moveTo>
                                      <a:lnTo>
                                        <a:pt x="0" y="0"/>
                                      </a:lnTo>
                                      <a:lnTo>
                                        <a:pt x="43434"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8" name="Shape 26298"/>
                              <wps:cNvSpPr/>
                              <wps:spPr>
                                <a:xfrm>
                                  <a:off x="192024" y="34289"/>
                                  <a:ext cx="27432" cy="0"/>
                                </a:xfrm>
                                <a:custGeom>
                                  <a:avLst/>
                                  <a:gdLst/>
                                  <a:ahLst/>
                                  <a:cxnLst/>
                                  <a:rect l="0" t="0" r="0" b="0"/>
                                  <a:pathLst>
                                    <a:path w="27432">
                                      <a:moveTo>
                                        <a:pt x="0" y="0"/>
                                      </a:moveTo>
                                      <a:lnTo>
                                        <a:pt x="2743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9" name="Shape 26299"/>
                              <wps:cNvSpPr/>
                              <wps:spPr>
                                <a:xfrm>
                                  <a:off x="192024" y="73151"/>
                                  <a:ext cx="43434" cy="0"/>
                                </a:xfrm>
                                <a:custGeom>
                                  <a:avLst/>
                                  <a:gdLst/>
                                  <a:ahLst/>
                                  <a:cxnLst/>
                                  <a:rect l="0" t="0" r="0" b="0"/>
                                  <a:pathLst>
                                    <a:path w="43434">
                                      <a:moveTo>
                                        <a:pt x="0" y="0"/>
                                      </a:moveTo>
                                      <a:lnTo>
                                        <a:pt x="43434"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07" name="Shape 26707"/>
                              <wps:cNvSpPr/>
                              <wps:spPr>
                                <a:xfrm>
                                  <a:off x="125730" y="187451"/>
                                  <a:ext cx="22860" cy="91440"/>
                                </a:xfrm>
                                <a:custGeom>
                                  <a:avLst/>
                                  <a:gdLst/>
                                  <a:ahLst/>
                                  <a:cxnLst/>
                                  <a:rect l="0" t="0" r="0" b="0"/>
                                  <a:pathLst>
                                    <a:path w="22860" h="91440">
                                      <a:moveTo>
                                        <a:pt x="0" y="18288"/>
                                      </a:moveTo>
                                      <a:lnTo>
                                        <a:pt x="9144" y="13716"/>
                                      </a:lnTo>
                                      <a:lnTo>
                                        <a:pt x="22860" y="0"/>
                                      </a:lnTo>
                                      <a:lnTo>
                                        <a:pt x="22860" y="9144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08" name="Shape 26708"/>
                              <wps:cNvSpPr/>
                              <wps:spPr>
                                <a:xfrm>
                                  <a:off x="198882" y="187451"/>
                                  <a:ext cx="61722" cy="91440"/>
                                </a:xfrm>
                                <a:custGeom>
                                  <a:avLst/>
                                  <a:gdLst/>
                                  <a:ahLst/>
                                  <a:cxnLst/>
                                  <a:rect l="0" t="0" r="0" b="0"/>
                                  <a:pathLst>
                                    <a:path w="61722" h="91440">
                                      <a:moveTo>
                                        <a:pt x="4572" y="22861"/>
                                      </a:moveTo>
                                      <a:lnTo>
                                        <a:pt x="4572" y="18288"/>
                                      </a:lnTo>
                                      <a:lnTo>
                                        <a:pt x="9144" y="9144"/>
                                      </a:lnTo>
                                      <a:lnTo>
                                        <a:pt x="13716" y="4573"/>
                                      </a:lnTo>
                                      <a:lnTo>
                                        <a:pt x="22860" y="0"/>
                                      </a:lnTo>
                                      <a:lnTo>
                                        <a:pt x="41148" y="0"/>
                                      </a:lnTo>
                                      <a:lnTo>
                                        <a:pt x="48006" y="4573"/>
                                      </a:lnTo>
                                      <a:lnTo>
                                        <a:pt x="52578" y="9144"/>
                                      </a:lnTo>
                                      <a:lnTo>
                                        <a:pt x="57150" y="18288"/>
                                      </a:lnTo>
                                      <a:lnTo>
                                        <a:pt x="57150" y="27432"/>
                                      </a:lnTo>
                                      <a:lnTo>
                                        <a:pt x="52578" y="34290"/>
                                      </a:lnTo>
                                      <a:lnTo>
                                        <a:pt x="43434" y="48006"/>
                                      </a:lnTo>
                                      <a:lnTo>
                                        <a:pt x="0" y="91440"/>
                                      </a:lnTo>
                                      <a:lnTo>
                                        <a:pt x="61722" y="9144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09" name="Shape 26709"/>
                              <wps:cNvSpPr/>
                              <wps:spPr>
                                <a:xfrm>
                                  <a:off x="283464" y="171450"/>
                                  <a:ext cx="77724" cy="139446"/>
                                </a:xfrm>
                                <a:custGeom>
                                  <a:avLst/>
                                  <a:gdLst/>
                                  <a:ahLst/>
                                  <a:cxnLst/>
                                  <a:rect l="0" t="0" r="0" b="0"/>
                                  <a:pathLst>
                                    <a:path w="77724" h="139446">
                                      <a:moveTo>
                                        <a:pt x="77724" y="0"/>
                                      </a:moveTo>
                                      <a:lnTo>
                                        <a:pt x="0" y="139446"/>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0" name="Shape 26710"/>
                              <wps:cNvSpPr/>
                              <wps:spPr>
                                <a:xfrm>
                                  <a:off x="381762" y="187451"/>
                                  <a:ext cx="57150" cy="91440"/>
                                </a:xfrm>
                                <a:custGeom>
                                  <a:avLst/>
                                  <a:gdLst/>
                                  <a:ahLst/>
                                  <a:cxnLst/>
                                  <a:rect l="0" t="0" r="0" b="0"/>
                                  <a:pathLst>
                                    <a:path w="57150" h="91440">
                                      <a:moveTo>
                                        <a:pt x="57150" y="32004"/>
                                      </a:moveTo>
                                      <a:lnTo>
                                        <a:pt x="52578" y="43435"/>
                                      </a:lnTo>
                                      <a:lnTo>
                                        <a:pt x="43434" y="52578"/>
                                      </a:lnTo>
                                      <a:lnTo>
                                        <a:pt x="32004" y="57150"/>
                                      </a:lnTo>
                                      <a:lnTo>
                                        <a:pt x="27432" y="57150"/>
                                      </a:lnTo>
                                      <a:lnTo>
                                        <a:pt x="13716" y="52578"/>
                                      </a:lnTo>
                                      <a:lnTo>
                                        <a:pt x="4572" y="43435"/>
                                      </a:lnTo>
                                      <a:lnTo>
                                        <a:pt x="0" y="32004"/>
                                      </a:lnTo>
                                      <a:lnTo>
                                        <a:pt x="0" y="27432"/>
                                      </a:lnTo>
                                      <a:lnTo>
                                        <a:pt x="4572" y="13716"/>
                                      </a:lnTo>
                                      <a:lnTo>
                                        <a:pt x="13716" y="4573"/>
                                      </a:lnTo>
                                      <a:lnTo>
                                        <a:pt x="27432" y="0"/>
                                      </a:lnTo>
                                      <a:lnTo>
                                        <a:pt x="32004" y="0"/>
                                      </a:lnTo>
                                      <a:lnTo>
                                        <a:pt x="43434" y="4573"/>
                                      </a:lnTo>
                                      <a:lnTo>
                                        <a:pt x="52578" y="13716"/>
                                      </a:lnTo>
                                      <a:lnTo>
                                        <a:pt x="57150" y="32004"/>
                                      </a:lnTo>
                                      <a:lnTo>
                                        <a:pt x="57150" y="52578"/>
                                      </a:lnTo>
                                      <a:lnTo>
                                        <a:pt x="52578" y="75438"/>
                                      </a:lnTo>
                                      <a:lnTo>
                                        <a:pt x="43434" y="86868"/>
                                      </a:lnTo>
                                      <a:lnTo>
                                        <a:pt x="32004" y="91440"/>
                                      </a:lnTo>
                                      <a:lnTo>
                                        <a:pt x="22860" y="91440"/>
                                      </a:lnTo>
                                      <a:lnTo>
                                        <a:pt x="9144" y="86868"/>
                                      </a:lnTo>
                                      <a:lnTo>
                                        <a:pt x="4572" y="77725"/>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1" name="Shape 26711"/>
                              <wps:cNvSpPr/>
                              <wps:spPr>
                                <a:xfrm>
                                  <a:off x="466344" y="171450"/>
                                  <a:ext cx="77724" cy="139446"/>
                                </a:xfrm>
                                <a:custGeom>
                                  <a:avLst/>
                                  <a:gdLst/>
                                  <a:ahLst/>
                                  <a:cxnLst/>
                                  <a:rect l="0" t="0" r="0" b="0"/>
                                  <a:pathLst>
                                    <a:path w="77724" h="139446">
                                      <a:moveTo>
                                        <a:pt x="77724" y="0"/>
                                      </a:moveTo>
                                      <a:lnTo>
                                        <a:pt x="0" y="139446"/>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2" name="Shape 26712"/>
                              <wps:cNvSpPr/>
                              <wps:spPr>
                                <a:xfrm>
                                  <a:off x="564642" y="187451"/>
                                  <a:ext cx="61722" cy="91440"/>
                                </a:xfrm>
                                <a:custGeom>
                                  <a:avLst/>
                                  <a:gdLst/>
                                  <a:ahLst/>
                                  <a:cxnLst/>
                                  <a:rect l="0" t="0" r="0" b="0"/>
                                  <a:pathLst>
                                    <a:path w="61722" h="91440">
                                      <a:moveTo>
                                        <a:pt x="4572" y="22861"/>
                                      </a:moveTo>
                                      <a:lnTo>
                                        <a:pt x="4572" y="18288"/>
                                      </a:lnTo>
                                      <a:lnTo>
                                        <a:pt x="9144" y="9144"/>
                                      </a:lnTo>
                                      <a:lnTo>
                                        <a:pt x="13716" y="4573"/>
                                      </a:lnTo>
                                      <a:lnTo>
                                        <a:pt x="22860" y="0"/>
                                      </a:lnTo>
                                      <a:lnTo>
                                        <a:pt x="41148" y="0"/>
                                      </a:lnTo>
                                      <a:lnTo>
                                        <a:pt x="48006" y="4573"/>
                                      </a:lnTo>
                                      <a:lnTo>
                                        <a:pt x="52578" y="9144"/>
                                      </a:lnTo>
                                      <a:lnTo>
                                        <a:pt x="57150" y="18288"/>
                                      </a:lnTo>
                                      <a:lnTo>
                                        <a:pt x="57150" y="27432"/>
                                      </a:lnTo>
                                      <a:lnTo>
                                        <a:pt x="52578" y="34290"/>
                                      </a:lnTo>
                                      <a:lnTo>
                                        <a:pt x="43434" y="48006"/>
                                      </a:lnTo>
                                      <a:lnTo>
                                        <a:pt x="0" y="91440"/>
                                      </a:lnTo>
                                      <a:lnTo>
                                        <a:pt x="61722" y="9144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3" name="Shape 26713"/>
                              <wps:cNvSpPr/>
                              <wps:spPr>
                                <a:xfrm>
                                  <a:off x="651510" y="187451"/>
                                  <a:ext cx="61722" cy="91440"/>
                                </a:xfrm>
                                <a:custGeom>
                                  <a:avLst/>
                                  <a:gdLst/>
                                  <a:ahLst/>
                                  <a:cxnLst/>
                                  <a:rect l="0" t="0" r="0" b="0"/>
                                  <a:pathLst>
                                    <a:path w="61722" h="91440">
                                      <a:moveTo>
                                        <a:pt x="27432" y="0"/>
                                      </a:moveTo>
                                      <a:lnTo>
                                        <a:pt x="13716" y="4573"/>
                                      </a:lnTo>
                                      <a:lnTo>
                                        <a:pt x="4572" y="18288"/>
                                      </a:lnTo>
                                      <a:lnTo>
                                        <a:pt x="0" y="38862"/>
                                      </a:lnTo>
                                      <a:lnTo>
                                        <a:pt x="0" y="52578"/>
                                      </a:lnTo>
                                      <a:lnTo>
                                        <a:pt x="4572" y="75438"/>
                                      </a:lnTo>
                                      <a:lnTo>
                                        <a:pt x="13716" y="86868"/>
                                      </a:lnTo>
                                      <a:lnTo>
                                        <a:pt x="27432" y="91440"/>
                                      </a:lnTo>
                                      <a:lnTo>
                                        <a:pt x="36576" y="91440"/>
                                      </a:lnTo>
                                      <a:lnTo>
                                        <a:pt x="48006" y="86868"/>
                                      </a:lnTo>
                                      <a:lnTo>
                                        <a:pt x="57150" y="75438"/>
                                      </a:lnTo>
                                      <a:lnTo>
                                        <a:pt x="61722" y="52578"/>
                                      </a:lnTo>
                                      <a:lnTo>
                                        <a:pt x="61722" y="38862"/>
                                      </a:lnTo>
                                      <a:lnTo>
                                        <a:pt x="57150" y="18288"/>
                                      </a:lnTo>
                                      <a:lnTo>
                                        <a:pt x="48006" y="4573"/>
                                      </a:lnTo>
                                      <a:lnTo>
                                        <a:pt x="36576" y="0"/>
                                      </a:lnTo>
                                      <a:lnTo>
                                        <a:pt x="27432"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4" name="Shape 26714"/>
                              <wps:cNvSpPr/>
                              <wps:spPr>
                                <a:xfrm>
                                  <a:off x="740664" y="187451"/>
                                  <a:ext cx="59436" cy="91440"/>
                                </a:xfrm>
                                <a:custGeom>
                                  <a:avLst/>
                                  <a:gdLst/>
                                  <a:ahLst/>
                                  <a:cxnLst/>
                                  <a:rect l="0" t="0" r="0" b="0"/>
                                  <a:pathLst>
                                    <a:path w="59436" h="91440">
                                      <a:moveTo>
                                        <a:pt x="2286" y="22861"/>
                                      </a:moveTo>
                                      <a:lnTo>
                                        <a:pt x="2286" y="18288"/>
                                      </a:lnTo>
                                      <a:lnTo>
                                        <a:pt x="6858" y="9144"/>
                                      </a:lnTo>
                                      <a:lnTo>
                                        <a:pt x="11430" y="4573"/>
                                      </a:lnTo>
                                      <a:lnTo>
                                        <a:pt x="20574" y="0"/>
                                      </a:lnTo>
                                      <a:lnTo>
                                        <a:pt x="38862" y="0"/>
                                      </a:lnTo>
                                      <a:lnTo>
                                        <a:pt x="48006" y="4573"/>
                                      </a:lnTo>
                                      <a:lnTo>
                                        <a:pt x="50292" y="9144"/>
                                      </a:lnTo>
                                      <a:lnTo>
                                        <a:pt x="54864" y="18288"/>
                                      </a:lnTo>
                                      <a:lnTo>
                                        <a:pt x="54864" y="27432"/>
                                      </a:lnTo>
                                      <a:lnTo>
                                        <a:pt x="50292" y="34290"/>
                                      </a:lnTo>
                                      <a:lnTo>
                                        <a:pt x="43434" y="48006"/>
                                      </a:lnTo>
                                      <a:lnTo>
                                        <a:pt x="0" y="91440"/>
                                      </a:lnTo>
                                      <a:lnTo>
                                        <a:pt x="59436" y="9144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15" name="Shape 26715"/>
                              <wps:cNvSpPr/>
                              <wps:spPr>
                                <a:xfrm>
                                  <a:off x="838962" y="187451"/>
                                  <a:ext cx="22860" cy="91440"/>
                                </a:xfrm>
                                <a:custGeom>
                                  <a:avLst/>
                                  <a:gdLst/>
                                  <a:ahLst/>
                                  <a:cxnLst/>
                                  <a:rect l="0" t="0" r="0" b="0"/>
                                  <a:pathLst>
                                    <a:path w="22860" h="91440">
                                      <a:moveTo>
                                        <a:pt x="0" y="18288"/>
                                      </a:moveTo>
                                      <a:lnTo>
                                        <a:pt x="9144" y="13716"/>
                                      </a:lnTo>
                                      <a:lnTo>
                                        <a:pt x="22860" y="0"/>
                                      </a:lnTo>
                                      <a:lnTo>
                                        <a:pt x="22860" y="91440"/>
                                      </a:lnTo>
                                    </a:path>
                                  </a:pathLst>
                                </a:custGeom>
                                <a:ln w="13716"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2860" style="width:67.86pt;height:24.48pt;mso-position-horizontal-relative:char;mso-position-vertical-relative:line" coordsize="8618,3108">
                      <v:shape id="Shape 26292" style="position:absolute;width:480;height:731;left:0;top:0;" coordsize="48006,73151" path="m0,73151l0,0l22860,0l34290,4572l41148,11430l45720,18288l48006,27432l48006,45720l45720,54863l41148,64008l34290,70865l22860,73151l0,73151">
                        <v:stroke weight="0.9pt" endcap="round" joinstyle="round" on="true" color="#000000"/>
                        <v:fill on="false" color="#000000" opacity="0"/>
                      </v:shape>
                      <v:shape id="Shape 26293" style="position:absolute;width:571;height:731;left:617;top:0;" coordsize="57150,73151" path="m0,73151l27432,0l57150,73151">
                        <v:stroke weight="0.9pt" endcap="round" joinstyle="round" on="true" color="#000000"/>
                        <v:fill on="false" color="#000000" opacity="0"/>
                      </v:shape>
                      <v:shape id="Shape 26294" style="position:absolute;width:342;height:0;left:731;top:480;" coordsize="34290,0" path="m0,0l34290,0">
                        <v:stroke weight="0.9pt" endcap="round" joinstyle="round" on="true" color="#000000"/>
                        <v:fill on="false" color="#000000" opacity="0"/>
                      </v:shape>
                      <v:shape id="Shape 26295" style="position:absolute;width:0;height:731;left:1485;top:0;" coordsize="0,73151" path="m0,0l0,73151">
                        <v:stroke weight="0.9pt" endcap="round" joinstyle="round" on="true" color="#000000"/>
                        <v:fill on="false" color="#000000" opacity="0"/>
                      </v:shape>
                      <v:shape id="Shape 26296" style="position:absolute;width:480;height:0;left:1257;top:0;" coordsize="48006,0" path="m0,0l48006,0">
                        <v:stroke weight="0.9pt" endcap="round" joinstyle="round" on="true" color="#000000"/>
                        <v:fill on="false" color="#000000" opacity="0"/>
                      </v:shape>
                      <v:shape id="Shape 26297" style="position:absolute;width:434;height:731;left:1920;top:0;" coordsize="43434,73151" path="m0,73151l0,0l43434,0">
                        <v:stroke weight="0.9pt" endcap="round" joinstyle="round" on="true" color="#000000"/>
                        <v:fill on="false" color="#000000" opacity="0"/>
                      </v:shape>
                      <v:shape id="Shape 26298" style="position:absolute;width:274;height:0;left:1920;top:342;" coordsize="27432,0" path="m0,0l27432,0">
                        <v:stroke weight="0.9pt" endcap="round" joinstyle="round" on="true" color="#000000"/>
                        <v:fill on="false" color="#000000" opacity="0"/>
                      </v:shape>
                      <v:shape id="Shape 26299" style="position:absolute;width:434;height:0;left:1920;top:731;" coordsize="43434,0" path="m0,0l43434,0">
                        <v:stroke weight="0.9pt" endcap="round" joinstyle="round" on="true" color="#000000"/>
                        <v:fill on="false" color="#000000" opacity="0"/>
                      </v:shape>
                      <v:shape id="Shape 26707" style="position:absolute;width:228;height:914;left:1257;top:1874;" coordsize="22860,91440" path="m0,18288l9144,13716l22860,0l22860,91440">
                        <v:stroke weight="1.08pt" endcap="round" joinstyle="round" on="true" color="#000000"/>
                        <v:fill on="false" color="#000000" opacity="0"/>
                      </v:shape>
                      <v:shape id="Shape 26708" style="position:absolute;width:617;height:914;left:1988;top:1874;" coordsize="61722,91440" path="m4572,22861l4572,18288l9144,9144l13716,4573l22860,0l41148,0l48006,4573l52578,9144l57150,18288l57150,27432l52578,34290l43434,48006l0,91440l61722,91440">
                        <v:stroke weight="1.08pt" endcap="round" joinstyle="round" on="true" color="#000000"/>
                        <v:fill on="false" color="#000000" opacity="0"/>
                      </v:shape>
                      <v:shape id="Shape 26709" style="position:absolute;width:777;height:1394;left:2834;top:1714;" coordsize="77724,139446" path="m77724,0l0,139446">
                        <v:stroke weight="1.08pt" endcap="round" joinstyle="round" on="true" color="#000000"/>
                        <v:fill on="false" color="#000000" opacity="0"/>
                      </v:shape>
                      <v:shape id="Shape 26710" style="position:absolute;width:571;height:914;left:3817;top:1874;" coordsize="57150,91440" path="m57150,32004l52578,43435l43434,52578l32004,57150l27432,57150l13716,52578l4572,43435l0,32004l0,27432l4572,13716l13716,4573l27432,0l32004,0l43434,4573l52578,13716l57150,32004l57150,52578l52578,75438l43434,86868l32004,91440l22860,91440l9144,86868l4572,77725">
                        <v:stroke weight="1.08pt" endcap="round" joinstyle="round" on="true" color="#000000"/>
                        <v:fill on="false" color="#000000" opacity="0"/>
                      </v:shape>
                      <v:shape id="Shape 26711" style="position:absolute;width:777;height:1394;left:4663;top:1714;" coordsize="77724,139446" path="m77724,0l0,139446">
                        <v:stroke weight="1.08pt" endcap="round" joinstyle="round" on="true" color="#000000"/>
                        <v:fill on="false" color="#000000" opacity="0"/>
                      </v:shape>
                      <v:shape id="Shape 26712" style="position:absolute;width:617;height:914;left:5646;top:1874;" coordsize="61722,91440" path="m4572,22861l4572,18288l9144,9144l13716,4573l22860,0l41148,0l48006,4573l52578,9144l57150,18288l57150,27432l52578,34290l43434,48006l0,91440l61722,91440">
                        <v:stroke weight="1.08pt" endcap="round" joinstyle="round" on="true" color="#000000"/>
                        <v:fill on="false" color="#000000" opacity="0"/>
                      </v:shape>
                      <v:shape id="Shape 26713" style="position:absolute;width:617;height:914;left:6515;top:1874;" coordsize="61722,91440" path="m27432,0l13716,4573l4572,18288l0,38862l0,52578l4572,75438l13716,86868l27432,91440l36576,91440l48006,86868l57150,75438l61722,52578l61722,38862l57150,18288l48006,4573l36576,0l27432,0">
                        <v:stroke weight="1.08pt" endcap="round" joinstyle="round" on="true" color="#000000"/>
                        <v:fill on="false" color="#000000" opacity="0"/>
                      </v:shape>
                      <v:shape id="Shape 26714" style="position:absolute;width:594;height:914;left:7406;top:1874;" coordsize="59436,91440" path="m2286,22861l2286,18288l6858,9144l11430,4573l20574,0l38862,0l48006,4573l50292,9144l54864,18288l54864,27432l50292,34290l43434,48006l0,91440l59436,91440">
                        <v:stroke weight="1.08pt" endcap="round" joinstyle="round" on="true" color="#000000"/>
                        <v:fill on="false" color="#000000" opacity="0"/>
                      </v:shape>
                      <v:shape id="Shape 26715" style="position:absolute;width:228;height:914;left:8389;top:1874;" coordsize="22860,91440" path="m0,18288l9144,13716l22860,0l22860,91440">
                        <v:stroke weight="1.08pt" endcap="round" joinstyle="round" on="true" color="#000000"/>
                        <v:fill on="false" color="#000000" opacity="0"/>
                      </v:shape>
                    </v:group>
                  </w:pict>
                </mc:Fallback>
              </mc:AlternateContent>
            </w:r>
          </w:p>
        </w:tc>
        <w:tc>
          <w:tcPr>
            <w:tcW w:w="1915" w:type="dxa"/>
            <w:tcBorders>
              <w:top w:val="single" w:sz="9" w:space="0" w:color="000000"/>
              <w:left w:val="single" w:sz="9" w:space="0" w:color="000000"/>
              <w:bottom w:val="single" w:sz="16" w:space="0" w:color="000000"/>
              <w:right w:val="single" w:sz="16" w:space="0" w:color="000000"/>
            </w:tcBorders>
          </w:tcPr>
          <w:p w14:paraId="08919183" w14:textId="77777777" w:rsidR="00A858DA" w:rsidRDefault="00360CA6">
            <w:pPr>
              <w:spacing w:after="0"/>
              <w:ind w:left="22"/>
            </w:pPr>
            <w:r>
              <w:rPr>
                <w:noProof/>
              </w:rPr>
              <mc:AlternateContent>
                <mc:Choice Requires="wpg">
                  <w:drawing>
                    <wp:inline distT="0" distB="0" distL="0" distR="0" wp14:anchorId="77710A3D" wp14:editId="46A2B44C">
                      <wp:extent cx="731520" cy="285750"/>
                      <wp:effectExtent l="0" t="0" r="0" b="0"/>
                      <wp:docPr id="282864" name="Group 282864"/>
                      <wp:cNvGraphicFramePr/>
                      <a:graphic xmlns:a="http://schemas.openxmlformats.org/drawingml/2006/main">
                        <a:graphicData uri="http://schemas.microsoft.com/office/word/2010/wordprocessingGroup">
                          <wpg:wgp>
                            <wpg:cNvGrpSpPr/>
                            <wpg:grpSpPr>
                              <a:xfrm>
                                <a:off x="0" y="0"/>
                                <a:ext cx="731520" cy="285750"/>
                                <a:chOff x="0" y="0"/>
                                <a:chExt cx="731520" cy="285750"/>
                              </a:xfrm>
                            </wpg:grpSpPr>
                            <wps:wsp>
                              <wps:cNvPr id="26285" name="Shape 26285"/>
                              <wps:cNvSpPr/>
                              <wps:spPr>
                                <a:xfrm>
                                  <a:off x="0" y="0"/>
                                  <a:ext cx="48006" cy="73151"/>
                                </a:xfrm>
                                <a:custGeom>
                                  <a:avLst/>
                                  <a:gdLst/>
                                  <a:ahLst/>
                                  <a:cxnLst/>
                                  <a:rect l="0" t="0" r="0" b="0"/>
                                  <a:pathLst>
                                    <a:path w="48006" h="73151">
                                      <a:moveTo>
                                        <a:pt x="0" y="73151"/>
                                      </a:moveTo>
                                      <a:lnTo>
                                        <a:pt x="0" y="0"/>
                                      </a:lnTo>
                                      <a:lnTo>
                                        <a:pt x="22860" y="0"/>
                                      </a:lnTo>
                                      <a:lnTo>
                                        <a:pt x="34290" y="4572"/>
                                      </a:lnTo>
                                      <a:lnTo>
                                        <a:pt x="41148" y="11430"/>
                                      </a:lnTo>
                                      <a:lnTo>
                                        <a:pt x="45720" y="18288"/>
                                      </a:lnTo>
                                      <a:lnTo>
                                        <a:pt x="48006" y="27432"/>
                                      </a:lnTo>
                                      <a:lnTo>
                                        <a:pt x="48006" y="45720"/>
                                      </a:lnTo>
                                      <a:lnTo>
                                        <a:pt x="45720" y="54863"/>
                                      </a:lnTo>
                                      <a:lnTo>
                                        <a:pt x="41148" y="64008"/>
                                      </a:lnTo>
                                      <a:lnTo>
                                        <a:pt x="34290" y="70865"/>
                                      </a:lnTo>
                                      <a:lnTo>
                                        <a:pt x="22860" y="73151"/>
                                      </a:lnTo>
                                      <a:lnTo>
                                        <a:pt x="0" y="73151"/>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86" name="Shape 26286"/>
                              <wps:cNvSpPr/>
                              <wps:spPr>
                                <a:xfrm>
                                  <a:off x="66294" y="0"/>
                                  <a:ext cx="68580" cy="73151"/>
                                </a:xfrm>
                                <a:custGeom>
                                  <a:avLst/>
                                  <a:gdLst/>
                                  <a:ahLst/>
                                  <a:cxnLst/>
                                  <a:rect l="0" t="0" r="0" b="0"/>
                                  <a:pathLst>
                                    <a:path w="68580" h="73151">
                                      <a:moveTo>
                                        <a:pt x="0" y="0"/>
                                      </a:moveTo>
                                      <a:lnTo>
                                        <a:pt x="16002" y="73151"/>
                                      </a:lnTo>
                                      <a:lnTo>
                                        <a:pt x="34290" y="0"/>
                                      </a:lnTo>
                                      <a:lnTo>
                                        <a:pt x="52578" y="73151"/>
                                      </a:lnTo>
                                      <a:lnTo>
                                        <a:pt x="6858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87" name="Shape 26287"/>
                              <wps:cNvSpPr/>
                              <wps:spPr>
                                <a:xfrm>
                                  <a:off x="153162" y="0"/>
                                  <a:ext cx="52578" cy="73151"/>
                                </a:xfrm>
                                <a:custGeom>
                                  <a:avLst/>
                                  <a:gdLst/>
                                  <a:ahLst/>
                                  <a:cxnLst/>
                                  <a:rect l="0" t="0" r="0" b="0"/>
                                  <a:pathLst>
                                    <a:path w="52578" h="73151">
                                      <a:moveTo>
                                        <a:pt x="52578" y="18288"/>
                                      </a:moveTo>
                                      <a:lnTo>
                                        <a:pt x="48006" y="11430"/>
                                      </a:lnTo>
                                      <a:lnTo>
                                        <a:pt x="41148" y="4572"/>
                                      </a:lnTo>
                                      <a:lnTo>
                                        <a:pt x="34289" y="0"/>
                                      </a:lnTo>
                                      <a:lnTo>
                                        <a:pt x="20574" y="0"/>
                                      </a:lnTo>
                                      <a:lnTo>
                                        <a:pt x="13715" y="4572"/>
                                      </a:lnTo>
                                      <a:lnTo>
                                        <a:pt x="6858" y="11430"/>
                                      </a:lnTo>
                                      <a:lnTo>
                                        <a:pt x="2286" y="18288"/>
                                      </a:lnTo>
                                      <a:lnTo>
                                        <a:pt x="0" y="27432"/>
                                      </a:lnTo>
                                      <a:lnTo>
                                        <a:pt x="0" y="45720"/>
                                      </a:lnTo>
                                      <a:lnTo>
                                        <a:pt x="2286" y="54863"/>
                                      </a:lnTo>
                                      <a:lnTo>
                                        <a:pt x="6858" y="64008"/>
                                      </a:lnTo>
                                      <a:lnTo>
                                        <a:pt x="13715" y="70865"/>
                                      </a:lnTo>
                                      <a:lnTo>
                                        <a:pt x="20574" y="73151"/>
                                      </a:lnTo>
                                      <a:lnTo>
                                        <a:pt x="34289" y="73151"/>
                                      </a:lnTo>
                                      <a:lnTo>
                                        <a:pt x="41148" y="70865"/>
                                      </a:lnTo>
                                      <a:lnTo>
                                        <a:pt x="48006" y="64008"/>
                                      </a:lnTo>
                                      <a:lnTo>
                                        <a:pt x="52578" y="54863"/>
                                      </a:lnTo>
                                      <a:lnTo>
                                        <a:pt x="52578" y="45720"/>
                                      </a:lnTo>
                                      <a:lnTo>
                                        <a:pt x="34289" y="4572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88" name="Shape 26288"/>
                              <wps:cNvSpPr/>
                              <wps:spPr>
                                <a:xfrm>
                                  <a:off x="228600" y="66294"/>
                                  <a:ext cx="6858" cy="6858"/>
                                </a:xfrm>
                                <a:custGeom>
                                  <a:avLst/>
                                  <a:gdLst/>
                                  <a:ahLst/>
                                  <a:cxnLst/>
                                  <a:rect l="0" t="0" r="0" b="0"/>
                                  <a:pathLst>
                                    <a:path w="6858" h="6858">
                                      <a:moveTo>
                                        <a:pt x="4573" y="0"/>
                                      </a:moveTo>
                                      <a:lnTo>
                                        <a:pt x="0" y="4572"/>
                                      </a:lnTo>
                                      <a:lnTo>
                                        <a:pt x="4573" y="6858"/>
                                      </a:lnTo>
                                      <a:lnTo>
                                        <a:pt x="6858" y="4572"/>
                                      </a:lnTo>
                                      <a:lnTo>
                                        <a:pt x="4573"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89" name="Shape 26289"/>
                              <wps:cNvSpPr/>
                              <wps:spPr>
                                <a:xfrm>
                                  <a:off x="338328" y="0"/>
                                  <a:ext cx="48006" cy="73151"/>
                                </a:xfrm>
                                <a:custGeom>
                                  <a:avLst/>
                                  <a:gdLst/>
                                  <a:ahLst/>
                                  <a:cxnLst/>
                                  <a:rect l="0" t="0" r="0" b="0"/>
                                  <a:pathLst>
                                    <a:path w="48006" h="73151">
                                      <a:moveTo>
                                        <a:pt x="0" y="73151"/>
                                      </a:moveTo>
                                      <a:lnTo>
                                        <a:pt x="0" y="0"/>
                                      </a:lnTo>
                                      <a:lnTo>
                                        <a:pt x="48006" y="73151"/>
                                      </a:lnTo>
                                      <a:lnTo>
                                        <a:pt x="4800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0" name="Shape 26290"/>
                              <wps:cNvSpPr/>
                              <wps:spPr>
                                <a:xfrm>
                                  <a:off x="411480" y="0"/>
                                  <a:ext cx="54864" cy="73151"/>
                                </a:xfrm>
                                <a:custGeom>
                                  <a:avLst/>
                                  <a:gdLst/>
                                  <a:ahLst/>
                                  <a:cxnLst/>
                                  <a:rect l="0" t="0" r="0" b="0"/>
                                  <a:pathLst>
                                    <a:path w="54864" h="73151">
                                      <a:moveTo>
                                        <a:pt x="20574" y="0"/>
                                      </a:moveTo>
                                      <a:lnTo>
                                        <a:pt x="13716" y="4572"/>
                                      </a:lnTo>
                                      <a:lnTo>
                                        <a:pt x="6858" y="11430"/>
                                      </a:lnTo>
                                      <a:lnTo>
                                        <a:pt x="2286" y="18288"/>
                                      </a:lnTo>
                                      <a:lnTo>
                                        <a:pt x="0" y="27432"/>
                                      </a:lnTo>
                                      <a:lnTo>
                                        <a:pt x="0" y="45720"/>
                                      </a:lnTo>
                                      <a:lnTo>
                                        <a:pt x="2286" y="54863"/>
                                      </a:lnTo>
                                      <a:lnTo>
                                        <a:pt x="6858" y="64008"/>
                                      </a:lnTo>
                                      <a:lnTo>
                                        <a:pt x="13716" y="70865"/>
                                      </a:lnTo>
                                      <a:lnTo>
                                        <a:pt x="20574" y="73151"/>
                                      </a:lnTo>
                                      <a:lnTo>
                                        <a:pt x="34290" y="73151"/>
                                      </a:lnTo>
                                      <a:lnTo>
                                        <a:pt x="41148" y="70865"/>
                                      </a:lnTo>
                                      <a:lnTo>
                                        <a:pt x="48006" y="64008"/>
                                      </a:lnTo>
                                      <a:lnTo>
                                        <a:pt x="50292" y="54863"/>
                                      </a:lnTo>
                                      <a:lnTo>
                                        <a:pt x="54864" y="45720"/>
                                      </a:lnTo>
                                      <a:lnTo>
                                        <a:pt x="54864" y="27432"/>
                                      </a:lnTo>
                                      <a:lnTo>
                                        <a:pt x="50292" y="18288"/>
                                      </a:lnTo>
                                      <a:lnTo>
                                        <a:pt x="48006" y="11430"/>
                                      </a:lnTo>
                                      <a:lnTo>
                                        <a:pt x="41148" y="4572"/>
                                      </a:lnTo>
                                      <a:lnTo>
                                        <a:pt x="34290" y="0"/>
                                      </a:lnTo>
                                      <a:lnTo>
                                        <a:pt x="20574"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291" name="Shape 26291"/>
                              <wps:cNvSpPr/>
                              <wps:spPr>
                                <a:xfrm>
                                  <a:off x="491490" y="66294"/>
                                  <a:ext cx="6858" cy="6858"/>
                                </a:xfrm>
                                <a:custGeom>
                                  <a:avLst/>
                                  <a:gdLst/>
                                  <a:ahLst/>
                                  <a:cxnLst/>
                                  <a:rect l="0" t="0" r="0" b="0"/>
                                  <a:pathLst>
                                    <a:path w="6858" h="6858">
                                      <a:moveTo>
                                        <a:pt x="2287" y="0"/>
                                      </a:moveTo>
                                      <a:lnTo>
                                        <a:pt x="0" y="4572"/>
                                      </a:lnTo>
                                      <a:lnTo>
                                        <a:pt x="2287" y="6858"/>
                                      </a:lnTo>
                                      <a:lnTo>
                                        <a:pt x="6858" y="4572"/>
                                      </a:lnTo>
                                      <a:lnTo>
                                        <a:pt x="2287"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722" name="Shape 26722"/>
                              <wps:cNvSpPr/>
                              <wps:spPr>
                                <a:xfrm>
                                  <a:off x="265176" y="194310"/>
                                  <a:ext cx="22860" cy="91440"/>
                                </a:xfrm>
                                <a:custGeom>
                                  <a:avLst/>
                                  <a:gdLst/>
                                  <a:ahLst/>
                                  <a:cxnLst/>
                                  <a:rect l="0" t="0" r="0" b="0"/>
                                  <a:pathLst>
                                    <a:path w="22860" h="91440">
                                      <a:moveTo>
                                        <a:pt x="0" y="18288"/>
                                      </a:moveTo>
                                      <a:lnTo>
                                        <a:pt x="9144" y="13716"/>
                                      </a:lnTo>
                                      <a:lnTo>
                                        <a:pt x="22860" y="0"/>
                                      </a:lnTo>
                                      <a:lnTo>
                                        <a:pt x="22860" y="9144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3" name="Shape 26723"/>
                              <wps:cNvSpPr/>
                              <wps:spPr>
                                <a:xfrm>
                                  <a:off x="429768" y="194310"/>
                                  <a:ext cx="70866" cy="91440"/>
                                </a:xfrm>
                                <a:custGeom>
                                  <a:avLst/>
                                  <a:gdLst/>
                                  <a:ahLst/>
                                  <a:cxnLst/>
                                  <a:rect l="0" t="0" r="0" b="0"/>
                                  <a:pathLst>
                                    <a:path w="70866" h="91440">
                                      <a:moveTo>
                                        <a:pt x="27432" y="0"/>
                                      </a:moveTo>
                                      <a:lnTo>
                                        <a:pt x="18288" y="4572"/>
                                      </a:lnTo>
                                      <a:lnTo>
                                        <a:pt x="9144" y="13716"/>
                                      </a:lnTo>
                                      <a:lnTo>
                                        <a:pt x="4572" y="22860"/>
                                      </a:lnTo>
                                      <a:lnTo>
                                        <a:pt x="0" y="34290"/>
                                      </a:lnTo>
                                      <a:lnTo>
                                        <a:pt x="0" y="57150"/>
                                      </a:lnTo>
                                      <a:lnTo>
                                        <a:pt x="4572" y="70866"/>
                                      </a:lnTo>
                                      <a:lnTo>
                                        <a:pt x="9144" y="77724"/>
                                      </a:lnTo>
                                      <a:lnTo>
                                        <a:pt x="18288" y="86868"/>
                                      </a:lnTo>
                                      <a:lnTo>
                                        <a:pt x="27432" y="91440"/>
                                      </a:lnTo>
                                      <a:lnTo>
                                        <a:pt x="45720" y="91440"/>
                                      </a:lnTo>
                                      <a:lnTo>
                                        <a:pt x="52578" y="86868"/>
                                      </a:lnTo>
                                      <a:lnTo>
                                        <a:pt x="61722" y="77724"/>
                                      </a:lnTo>
                                      <a:lnTo>
                                        <a:pt x="66294" y="70866"/>
                                      </a:lnTo>
                                      <a:lnTo>
                                        <a:pt x="70866" y="57150"/>
                                      </a:lnTo>
                                      <a:lnTo>
                                        <a:pt x="70866" y="34290"/>
                                      </a:lnTo>
                                      <a:lnTo>
                                        <a:pt x="66294" y="22860"/>
                                      </a:lnTo>
                                      <a:lnTo>
                                        <a:pt x="61722" y="13716"/>
                                      </a:lnTo>
                                      <a:lnTo>
                                        <a:pt x="52578" y="4572"/>
                                      </a:lnTo>
                                      <a:lnTo>
                                        <a:pt x="45720" y="0"/>
                                      </a:lnTo>
                                      <a:lnTo>
                                        <a:pt x="27432"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4" name="Shape 26724"/>
                              <wps:cNvSpPr/>
                              <wps:spPr>
                                <a:xfrm>
                                  <a:off x="530353" y="194310"/>
                                  <a:ext cx="57150" cy="91440"/>
                                </a:xfrm>
                                <a:custGeom>
                                  <a:avLst/>
                                  <a:gdLst/>
                                  <a:ahLst/>
                                  <a:cxnLst/>
                                  <a:rect l="0" t="0" r="0" b="0"/>
                                  <a:pathLst>
                                    <a:path w="57150" h="91440">
                                      <a:moveTo>
                                        <a:pt x="0" y="91440"/>
                                      </a:moveTo>
                                      <a:lnTo>
                                        <a:pt x="0" y="0"/>
                                      </a:lnTo>
                                      <a:lnTo>
                                        <a:pt x="57150"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5" name="Shape 26725"/>
                              <wps:cNvSpPr/>
                              <wps:spPr>
                                <a:xfrm>
                                  <a:off x="530353" y="237744"/>
                                  <a:ext cx="36575" cy="0"/>
                                </a:xfrm>
                                <a:custGeom>
                                  <a:avLst/>
                                  <a:gdLst/>
                                  <a:ahLst/>
                                  <a:cxnLst/>
                                  <a:rect l="0" t="0" r="0" b="0"/>
                                  <a:pathLst>
                                    <a:path w="36575">
                                      <a:moveTo>
                                        <a:pt x="0" y="0"/>
                                      </a:moveTo>
                                      <a:lnTo>
                                        <a:pt x="36575" y="0"/>
                                      </a:lnTo>
                                    </a:path>
                                  </a:pathLst>
                                </a:custGeom>
                                <a:ln w="13716" cap="rnd">
                                  <a:round/>
                                </a:ln>
                              </wps:spPr>
                              <wps:style>
                                <a:lnRef idx="1">
                                  <a:srgbClr val="000000"/>
                                </a:lnRef>
                                <a:fillRef idx="0">
                                  <a:srgbClr val="000000">
                                    <a:alpha val="0"/>
                                  </a:srgbClr>
                                </a:fillRef>
                                <a:effectRef idx="0">
                                  <a:scrgbClr r="0" g="0" b="0"/>
                                </a:effectRef>
                                <a:fontRef idx="none"/>
                              </wps:style>
                              <wps:bodyPr/>
                            </wps:wsp>
                            <wps:wsp>
                              <wps:cNvPr id="26726" name="Shape 26726"/>
                              <wps:cNvSpPr/>
                              <wps:spPr>
                                <a:xfrm>
                                  <a:off x="708660" y="194310"/>
                                  <a:ext cx="22860" cy="91440"/>
                                </a:xfrm>
                                <a:custGeom>
                                  <a:avLst/>
                                  <a:gdLst/>
                                  <a:ahLst/>
                                  <a:cxnLst/>
                                  <a:rect l="0" t="0" r="0" b="0"/>
                                  <a:pathLst>
                                    <a:path w="22860" h="91440">
                                      <a:moveTo>
                                        <a:pt x="0" y="18288"/>
                                      </a:moveTo>
                                      <a:lnTo>
                                        <a:pt x="9144" y="13716"/>
                                      </a:lnTo>
                                      <a:lnTo>
                                        <a:pt x="22860" y="0"/>
                                      </a:lnTo>
                                      <a:lnTo>
                                        <a:pt x="22860" y="91440"/>
                                      </a:lnTo>
                                    </a:path>
                                  </a:pathLst>
                                </a:custGeom>
                                <a:ln w="13716"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2864" style="width:57.6pt;height:22.5pt;mso-position-horizontal-relative:char;mso-position-vertical-relative:line" coordsize="7315,2857">
                      <v:shape id="Shape 26285" style="position:absolute;width:480;height:731;left:0;top:0;" coordsize="48006,73151" path="m0,73151l0,0l22860,0l34290,4572l41148,11430l45720,18288l48006,27432l48006,45720l45720,54863l41148,64008l34290,70865l22860,73151l0,73151">
                        <v:stroke weight="0.9pt" endcap="round" joinstyle="round" on="true" color="#000000"/>
                        <v:fill on="false" color="#000000" opacity="0"/>
                      </v:shape>
                      <v:shape id="Shape 26286" style="position:absolute;width:685;height:731;left:662;top:0;" coordsize="68580,73151" path="m0,0l16002,73151l34290,0l52578,73151l68580,0">
                        <v:stroke weight="0.9pt" endcap="round" joinstyle="round" on="true" color="#000000"/>
                        <v:fill on="false" color="#000000" opacity="0"/>
                      </v:shape>
                      <v:shape id="Shape 26287" style="position:absolute;width:525;height:731;left:1531;top:0;" coordsize="52578,73151" path="m52578,18288l48006,11430l41148,4572l34289,0l20574,0l13715,4572l6858,11430l2286,18288l0,27432l0,45720l2286,54863l6858,64008l13715,70865l20574,73151l34289,73151l41148,70865l48006,64008l52578,54863l52578,45720l34289,45720">
                        <v:stroke weight="0.9pt" endcap="round" joinstyle="round" on="true" color="#000000"/>
                        <v:fill on="false" color="#000000" opacity="0"/>
                      </v:shape>
                      <v:shape id="Shape 26288" style="position:absolute;width:68;height:68;left:2286;top:662;" coordsize="6858,6858" path="m4573,0l0,4572l4573,6858l6858,4572l4573,0">
                        <v:stroke weight="0.9pt" endcap="round" joinstyle="round" on="true" color="#000000"/>
                        <v:fill on="false" color="#000000" opacity="0"/>
                      </v:shape>
                      <v:shape id="Shape 26289" style="position:absolute;width:480;height:731;left:3383;top:0;" coordsize="48006,73151" path="m0,73151l0,0l48006,73151l48006,0">
                        <v:stroke weight="0.9pt" endcap="round" joinstyle="round" on="true" color="#000000"/>
                        <v:fill on="false" color="#000000" opacity="0"/>
                      </v:shape>
                      <v:shape id="Shape 26290" style="position:absolute;width:548;height:731;left:4114;top:0;" coordsize="54864,73151" path="m20574,0l13716,4572l6858,11430l2286,18288l0,27432l0,45720l2286,54863l6858,64008l13716,70865l20574,73151l34290,73151l41148,70865l48006,64008l50292,54863l54864,45720l54864,27432l50292,18288l48006,11430l41148,4572l34290,0l20574,0">
                        <v:stroke weight="0.9pt" endcap="round" joinstyle="round" on="true" color="#000000"/>
                        <v:fill on="false" color="#000000" opacity="0"/>
                      </v:shape>
                      <v:shape id="Shape 26291" style="position:absolute;width:68;height:68;left:4914;top:662;" coordsize="6858,6858" path="m2287,0l0,4572l2287,6858l6858,4572l2287,0">
                        <v:stroke weight="0.9pt" endcap="round" joinstyle="round" on="true" color="#000000"/>
                        <v:fill on="false" color="#000000" opacity="0"/>
                      </v:shape>
                      <v:shape id="Shape 26722" style="position:absolute;width:228;height:914;left:2651;top:1943;" coordsize="22860,91440" path="m0,18288l9144,13716l22860,0l22860,91440">
                        <v:stroke weight="1.08pt" endcap="round" joinstyle="round" on="true" color="#000000"/>
                        <v:fill on="false" color="#000000" opacity="0"/>
                      </v:shape>
                      <v:shape id="Shape 26723" style="position:absolute;width:708;height:914;left:4297;top:1943;" coordsize="70866,91440" path="m27432,0l18288,4572l9144,13716l4572,22860l0,34290l0,57150l4572,70866l9144,77724l18288,86868l27432,91440l45720,91440l52578,86868l61722,77724l66294,70866l70866,57150l70866,34290l66294,22860l61722,13716l52578,4572l45720,0l27432,0">
                        <v:stroke weight="1.08pt" endcap="round" joinstyle="round" on="true" color="#000000"/>
                        <v:fill on="false" color="#000000" opacity="0"/>
                      </v:shape>
                      <v:shape id="Shape 26724" style="position:absolute;width:571;height:914;left:5303;top:1943;" coordsize="57150,91440" path="m0,91440l0,0l57150,0">
                        <v:stroke weight="1.08pt" endcap="round" joinstyle="round" on="true" color="#000000"/>
                        <v:fill on="false" color="#000000" opacity="0"/>
                      </v:shape>
                      <v:shape id="Shape 26725" style="position:absolute;width:365;height:0;left:5303;top:2377;" coordsize="36575,0" path="m0,0l36575,0">
                        <v:stroke weight="1.08pt" endcap="round" joinstyle="round" on="true" color="#000000"/>
                        <v:fill on="false" color="#000000" opacity="0"/>
                      </v:shape>
                      <v:shape id="Shape 26726" style="position:absolute;width:228;height:914;left:7086;top:1943;" coordsize="22860,91440" path="m0,18288l9144,13716l22860,0l22860,91440">
                        <v:stroke weight="1.08pt" endcap="round" joinstyle="round" on="true" color="#000000"/>
                        <v:fill on="false" color="#000000" opacity="0"/>
                      </v:shape>
                    </v:group>
                  </w:pict>
                </mc:Fallback>
              </mc:AlternateContent>
            </w:r>
          </w:p>
        </w:tc>
      </w:tr>
    </w:tbl>
    <w:p w14:paraId="24BE2C99" w14:textId="77777777" w:rsidR="00A858DA" w:rsidRDefault="00360CA6">
      <w:pPr>
        <w:spacing w:after="0"/>
        <w:ind w:left="-1440" w:right="10800"/>
      </w:pPr>
      <w:r>
        <w:rPr>
          <w:noProof/>
        </w:rPr>
        <mc:AlternateContent>
          <mc:Choice Requires="wpg">
            <w:drawing>
              <wp:anchor distT="0" distB="0" distL="114300" distR="114300" simplePos="0" relativeHeight="251659264" behindDoc="0" locked="0" layoutInCell="1" allowOverlap="1" wp14:anchorId="6AEB92C3" wp14:editId="6A6A23CB">
                <wp:simplePos x="0" y="0"/>
                <wp:positionH relativeFrom="page">
                  <wp:posOffset>305816</wp:posOffset>
                </wp:positionH>
                <wp:positionV relativeFrom="page">
                  <wp:posOffset>5285740</wp:posOffset>
                </wp:positionV>
                <wp:extent cx="112014" cy="4542282"/>
                <wp:effectExtent l="0" t="0" r="0" b="0"/>
                <wp:wrapTopAndBottom/>
                <wp:docPr id="282868" name="Group 282868"/>
                <wp:cNvGraphicFramePr/>
                <a:graphic xmlns:a="http://schemas.openxmlformats.org/drawingml/2006/main">
                  <a:graphicData uri="http://schemas.microsoft.com/office/word/2010/wordprocessingGroup">
                    <wpg:wgp>
                      <wpg:cNvGrpSpPr/>
                      <wpg:grpSpPr>
                        <a:xfrm>
                          <a:off x="0" y="0"/>
                          <a:ext cx="112014" cy="4542282"/>
                          <a:chOff x="0" y="0"/>
                          <a:chExt cx="112014" cy="4542282"/>
                        </a:xfrm>
                      </wpg:grpSpPr>
                      <wps:wsp>
                        <wps:cNvPr id="26573" name="Shape 26573"/>
                        <wps:cNvSpPr/>
                        <wps:spPr>
                          <a:xfrm>
                            <a:off x="16002" y="4491991"/>
                            <a:ext cx="73152" cy="50292"/>
                          </a:xfrm>
                          <a:custGeom>
                            <a:avLst/>
                            <a:gdLst/>
                            <a:ahLst/>
                            <a:cxnLst/>
                            <a:rect l="0" t="0" r="0" b="0"/>
                            <a:pathLst>
                              <a:path w="73152" h="50292">
                                <a:moveTo>
                                  <a:pt x="73152" y="50292"/>
                                </a:moveTo>
                                <a:lnTo>
                                  <a:pt x="0" y="50292"/>
                                </a:lnTo>
                                <a:lnTo>
                                  <a:pt x="0" y="25146"/>
                                </a:lnTo>
                                <a:lnTo>
                                  <a:pt x="2286" y="13715"/>
                                </a:lnTo>
                                <a:lnTo>
                                  <a:pt x="9144" y="6858"/>
                                </a:lnTo>
                                <a:lnTo>
                                  <a:pt x="16002" y="4572"/>
                                </a:lnTo>
                                <a:lnTo>
                                  <a:pt x="27432" y="0"/>
                                </a:lnTo>
                                <a:lnTo>
                                  <a:pt x="43434" y="0"/>
                                </a:lnTo>
                                <a:lnTo>
                                  <a:pt x="54864" y="4572"/>
                                </a:lnTo>
                                <a:lnTo>
                                  <a:pt x="61722" y="6858"/>
                                </a:lnTo>
                                <a:lnTo>
                                  <a:pt x="68580" y="13715"/>
                                </a:lnTo>
                                <a:lnTo>
                                  <a:pt x="73152" y="25146"/>
                                </a:lnTo>
                                <a:lnTo>
                                  <a:pt x="73152" y="5029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4" name="Shape 26574"/>
                        <wps:cNvSpPr/>
                        <wps:spPr>
                          <a:xfrm>
                            <a:off x="38862" y="4416553"/>
                            <a:ext cx="50292" cy="54864"/>
                          </a:xfrm>
                          <a:custGeom>
                            <a:avLst/>
                            <a:gdLst/>
                            <a:ahLst/>
                            <a:cxnLst/>
                            <a:rect l="0" t="0" r="0" b="0"/>
                            <a:pathLst>
                              <a:path w="50292" h="54864">
                                <a:moveTo>
                                  <a:pt x="0" y="54864"/>
                                </a:moveTo>
                                <a:lnTo>
                                  <a:pt x="50292" y="41148"/>
                                </a:lnTo>
                                <a:lnTo>
                                  <a:pt x="0" y="27432"/>
                                </a:lnTo>
                                <a:lnTo>
                                  <a:pt x="50292" y="13715"/>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5" name="Shape 26575"/>
                        <wps:cNvSpPr/>
                        <wps:spPr>
                          <a:xfrm>
                            <a:off x="38862" y="4352544"/>
                            <a:ext cx="73152" cy="32004"/>
                          </a:xfrm>
                          <a:custGeom>
                            <a:avLst/>
                            <a:gdLst/>
                            <a:ahLst/>
                            <a:cxnLst/>
                            <a:rect l="0" t="0" r="0" b="0"/>
                            <a:pathLst>
                              <a:path w="73152" h="32004">
                                <a:moveTo>
                                  <a:pt x="0" y="0"/>
                                </a:moveTo>
                                <a:lnTo>
                                  <a:pt x="57150" y="0"/>
                                </a:lnTo>
                                <a:lnTo>
                                  <a:pt x="66294" y="4573"/>
                                </a:lnTo>
                                <a:lnTo>
                                  <a:pt x="70866" y="6858"/>
                                </a:lnTo>
                                <a:lnTo>
                                  <a:pt x="73152" y="13716"/>
                                </a:lnTo>
                                <a:lnTo>
                                  <a:pt x="73152" y="25147"/>
                                </a:lnTo>
                                <a:lnTo>
                                  <a:pt x="70866" y="32004"/>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6" name="Shape 26576"/>
                        <wps:cNvSpPr/>
                        <wps:spPr>
                          <a:xfrm>
                            <a:off x="38862" y="4352544"/>
                            <a:ext cx="50292" cy="43435"/>
                          </a:xfrm>
                          <a:custGeom>
                            <a:avLst/>
                            <a:gdLst/>
                            <a:ahLst/>
                            <a:cxnLst/>
                            <a:rect l="0" t="0" r="0" b="0"/>
                            <a:pathLst>
                              <a:path w="50292" h="43435">
                                <a:moveTo>
                                  <a:pt x="11430" y="0"/>
                                </a:moveTo>
                                <a:lnTo>
                                  <a:pt x="4572" y="6858"/>
                                </a:lnTo>
                                <a:lnTo>
                                  <a:pt x="0" y="13716"/>
                                </a:lnTo>
                                <a:lnTo>
                                  <a:pt x="0" y="25147"/>
                                </a:lnTo>
                                <a:lnTo>
                                  <a:pt x="4572" y="32004"/>
                                </a:lnTo>
                                <a:lnTo>
                                  <a:pt x="11430" y="38862"/>
                                </a:lnTo>
                                <a:lnTo>
                                  <a:pt x="20574" y="43435"/>
                                </a:lnTo>
                                <a:lnTo>
                                  <a:pt x="27432" y="43435"/>
                                </a:lnTo>
                                <a:lnTo>
                                  <a:pt x="38862" y="38862"/>
                                </a:lnTo>
                                <a:lnTo>
                                  <a:pt x="45720" y="32004"/>
                                </a:lnTo>
                                <a:lnTo>
                                  <a:pt x="50292" y="25147"/>
                                </a:lnTo>
                                <a:lnTo>
                                  <a:pt x="50292" y="13716"/>
                                </a:lnTo>
                                <a:lnTo>
                                  <a:pt x="45720" y="6858"/>
                                </a:ln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7" name="Shape 26577"/>
                        <wps:cNvSpPr/>
                        <wps:spPr>
                          <a:xfrm>
                            <a:off x="82296" y="4318254"/>
                            <a:ext cx="6858" cy="6858"/>
                          </a:xfrm>
                          <a:custGeom>
                            <a:avLst/>
                            <a:gdLst/>
                            <a:ahLst/>
                            <a:cxnLst/>
                            <a:rect l="0" t="0" r="0" b="0"/>
                            <a:pathLst>
                              <a:path w="6858" h="6858">
                                <a:moveTo>
                                  <a:pt x="0" y="4573"/>
                                </a:moveTo>
                                <a:lnTo>
                                  <a:pt x="2286" y="6858"/>
                                </a:lnTo>
                                <a:lnTo>
                                  <a:pt x="6858" y="4573"/>
                                </a:lnTo>
                                <a:lnTo>
                                  <a:pt x="2286" y="0"/>
                                </a:lnTo>
                                <a:lnTo>
                                  <a:pt x="0" y="4573"/>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8" name="Shape 26578"/>
                        <wps:cNvSpPr/>
                        <wps:spPr>
                          <a:xfrm>
                            <a:off x="16002" y="4169665"/>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79" name="Shape 26579"/>
                        <wps:cNvSpPr/>
                        <wps:spPr>
                          <a:xfrm>
                            <a:off x="38862" y="4103370"/>
                            <a:ext cx="50292" cy="0"/>
                          </a:xfrm>
                          <a:custGeom>
                            <a:avLst/>
                            <a:gdLst/>
                            <a:ahLst/>
                            <a:cxnLst/>
                            <a:rect l="0" t="0" r="0" b="0"/>
                            <a:pathLst>
                              <a:path w="50292">
                                <a:moveTo>
                                  <a:pt x="0" y="0"/>
                                </a:moveTo>
                                <a:lnTo>
                                  <a:pt x="5029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0" name="Shape 26580"/>
                        <wps:cNvSpPr/>
                        <wps:spPr>
                          <a:xfrm>
                            <a:off x="38862" y="4103370"/>
                            <a:ext cx="50292" cy="41148"/>
                          </a:xfrm>
                          <a:custGeom>
                            <a:avLst/>
                            <a:gdLst/>
                            <a:ahLst/>
                            <a:cxnLst/>
                            <a:rect l="0" t="0" r="0" b="0"/>
                            <a:pathLst>
                              <a:path w="50292" h="41148">
                                <a:moveTo>
                                  <a:pt x="11430" y="0"/>
                                </a:moveTo>
                                <a:lnTo>
                                  <a:pt x="4572" y="6858"/>
                                </a:lnTo>
                                <a:lnTo>
                                  <a:pt x="0" y="13716"/>
                                </a:lnTo>
                                <a:lnTo>
                                  <a:pt x="0" y="22860"/>
                                </a:lnTo>
                                <a:lnTo>
                                  <a:pt x="4572" y="29718"/>
                                </a:lnTo>
                                <a:lnTo>
                                  <a:pt x="11430" y="36576"/>
                                </a:lnTo>
                                <a:lnTo>
                                  <a:pt x="20574" y="41148"/>
                                </a:lnTo>
                                <a:lnTo>
                                  <a:pt x="27432" y="41148"/>
                                </a:lnTo>
                                <a:lnTo>
                                  <a:pt x="38862" y="36576"/>
                                </a:lnTo>
                                <a:lnTo>
                                  <a:pt x="45720" y="29718"/>
                                </a:lnTo>
                                <a:lnTo>
                                  <a:pt x="50292" y="22860"/>
                                </a:lnTo>
                                <a:lnTo>
                                  <a:pt x="50292" y="13716"/>
                                </a:lnTo>
                                <a:lnTo>
                                  <a:pt x="45720" y="6858"/>
                                </a:ln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1" name="Shape 26581"/>
                        <wps:cNvSpPr/>
                        <wps:spPr>
                          <a:xfrm>
                            <a:off x="38862" y="4073653"/>
                            <a:ext cx="50292" cy="0"/>
                          </a:xfrm>
                          <a:custGeom>
                            <a:avLst/>
                            <a:gdLst/>
                            <a:ahLst/>
                            <a:cxnLst/>
                            <a:rect l="0" t="0" r="0" b="0"/>
                            <a:pathLst>
                              <a:path w="50292">
                                <a:moveTo>
                                  <a:pt x="0" y="0"/>
                                </a:moveTo>
                                <a:lnTo>
                                  <a:pt x="5029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2" name="Shape 26582"/>
                        <wps:cNvSpPr/>
                        <wps:spPr>
                          <a:xfrm>
                            <a:off x="38862" y="4037077"/>
                            <a:ext cx="50292" cy="36576"/>
                          </a:xfrm>
                          <a:custGeom>
                            <a:avLst/>
                            <a:gdLst/>
                            <a:ahLst/>
                            <a:cxnLst/>
                            <a:rect l="0" t="0" r="0" b="0"/>
                            <a:pathLst>
                              <a:path w="50292" h="36576">
                                <a:moveTo>
                                  <a:pt x="13716" y="36576"/>
                                </a:moveTo>
                                <a:lnTo>
                                  <a:pt x="4572" y="27432"/>
                                </a:lnTo>
                                <a:lnTo>
                                  <a:pt x="0" y="20574"/>
                                </a:lnTo>
                                <a:lnTo>
                                  <a:pt x="0" y="9144"/>
                                </a:lnTo>
                                <a:lnTo>
                                  <a:pt x="4572" y="2286"/>
                                </a:lnTo>
                                <a:lnTo>
                                  <a:pt x="13716" y="0"/>
                                </a:lnTo>
                                <a:lnTo>
                                  <a:pt x="5029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3" name="Shape 26583"/>
                        <wps:cNvSpPr/>
                        <wps:spPr>
                          <a:xfrm>
                            <a:off x="38862" y="3998215"/>
                            <a:ext cx="50292" cy="38862"/>
                          </a:xfrm>
                          <a:custGeom>
                            <a:avLst/>
                            <a:gdLst/>
                            <a:ahLst/>
                            <a:cxnLst/>
                            <a:rect l="0" t="0" r="0" b="0"/>
                            <a:pathLst>
                              <a:path w="50292" h="38862">
                                <a:moveTo>
                                  <a:pt x="13716" y="38862"/>
                                </a:moveTo>
                                <a:lnTo>
                                  <a:pt x="4572" y="27432"/>
                                </a:lnTo>
                                <a:lnTo>
                                  <a:pt x="0" y="20574"/>
                                </a:lnTo>
                                <a:lnTo>
                                  <a:pt x="0" y="9144"/>
                                </a:lnTo>
                                <a:lnTo>
                                  <a:pt x="4572" y="2286"/>
                                </a:lnTo>
                                <a:lnTo>
                                  <a:pt x="13716" y="0"/>
                                </a:lnTo>
                                <a:lnTo>
                                  <a:pt x="5029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4" name="Shape 26584"/>
                        <wps:cNvSpPr/>
                        <wps:spPr>
                          <a:xfrm>
                            <a:off x="38862" y="3931920"/>
                            <a:ext cx="50292" cy="41148"/>
                          </a:xfrm>
                          <a:custGeom>
                            <a:avLst/>
                            <a:gdLst/>
                            <a:ahLst/>
                            <a:cxnLst/>
                            <a:rect l="0" t="0" r="0" b="0"/>
                            <a:pathLst>
                              <a:path w="50292" h="41148">
                                <a:moveTo>
                                  <a:pt x="20574" y="41148"/>
                                </a:moveTo>
                                <a:lnTo>
                                  <a:pt x="20574" y="0"/>
                                </a:lnTo>
                                <a:lnTo>
                                  <a:pt x="13716" y="0"/>
                                </a:lnTo>
                                <a:lnTo>
                                  <a:pt x="6858" y="2286"/>
                                </a:lnTo>
                                <a:lnTo>
                                  <a:pt x="4572" y="6858"/>
                                </a:lnTo>
                                <a:lnTo>
                                  <a:pt x="0" y="13716"/>
                                </a:lnTo>
                                <a:lnTo>
                                  <a:pt x="0" y="25147"/>
                                </a:lnTo>
                                <a:lnTo>
                                  <a:pt x="4572" y="32004"/>
                                </a:lnTo>
                                <a:lnTo>
                                  <a:pt x="11430" y="38862"/>
                                </a:lnTo>
                                <a:lnTo>
                                  <a:pt x="20574" y="41148"/>
                                </a:lnTo>
                                <a:lnTo>
                                  <a:pt x="27432" y="41148"/>
                                </a:lnTo>
                                <a:lnTo>
                                  <a:pt x="38862" y="38862"/>
                                </a:lnTo>
                                <a:lnTo>
                                  <a:pt x="45720" y="32004"/>
                                </a:lnTo>
                                <a:lnTo>
                                  <a:pt x="50292" y="25147"/>
                                </a:lnTo>
                                <a:lnTo>
                                  <a:pt x="50292" y="13716"/>
                                </a:lnTo>
                                <a:lnTo>
                                  <a:pt x="45720" y="6858"/>
                                </a:ln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5" name="Shape 26585"/>
                        <wps:cNvSpPr/>
                        <wps:spPr>
                          <a:xfrm>
                            <a:off x="38862" y="3899917"/>
                            <a:ext cx="6858" cy="6858"/>
                          </a:xfrm>
                          <a:custGeom>
                            <a:avLst/>
                            <a:gdLst/>
                            <a:ahLst/>
                            <a:cxnLst/>
                            <a:rect l="0" t="0" r="0" b="0"/>
                            <a:pathLst>
                              <a:path w="6858" h="6858">
                                <a:moveTo>
                                  <a:pt x="0" y="4572"/>
                                </a:moveTo>
                                <a:lnTo>
                                  <a:pt x="4572" y="6858"/>
                                </a:lnTo>
                                <a:lnTo>
                                  <a:pt x="6858" y="4572"/>
                                </a:lnTo>
                                <a:lnTo>
                                  <a:pt x="4572"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6" name="Shape 26586"/>
                        <wps:cNvSpPr/>
                        <wps:spPr>
                          <a:xfrm>
                            <a:off x="82296" y="3899917"/>
                            <a:ext cx="6858" cy="6858"/>
                          </a:xfrm>
                          <a:custGeom>
                            <a:avLst/>
                            <a:gdLst/>
                            <a:ahLst/>
                            <a:cxnLst/>
                            <a:rect l="0" t="0" r="0" b="0"/>
                            <a:pathLst>
                              <a:path w="6858" h="6858">
                                <a:moveTo>
                                  <a:pt x="0" y="4572"/>
                                </a:moveTo>
                                <a:lnTo>
                                  <a:pt x="2286" y="6858"/>
                                </a:lnTo>
                                <a:lnTo>
                                  <a:pt x="6858" y="4572"/>
                                </a:lnTo>
                                <a:lnTo>
                                  <a:pt x="2286"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7" name="Shape 26587"/>
                        <wps:cNvSpPr/>
                        <wps:spPr>
                          <a:xfrm>
                            <a:off x="16002" y="3726180"/>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8" name="Shape 26588"/>
                        <wps:cNvSpPr/>
                        <wps:spPr>
                          <a:xfrm>
                            <a:off x="16002" y="3650742"/>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89" name="Shape 26589"/>
                        <wps:cNvSpPr/>
                        <wps:spPr>
                          <a:xfrm>
                            <a:off x="16002" y="3577591"/>
                            <a:ext cx="73152" cy="43434"/>
                          </a:xfrm>
                          <a:custGeom>
                            <a:avLst/>
                            <a:gdLst/>
                            <a:ahLst/>
                            <a:cxnLst/>
                            <a:rect l="0" t="0" r="0" b="0"/>
                            <a:pathLst>
                              <a:path w="73152" h="43434">
                                <a:moveTo>
                                  <a:pt x="73152" y="43434"/>
                                </a:moveTo>
                                <a:lnTo>
                                  <a:pt x="0" y="43434"/>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0" name="Shape 26590"/>
                        <wps:cNvSpPr/>
                        <wps:spPr>
                          <a:xfrm>
                            <a:off x="50292" y="3593592"/>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1" name="Shape 26591"/>
                        <wps:cNvSpPr/>
                        <wps:spPr>
                          <a:xfrm>
                            <a:off x="16002" y="3559303"/>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2" name="Shape 26592"/>
                        <wps:cNvSpPr/>
                        <wps:spPr>
                          <a:xfrm>
                            <a:off x="16002" y="3488436"/>
                            <a:ext cx="73152" cy="43434"/>
                          </a:xfrm>
                          <a:custGeom>
                            <a:avLst/>
                            <a:gdLst/>
                            <a:ahLst/>
                            <a:cxnLst/>
                            <a:rect l="0" t="0" r="0" b="0"/>
                            <a:pathLst>
                              <a:path w="73152" h="43434">
                                <a:moveTo>
                                  <a:pt x="0" y="43434"/>
                                </a:moveTo>
                                <a:lnTo>
                                  <a:pt x="73152" y="43434"/>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3" name="Shape 26593"/>
                        <wps:cNvSpPr/>
                        <wps:spPr>
                          <a:xfrm>
                            <a:off x="16002" y="345871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4" name="Shape 26594"/>
                        <wps:cNvSpPr/>
                        <wps:spPr>
                          <a:xfrm>
                            <a:off x="16002" y="3433572"/>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5" name="Shape 26595"/>
                        <wps:cNvSpPr/>
                        <wps:spPr>
                          <a:xfrm>
                            <a:off x="16002" y="3367278"/>
                            <a:ext cx="73152" cy="48006"/>
                          </a:xfrm>
                          <a:custGeom>
                            <a:avLst/>
                            <a:gdLst/>
                            <a:ahLst/>
                            <a:cxnLst/>
                            <a:rect l="0" t="0" r="0" b="0"/>
                            <a:pathLst>
                              <a:path w="73152" h="48006">
                                <a:moveTo>
                                  <a:pt x="73152" y="48006"/>
                                </a:moveTo>
                                <a:lnTo>
                                  <a:pt x="0" y="48006"/>
                                </a:lnTo>
                                <a:lnTo>
                                  <a:pt x="0" y="18289"/>
                                </a:lnTo>
                                <a:lnTo>
                                  <a:pt x="2286" y="6858"/>
                                </a:lnTo>
                                <a:lnTo>
                                  <a:pt x="6858" y="4573"/>
                                </a:lnTo>
                                <a:lnTo>
                                  <a:pt x="13716" y="0"/>
                                </a:lnTo>
                                <a:lnTo>
                                  <a:pt x="20574" y="0"/>
                                </a:lnTo>
                                <a:lnTo>
                                  <a:pt x="27432" y="4573"/>
                                </a:lnTo>
                                <a:lnTo>
                                  <a:pt x="29718" y="6858"/>
                                </a:lnTo>
                                <a:lnTo>
                                  <a:pt x="34290" y="18289"/>
                                </a:lnTo>
                                <a:lnTo>
                                  <a:pt x="3429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6" name="Shape 26596"/>
                        <wps:cNvSpPr/>
                        <wps:spPr>
                          <a:xfrm>
                            <a:off x="50292" y="3367278"/>
                            <a:ext cx="38862" cy="25147"/>
                          </a:xfrm>
                          <a:custGeom>
                            <a:avLst/>
                            <a:gdLst/>
                            <a:ahLst/>
                            <a:cxnLst/>
                            <a:rect l="0" t="0" r="0" b="0"/>
                            <a:pathLst>
                              <a:path w="38862" h="25147">
                                <a:moveTo>
                                  <a:pt x="0" y="25147"/>
                                </a:move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7" name="Shape 26597"/>
                        <wps:cNvSpPr/>
                        <wps:spPr>
                          <a:xfrm>
                            <a:off x="16002" y="3298698"/>
                            <a:ext cx="73152" cy="54864"/>
                          </a:xfrm>
                          <a:custGeom>
                            <a:avLst/>
                            <a:gdLst/>
                            <a:ahLst/>
                            <a:cxnLst/>
                            <a:rect l="0" t="0" r="0" b="0"/>
                            <a:pathLst>
                              <a:path w="73152" h="54864">
                                <a:moveTo>
                                  <a:pt x="73152" y="54864"/>
                                </a:moveTo>
                                <a:lnTo>
                                  <a:pt x="0" y="2743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8" name="Shape 26598"/>
                        <wps:cNvSpPr/>
                        <wps:spPr>
                          <a:xfrm>
                            <a:off x="64008" y="3307842"/>
                            <a:ext cx="0" cy="34290"/>
                          </a:xfrm>
                          <a:custGeom>
                            <a:avLst/>
                            <a:gdLst/>
                            <a:ahLst/>
                            <a:cxnLst/>
                            <a:rect l="0" t="0" r="0" b="0"/>
                            <a:pathLst>
                              <a:path h="34290">
                                <a:moveTo>
                                  <a:pt x="0" y="3429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599" name="Shape 26599"/>
                        <wps:cNvSpPr/>
                        <wps:spPr>
                          <a:xfrm>
                            <a:off x="16002" y="3266694"/>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0" name="Shape 26600"/>
                        <wps:cNvSpPr/>
                        <wps:spPr>
                          <a:xfrm>
                            <a:off x="16002" y="3241548"/>
                            <a:ext cx="0" cy="50292"/>
                          </a:xfrm>
                          <a:custGeom>
                            <a:avLst/>
                            <a:gdLst/>
                            <a:ahLst/>
                            <a:cxnLst/>
                            <a:rect l="0" t="0" r="0" b="0"/>
                            <a:pathLst>
                              <a:path h="50292">
                                <a:moveTo>
                                  <a:pt x="0" y="5029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1" name="Shape 26601"/>
                        <wps:cNvSpPr/>
                        <wps:spPr>
                          <a:xfrm>
                            <a:off x="16002" y="3225546"/>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2" name="Shape 26602"/>
                        <wps:cNvSpPr/>
                        <wps:spPr>
                          <a:xfrm>
                            <a:off x="16002" y="3145536"/>
                            <a:ext cx="73152" cy="54864"/>
                          </a:xfrm>
                          <a:custGeom>
                            <a:avLst/>
                            <a:gdLst/>
                            <a:ahLst/>
                            <a:cxnLst/>
                            <a:rect l="0" t="0" r="0" b="0"/>
                            <a:pathLst>
                              <a:path w="73152" h="54864">
                                <a:moveTo>
                                  <a:pt x="0" y="34290"/>
                                </a:moveTo>
                                <a:lnTo>
                                  <a:pt x="2286" y="41148"/>
                                </a:lnTo>
                                <a:lnTo>
                                  <a:pt x="9144" y="48006"/>
                                </a:lnTo>
                                <a:lnTo>
                                  <a:pt x="16002" y="50292"/>
                                </a:lnTo>
                                <a:lnTo>
                                  <a:pt x="27432" y="54864"/>
                                </a:lnTo>
                                <a:lnTo>
                                  <a:pt x="43434" y="54864"/>
                                </a:lnTo>
                                <a:lnTo>
                                  <a:pt x="54864" y="50292"/>
                                </a:lnTo>
                                <a:lnTo>
                                  <a:pt x="61722" y="48006"/>
                                </a:lnTo>
                                <a:lnTo>
                                  <a:pt x="68580" y="41148"/>
                                </a:lnTo>
                                <a:lnTo>
                                  <a:pt x="73152" y="34290"/>
                                </a:lnTo>
                                <a:lnTo>
                                  <a:pt x="73152" y="20574"/>
                                </a:lnTo>
                                <a:lnTo>
                                  <a:pt x="68580" y="13716"/>
                                </a:lnTo>
                                <a:lnTo>
                                  <a:pt x="61722" y="6858"/>
                                </a:lnTo>
                                <a:lnTo>
                                  <a:pt x="54864" y="2286"/>
                                </a:lnTo>
                                <a:lnTo>
                                  <a:pt x="43434" y="0"/>
                                </a:lnTo>
                                <a:lnTo>
                                  <a:pt x="27432" y="0"/>
                                </a:lnTo>
                                <a:lnTo>
                                  <a:pt x="16002" y="2286"/>
                                </a:lnTo>
                                <a:lnTo>
                                  <a:pt x="9144" y="6858"/>
                                </a:lnTo>
                                <a:lnTo>
                                  <a:pt x="2286" y="13716"/>
                                </a:lnTo>
                                <a:lnTo>
                                  <a:pt x="0" y="20574"/>
                                </a:lnTo>
                                <a:lnTo>
                                  <a:pt x="0" y="3429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3" name="Shape 26603"/>
                        <wps:cNvSpPr/>
                        <wps:spPr>
                          <a:xfrm>
                            <a:off x="16002" y="3072384"/>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4" name="Shape 26604"/>
                        <wps:cNvSpPr/>
                        <wps:spPr>
                          <a:xfrm>
                            <a:off x="16002" y="295579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5" name="Shape 26605"/>
                        <wps:cNvSpPr/>
                        <wps:spPr>
                          <a:xfrm>
                            <a:off x="16002" y="2932939"/>
                            <a:ext cx="0" cy="48006"/>
                          </a:xfrm>
                          <a:custGeom>
                            <a:avLst/>
                            <a:gdLst/>
                            <a:ahLst/>
                            <a:cxnLst/>
                            <a:rect l="0" t="0" r="0" b="0"/>
                            <a:pathLst>
                              <a:path h="48006">
                                <a:moveTo>
                                  <a:pt x="0" y="4800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6" name="Shape 26606"/>
                        <wps:cNvSpPr/>
                        <wps:spPr>
                          <a:xfrm>
                            <a:off x="16002" y="2866644"/>
                            <a:ext cx="73152" cy="48006"/>
                          </a:xfrm>
                          <a:custGeom>
                            <a:avLst/>
                            <a:gdLst/>
                            <a:ahLst/>
                            <a:cxnLst/>
                            <a:rect l="0" t="0" r="0" b="0"/>
                            <a:pathLst>
                              <a:path w="73152" h="48006">
                                <a:moveTo>
                                  <a:pt x="73152" y="48006"/>
                                </a:moveTo>
                                <a:lnTo>
                                  <a:pt x="0" y="48006"/>
                                </a:lnTo>
                                <a:lnTo>
                                  <a:pt x="0" y="16002"/>
                                </a:lnTo>
                                <a:lnTo>
                                  <a:pt x="2286" y="6858"/>
                                </a:lnTo>
                                <a:lnTo>
                                  <a:pt x="6858" y="2286"/>
                                </a:lnTo>
                                <a:lnTo>
                                  <a:pt x="13716" y="0"/>
                                </a:lnTo>
                                <a:lnTo>
                                  <a:pt x="20574" y="0"/>
                                </a:lnTo>
                                <a:lnTo>
                                  <a:pt x="27432" y="2286"/>
                                </a:lnTo>
                                <a:lnTo>
                                  <a:pt x="29718" y="6858"/>
                                </a:lnTo>
                                <a:lnTo>
                                  <a:pt x="34290" y="16002"/>
                                </a:lnTo>
                                <a:lnTo>
                                  <a:pt x="3429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7" name="Shape 26607"/>
                        <wps:cNvSpPr/>
                        <wps:spPr>
                          <a:xfrm>
                            <a:off x="50292" y="2866644"/>
                            <a:ext cx="38862" cy="22860"/>
                          </a:xfrm>
                          <a:custGeom>
                            <a:avLst/>
                            <a:gdLst/>
                            <a:ahLst/>
                            <a:cxnLst/>
                            <a:rect l="0" t="0" r="0" b="0"/>
                            <a:pathLst>
                              <a:path w="38862" h="22860">
                                <a:moveTo>
                                  <a:pt x="0" y="22860"/>
                                </a:move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8" name="Shape 26608"/>
                        <wps:cNvSpPr/>
                        <wps:spPr>
                          <a:xfrm>
                            <a:off x="16002" y="2795778"/>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09" name="Shape 26609"/>
                        <wps:cNvSpPr/>
                        <wps:spPr>
                          <a:xfrm>
                            <a:off x="50292" y="2814067"/>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0" name="Shape 26610"/>
                        <wps:cNvSpPr/>
                        <wps:spPr>
                          <a:xfrm>
                            <a:off x="89154" y="2795778"/>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1" name="Shape 26611"/>
                        <wps:cNvSpPr/>
                        <wps:spPr>
                          <a:xfrm>
                            <a:off x="16002" y="2727198"/>
                            <a:ext cx="73152" cy="48006"/>
                          </a:xfrm>
                          <a:custGeom>
                            <a:avLst/>
                            <a:gdLst/>
                            <a:ahLst/>
                            <a:cxnLst/>
                            <a:rect l="0" t="0" r="0" b="0"/>
                            <a:pathLst>
                              <a:path w="73152" h="48006">
                                <a:moveTo>
                                  <a:pt x="73152" y="48006"/>
                                </a:moveTo>
                                <a:lnTo>
                                  <a:pt x="0" y="48006"/>
                                </a:lnTo>
                                <a:lnTo>
                                  <a:pt x="73152" y="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2" name="Shape 26612"/>
                        <wps:cNvSpPr/>
                        <wps:spPr>
                          <a:xfrm>
                            <a:off x="16002" y="2649474"/>
                            <a:ext cx="73152" cy="52577"/>
                          </a:xfrm>
                          <a:custGeom>
                            <a:avLst/>
                            <a:gdLst/>
                            <a:ahLst/>
                            <a:cxnLst/>
                            <a:rect l="0" t="0" r="0" b="0"/>
                            <a:pathLst>
                              <a:path w="73152" h="52577">
                                <a:moveTo>
                                  <a:pt x="16002" y="0"/>
                                </a:moveTo>
                                <a:lnTo>
                                  <a:pt x="9144" y="4572"/>
                                </a:lnTo>
                                <a:lnTo>
                                  <a:pt x="2286" y="11430"/>
                                </a:lnTo>
                                <a:lnTo>
                                  <a:pt x="0" y="18288"/>
                                </a:lnTo>
                                <a:lnTo>
                                  <a:pt x="0" y="32003"/>
                                </a:lnTo>
                                <a:lnTo>
                                  <a:pt x="2286" y="38862"/>
                                </a:lnTo>
                                <a:lnTo>
                                  <a:pt x="9144" y="45720"/>
                                </a:lnTo>
                                <a:lnTo>
                                  <a:pt x="16002" y="50292"/>
                                </a:lnTo>
                                <a:lnTo>
                                  <a:pt x="27432" y="52577"/>
                                </a:lnTo>
                                <a:lnTo>
                                  <a:pt x="43434" y="52577"/>
                                </a:lnTo>
                                <a:lnTo>
                                  <a:pt x="54864" y="50292"/>
                                </a:lnTo>
                                <a:lnTo>
                                  <a:pt x="61722" y="45720"/>
                                </a:lnTo>
                                <a:lnTo>
                                  <a:pt x="68580" y="38862"/>
                                </a:lnTo>
                                <a:lnTo>
                                  <a:pt x="73152" y="32003"/>
                                </a:lnTo>
                                <a:lnTo>
                                  <a:pt x="73152" y="18288"/>
                                </a:lnTo>
                                <a:lnTo>
                                  <a:pt x="68580" y="11430"/>
                                </a:lnTo>
                                <a:lnTo>
                                  <a:pt x="61722" y="4572"/>
                                </a:lnTo>
                                <a:lnTo>
                                  <a:pt x="54864"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3" name="Shape 26613"/>
                        <wps:cNvSpPr/>
                        <wps:spPr>
                          <a:xfrm>
                            <a:off x="16002" y="2626615"/>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4" name="Shape 26614"/>
                        <wps:cNvSpPr/>
                        <wps:spPr>
                          <a:xfrm>
                            <a:off x="16002" y="2576322"/>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5" name="Shape 26615"/>
                        <wps:cNvSpPr/>
                        <wps:spPr>
                          <a:xfrm>
                            <a:off x="50292" y="2576322"/>
                            <a:ext cx="0" cy="50292"/>
                          </a:xfrm>
                          <a:custGeom>
                            <a:avLst/>
                            <a:gdLst/>
                            <a:ahLst/>
                            <a:cxnLst/>
                            <a:rect l="0" t="0" r="0" b="0"/>
                            <a:pathLst>
                              <a:path h="50292">
                                <a:moveTo>
                                  <a:pt x="0" y="5029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6" name="Shape 26616"/>
                        <wps:cNvSpPr/>
                        <wps:spPr>
                          <a:xfrm>
                            <a:off x="16002" y="2427732"/>
                            <a:ext cx="73152" cy="48006"/>
                          </a:xfrm>
                          <a:custGeom>
                            <a:avLst/>
                            <a:gdLst/>
                            <a:ahLst/>
                            <a:cxnLst/>
                            <a:rect l="0" t="0" r="0" b="0"/>
                            <a:pathLst>
                              <a:path w="73152" h="48006">
                                <a:moveTo>
                                  <a:pt x="73152" y="48006"/>
                                </a:moveTo>
                                <a:lnTo>
                                  <a:pt x="0" y="48006"/>
                                </a:lnTo>
                                <a:lnTo>
                                  <a:pt x="0" y="22860"/>
                                </a:lnTo>
                                <a:lnTo>
                                  <a:pt x="2286" y="13716"/>
                                </a:lnTo>
                                <a:lnTo>
                                  <a:pt x="9144" y="6858"/>
                                </a:lnTo>
                                <a:lnTo>
                                  <a:pt x="16002" y="2286"/>
                                </a:lnTo>
                                <a:lnTo>
                                  <a:pt x="27432" y="0"/>
                                </a:lnTo>
                                <a:lnTo>
                                  <a:pt x="43434" y="0"/>
                                </a:lnTo>
                                <a:lnTo>
                                  <a:pt x="54864" y="2286"/>
                                </a:lnTo>
                                <a:lnTo>
                                  <a:pt x="61722" y="6858"/>
                                </a:lnTo>
                                <a:lnTo>
                                  <a:pt x="68580" y="13716"/>
                                </a:lnTo>
                                <a:lnTo>
                                  <a:pt x="73152" y="22860"/>
                                </a:lnTo>
                                <a:lnTo>
                                  <a:pt x="7315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7" name="Shape 26617"/>
                        <wps:cNvSpPr/>
                        <wps:spPr>
                          <a:xfrm>
                            <a:off x="16002" y="2356867"/>
                            <a:ext cx="73152" cy="45720"/>
                          </a:xfrm>
                          <a:custGeom>
                            <a:avLst/>
                            <a:gdLst/>
                            <a:ahLst/>
                            <a:cxnLst/>
                            <a:rect l="0" t="0" r="0" b="0"/>
                            <a:pathLst>
                              <a:path w="73152" h="45720">
                                <a:moveTo>
                                  <a:pt x="73152" y="45720"/>
                                </a:moveTo>
                                <a:lnTo>
                                  <a:pt x="0" y="45720"/>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8" name="Shape 26618"/>
                        <wps:cNvSpPr/>
                        <wps:spPr>
                          <a:xfrm>
                            <a:off x="50292" y="2375154"/>
                            <a:ext cx="0" cy="27432"/>
                          </a:xfrm>
                          <a:custGeom>
                            <a:avLst/>
                            <a:gdLst/>
                            <a:ahLst/>
                            <a:cxnLst/>
                            <a:rect l="0" t="0" r="0" b="0"/>
                            <a:pathLst>
                              <a:path h="27432">
                                <a:moveTo>
                                  <a:pt x="0" y="2743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19" name="Shape 26619"/>
                        <wps:cNvSpPr/>
                        <wps:spPr>
                          <a:xfrm>
                            <a:off x="89154" y="2356867"/>
                            <a:ext cx="0" cy="45720"/>
                          </a:xfrm>
                          <a:custGeom>
                            <a:avLst/>
                            <a:gdLst/>
                            <a:ahLst/>
                            <a:cxnLst/>
                            <a:rect l="0" t="0" r="0" b="0"/>
                            <a:pathLst>
                              <a:path h="45720">
                                <a:moveTo>
                                  <a:pt x="0" y="4572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0" name="Shape 26620"/>
                        <wps:cNvSpPr/>
                        <wps:spPr>
                          <a:xfrm>
                            <a:off x="16002" y="2322576"/>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1" name="Shape 26621"/>
                        <wps:cNvSpPr/>
                        <wps:spPr>
                          <a:xfrm>
                            <a:off x="16002" y="2297430"/>
                            <a:ext cx="0" cy="50292"/>
                          </a:xfrm>
                          <a:custGeom>
                            <a:avLst/>
                            <a:gdLst/>
                            <a:ahLst/>
                            <a:cxnLst/>
                            <a:rect l="0" t="0" r="0" b="0"/>
                            <a:pathLst>
                              <a:path h="50292">
                                <a:moveTo>
                                  <a:pt x="0" y="50292"/>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2" name="Shape 26622"/>
                        <wps:cNvSpPr/>
                        <wps:spPr>
                          <a:xfrm>
                            <a:off x="16002" y="2235708"/>
                            <a:ext cx="73152" cy="54864"/>
                          </a:xfrm>
                          <a:custGeom>
                            <a:avLst/>
                            <a:gdLst/>
                            <a:ahLst/>
                            <a:cxnLst/>
                            <a:rect l="0" t="0" r="0" b="0"/>
                            <a:pathLst>
                              <a:path w="73152" h="54864">
                                <a:moveTo>
                                  <a:pt x="73152" y="54864"/>
                                </a:moveTo>
                                <a:lnTo>
                                  <a:pt x="0" y="2743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3" name="Shape 26623"/>
                        <wps:cNvSpPr/>
                        <wps:spPr>
                          <a:xfrm>
                            <a:off x="64008" y="2244852"/>
                            <a:ext cx="0" cy="36576"/>
                          </a:xfrm>
                          <a:custGeom>
                            <a:avLst/>
                            <a:gdLst/>
                            <a:ahLst/>
                            <a:cxnLst/>
                            <a:rect l="0" t="0" r="0" b="0"/>
                            <a:pathLst>
                              <a:path h="36576">
                                <a:moveTo>
                                  <a:pt x="0" y="3657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4" name="Shape 26624"/>
                        <wps:cNvSpPr/>
                        <wps:spPr>
                          <a:xfrm>
                            <a:off x="16002" y="2217420"/>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5" name="Shape 26625"/>
                        <wps:cNvSpPr/>
                        <wps:spPr>
                          <a:xfrm>
                            <a:off x="16002" y="2148841"/>
                            <a:ext cx="73152" cy="41148"/>
                          </a:xfrm>
                          <a:custGeom>
                            <a:avLst/>
                            <a:gdLst/>
                            <a:ahLst/>
                            <a:cxnLst/>
                            <a:rect l="0" t="0" r="0" b="0"/>
                            <a:pathLst>
                              <a:path w="73152" h="41148">
                                <a:moveTo>
                                  <a:pt x="0" y="41148"/>
                                </a:moveTo>
                                <a:lnTo>
                                  <a:pt x="73152" y="4114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6" name="Shape 26626"/>
                        <wps:cNvSpPr/>
                        <wps:spPr>
                          <a:xfrm>
                            <a:off x="82296" y="2123694"/>
                            <a:ext cx="6858" cy="6858"/>
                          </a:xfrm>
                          <a:custGeom>
                            <a:avLst/>
                            <a:gdLst/>
                            <a:ahLst/>
                            <a:cxnLst/>
                            <a:rect l="0" t="0" r="0" b="0"/>
                            <a:pathLst>
                              <a:path w="6858" h="6858">
                                <a:moveTo>
                                  <a:pt x="0" y="4573"/>
                                </a:moveTo>
                                <a:lnTo>
                                  <a:pt x="2286" y="6858"/>
                                </a:lnTo>
                                <a:lnTo>
                                  <a:pt x="6858" y="4573"/>
                                </a:lnTo>
                                <a:lnTo>
                                  <a:pt x="2286" y="0"/>
                                </a:lnTo>
                                <a:lnTo>
                                  <a:pt x="0" y="4573"/>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7" name="Shape 26627"/>
                        <wps:cNvSpPr/>
                        <wps:spPr>
                          <a:xfrm>
                            <a:off x="16002" y="2048256"/>
                            <a:ext cx="73152" cy="48006"/>
                          </a:xfrm>
                          <a:custGeom>
                            <a:avLst/>
                            <a:gdLst/>
                            <a:ahLst/>
                            <a:cxnLst/>
                            <a:rect l="0" t="0" r="0" b="0"/>
                            <a:pathLst>
                              <a:path w="73152" h="48006">
                                <a:moveTo>
                                  <a:pt x="73152" y="48006"/>
                                </a:moveTo>
                                <a:lnTo>
                                  <a:pt x="0" y="48006"/>
                                </a:lnTo>
                                <a:lnTo>
                                  <a:pt x="0" y="22861"/>
                                </a:lnTo>
                                <a:lnTo>
                                  <a:pt x="2286" y="13716"/>
                                </a:lnTo>
                                <a:lnTo>
                                  <a:pt x="9144" y="6858"/>
                                </a:lnTo>
                                <a:lnTo>
                                  <a:pt x="16002" y="2286"/>
                                </a:lnTo>
                                <a:lnTo>
                                  <a:pt x="27432" y="0"/>
                                </a:lnTo>
                                <a:lnTo>
                                  <a:pt x="43434" y="0"/>
                                </a:lnTo>
                                <a:lnTo>
                                  <a:pt x="54864" y="2286"/>
                                </a:lnTo>
                                <a:lnTo>
                                  <a:pt x="61722" y="6858"/>
                                </a:lnTo>
                                <a:lnTo>
                                  <a:pt x="68580" y="13716"/>
                                </a:lnTo>
                                <a:lnTo>
                                  <a:pt x="73152" y="22861"/>
                                </a:lnTo>
                                <a:lnTo>
                                  <a:pt x="73152"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8" name="Shape 26628"/>
                        <wps:cNvSpPr/>
                        <wps:spPr>
                          <a:xfrm>
                            <a:off x="16002" y="1959102"/>
                            <a:ext cx="73152" cy="70866"/>
                          </a:xfrm>
                          <a:custGeom>
                            <a:avLst/>
                            <a:gdLst/>
                            <a:ahLst/>
                            <a:cxnLst/>
                            <a:rect l="0" t="0" r="0" b="0"/>
                            <a:pathLst>
                              <a:path w="73152" h="70866">
                                <a:moveTo>
                                  <a:pt x="0" y="70866"/>
                                </a:moveTo>
                                <a:lnTo>
                                  <a:pt x="73152" y="52578"/>
                                </a:lnTo>
                                <a:lnTo>
                                  <a:pt x="0" y="36576"/>
                                </a:lnTo>
                                <a:lnTo>
                                  <a:pt x="73152" y="18289"/>
                                </a:ln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29" name="Shape 26629"/>
                        <wps:cNvSpPr/>
                        <wps:spPr>
                          <a:xfrm>
                            <a:off x="16002" y="1890522"/>
                            <a:ext cx="73152" cy="52578"/>
                          </a:xfrm>
                          <a:custGeom>
                            <a:avLst/>
                            <a:gdLst/>
                            <a:ahLst/>
                            <a:cxnLst/>
                            <a:rect l="0" t="0" r="0" b="0"/>
                            <a:pathLst>
                              <a:path w="73152" h="52578">
                                <a:moveTo>
                                  <a:pt x="16002" y="0"/>
                                </a:moveTo>
                                <a:lnTo>
                                  <a:pt x="9144" y="4572"/>
                                </a:lnTo>
                                <a:lnTo>
                                  <a:pt x="2286" y="11430"/>
                                </a:lnTo>
                                <a:lnTo>
                                  <a:pt x="0" y="18288"/>
                                </a:lnTo>
                                <a:lnTo>
                                  <a:pt x="0" y="32003"/>
                                </a:lnTo>
                                <a:lnTo>
                                  <a:pt x="2286" y="38862"/>
                                </a:lnTo>
                                <a:lnTo>
                                  <a:pt x="9144" y="45720"/>
                                </a:lnTo>
                                <a:lnTo>
                                  <a:pt x="16002" y="48006"/>
                                </a:lnTo>
                                <a:lnTo>
                                  <a:pt x="27432" y="52578"/>
                                </a:lnTo>
                                <a:lnTo>
                                  <a:pt x="43434" y="52578"/>
                                </a:lnTo>
                                <a:lnTo>
                                  <a:pt x="54864" y="48006"/>
                                </a:lnTo>
                                <a:lnTo>
                                  <a:pt x="61722" y="45720"/>
                                </a:lnTo>
                                <a:lnTo>
                                  <a:pt x="68580" y="38862"/>
                                </a:lnTo>
                                <a:lnTo>
                                  <a:pt x="73152" y="32003"/>
                                </a:lnTo>
                                <a:lnTo>
                                  <a:pt x="73152" y="18288"/>
                                </a:lnTo>
                                <a:lnTo>
                                  <a:pt x="68580" y="11430"/>
                                </a:lnTo>
                                <a:lnTo>
                                  <a:pt x="61722" y="4572"/>
                                </a:lnTo>
                                <a:lnTo>
                                  <a:pt x="54864" y="0"/>
                                </a:lnTo>
                                <a:lnTo>
                                  <a:pt x="43434" y="0"/>
                                </a:lnTo>
                                <a:lnTo>
                                  <a:pt x="43434" y="18288"/>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0" name="Shape 26630"/>
                        <wps:cNvSpPr/>
                        <wps:spPr>
                          <a:xfrm>
                            <a:off x="16002" y="1671066"/>
                            <a:ext cx="73152" cy="48006"/>
                          </a:xfrm>
                          <a:custGeom>
                            <a:avLst/>
                            <a:gdLst/>
                            <a:ahLst/>
                            <a:cxnLst/>
                            <a:rect l="0" t="0" r="0" b="0"/>
                            <a:pathLst>
                              <a:path w="73152" h="48006">
                                <a:moveTo>
                                  <a:pt x="73152" y="48006"/>
                                </a:moveTo>
                                <a:lnTo>
                                  <a:pt x="0" y="48006"/>
                                </a:lnTo>
                                <a:lnTo>
                                  <a:pt x="0" y="18288"/>
                                </a:lnTo>
                                <a:lnTo>
                                  <a:pt x="2286" y="6858"/>
                                </a:lnTo>
                                <a:lnTo>
                                  <a:pt x="6858" y="4573"/>
                                </a:lnTo>
                                <a:lnTo>
                                  <a:pt x="13716" y="0"/>
                                </a:lnTo>
                                <a:lnTo>
                                  <a:pt x="22860" y="0"/>
                                </a:lnTo>
                                <a:lnTo>
                                  <a:pt x="29718" y="4573"/>
                                </a:lnTo>
                                <a:lnTo>
                                  <a:pt x="34290" y="6858"/>
                                </a:lnTo>
                                <a:lnTo>
                                  <a:pt x="36576" y="18288"/>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1" name="Shape 26631"/>
                        <wps:cNvSpPr/>
                        <wps:spPr>
                          <a:xfrm>
                            <a:off x="16002" y="1645920"/>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2" name="Shape 26632"/>
                        <wps:cNvSpPr/>
                        <wps:spPr>
                          <a:xfrm>
                            <a:off x="38862" y="1577341"/>
                            <a:ext cx="50292" cy="45720"/>
                          </a:xfrm>
                          <a:custGeom>
                            <a:avLst/>
                            <a:gdLst/>
                            <a:ahLst/>
                            <a:cxnLst/>
                            <a:rect l="0" t="0" r="0" b="0"/>
                            <a:pathLst>
                              <a:path w="50292" h="45720">
                                <a:moveTo>
                                  <a:pt x="0" y="27432"/>
                                </a:moveTo>
                                <a:lnTo>
                                  <a:pt x="4572" y="34289"/>
                                </a:lnTo>
                                <a:lnTo>
                                  <a:pt x="11430" y="41148"/>
                                </a:lnTo>
                                <a:lnTo>
                                  <a:pt x="20574" y="45720"/>
                                </a:lnTo>
                                <a:lnTo>
                                  <a:pt x="27432" y="45720"/>
                                </a:lnTo>
                                <a:lnTo>
                                  <a:pt x="38862" y="41148"/>
                                </a:lnTo>
                                <a:lnTo>
                                  <a:pt x="45720" y="34289"/>
                                </a:lnTo>
                                <a:lnTo>
                                  <a:pt x="50292" y="27432"/>
                                </a:lnTo>
                                <a:lnTo>
                                  <a:pt x="50292" y="16001"/>
                                </a:lnTo>
                                <a:lnTo>
                                  <a:pt x="45720" y="9144"/>
                                </a:lnTo>
                                <a:lnTo>
                                  <a:pt x="38862" y="2285"/>
                                </a:lnTo>
                                <a:lnTo>
                                  <a:pt x="27432" y="0"/>
                                </a:lnTo>
                                <a:lnTo>
                                  <a:pt x="20574" y="0"/>
                                </a:lnTo>
                                <a:lnTo>
                                  <a:pt x="11430" y="2285"/>
                                </a:lnTo>
                                <a:lnTo>
                                  <a:pt x="4572" y="9144"/>
                                </a:lnTo>
                                <a:lnTo>
                                  <a:pt x="0" y="16001"/>
                                </a:lnTo>
                                <a:lnTo>
                                  <a:pt x="0" y="2743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3" name="Shape 26633"/>
                        <wps:cNvSpPr/>
                        <wps:spPr>
                          <a:xfrm>
                            <a:off x="16002" y="1531620"/>
                            <a:ext cx="73152" cy="18288"/>
                          </a:xfrm>
                          <a:custGeom>
                            <a:avLst/>
                            <a:gdLst/>
                            <a:ahLst/>
                            <a:cxnLst/>
                            <a:rect l="0" t="0" r="0" b="0"/>
                            <a:pathLst>
                              <a:path w="73152" h="18288">
                                <a:moveTo>
                                  <a:pt x="0" y="18288"/>
                                </a:moveTo>
                                <a:lnTo>
                                  <a:pt x="57150" y="18288"/>
                                </a:lnTo>
                                <a:lnTo>
                                  <a:pt x="68580" y="13716"/>
                                </a:lnTo>
                                <a:lnTo>
                                  <a:pt x="73152" y="685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4" name="Shape 26634"/>
                        <wps:cNvSpPr/>
                        <wps:spPr>
                          <a:xfrm>
                            <a:off x="38862" y="1536192"/>
                            <a:ext cx="0" cy="22860"/>
                          </a:xfrm>
                          <a:custGeom>
                            <a:avLst/>
                            <a:gdLst/>
                            <a:ahLst/>
                            <a:cxnLst/>
                            <a:rect l="0" t="0" r="0" b="0"/>
                            <a:pathLst>
                              <a:path h="22860">
                                <a:moveTo>
                                  <a:pt x="0" y="22860"/>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5" name="Shape 26635"/>
                        <wps:cNvSpPr/>
                        <wps:spPr>
                          <a:xfrm>
                            <a:off x="16002" y="1490472"/>
                            <a:ext cx="73152" cy="16002"/>
                          </a:xfrm>
                          <a:custGeom>
                            <a:avLst/>
                            <a:gdLst/>
                            <a:ahLst/>
                            <a:cxnLst/>
                            <a:rect l="0" t="0" r="0" b="0"/>
                            <a:pathLst>
                              <a:path w="73152" h="16002">
                                <a:moveTo>
                                  <a:pt x="0" y="16002"/>
                                </a:moveTo>
                                <a:lnTo>
                                  <a:pt x="57150" y="16002"/>
                                </a:lnTo>
                                <a:lnTo>
                                  <a:pt x="68580" y="13716"/>
                                </a:lnTo>
                                <a:lnTo>
                                  <a:pt x="73152" y="6858"/>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6" name="Shape 26636"/>
                        <wps:cNvSpPr/>
                        <wps:spPr>
                          <a:xfrm>
                            <a:off x="38862" y="1492758"/>
                            <a:ext cx="0" cy="25146"/>
                          </a:xfrm>
                          <a:custGeom>
                            <a:avLst/>
                            <a:gdLst/>
                            <a:ahLst/>
                            <a:cxnLst/>
                            <a:rect l="0" t="0" r="0" b="0"/>
                            <a:pathLst>
                              <a:path h="25146">
                                <a:moveTo>
                                  <a:pt x="0" y="25146"/>
                                </a:moveTo>
                                <a:lnTo>
                                  <a:pt x="0"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7" name="Shape 26637"/>
                        <wps:cNvSpPr/>
                        <wps:spPr>
                          <a:xfrm>
                            <a:off x="38862" y="1431036"/>
                            <a:ext cx="50292" cy="41148"/>
                          </a:xfrm>
                          <a:custGeom>
                            <a:avLst/>
                            <a:gdLst/>
                            <a:ahLst/>
                            <a:cxnLst/>
                            <a:rect l="0" t="0" r="0" b="0"/>
                            <a:pathLst>
                              <a:path w="50292" h="41148">
                                <a:moveTo>
                                  <a:pt x="20574" y="41148"/>
                                </a:moveTo>
                                <a:lnTo>
                                  <a:pt x="20574" y="0"/>
                                </a:lnTo>
                                <a:lnTo>
                                  <a:pt x="13716" y="0"/>
                                </a:lnTo>
                                <a:lnTo>
                                  <a:pt x="6858" y="2286"/>
                                </a:lnTo>
                                <a:lnTo>
                                  <a:pt x="4572" y="6858"/>
                                </a:lnTo>
                                <a:lnTo>
                                  <a:pt x="0" y="13715"/>
                                </a:lnTo>
                                <a:lnTo>
                                  <a:pt x="0" y="25146"/>
                                </a:lnTo>
                                <a:lnTo>
                                  <a:pt x="4572" y="32004"/>
                                </a:lnTo>
                                <a:lnTo>
                                  <a:pt x="11430" y="38862"/>
                                </a:lnTo>
                                <a:lnTo>
                                  <a:pt x="20574" y="41148"/>
                                </a:lnTo>
                                <a:lnTo>
                                  <a:pt x="27432" y="41148"/>
                                </a:lnTo>
                                <a:lnTo>
                                  <a:pt x="38862" y="38862"/>
                                </a:lnTo>
                                <a:lnTo>
                                  <a:pt x="45720" y="32004"/>
                                </a:lnTo>
                                <a:lnTo>
                                  <a:pt x="50292" y="25146"/>
                                </a:lnTo>
                                <a:lnTo>
                                  <a:pt x="50292" y="13715"/>
                                </a:lnTo>
                                <a:lnTo>
                                  <a:pt x="45720" y="6858"/>
                                </a:ln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8" name="Shape 26638"/>
                        <wps:cNvSpPr/>
                        <wps:spPr>
                          <a:xfrm>
                            <a:off x="16002" y="1367028"/>
                            <a:ext cx="73152" cy="0"/>
                          </a:xfrm>
                          <a:custGeom>
                            <a:avLst/>
                            <a:gdLst/>
                            <a:ahLst/>
                            <a:cxnLst/>
                            <a:rect l="0" t="0" r="0" b="0"/>
                            <a:pathLst>
                              <a:path w="73152">
                                <a:moveTo>
                                  <a:pt x="0" y="0"/>
                                </a:move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39" name="Shape 26639"/>
                        <wps:cNvSpPr/>
                        <wps:spPr>
                          <a:xfrm>
                            <a:off x="38862" y="1367028"/>
                            <a:ext cx="50292" cy="43435"/>
                          </a:xfrm>
                          <a:custGeom>
                            <a:avLst/>
                            <a:gdLst/>
                            <a:ahLst/>
                            <a:cxnLst/>
                            <a:rect l="0" t="0" r="0" b="0"/>
                            <a:pathLst>
                              <a:path w="50292" h="43435">
                                <a:moveTo>
                                  <a:pt x="11430" y="0"/>
                                </a:moveTo>
                                <a:lnTo>
                                  <a:pt x="4572" y="6858"/>
                                </a:lnTo>
                                <a:lnTo>
                                  <a:pt x="0" y="16002"/>
                                </a:lnTo>
                                <a:lnTo>
                                  <a:pt x="0" y="25147"/>
                                </a:lnTo>
                                <a:lnTo>
                                  <a:pt x="4572" y="32004"/>
                                </a:lnTo>
                                <a:lnTo>
                                  <a:pt x="11430" y="38863"/>
                                </a:lnTo>
                                <a:lnTo>
                                  <a:pt x="20574" y="43435"/>
                                </a:lnTo>
                                <a:lnTo>
                                  <a:pt x="27432" y="43435"/>
                                </a:lnTo>
                                <a:lnTo>
                                  <a:pt x="38862" y="38863"/>
                                </a:lnTo>
                                <a:lnTo>
                                  <a:pt x="45720" y="32004"/>
                                </a:lnTo>
                                <a:lnTo>
                                  <a:pt x="50292" y="25147"/>
                                </a:lnTo>
                                <a:lnTo>
                                  <a:pt x="50292" y="16002"/>
                                </a:lnTo>
                                <a:lnTo>
                                  <a:pt x="45720" y="6858"/>
                                </a:lnTo>
                                <a:lnTo>
                                  <a:pt x="3886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0" name="Shape 26640"/>
                        <wps:cNvSpPr/>
                        <wps:spPr>
                          <a:xfrm>
                            <a:off x="38862" y="1332738"/>
                            <a:ext cx="6858" cy="6858"/>
                          </a:xfrm>
                          <a:custGeom>
                            <a:avLst/>
                            <a:gdLst/>
                            <a:ahLst/>
                            <a:cxnLst/>
                            <a:rect l="0" t="0" r="0" b="0"/>
                            <a:pathLst>
                              <a:path w="6858" h="6858">
                                <a:moveTo>
                                  <a:pt x="0" y="4572"/>
                                </a:moveTo>
                                <a:lnTo>
                                  <a:pt x="4572" y="6858"/>
                                </a:lnTo>
                                <a:lnTo>
                                  <a:pt x="6858" y="4572"/>
                                </a:lnTo>
                                <a:lnTo>
                                  <a:pt x="4572"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1" name="Shape 26641"/>
                        <wps:cNvSpPr/>
                        <wps:spPr>
                          <a:xfrm>
                            <a:off x="82296" y="1332738"/>
                            <a:ext cx="6858" cy="6858"/>
                          </a:xfrm>
                          <a:custGeom>
                            <a:avLst/>
                            <a:gdLst/>
                            <a:ahLst/>
                            <a:cxnLst/>
                            <a:rect l="0" t="0" r="0" b="0"/>
                            <a:pathLst>
                              <a:path w="6858" h="6858">
                                <a:moveTo>
                                  <a:pt x="0" y="4572"/>
                                </a:moveTo>
                                <a:lnTo>
                                  <a:pt x="2286" y="6858"/>
                                </a:lnTo>
                                <a:lnTo>
                                  <a:pt x="6858" y="4572"/>
                                </a:lnTo>
                                <a:lnTo>
                                  <a:pt x="2286"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2" name="Shape 26642"/>
                        <wps:cNvSpPr/>
                        <wps:spPr>
                          <a:xfrm>
                            <a:off x="16002" y="1133856"/>
                            <a:ext cx="73152" cy="18288"/>
                          </a:xfrm>
                          <a:custGeom>
                            <a:avLst/>
                            <a:gdLst/>
                            <a:ahLst/>
                            <a:cxnLst/>
                            <a:rect l="0" t="0" r="0" b="0"/>
                            <a:pathLst>
                              <a:path w="73152" h="18288">
                                <a:moveTo>
                                  <a:pt x="13716" y="18288"/>
                                </a:moveTo>
                                <a:lnTo>
                                  <a:pt x="9144" y="11430"/>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3" name="Shape 26643"/>
                        <wps:cNvSpPr/>
                        <wps:spPr>
                          <a:xfrm>
                            <a:off x="0" y="1033272"/>
                            <a:ext cx="112014" cy="64008"/>
                          </a:xfrm>
                          <a:custGeom>
                            <a:avLst/>
                            <a:gdLst/>
                            <a:ahLst/>
                            <a:cxnLst/>
                            <a:rect l="0" t="0" r="0" b="0"/>
                            <a:pathLst>
                              <a:path w="112014" h="64008">
                                <a:moveTo>
                                  <a:pt x="0" y="0"/>
                                </a:moveTo>
                                <a:lnTo>
                                  <a:pt x="112014" y="64008"/>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4" name="Shape 26644"/>
                        <wps:cNvSpPr/>
                        <wps:spPr>
                          <a:xfrm>
                            <a:off x="16002" y="964692"/>
                            <a:ext cx="73152" cy="52578"/>
                          </a:xfrm>
                          <a:custGeom>
                            <a:avLst/>
                            <a:gdLst/>
                            <a:ahLst/>
                            <a:cxnLst/>
                            <a:rect l="0" t="0" r="0" b="0"/>
                            <a:pathLst>
                              <a:path w="73152" h="52578">
                                <a:moveTo>
                                  <a:pt x="73152" y="16002"/>
                                </a:moveTo>
                                <a:lnTo>
                                  <a:pt x="0" y="16002"/>
                                </a:lnTo>
                                <a:lnTo>
                                  <a:pt x="48006" y="52578"/>
                                </a:lnTo>
                                <a:lnTo>
                                  <a:pt x="48006"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5" name="Shape 26645"/>
                        <wps:cNvSpPr/>
                        <wps:spPr>
                          <a:xfrm>
                            <a:off x="0" y="886968"/>
                            <a:ext cx="112014" cy="64008"/>
                          </a:xfrm>
                          <a:custGeom>
                            <a:avLst/>
                            <a:gdLst/>
                            <a:ahLst/>
                            <a:cxnLst/>
                            <a:rect l="0" t="0" r="0" b="0"/>
                            <a:pathLst>
                              <a:path w="112014" h="64008">
                                <a:moveTo>
                                  <a:pt x="0" y="0"/>
                                </a:moveTo>
                                <a:lnTo>
                                  <a:pt x="112014" y="64008"/>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6" name="Shape 26646"/>
                        <wps:cNvSpPr/>
                        <wps:spPr>
                          <a:xfrm>
                            <a:off x="16002" y="820674"/>
                            <a:ext cx="73152" cy="50292"/>
                          </a:xfrm>
                          <a:custGeom>
                            <a:avLst/>
                            <a:gdLst/>
                            <a:ahLst/>
                            <a:cxnLst/>
                            <a:rect l="0" t="0" r="0" b="0"/>
                            <a:pathLst>
                              <a:path w="73152" h="50292">
                                <a:moveTo>
                                  <a:pt x="16002" y="45720"/>
                                </a:moveTo>
                                <a:lnTo>
                                  <a:pt x="13716" y="45720"/>
                                </a:lnTo>
                                <a:lnTo>
                                  <a:pt x="6858" y="41148"/>
                                </a:lnTo>
                                <a:lnTo>
                                  <a:pt x="2286" y="38862"/>
                                </a:lnTo>
                                <a:lnTo>
                                  <a:pt x="0" y="32004"/>
                                </a:lnTo>
                                <a:lnTo>
                                  <a:pt x="0" y="18288"/>
                                </a:lnTo>
                                <a:lnTo>
                                  <a:pt x="2286" y="11430"/>
                                </a:lnTo>
                                <a:lnTo>
                                  <a:pt x="6858" y="6858"/>
                                </a:lnTo>
                                <a:lnTo>
                                  <a:pt x="13716" y="4572"/>
                                </a:lnTo>
                                <a:lnTo>
                                  <a:pt x="20574" y="4572"/>
                                </a:lnTo>
                                <a:lnTo>
                                  <a:pt x="27432" y="6858"/>
                                </a:lnTo>
                                <a:lnTo>
                                  <a:pt x="36576" y="13716"/>
                                </a:lnTo>
                                <a:lnTo>
                                  <a:pt x="73152" y="5029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7" name="Shape 26647"/>
                        <wps:cNvSpPr/>
                        <wps:spPr>
                          <a:xfrm>
                            <a:off x="16002" y="752094"/>
                            <a:ext cx="73152" cy="48006"/>
                          </a:xfrm>
                          <a:custGeom>
                            <a:avLst/>
                            <a:gdLst/>
                            <a:ahLst/>
                            <a:cxnLst/>
                            <a:rect l="0" t="0" r="0" b="0"/>
                            <a:pathLst>
                              <a:path w="73152" h="48006">
                                <a:moveTo>
                                  <a:pt x="0" y="27432"/>
                                </a:moveTo>
                                <a:lnTo>
                                  <a:pt x="2286" y="36576"/>
                                </a:lnTo>
                                <a:lnTo>
                                  <a:pt x="13716" y="45720"/>
                                </a:lnTo>
                                <a:lnTo>
                                  <a:pt x="29718" y="48006"/>
                                </a:lnTo>
                                <a:lnTo>
                                  <a:pt x="41148" y="48006"/>
                                </a:lnTo>
                                <a:lnTo>
                                  <a:pt x="57150" y="45720"/>
                                </a:lnTo>
                                <a:lnTo>
                                  <a:pt x="68580" y="36576"/>
                                </a:lnTo>
                                <a:lnTo>
                                  <a:pt x="73152" y="27432"/>
                                </a:lnTo>
                                <a:lnTo>
                                  <a:pt x="73152" y="20574"/>
                                </a:lnTo>
                                <a:lnTo>
                                  <a:pt x="68580" y="9144"/>
                                </a:lnTo>
                                <a:lnTo>
                                  <a:pt x="57150" y="2286"/>
                                </a:lnTo>
                                <a:lnTo>
                                  <a:pt x="41148" y="0"/>
                                </a:lnTo>
                                <a:lnTo>
                                  <a:pt x="29718" y="0"/>
                                </a:lnTo>
                                <a:lnTo>
                                  <a:pt x="13716" y="2286"/>
                                </a:lnTo>
                                <a:lnTo>
                                  <a:pt x="2286" y="9144"/>
                                </a:lnTo>
                                <a:lnTo>
                                  <a:pt x="0" y="20574"/>
                                </a:lnTo>
                                <a:lnTo>
                                  <a:pt x="0" y="2743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8" name="Shape 26648"/>
                        <wps:cNvSpPr/>
                        <wps:spPr>
                          <a:xfrm>
                            <a:off x="16002" y="681228"/>
                            <a:ext cx="73152" cy="50292"/>
                          </a:xfrm>
                          <a:custGeom>
                            <a:avLst/>
                            <a:gdLst/>
                            <a:ahLst/>
                            <a:cxnLst/>
                            <a:rect l="0" t="0" r="0" b="0"/>
                            <a:pathLst>
                              <a:path w="73152" h="50292">
                                <a:moveTo>
                                  <a:pt x="16002" y="45720"/>
                                </a:moveTo>
                                <a:lnTo>
                                  <a:pt x="13716" y="45720"/>
                                </a:lnTo>
                                <a:lnTo>
                                  <a:pt x="6858" y="43434"/>
                                </a:lnTo>
                                <a:lnTo>
                                  <a:pt x="2286" y="38862"/>
                                </a:lnTo>
                                <a:lnTo>
                                  <a:pt x="0" y="32004"/>
                                </a:lnTo>
                                <a:lnTo>
                                  <a:pt x="0" y="18288"/>
                                </a:lnTo>
                                <a:lnTo>
                                  <a:pt x="2286" y="11430"/>
                                </a:lnTo>
                                <a:lnTo>
                                  <a:pt x="6858" y="6858"/>
                                </a:lnTo>
                                <a:lnTo>
                                  <a:pt x="13716" y="4572"/>
                                </a:lnTo>
                                <a:lnTo>
                                  <a:pt x="20574" y="4572"/>
                                </a:lnTo>
                                <a:lnTo>
                                  <a:pt x="27432" y="6858"/>
                                </a:lnTo>
                                <a:lnTo>
                                  <a:pt x="36576" y="13716"/>
                                </a:lnTo>
                                <a:lnTo>
                                  <a:pt x="73152" y="50292"/>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49" name="Shape 26649"/>
                        <wps:cNvSpPr/>
                        <wps:spPr>
                          <a:xfrm>
                            <a:off x="16002" y="612648"/>
                            <a:ext cx="73152" cy="48006"/>
                          </a:xfrm>
                          <a:custGeom>
                            <a:avLst/>
                            <a:gdLst/>
                            <a:ahLst/>
                            <a:cxnLst/>
                            <a:rect l="0" t="0" r="0" b="0"/>
                            <a:pathLst>
                              <a:path w="73152" h="48006">
                                <a:moveTo>
                                  <a:pt x="16002" y="45720"/>
                                </a:moveTo>
                                <a:lnTo>
                                  <a:pt x="13716" y="45720"/>
                                </a:lnTo>
                                <a:lnTo>
                                  <a:pt x="6858" y="41148"/>
                                </a:lnTo>
                                <a:lnTo>
                                  <a:pt x="2286" y="38862"/>
                                </a:lnTo>
                                <a:lnTo>
                                  <a:pt x="0" y="29718"/>
                                </a:lnTo>
                                <a:lnTo>
                                  <a:pt x="0" y="16002"/>
                                </a:lnTo>
                                <a:lnTo>
                                  <a:pt x="2286" y="9144"/>
                                </a:lnTo>
                                <a:lnTo>
                                  <a:pt x="6858" y="6858"/>
                                </a:lnTo>
                                <a:lnTo>
                                  <a:pt x="13716" y="2286"/>
                                </a:lnTo>
                                <a:lnTo>
                                  <a:pt x="20574" y="2286"/>
                                </a:lnTo>
                                <a:lnTo>
                                  <a:pt x="27432" y="6858"/>
                                </a:lnTo>
                                <a:lnTo>
                                  <a:pt x="36576" y="13716"/>
                                </a:lnTo>
                                <a:lnTo>
                                  <a:pt x="73152" y="48006"/>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0" name="Shape 26650"/>
                        <wps:cNvSpPr/>
                        <wps:spPr>
                          <a:xfrm>
                            <a:off x="16002" y="489204"/>
                            <a:ext cx="73152" cy="18288"/>
                          </a:xfrm>
                          <a:custGeom>
                            <a:avLst/>
                            <a:gdLst/>
                            <a:ahLst/>
                            <a:cxnLst/>
                            <a:rect l="0" t="0" r="0" b="0"/>
                            <a:pathLst>
                              <a:path w="73152" h="18288">
                                <a:moveTo>
                                  <a:pt x="13716" y="18288"/>
                                </a:moveTo>
                                <a:lnTo>
                                  <a:pt x="9144" y="11430"/>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1" name="Shape 26651"/>
                        <wps:cNvSpPr/>
                        <wps:spPr>
                          <a:xfrm>
                            <a:off x="16002" y="400050"/>
                            <a:ext cx="73152" cy="48006"/>
                          </a:xfrm>
                          <a:custGeom>
                            <a:avLst/>
                            <a:gdLst/>
                            <a:ahLst/>
                            <a:cxnLst/>
                            <a:rect l="0" t="0" r="0" b="0"/>
                            <a:pathLst>
                              <a:path w="73152" h="48006">
                                <a:moveTo>
                                  <a:pt x="16002" y="45720"/>
                                </a:moveTo>
                                <a:lnTo>
                                  <a:pt x="13716" y="45720"/>
                                </a:lnTo>
                                <a:lnTo>
                                  <a:pt x="6858" y="41148"/>
                                </a:lnTo>
                                <a:lnTo>
                                  <a:pt x="2286" y="38862"/>
                                </a:lnTo>
                                <a:lnTo>
                                  <a:pt x="0" y="32004"/>
                                </a:lnTo>
                                <a:lnTo>
                                  <a:pt x="0" y="16002"/>
                                </a:lnTo>
                                <a:lnTo>
                                  <a:pt x="2286" y="9144"/>
                                </a:lnTo>
                                <a:lnTo>
                                  <a:pt x="6858" y="6858"/>
                                </a:lnTo>
                                <a:lnTo>
                                  <a:pt x="13716" y="2286"/>
                                </a:lnTo>
                                <a:lnTo>
                                  <a:pt x="20574" y="2286"/>
                                </a:lnTo>
                                <a:lnTo>
                                  <a:pt x="27432" y="6858"/>
                                </a:lnTo>
                                <a:lnTo>
                                  <a:pt x="36576" y="13716"/>
                                </a:lnTo>
                                <a:lnTo>
                                  <a:pt x="73152" y="48006"/>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2" name="Shape 26652"/>
                        <wps:cNvSpPr/>
                        <wps:spPr>
                          <a:xfrm>
                            <a:off x="38862" y="368046"/>
                            <a:ext cx="6858" cy="6858"/>
                          </a:xfrm>
                          <a:custGeom>
                            <a:avLst/>
                            <a:gdLst/>
                            <a:ahLst/>
                            <a:cxnLst/>
                            <a:rect l="0" t="0" r="0" b="0"/>
                            <a:pathLst>
                              <a:path w="6858" h="6858">
                                <a:moveTo>
                                  <a:pt x="0" y="4572"/>
                                </a:moveTo>
                                <a:lnTo>
                                  <a:pt x="4572" y="6858"/>
                                </a:lnTo>
                                <a:lnTo>
                                  <a:pt x="6858" y="4572"/>
                                </a:lnTo>
                                <a:lnTo>
                                  <a:pt x="4572"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3" name="Shape 26653"/>
                        <wps:cNvSpPr/>
                        <wps:spPr>
                          <a:xfrm>
                            <a:off x="82296" y="368046"/>
                            <a:ext cx="6858" cy="6858"/>
                          </a:xfrm>
                          <a:custGeom>
                            <a:avLst/>
                            <a:gdLst/>
                            <a:ahLst/>
                            <a:cxnLst/>
                            <a:rect l="0" t="0" r="0" b="0"/>
                            <a:pathLst>
                              <a:path w="6858" h="6858">
                                <a:moveTo>
                                  <a:pt x="0" y="4572"/>
                                </a:moveTo>
                                <a:lnTo>
                                  <a:pt x="2286" y="6858"/>
                                </a:lnTo>
                                <a:lnTo>
                                  <a:pt x="6858" y="4572"/>
                                </a:lnTo>
                                <a:lnTo>
                                  <a:pt x="2286" y="0"/>
                                </a:lnTo>
                                <a:lnTo>
                                  <a:pt x="0" y="457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4" name="Shape 26654"/>
                        <wps:cNvSpPr/>
                        <wps:spPr>
                          <a:xfrm>
                            <a:off x="16002" y="294894"/>
                            <a:ext cx="73152" cy="48006"/>
                          </a:xfrm>
                          <a:custGeom>
                            <a:avLst/>
                            <a:gdLst/>
                            <a:ahLst/>
                            <a:cxnLst/>
                            <a:rect l="0" t="0" r="0" b="0"/>
                            <a:pathLst>
                              <a:path w="73152" h="48006">
                                <a:moveTo>
                                  <a:pt x="0" y="6858"/>
                                </a:moveTo>
                                <a:lnTo>
                                  <a:pt x="0" y="41148"/>
                                </a:lnTo>
                                <a:lnTo>
                                  <a:pt x="29718" y="45720"/>
                                </a:lnTo>
                                <a:lnTo>
                                  <a:pt x="27432" y="41148"/>
                                </a:lnTo>
                                <a:lnTo>
                                  <a:pt x="22860" y="32004"/>
                                </a:lnTo>
                                <a:lnTo>
                                  <a:pt x="22860" y="20574"/>
                                </a:lnTo>
                                <a:lnTo>
                                  <a:pt x="27432" y="11430"/>
                                </a:lnTo>
                                <a:lnTo>
                                  <a:pt x="34290" y="4572"/>
                                </a:lnTo>
                                <a:lnTo>
                                  <a:pt x="43434" y="0"/>
                                </a:lnTo>
                                <a:lnTo>
                                  <a:pt x="50292" y="0"/>
                                </a:lnTo>
                                <a:lnTo>
                                  <a:pt x="61722" y="4572"/>
                                </a:lnTo>
                                <a:lnTo>
                                  <a:pt x="68580" y="11430"/>
                                </a:lnTo>
                                <a:lnTo>
                                  <a:pt x="73152" y="20574"/>
                                </a:lnTo>
                                <a:lnTo>
                                  <a:pt x="73152" y="32004"/>
                                </a:lnTo>
                                <a:lnTo>
                                  <a:pt x="68580" y="41148"/>
                                </a:lnTo>
                                <a:lnTo>
                                  <a:pt x="66294" y="45720"/>
                                </a:lnTo>
                                <a:lnTo>
                                  <a:pt x="57150"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5" name="Shape 26655"/>
                        <wps:cNvSpPr/>
                        <wps:spPr>
                          <a:xfrm>
                            <a:off x="16002" y="226314"/>
                            <a:ext cx="73152" cy="48006"/>
                          </a:xfrm>
                          <a:custGeom>
                            <a:avLst/>
                            <a:gdLst/>
                            <a:ahLst/>
                            <a:cxnLst/>
                            <a:rect l="0" t="0" r="0" b="0"/>
                            <a:pathLst>
                              <a:path w="73152" h="48006">
                                <a:moveTo>
                                  <a:pt x="0" y="27432"/>
                                </a:moveTo>
                                <a:lnTo>
                                  <a:pt x="2286" y="36576"/>
                                </a:lnTo>
                                <a:lnTo>
                                  <a:pt x="13716" y="43434"/>
                                </a:lnTo>
                                <a:lnTo>
                                  <a:pt x="29718" y="48006"/>
                                </a:lnTo>
                                <a:lnTo>
                                  <a:pt x="41148" y="48006"/>
                                </a:lnTo>
                                <a:lnTo>
                                  <a:pt x="57150" y="43434"/>
                                </a:lnTo>
                                <a:lnTo>
                                  <a:pt x="68580" y="36576"/>
                                </a:lnTo>
                                <a:lnTo>
                                  <a:pt x="73152" y="27432"/>
                                </a:lnTo>
                                <a:lnTo>
                                  <a:pt x="73152" y="20574"/>
                                </a:lnTo>
                                <a:lnTo>
                                  <a:pt x="68580" y="9144"/>
                                </a:lnTo>
                                <a:lnTo>
                                  <a:pt x="57150" y="2286"/>
                                </a:lnTo>
                                <a:lnTo>
                                  <a:pt x="41148" y="0"/>
                                </a:lnTo>
                                <a:lnTo>
                                  <a:pt x="29718" y="0"/>
                                </a:lnTo>
                                <a:lnTo>
                                  <a:pt x="13716" y="2286"/>
                                </a:lnTo>
                                <a:lnTo>
                                  <a:pt x="2286" y="9144"/>
                                </a:lnTo>
                                <a:lnTo>
                                  <a:pt x="0" y="20574"/>
                                </a:lnTo>
                                <a:lnTo>
                                  <a:pt x="0" y="27432"/>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6" name="Shape 26656"/>
                        <wps:cNvSpPr/>
                        <wps:spPr>
                          <a:xfrm>
                            <a:off x="16002" y="80010"/>
                            <a:ext cx="73152" cy="48006"/>
                          </a:xfrm>
                          <a:custGeom>
                            <a:avLst/>
                            <a:gdLst/>
                            <a:ahLst/>
                            <a:cxnLst/>
                            <a:rect l="0" t="0" r="0" b="0"/>
                            <a:pathLst>
                              <a:path w="73152" h="48006">
                                <a:moveTo>
                                  <a:pt x="73152" y="48006"/>
                                </a:moveTo>
                                <a:lnTo>
                                  <a:pt x="0" y="48006"/>
                                </a:lnTo>
                                <a:lnTo>
                                  <a:pt x="0" y="16002"/>
                                </a:lnTo>
                                <a:lnTo>
                                  <a:pt x="2286" y="6858"/>
                                </a:lnTo>
                                <a:lnTo>
                                  <a:pt x="6858" y="2286"/>
                                </a:lnTo>
                                <a:lnTo>
                                  <a:pt x="13716" y="0"/>
                                </a:lnTo>
                                <a:lnTo>
                                  <a:pt x="22860" y="0"/>
                                </a:lnTo>
                                <a:lnTo>
                                  <a:pt x="29718" y="2286"/>
                                </a:lnTo>
                                <a:lnTo>
                                  <a:pt x="34290" y="6858"/>
                                </a:lnTo>
                                <a:lnTo>
                                  <a:pt x="36576" y="16002"/>
                                </a:lnTo>
                                <a:lnTo>
                                  <a:pt x="36576" y="48006"/>
                                </a:lnTo>
                              </a:path>
                            </a:pathLst>
                          </a:custGeom>
                          <a:ln w="11430" cap="rnd">
                            <a:round/>
                          </a:ln>
                        </wps:spPr>
                        <wps:style>
                          <a:lnRef idx="1">
                            <a:srgbClr val="000000"/>
                          </a:lnRef>
                          <a:fillRef idx="0">
                            <a:srgbClr val="000000">
                              <a:alpha val="0"/>
                            </a:srgbClr>
                          </a:fillRef>
                          <a:effectRef idx="0">
                            <a:scrgbClr r="0" g="0" b="0"/>
                          </a:effectRef>
                          <a:fontRef idx="none"/>
                        </wps:style>
                        <wps:bodyPr/>
                      </wps:wsp>
                      <wps:wsp>
                        <wps:cNvPr id="26657" name="Shape 26657"/>
                        <wps:cNvSpPr/>
                        <wps:spPr>
                          <a:xfrm>
                            <a:off x="16002" y="0"/>
                            <a:ext cx="73152" cy="54864"/>
                          </a:xfrm>
                          <a:custGeom>
                            <a:avLst/>
                            <a:gdLst/>
                            <a:ahLst/>
                            <a:cxnLst/>
                            <a:rect l="0" t="0" r="0" b="0"/>
                            <a:pathLst>
                              <a:path w="73152" h="54864">
                                <a:moveTo>
                                  <a:pt x="73152" y="54864"/>
                                </a:moveTo>
                                <a:lnTo>
                                  <a:pt x="0" y="54864"/>
                                </a:lnTo>
                                <a:lnTo>
                                  <a:pt x="73152" y="27432"/>
                                </a:lnTo>
                                <a:lnTo>
                                  <a:pt x="0" y="0"/>
                                </a:lnTo>
                                <a:lnTo>
                                  <a:pt x="73152" y="0"/>
                                </a:lnTo>
                              </a:path>
                            </a:pathLst>
                          </a:custGeom>
                          <a:ln w="11430"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868" style="width:8.82pt;height:357.66pt;position:absolute;mso-position-horizontal-relative:page;mso-position-horizontal:absolute;margin-left:24.08pt;mso-position-vertical-relative:page;margin-top:416.2pt;" coordsize="1120,45422">
                <v:shape id="Shape 26573" style="position:absolute;width:731;height:502;left:160;top:44919;" coordsize="73152,50292" path="m73152,50292l0,50292l0,25146l2286,13715l9144,6858l16002,4572l27432,0l43434,0l54864,4572l61722,6858l68580,13715l73152,25146l73152,50292">
                  <v:stroke weight="0.9pt" endcap="round" joinstyle="round" on="true" color="#000000"/>
                  <v:fill on="false" color="#000000" opacity="0"/>
                </v:shape>
                <v:shape id="Shape 26574" style="position:absolute;width:502;height:548;left:388;top:44165;" coordsize="50292,54864" path="m0,54864l50292,41148l0,27432l50292,13715l0,0">
                  <v:stroke weight="0.9pt" endcap="round" joinstyle="round" on="true" color="#000000"/>
                  <v:fill on="false" color="#000000" opacity="0"/>
                </v:shape>
                <v:shape id="Shape 26575" style="position:absolute;width:731;height:320;left:388;top:43525;" coordsize="73152,32004" path="m0,0l57150,0l66294,4573l70866,6858l73152,13716l73152,25147l70866,32004">
                  <v:stroke weight="0.9pt" endcap="round" joinstyle="round" on="true" color="#000000"/>
                  <v:fill on="false" color="#000000" opacity="0"/>
                </v:shape>
                <v:shape id="Shape 26576" style="position:absolute;width:502;height:434;left:388;top:43525;" coordsize="50292,43435" path="m11430,0l4572,6858l0,13716l0,25147l4572,32004l11430,38862l20574,43435l27432,43435l38862,38862l45720,32004l50292,25147l50292,13716l45720,6858l38862,0">
                  <v:stroke weight="0.9pt" endcap="round" joinstyle="round" on="true" color="#000000"/>
                  <v:fill on="false" color="#000000" opacity="0"/>
                </v:shape>
                <v:shape id="Shape 26577" style="position:absolute;width:68;height:68;left:822;top:43182;" coordsize="6858,6858" path="m0,4573l2286,6858l6858,4573l2286,0l0,4573">
                  <v:stroke weight="0.9pt" endcap="round" joinstyle="round" on="true" color="#000000"/>
                  <v:fill on="false" color="#000000" opacity="0"/>
                </v:shape>
                <v:shape id="Shape 26578" style="position:absolute;width:731;height:480;left:160;top:41696;" coordsize="73152,48006" path="m73152,48006l0,48006l73152,0l0,0">
                  <v:stroke weight="0.9pt" endcap="round" joinstyle="round" on="true" color="#000000"/>
                  <v:fill on="false" color="#000000" opacity="0"/>
                </v:shape>
                <v:shape id="Shape 26579" style="position:absolute;width:502;height:0;left:388;top:41033;" coordsize="50292,0" path="m0,0l50292,0">
                  <v:stroke weight="0.9pt" endcap="round" joinstyle="round" on="true" color="#000000"/>
                  <v:fill on="false" color="#000000" opacity="0"/>
                </v:shape>
                <v:shape id="Shape 26580" style="position:absolute;width:502;height:411;left:388;top:41033;" coordsize="50292,41148" path="m11430,0l4572,6858l0,13716l0,22860l4572,29718l11430,36576l20574,41148l27432,41148l38862,36576l45720,29718l50292,22860l50292,13716l45720,6858l38862,0">
                  <v:stroke weight="0.9pt" endcap="round" joinstyle="round" on="true" color="#000000"/>
                  <v:fill on="false" color="#000000" opacity="0"/>
                </v:shape>
                <v:shape id="Shape 26581" style="position:absolute;width:502;height:0;left:388;top:40736;" coordsize="50292,0" path="m0,0l50292,0">
                  <v:stroke weight="0.9pt" endcap="round" joinstyle="round" on="true" color="#000000"/>
                  <v:fill on="false" color="#000000" opacity="0"/>
                </v:shape>
                <v:shape id="Shape 26582" style="position:absolute;width:502;height:365;left:388;top:40370;" coordsize="50292,36576" path="m13716,36576l4572,27432l0,20574l0,9144l4572,2286l13716,0l50292,0">
                  <v:stroke weight="0.9pt" endcap="round" joinstyle="round" on="true" color="#000000"/>
                  <v:fill on="false" color="#000000" opacity="0"/>
                </v:shape>
                <v:shape id="Shape 26583" style="position:absolute;width:502;height:388;left:388;top:39982;" coordsize="50292,38862" path="m13716,38862l4572,27432l0,20574l0,9144l4572,2286l13716,0l50292,0">
                  <v:stroke weight="0.9pt" endcap="round" joinstyle="round" on="true" color="#000000"/>
                  <v:fill on="false" color="#000000" opacity="0"/>
                </v:shape>
                <v:shape id="Shape 26584" style="position:absolute;width:502;height:411;left:388;top:39319;" coordsize="50292,41148" path="m20574,41148l20574,0l13716,0l6858,2286l4572,6858l0,13716l0,25147l4572,32004l11430,38862l20574,41148l27432,41148l38862,38862l45720,32004l50292,25147l50292,13716l45720,6858l38862,0">
                  <v:stroke weight="0.9pt" endcap="round" joinstyle="round" on="true" color="#000000"/>
                  <v:fill on="false" color="#000000" opacity="0"/>
                </v:shape>
                <v:shape id="Shape 26585" style="position:absolute;width:68;height:68;left:388;top:38999;" coordsize="6858,6858" path="m0,4572l4572,6858l6858,4572l4572,0l0,4572">
                  <v:stroke weight="0.9pt" endcap="round" joinstyle="round" on="true" color="#000000"/>
                  <v:fill on="false" color="#000000" opacity="0"/>
                </v:shape>
                <v:shape id="Shape 26586" style="position:absolute;width:68;height:68;left:822;top:38999;" coordsize="6858,6858" path="m0,4572l2286,6858l6858,4572l2286,0l0,4572">
                  <v:stroke weight="0.9pt" endcap="round" joinstyle="round" on="true" color="#000000"/>
                  <v:fill on="false" color="#000000" opacity="0"/>
                </v:shape>
                <v:shape id="Shape 26587" style="position:absolute;width:731;height:0;left:160;top:37261;" coordsize="73152,0" path="m0,0l73152,0">
                  <v:stroke weight="0.9pt" endcap="round" joinstyle="round" on="true" color="#000000"/>
                  <v:fill on="false" color="#000000" opacity="0"/>
                </v:shape>
                <v:shape id="Shape 26588" style="position:absolute;width:731;height:480;left:160;top:36507;" coordsize="73152,48006" path="m73152,48006l0,48006l73152,0l0,0">
                  <v:stroke weight="0.9pt" endcap="round" joinstyle="round" on="true" color="#000000"/>
                  <v:fill on="false" color="#000000" opacity="0"/>
                </v:shape>
                <v:shape id="Shape 26589" style="position:absolute;width:731;height:434;left:160;top:35775;" coordsize="73152,43434" path="m73152,43434l0,43434l0,0">
                  <v:stroke weight="0.9pt" endcap="round" joinstyle="round" on="true" color="#000000"/>
                  <v:fill on="false" color="#000000" opacity="0"/>
                </v:shape>
                <v:shape id="Shape 26590" style="position:absolute;width:0;height:274;left:502;top:35935;" coordsize="0,27432" path="m0,27432l0,0">
                  <v:stroke weight="0.9pt" endcap="round" joinstyle="round" on="true" color="#000000"/>
                  <v:fill on="false" color="#000000" opacity="0"/>
                </v:shape>
                <v:shape id="Shape 26591" style="position:absolute;width:731;height:0;left:160;top:35593;" coordsize="73152,0" path="m0,0l73152,0">
                  <v:stroke weight="0.9pt" endcap="round" joinstyle="round" on="true" color="#000000"/>
                  <v:fill on="false" color="#000000" opacity="0"/>
                </v:shape>
                <v:shape id="Shape 26592" style="position:absolute;width:731;height:434;left:160;top:34884;" coordsize="73152,43434" path="m0,43434l73152,43434l73152,0">
                  <v:stroke weight="0.9pt" endcap="round" joinstyle="round" on="true" color="#000000"/>
                  <v:fill on="false" color="#000000" opacity="0"/>
                </v:shape>
                <v:shape id="Shape 26593" style="position:absolute;width:731;height:0;left:160;top:34587;" coordsize="73152,0" path="m0,0l73152,0">
                  <v:stroke weight="0.9pt" endcap="round" joinstyle="round" on="true" color="#000000"/>
                  <v:fill on="false" color="#000000" opacity="0"/>
                </v:shape>
                <v:shape id="Shape 26594" style="position:absolute;width:0;height:480;left:160;top:34335;" coordsize="0,48006" path="m0,48006l0,0">
                  <v:stroke weight="0.9pt" endcap="round" joinstyle="round" on="true" color="#000000"/>
                  <v:fill on="false" color="#000000" opacity="0"/>
                </v:shape>
                <v:shape id="Shape 26595" style="position:absolute;width:731;height:480;left:160;top:33672;" coordsize="73152,48006" path="m73152,48006l0,48006l0,18289l2286,6858l6858,4573l13716,0l20574,0l27432,4573l29718,6858l34290,18289l34290,48006">
                  <v:stroke weight="0.9pt" endcap="round" joinstyle="round" on="true" color="#000000"/>
                  <v:fill on="false" color="#000000" opacity="0"/>
                </v:shape>
                <v:shape id="Shape 26596" style="position:absolute;width:388;height:251;left:502;top:33672;" coordsize="38862,25147" path="m0,25147l38862,0">
                  <v:stroke weight="0.9pt" endcap="round" joinstyle="round" on="true" color="#000000"/>
                  <v:fill on="false" color="#000000" opacity="0"/>
                </v:shape>
                <v:shape id="Shape 26597" style="position:absolute;width:731;height:548;left:160;top:32986;" coordsize="73152,54864" path="m73152,54864l0,27432l73152,0">
                  <v:stroke weight="0.9pt" endcap="round" joinstyle="round" on="true" color="#000000"/>
                  <v:fill on="false" color="#000000" opacity="0"/>
                </v:shape>
                <v:shape id="Shape 26598" style="position:absolute;width:0;height:342;left:640;top:33078;" coordsize="0,34290" path="m0,34290l0,0">
                  <v:stroke weight="0.9pt" endcap="round" joinstyle="round" on="true" color="#000000"/>
                  <v:fill on="false" color="#000000" opacity="0"/>
                </v:shape>
                <v:shape id="Shape 26599" style="position:absolute;width:731;height:0;left:160;top:32666;" coordsize="73152,0" path="m0,0l73152,0">
                  <v:stroke weight="0.9pt" endcap="round" joinstyle="round" on="true" color="#000000"/>
                  <v:fill on="false" color="#000000" opacity="0"/>
                </v:shape>
                <v:shape id="Shape 26600" style="position:absolute;width:0;height:502;left:160;top:32415;" coordsize="0,50292" path="m0,50292l0,0">
                  <v:stroke weight="0.9pt" endcap="round" joinstyle="round" on="true" color="#000000"/>
                  <v:fill on="false" color="#000000" opacity="0"/>
                </v:shape>
                <v:shape id="Shape 26601" style="position:absolute;width:731;height:0;left:160;top:32255;" coordsize="73152,0" path="m0,0l73152,0">
                  <v:stroke weight="0.9pt" endcap="round" joinstyle="round" on="true" color="#000000"/>
                  <v:fill on="false" color="#000000" opacity="0"/>
                </v:shape>
                <v:shape id="Shape 26602" style="position:absolute;width:731;height:548;left:160;top:31455;" coordsize="73152,54864" path="m0,34290l2286,41148l9144,48006l16002,50292l27432,54864l43434,54864l54864,50292l61722,48006l68580,41148l73152,34290l73152,20574l68580,13716l61722,6858l54864,2286l43434,0l27432,0l16002,2286l9144,6858l2286,13716l0,20574l0,34290">
                  <v:stroke weight="0.9pt" endcap="round" joinstyle="round" on="true" color="#000000"/>
                  <v:fill on="false" color="#000000" opacity="0"/>
                </v:shape>
                <v:shape id="Shape 26603" style="position:absolute;width:731;height:480;left:160;top:30723;" coordsize="73152,48006" path="m73152,48006l0,48006l73152,0l0,0">
                  <v:stroke weight="0.9pt" endcap="round" joinstyle="round" on="true" color="#000000"/>
                  <v:fill on="false" color="#000000" opacity="0"/>
                </v:shape>
                <v:shape id="Shape 26604" style="position:absolute;width:731;height:0;left:160;top:29557;" coordsize="73152,0" path="m0,0l73152,0">
                  <v:stroke weight="0.9pt" endcap="round" joinstyle="round" on="true" color="#000000"/>
                  <v:fill on="false" color="#000000" opacity="0"/>
                </v:shape>
                <v:shape id="Shape 26605" style="position:absolute;width:0;height:480;left:160;top:29329;" coordsize="0,48006" path="m0,48006l0,0">
                  <v:stroke weight="0.9pt" endcap="round" joinstyle="round" on="true" color="#000000"/>
                  <v:fill on="false" color="#000000" opacity="0"/>
                </v:shape>
                <v:shape id="Shape 26606" style="position:absolute;width:731;height:480;left:160;top:28666;" coordsize="73152,48006" path="m73152,48006l0,48006l0,16002l2286,6858l6858,2286l13716,0l20574,0l27432,2286l29718,6858l34290,16002l34290,48006">
                  <v:stroke weight="0.9pt" endcap="round" joinstyle="round" on="true" color="#000000"/>
                  <v:fill on="false" color="#000000" opacity="0"/>
                </v:shape>
                <v:shape id="Shape 26607" style="position:absolute;width:388;height:228;left:502;top:28666;" coordsize="38862,22860" path="m0,22860l38862,0">
                  <v:stroke weight="0.9pt" endcap="round" joinstyle="round" on="true" color="#000000"/>
                  <v:fill on="false" color="#000000" opacity="0"/>
                </v:shape>
                <v:shape id="Shape 26608" style="position:absolute;width:731;height:457;left:160;top:27957;" coordsize="73152,45720" path="m73152,45720l0,45720l0,0">
                  <v:stroke weight="0.9pt" endcap="round" joinstyle="round" on="true" color="#000000"/>
                  <v:fill on="false" color="#000000" opacity="0"/>
                </v:shape>
                <v:shape id="Shape 26609" style="position:absolute;width:0;height:274;left:502;top:28140;" coordsize="0,27432" path="m0,27432l0,0">
                  <v:stroke weight="0.9pt" endcap="round" joinstyle="round" on="true" color="#000000"/>
                  <v:fill on="false" color="#000000" opacity="0"/>
                </v:shape>
                <v:shape id="Shape 26610" style="position:absolute;width:0;height:457;left:891;top:27957;" coordsize="0,45720" path="m0,45720l0,0">
                  <v:stroke weight="0.9pt" endcap="round" joinstyle="round" on="true" color="#000000"/>
                  <v:fill on="false" color="#000000" opacity="0"/>
                </v:shape>
                <v:shape id="Shape 26611" style="position:absolute;width:731;height:480;left:160;top:27271;" coordsize="73152,48006" path="m73152,48006l0,48006l73152,0l0,0">
                  <v:stroke weight="0.9pt" endcap="round" joinstyle="round" on="true" color="#000000"/>
                  <v:fill on="false" color="#000000" opacity="0"/>
                </v:shape>
                <v:shape id="Shape 26612" style="position:absolute;width:731;height:525;left:160;top:26494;" coordsize="73152,52577" path="m16002,0l9144,4572l2286,11430l0,18288l0,32003l2286,38862l9144,45720l16002,50292l27432,52577l43434,52577l54864,50292l61722,45720l68580,38862l73152,32003l73152,18288l68580,11430l61722,4572l54864,0">
                  <v:stroke weight="0.9pt" endcap="round" joinstyle="round" on="true" color="#000000"/>
                  <v:fill on="false" color="#000000" opacity="0"/>
                </v:shape>
                <v:shape id="Shape 26613" style="position:absolute;width:731;height:0;left:160;top:26266;" coordsize="73152,0" path="m0,0l73152,0">
                  <v:stroke weight="0.9pt" endcap="round" joinstyle="round" on="true" color="#000000"/>
                  <v:fill on="false" color="#000000" opacity="0"/>
                </v:shape>
                <v:shape id="Shape 26614" style="position:absolute;width:731;height:0;left:160;top:25763;" coordsize="73152,0" path="m0,0l73152,0">
                  <v:stroke weight="0.9pt" endcap="round" joinstyle="round" on="true" color="#000000"/>
                  <v:fill on="false" color="#000000" opacity="0"/>
                </v:shape>
                <v:shape id="Shape 26615" style="position:absolute;width:0;height:502;left:502;top:25763;" coordsize="0,50292" path="m0,50292l0,0">
                  <v:stroke weight="0.9pt" endcap="round" joinstyle="round" on="true" color="#000000"/>
                  <v:fill on="false" color="#000000" opacity="0"/>
                </v:shape>
                <v:shape id="Shape 26616" style="position:absolute;width:731;height:480;left:160;top:24277;" coordsize="73152,48006" path="m73152,48006l0,48006l0,22860l2286,13716l9144,6858l16002,2286l27432,0l43434,0l54864,2286l61722,6858l68580,13716l73152,22860l73152,48006">
                  <v:stroke weight="0.9pt" endcap="round" joinstyle="round" on="true" color="#000000"/>
                  <v:fill on="false" color="#000000" opacity="0"/>
                </v:shape>
                <v:shape id="Shape 26617" style="position:absolute;width:731;height:457;left:160;top:23568;" coordsize="73152,45720" path="m73152,45720l0,45720l0,0">
                  <v:stroke weight="0.9pt" endcap="round" joinstyle="round" on="true" color="#000000"/>
                  <v:fill on="false" color="#000000" opacity="0"/>
                </v:shape>
                <v:shape id="Shape 26618" style="position:absolute;width:0;height:274;left:502;top:23751;" coordsize="0,27432" path="m0,27432l0,0">
                  <v:stroke weight="0.9pt" endcap="round" joinstyle="round" on="true" color="#000000"/>
                  <v:fill on="false" color="#000000" opacity="0"/>
                </v:shape>
                <v:shape id="Shape 26619" style="position:absolute;width:0;height:457;left:891;top:23568;" coordsize="0,45720" path="m0,45720l0,0">
                  <v:stroke weight="0.9pt" endcap="round" joinstyle="round" on="true" color="#000000"/>
                  <v:fill on="false" color="#000000" opacity="0"/>
                </v:shape>
                <v:shape id="Shape 26620" style="position:absolute;width:731;height:0;left:160;top:23225;" coordsize="73152,0" path="m0,0l73152,0">
                  <v:stroke weight="0.9pt" endcap="round" joinstyle="round" on="true" color="#000000"/>
                  <v:fill on="false" color="#000000" opacity="0"/>
                </v:shape>
                <v:shape id="Shape 26621" style="position:absolute;width:0;height:502;left:160;top:22974;" coordsize="0,50292" path="m0,50292l0,0">
                  <v:stroke weight="0.9pt" endcap="round" joinstyle="round" on="true" color="#000000"/>
                  <v:fill on="false" color="#000000" opacity="0"/>
                </v:shape>
                <v:shape id="Shape 26622" style="position:absolute;width:731;height:548;left:160;top:22357;" coordsize="73152,54864" path="m73152,54864l0,27432l73152,0">
                  <v:stroke weight="0.9pt" endcap="round" joinstyle="round" on="true" color="#000000"/>
                  <v:fill on="false" color="#000000" opacity="0"/>
                </v:shape>
                <v:shape id="Shape 26623" style="position:absolute;width:0;height:365;left:640;top:22448;" coordsize="0,36576" path="m0,36576l0,0">
                  <v:stroke weight="0.9pt" endcap="round" joinstyle="round" on="true" color="#000000"/>
                  <v:fill on="false" color="#000000" opacity="0"/>
                </v:shape>
                <v:shape id="Shape 26624" style="position:absolute;width:731;height:0;left:160;top:22174;" coordsize="73152,0" path="m0,0l73152,0">
                  <v:stroke weight="0.9pt" endcap="round" joinstyle="round" on="true" color="#000000"/>
                  <v:fill on="false" color="#000000" opacity="0"/>
                </v:shape>
                <v:shape id="Shape 26625" style="position:absolute;width:731;height:411;left:160;top:21488;" coordsize="73152,41148" path="m0,41148l73152,41148l73152,0">
                  <v:stroke weight="0.9pt" endcap="round" joinstyle="round" on="true" color="#000000"/>
                  <v:fill on="false" color="#000000" opacity="0"/>
                </v:shape>
                <v:shape id="Shape 26626" style="position:absolute;width:68;height:68;left:822;top:21236;" coordsize="6858,6858" path="m0,4573l2286,6858l6858,4573l2286,0l0,4573">
                  <v:stroke weight="0.9pt" endcap="round" joinstyle="round" on="true" color="#000000"/>
                  <v:fill on="false" color="#000000" opacity="0"/>
                </v:shape>
                <v:shape id="Shape 26627" style="position:absolute;width:731;height:480;left:160;top:20482;" coordsize="73152,48006" path="m73152,48006l0,48006l0,22861l2286,13716l9144,6858l16002,2286l27432,0l43434,0l54864,2286l61722,6858l68580,13716l73152,22861l73152,48006">
                  <v:stroke weight="0.9pt" endcap="round" joinstyle="round" on="true" color="#000000"/>
                  <v:fill on="false" color="#000000" opacity="0"/>
                </v:shape>
                <v:shape id="Shape 26628" style="position:absolute;width:731;height:708;left:160;top:19591;" coordsize="73152,70866" path="m0,70866l73152,52578l0,36576l73152,18289l0,0">
                  <v:stroke weight="0.9pt" endcap="round" joinstyle="round" on="true" color="#000000"/>
                  <v:fill on="false" color="#000000" opacity="0"/>
                </v:shape>
                <v:shape id="Shape 26629" style="position:absolute;width:731;height:525;left:160;top:18905;" coordsize="73152,52578" path="m16002,0l9144,4572l2286,11430l0,18288l0,32003l2286,38862l9144,45720l16002,48006l27432,52578l43434,52578l54864,48006l61722,45720l68580,38862l73152,32003l73152,18288l68580,11430l61722,4572l54864,0l43434,0l43434,18288">
                  <v:stroke weight="0.9pt" endcap="round" joinstyle="round" on="true" color="#000000"/>
                  <v:fill on="false" color="#000000" opacity="0"/>
                </v:shape>
                <v:shape id="Shape 26630" style="position:absolute;width:731;height:480;left:160;top:16710;" coordsize="73152,48006" path="m73152,48006l0,48006l0,18288l2286,6858l6858,4573l13716,0l22860,0l29718,4573l34290,6858l36576,18288l36576,48006">
                  <v:stroke weight="0.9pt" endcap="round" joinstyle="round" on="true" color="#000000"/>
                  <v:fill on="false" color="#000000" opacity="0"/>
                </v:shape>
                <v:shape id="Shape 26631" style="position:absolute;width:731;height:0;left:160;top:16459;" coordsize="73152,0" path="m0,0l73152,0">
                  <v:stroke weight="0.9pt" endcap="round" joinstyle="round" on="true" color="#000000"/>
                  <v:fill on="false" color="#000000" opacity="0"/>
                </v:shape>
                <v:shape id="Shape 26632" style="position:absolute;width:502;height:457;left:388;top:15773;" coordsize="50292,45720" path="m0,27432l4572,34289l11430,41148l20574,45720l27432,45720l38862,41148l45720,34289l50292,27432l50292,16001l45720,9144l38862,2285l27432,0l20574,0l11430,2285l4572,9144l0,16001l0,27432">
                  <v:stroke weight="0.9pt" endcap="round" joinstyle="round" on="true" color="#000000"/>
                  <v:fill on="false" color="#000000" opacity="0"/>
                </v:shape>
                <v:shape id="Shape 26633" style="position:absolute;width:731;height:182;left:160;top:15316;" coordsize="73152,18288" path="m0,18288l57150,18288l68580,13716l73152,6858l73152,0">
                  <v:stroke weight="0.9pt" endcap="round" joinstyle="round" on="true" color="#000000"/>
                  <v:fill on="false" color="#000000" opacity="0"/>
                </v:shape>
                <v:shape id="Shape 26634" style="position:absolute;width:0;height:228;left:388;top:15361;" coordsize="0,22860" path="m0,22860l0,0">
                  <v:stroke weight="0.9pt" endcap="round" joinstyle="round" on="true" color="#000000"/>
                  <v:fill on="false" color="#000000" opacity="0"/>
                </v:shape>
                <v:shape id="Shape 26635" style="position:absolute;width:731;height:160;left:160;top:14904;" coordsize="73152,16002" path="m0,16002l57150,16002l68580,13716l73152,6858l73152,0">
                  <v:stroke weight="0.9pt" endcap="round" joinstyle="round" on="true" color="#000000"/>
                  <v:fill on="false" color="#000000" opacity="0"/>
                </v:shape>
                <v:shape id="Shape 26636" style="position:absolute;width:0;height:251;left:388;top:14927;" coordsize="0,25146" path="m0,25146l0,0">
                  <v:stroke weight="0.9pt" endcap="round" joinstyle="round" on="true" color="#000000"/>
                  <v:fill on="false" color="#000000" opacity="0"/>
                </v:shape>
                <v:shape id="Shape 26637" style="position:absolute;width:502;height:411;left:388;top:14310;" coordsize="50292,41148" path="m20574,41148l20574,0l13716,0l6858,2286l4572,6858l0,13715l0,25146l4572,32004l11430,38862l20574,41148l27432,41148l38862,38862l45720,32004l50292,25146l50292,13715l45720,6858l38862,0">
                  <v:stroke weight="0.9pt" endcap="round" joinstyle="round" on="true" color="#000000"/>
                  <v:fill on="false" color="#000000" opacity="0"/>
                </v:shape>
                <v:shape id="Shape 26638" style="position:absolute;width:731;height:0;left:160;top:13670;" coordsize="73152,0" path="m0,0l73152,0">
                  <v:stroke weight="0.9pt" endcap="round" joinstyle="round" on="true" color="#000000"/>
                  <v:fill on="false" color="#000000" opacity="0"/>
                </v:shape>
                <v:shape id="Shape 26639" style="position:absolute;width:502;height:434;left:388;top:13670;" coordsize="50292,43435" path="m11430,0l4572,6858l0,16002l0,25147l4572,32004l11430,38863l20574,43435l27432,43435l38862,38863l45720,32004l50292,25147l50292,16002l45720,6858l38862,0">
                  <v:stroke weight="0.9pt" endcap="round" joinstyle="round" on="true" color="#000000"/>
                  <v:fill on="false" color="#000000" opacity="0"/>
                </v:shape>
                <v:shape id="Shape 26640" style="position:absolute;width:68;height:68;left:388;top:13327;" coordsize="6858,6858" path="m0,4572l4572,6858l6858,4572l4572,0l0,4572">
                  <v:stroke weight="0.9pt" endcap="round" joinstyle="round" on="true" color="#000000"/>
                  <v:fill on="false" color="#000000" opacity="0"/>
                </v:shape>
                <v:shape id="Shape 26641" style="position:absolute;width:68;height:68;left:822;top:13327;" coordsize="6858,6858" path="m0,4572l2286,6858l6858,4572l2286,0l0,4572">
                  <v:stroke weight="0.9pt" endcap="round" joinstyle="round" on="true" color="#000000"/>
                  <v:fill on="false" color="#000000" opacity="0"/>
                </v:shape>
                <v:shape id="Shape 26642" style="position:absolute;width:731;height:182;left:160;top:11338;" coordsize="73152,18288" path="m13716,18288l9144,11430l0,0l73152,0">
                  <v:stroke weight="0.9pt" endcap="round" joinstyle="round" on="true" color="#000000"/>
                  <v:fill on="false" color="#000000" opacity="0"/>
                </v:shape>
                <v:shape id="Shape 26643" style="position:absolute;width:1120;height:640;left:0;top:10332;" coordsize="112014,64008" path="m0,0l112014,64008">
                  <v:stroke weight="0.9pt" endcap="round" joinstyle="round" on="true" color="#000000"/>
                  <v:fill on="false" color="#000000" opacity="0"/>
                </v:shape>
                <v:shape id="Shape 26644" style="position:absolute;width:731;height:525;left:160;top:9646;" coordsize="73152,52578" path="m73152,16002l0,16002l48006,52578l48006,0">
                  <v:stroke weight="0.9pt" endcap="round" joinstyle="round" on="true" color="#000000"/>
                  <v:fill on="false" color="#000000" opacity="0"/>
                </v:shape>
                <v:shape id="Shape 26645" style="position:absolute;width:1120;height:640;left:0;top:8869;" coordsize="112014,64008" path="m0,0l112014,64008">
                  <v:stroke weight="0.9pt" endcap="round" joinstyle="round" on="true" color="#000000"/>
                  <v:fill on="false" color="#000000" opacity="0"/>
                </v:shape>
                <v:shape id="Shape 26646" style="position:absolute;width:731;height:502;left:160;top:8206;" coordsize="73152,50292" path="m16002,45720l13716,45720l6858,41148l2286,38862l0,32004l0,18288l2286,11430l6858,6858l13716,4572l20574,4572l27432,6858l36576,13716l73152,50292l73152,0">
                  <v:stroke weight="0.9pt" endcap="round" joinstyle="round" on="true" color="#000000"/>
                  <v:fill on="false" color="#000000" opacity="0"/>
                </v:shape>
                <v:shape id="Shape 26647" style="position:absolute;width:731;height:480;left:160;top:7520;" coordsize="73152,48006" path="m0,27432l2286,36576l13716,45720l29718,48006l41148,48006l57150,45720l68580,36576l73152,27432l73152,20574l68580,9144l57150,2286l41148,0l29718,0l13716,2286l2286,9144l0,20574l0,27432">
                  <v:stroke weight="0.9pt" endcap="round" joinstyle="round" on="true" color="#000000"/>
                  <v:fill on="false" color="#000000" opacity="0"/>
                </v:shape>
                <v:shape id="Shape 26648" style="position:absolute;width:731;height:502;left:160;top:6812;" coordsize="73152,50292" path="m16002,45720l13716,45720l6858,43434l2286,38862l0,32004l0,18288l2286,11430l6858,6858l13716,4572l20574,4572l27432,6858l36576,13716l73152,50292l73152,0">
                  <v:stroke weight="0.9pt" endcap="round" joinstyle="round" on="true" color="#000000"/>
                  <v:fill on="false" color="#000000" opacity="0"/>
                </v:shape>
                <v:shape id="Shape 26649" style="position:absolute;width:731;height:480;left:160;top:6126;" coordsize="73152,48006" path="m16002,45720l13716,45720l6858,41148l2286,38862l0,29718l0,16002l2286,9144l6858,6858l13716,2286l20574,2286l27432,6858l36576,13716l73152,48006l73152,0">
                  <v:stroke weight="0.9pt" endcap="round" joinstyle="round" on="true" color="#000000"/>
                  <v:fill on="false" color="#000000" opacity="0"/>
                </v:shape>
                <v:shape id="Shape 26650" style="position:absolute;width:731;height:182;left:160;top:4892;" coordsize="73152,18288" path="m13716,18288l9144,11430l0,0l73152,0">
                  <v:stroke weight="0.9pt" endcap="round" joinstyle="round" on="true" color="#000000"/>
                  <v:fill on="false" color="#000000" opacity="0"/>
                </v:shape>
                <v:shape id="Shape 26651" style="position:absolute;width:731;height:480;left:160;top:4000;" coordsize="73152,48006" path="m16002,45720l13716,45720l6858,41148l2286,38862l0,32004l0,16002l2286,9144l6858,6858l13716,2286l20574,2286l27432,6858l36576,13716l73152,48006l73152,0">
                  <v:stroke weight="0.9pt" endcap="round" joinstyle="round" on="true" color="#000000"/>
                  <v:fill on="false" color="#000000" opacity="0"/>
                </v:shape>
                <v:shape id="Shape 26652" style="position:absolute;width:68;height:68;left:388;top:3680;" coordsize="6858,6858" path="m0,4572l4572,6858l6858,4572l4572,0l0,4572">
                  <v:stroke weight="0.9pt" endcap="round" joinstyle="round" on="true" color="#000000"/>
                  <v:fill on="false" color="#000000" opacity="0"/>
                </v:shape>
                <v:shape id="Shape 26653" style="position:absolute;width:68;height:68;left:822;top:3680;" coordsize="6858,6858" path="m0,4572l2286,6858l6858,4572l2286,0l0,4572">
                  <v:stroke weight="0.9pt" endcap="round" joinstyle="round" on="true" color="#000000"/>
                  <v:fill on="false" color="#000000" opacity="0"/>
                </v:shape>
                <v:shape id="Shape 26654" style="position:absolute;width:731;height:480;left:160;top:2948;" coordsize="73152,48006" path="m0,6858l0,41148l29718,45720l27432,41148l22860,32004l22860,20574l27432,11430l34290,4572l43434,0l50292,0l61722,4572l68580,11430l73152,20574l73152,32004l68580,41148l66294,45720l57150,48006">
                  <v:stroke weight="0.9pt" endcap="round" joinstyle="round" on="true" color="#000000"/>
                  <v:fill on="false" color="#000000" opacity="0"/>
                </v:shape>
                <v:shape id="Shape 26655" style="position:absolute;width:731;height:480;left:160;top:2263;" coordsize="73152,48006" path="m0,27432l2286,36576l13716,43434l29718,48006l41148,48006l57150,43434l68580,36576l73152,27432l73152,20574l68580,9144l57150,2286l41148,0l29718,0l13716,2286l2286,9144l0,20574l0,27432">
                  <v:stroke weight="0.9pt" endcap="round" joinstyle="round" on="true" color="#000000"/>
                  <v:fill on="false" color="#000000" opacity="0"/>
                </v:shape>
                <v:shape id="Shape 26656" style="position:absolute;width:731;height:480;left:160;top:800;" coordsize="73152,48006" path="m73152,48006l0,48006l0,16002l2286,6858l6858,2286l13716,0l22860,0l29718,2286l34290,6858l36576,16002l36576,48006">
                  <v:stroke weight="0.9pt" endcap="round" joinstyle="round" on="true" color="#000000"/>
                  <v:fill on="false" color="#000000" opacity="0"/>
                </v:shape>
                <v:shape id="Shape 26657" style="position:absolute;width:731;height:548;left:160;top:0;" coordsize="73152,54864" path="m73152,54864l0,54864l73152,27432l0,0l73152,0">
                  <v:stroke weight="0.9pt" endcap="round" joinstyle="round" on="true" color="#000000"/>
                  <v:fill on="false" color="#000000" opacity="0"/>
                </v:shape>
                <w10:wrap type="topAndBottom"/>
              </v:group>
            </w:pict>
          </mc:Fallback>
        </mc:AlternateContent>
      </w:r>
    </w:p>
    <w:p w14:paraId="2EC1B5B6" w14:textId="77777777" w:rsidR="00A858DA" w:rsidRDefault="00A858DA">
      <w:pPr>
        <w:sectPr w:rsidR="00A858DA">
          <w:footerReference w:type="even" r:id="rId43"/>
          <w:footerReference w:type="default" r:id="rId44"/>
          <w:footerReference w:type="first" r:id="rId45"/>
          <w:footnotePr>
            <w:numRestart w:val="eachPage"/>
          </w:footnotePr>
          <w:pgSz w:w="12240" w:h="15840"/>
          <w:pgMar w:top="372" w:right="1440" w:bottom="352" w:left="1440" w:header="720" w:footer="720" w:gutter="0"/>
          <w:cols w:space="720"/>
        </w:sectPr>
      </w:pPr>
    </w:p>
    <w:p w14:paraId="5864CF92" w14:textId="77777777" w:rsidR="00A858DA" w:rsidRDefault="00360CA6">
      <w:pPr>
        <w:spacing w:after="0"/>
        <w:ind w:right="686"/>
        <w:jc w:val="right"/>
      </w:pPr>
      <w:r>
        <w:rPr>
          <w:noProof/>
        </w:rPr>
        <w:lastRenderedPageBreak/>
        <w:drawing>
          <wp:inline distT="0" distB="0" distL="0" distR="0" wp14:anchorId="04EC24C0" wp14:editId="724A92D8">
            <wp:extent cx="5661660" cy="2572512"/>
            <wp:effectExtent l="0" t="0" r="0" b="0"/>
            <wp:docPr id="26931" name="Picture 26931"/>
            <wp:cNvGraphicFramePr/>
            <a:graphic xmlns:a="http://schemas.openxmlformats.org/drawingml/2006/main">
              <a:graphicData uri="http://schemas.openxmlformats.org/drawingml/2006/picture">
                <pic:pic xmlns:pic="http://schemas.openxmlformats.org/drawingml/2006/picture">
                  <pic:nvPicPr>
                    <pic:cNvPr id="26931" name="Picture 26931"/>
                    <pic:cNvPicPr/>
                  </pic:nvPicPr>
                  <pic:blipFill>
                    <a:blip r:embed="rId46"/>
                    <a:stretch>
                      <a:fillRect/>
                    </a:stretch>
                  </pic:blipFill>
                  <pic:spPr>
                    <a:xfrm>
                      <a:off x="0" y="0"/>
                      <a:ext cx="5661660" cy="2572512"/>
                    </a:xfrm>
                    <a:prstGeom prst="rect">
                      <a:avLst/>
                    </a:prstGeom>
                  </pic:spPr>
                </pic:pic>
              </a:graphicData>
            </a:graphic>
          </wp:inline>
        </w:drawing>
      </w:r>
      <w:r>
        <w:rPr>
          <w:rFonts w:ascii="Times New Roman" w:eastAsia="Times New Roman" w:hAnsi="Times New Roman" w:cs="Times New Roman"/>
          <w:sz w:val="21"/>
        </w:rPr>
        <w:t xml:space="preserve"> </w:t>
      </w:r>
    </w:p>
    <w:p w14:paraId="2E7C06AE" w14:textId="77777777" w:rsidR="00A858DA" w:rsidRDefault="00360CA6">
      <w:pPr>
        <w:spacing w:after="0"/>
        <w:ind w:right="463"/>
        <w:jc w:val="center"/>
      </w:pPr>
      <w:r>
        <w:rPr>
          <w:rFonts w:ascii="Times New Roman" w:eastAsia="Times New Roman" w:hAnsi="Times New Roman" w:cs="Times New Roman"/>
          <w:sz w:val="18"/>
        </w:rPr>
        <w:t xml:space="preserve"> </w:t>
      </w:r>
    </w:p>
    <w:p w14:paraId="6719179A" w14:textId="77777777" w:rsidR="00A858DA" w:rsidRDefault="00360CA6">
      <w:pPr>
        <w:spacing w:after="18"/>
        <w:ind w:left="2352" w:hanging="10"/>
      </w:pPr>
      <w:r>
        <w:rPr>
          <w:rFonts w:ascii="Times New Roman" w:eastAsia="Times New Roman" w:hAnsi="Times New Roman" w:cs="Times New Roman"/>
          <w:sz w:val="18"/>
        </w:rPr>
        <w:t xml:space="preserve">Source: Pennsylvania Stormwater BMP Manual (PADEP, 2006) </w:t>
      </w:r>
    </w:p>
    <w:p w14:paraId="48AB5958" w14:textId="77777777" w:rsidR="00A858DA" w:rsidRDefault="00360CA6">
      <w:pPr>
        <w:spacing w:after="0"/>
        <w:ind w:right="454"/>
        <w:jc w:val="center"/>
      </w:pPr>
      <w:r>
        <w:rPr>
          <w:rFonts w:ascii="Times New Roman" w:eastAsia="Times New Roman" w:hAnsi="Times New Roman" w:cs="Times New Roman"/>
          <w:b/>
        </w:rPr>
        <w:t xml:space="preserve"> </w:t>
      </w:r>
    </w:p>
    <w:p w14:paraId="708F5C1C" w14:textId="77777777" w:rsidR="00A858DA" w:rsidRDefault="00360CA6">
      <w:pPr>
        <w:spacing w:after="11" w:line="248" w:lineRule="auto"/>
        <w:ind w:left="2158" w:hanging="10"/>
      </w:pPr>
      <w:r>
        <w:rPr>
          <w:rFonts w:ascii="Times New Roman" w:eastAsia="Times New Roman" w:hAnsi="Times New Roman" w:cs="Times New Roman"/>
          <w:b/>
        </w:rPr>
        <w:t xml:space="preserve">Figure 3: Cross-Section of Typical Infiltration Trench </w:t>
      </w:r>
    </w:p>
    <w:p w14:paraId="46CD8187" w14:textId="77777777" w:rsidR="00A858DA" w:rsidRDefault="00360CA6">
      <w:pPr>
        <w:spacing w:after="8400"/>
      </w:pPr>
      <w:r>
        <w:rPr>
          <w:rFonts w:ascii="Times New Roman" w:eastAsia="Times New Roman" w:hAnsi="Times New Roman" w:cs="Times New Roman"/>
          <w:b/>
        </w:rPr>
        <w:t xml:space="preserve"> </w:t>
      </w:r>
    </w:p>
    <w:p w14:paraId="54EEEC7C" w14:textId="77777777" w:rsidR="00A858DA" w:rsidRDefault="00360CA6">
      <w:pPr>
        <w:pStyle w:val="Heading3"/>
        <w:tabs>
          <w:tab w:val="center" w:pos="847"/>
          <w:tab w:val="center" w:pos="4680"/>
          <w:tab w:val="center" w:pos="8881"/>
        </w:tabs>
        <w:ind w:left="0" w:firstLine="0"/>
      </w:pPr>
      <w:r>
        <w:rPr>
          <w:rFonts w:ascii="Calibri" w:eastAsia="Calibri" w:hAnsi="Calibri" w:cs="Calibri"/>
          <w:sz w:val="22"/>
        </w:rPr>
        <w:lastRenderedPageBreak/>
        <w:tab/>
      </w:r>
      <w:r>
        <w:t xml:space="preserve">12/3/2021 </w:t>
      </w:r>
      <w:r>
        <w:tab/>
        <w:t xml:space="preserve"> </w:t>
      </w:r>
      <w:r>
        <w:tab/>
        <w:t xml:space="preserve">21 </w:t>
      </w:r>
    </w:p>
    <w:p w14:paraId="6CF34615" w14:textId="77777777" w:rsidR="00A858DA" w:rsidRDefault="00360CA6">
      <w:pPr>
        <w:spacing w:after="0"/>
        <w:jc w:val="right"/>
      </w:pPr>
      <w:r>
        <w:rPr>
          <w:rFonts w:ascii="Times New Roman" w:eastAsia="Times New Roman" w:hAnsi="Times New Roman" w:cs="Times New Roman"/>
          <w:sz w:val="12"/>
        </w:rPr>
        <w:t xml:space="preserve"> </w:t>
      </w:r>
    </w:p>
    <w:p w14:paraId="4BD48931" w14:textId="77777777" w:rsidR="00A858DA" w:rsidRDefault="00360CA6">
      <w:pPr>
        <w:pStyle w:val="Heading4"/>
        <w:ind w:left="-5"/>
      </w:pPr>
      <w:r>
        <w:t xml:space="preserve">Rain Garden/Bioretention Area </w:t>
      </w:r>
    </w:p>
    <w:p w14:paraId="339FF67E" w14:textId="77777777" w:rsidR="00A858DA" w:rsidRDefault="00360CA6">
      <w:pPr>
        <w:spacing w:after="13" w:line="250" w:lineRule="auto"/>
        <w:ind w:right="492"/>
        <w:jc w:val="both"/>
      </w:pPr>
      <w:r>
        <w:rPr>
          <w:rFonts w:ascii="Times New Roman" w:eastAsia="Times New Roman" w:hAnsi="Times New Roman" w:cs="Times New Roman"/>
        </w:rPr>
        <w:t>A Rain Garden (Bioretention Area) is an excavated depression area on the surface of the</w:t>
      </w:r>
      <w:r>
        <w:rPr>
          <w:rFonts w:ascii="Times New Roman" w:eastAsia="Times New Roman" w:hAnsi="Times New Roman" w:cs="Times New Roman"/>
        </w:rPr>
        <w:t xml:space="preserve"> land in which native vegetation is planted to filter and use stormwater runoff.  Runoff ponds on top of the surface of the rain garden and then infiltrates into an enhanced soil/planting mix below the surface where plants can use the water to grow.  Biore</w:t>
      </w:r>
      <w:r>
        <w:rPr>
          <w:rFonts w:ascii="Times New Roman" w:eastAsia="Times New Roman" w:hAnsi="Times New Roman" w:cs="Times New Roman"/>
        </w:rPr>
        <w:t xml:space="preserve">tention improves water quality, with the vegetation planted in the facility filtering the water, and the root systems encouraging or promoting infiltration.  Figure 4 shows a cross-section of a typical rain garden.  Key elements of a rain garden include: </w:t>
      </w:r>
    </w:p>
    <w:p w14:paraId="1AC00383" w14:textId="77777777" w:rsidR="00A858DA" w:rsidRDefault="00360CA6">
      <w:pPr>
        <w:spacing w:after="7"/>
      </w:pPr>
      <w:r>
        <w:rPr>
          <w:rFonts w:ascii="Times New Roman" w:eastAsia="Times New Roman" w:hAnsi="Times New Roman" w:cs="Times New Roman"/>
        </w:rPr>
        <w:t xml:space="preserve"> </w:t>
      </w:r>
    </w:p>
    <w:p w14:paraId="535373DB"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 xml:space="preserve">Recommended ponding depths not exceeding </w:t>
      </w:r>
      <w:r>
        <w:rPr>
          <w:rFonts w:ascii="Cambria" w:eastAsia="Cambria" w:hAnsi="Cambria" w:cs="Cambria"/>
          <w:b/>
        </w:rPr>
        <w:t>1 foot</w:t>
      </w:r>
      <w:r>
        <w:rPr>
          <w:rFonts w:ascii="Times New Roman" w:eastAsia="Times New Roman" w:hAnsi="Times New Roman" w:cs="Times New Roman"/>
        </w:rPr>
        <w:t xml:space="preserve">. </w:t>
      </w:r>
    </w:p>
    <w:p w14:paraId="43908C66"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 xml:space="preserve">Native vegetation that can tolerate dry and wet weather. </w:t>
      </w:r>
    </w:p>
    <w:p w14:paraId="1B66F7DA"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 xml:space="preserve">An overflow area where, if the bioretention area were to overflow, the overflow would flow over pervious surfaces (i.e. grass, meadow), and would </w:t>
      </w:r>
      <w:r>
        <w:rPr>
          <w:rFonts w:ascii="Times New Roman" w:eastAsia="Times New Roman" w:hAnsi="Times New Roman" w:cs="Times New Roman"/>
        </w:rPr>
        <w:t xml:space="preserve">not cause harm to property, or; </w:t>
      </w:r>
    </w:p>
    <w:p w14:paraId="583F3505"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 xml:space="preserve">An overflow, such as a domed riser, to allow excess flow from large storms to travel to other infiltration areas, pervious areas, or connected storm systems designed to receive the excess runoff. </w:t>
      </w:r>
    </w:p>
    <w:p w14:paraId="0BE1DDF5"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For most areas, slopes sho</w:t>
      </w:r>
      <w:r>
        <w:rPr>
          <w:rFonts w:ascii="Times New Roman" w:eastAsia="Times New Roman" w:hAnsi="Times New Roman" w:cs="Times New Roman"/>
        </w:rPr>
        <w:t xml:space="preserve">uld be limited to 3:1, maximum; however, where space is limited, 2:1 side slopes may be acceptable with approval from the municipal engineer. </w:t>
      </w:r>
    </w:p>
    <w:p w14:paraId="730CAB03" w14:textId="77777777" w:rsidR="00A858DA" w:rsidRDefault="00360CA6">
      <w:pPr>
        <w:numPr>
          <w:ilvl w:val="0"/>
          <w:numId w:val="60"/>
        </w:numPr>
        <w:spacing w:after="13" w:line="250" w:lineRule="auto"/>
        <w:ind w:right="492" w:hanging="360"/>
        <w:jc w:val="both"/>
      </w:pPr>
      <w:r>
        <w:rPr>
          <w:rFonts w:ascii="Times New Roman" w:eastAsia="Times New Roman" w:hAnsi="Times New Roman" w:cs="Times New Roman"/>
        </w:rPr>
        <w:t xml:space="preserve">The soil/planting mix depth should not be less than 1.5 feet deep </w:t>
      </w:r>
      <w:r>
        <w:rPr>
          <w:rFonts w:ascii="Times New Roman" w:eastAsia="Times New Roman" w:hAnsi="Times New Roman" w:cs="Times New Roman"/>
        </w:rPr>
        <w:t xml:space="preserve">and typically consist of a mixture of topsoil, sand and compost (i.e. mulch).  The topsoil, sand and compost should be uniformly mixed by volume in a 50%, 30%, 20% mixture, respectively. </w:t>
      </w:r>
    </w:p>
    <w:p w14:paraId="480975F8" w14:textId="77777777" w:rsidR="00A858DA" w:rsidRDefault="00360CA6">
      <w:pPr>
        <w:spacing w:after="0"/>
      </w:pPr>
      <w:r>
        <w:rPr>
          <w:rFonts w:ascii="Times New Roman" w:eastAsia="Times New Roman" w:hAnsi="Times New Roman" w:cs="Times New Roman"/>
        </w:rPr>
        <w:t xml:space="preserve"> </w:t>
      </w:r>
    </w:p>
    <w:p w14:paraId="2DFF89E1" w14:textId="77777777" w:rsidR="00A858DA" w:rsidRDefault="00360CA6">
      <w:pPr>
        <w:spacing w:after="0"/>
      </w:pPr>
      <w:r>
        <w:rPr>
          <w:rFonts w:ascii="Times New Roman" w:eastAsia="Times New Roman" w:hAnsi="Times New Roman" w:cs="Times New Roman"/>
        </w:rPr>
        <w:t xml:space="preserve"> </w:t>
      </w:r>
    </w:p>
    <w:p w14:paraId="3F594DF6" w14:textId="77777777" w:rsidR="00A858DA" w:rsidRDefault="00360CA6">
      <w:pPr>
        <w:spacing w:after="0"/>
      </w:pPr>
      <w:r>
        <w:rPr>
          <w:rFonts w:ascii="Times New Roman" w:eastAsia="Times New Roman" w:hAnsi="Times New Roman" w:cs="Times New Roman"/>
        </w:rPr>
        <w:t xml:space="preserve"> </w:t>
      </w:r>
    </w:p>
    <w:p w14:paraId="6010AC4F" w14:textId="77777777" w:rsidR="00A858DA" w:rsidRDefault="00360CA6">
      <w:pPr>
        <w:spacing w:after="0"/>
      </w:pPr>
      <w:r>
        <w:rPr>
          <w:rFonts w:ascii="Times New Roman" w:eastAsia="Times New Roman" w:hAnsi="Times New Roman" w:cs="Times New Roman"/>
        </w:rPr>
        <w:t xml:space="preserve"> </w:t>
      </w:r>
    </w:p>
    <w:p w14:paraId="7AAF39A6" w14:textId="77777777" w:rsidR="00A858DA" w:rsidRDefault="00360CA6">
      <w:pPr>
        <w:spacing w:after="0"/>
      </w:pPr>
      <w:r>
        <w:rPr>
          <w:rFonts w:ascii="Times New Roman" w:eastAsia="Times New Roman" w:hAnsi="Times New Roman" w:cs="Times New Roman"/>
        </w:rPr>
        <w:t xml:space="preserve"> </w:t>
      </w:r>
    </w:p>
    <w:p w14:paraId="2F43852D" w14:textId="77777777" w:rsidR="00A858DA" w:rsidRDefault="00360CA6">
      <w:pPr>
        <w:spacing w:after="0"/>
        <w:ind w:right="430"/>
        <w:jc w:val="right"/>
      </w:pPr>
      <w:r>
        <w:rPr>
          <w:noProof/>
        </w:rPr>
        <w:drawing>
          <wp:inline distT="0" distB="0" distL="0" distR="0" wp14:anchorId="31F0520B" wp14:editId="6B884749">
            <wp:extent cx="5958840" cy="1905000"/>
            <wp:effectExtent l="0" t="0" r="0" b="0"/>
            <wp:docPr id="27085" name="Picture 27085"/>
            <wp:cNvGraphicFramePr/>
            <a:graphic xmlns:a="http://schemas.openxmlformats.org/drawingml/2006/main">
              <a:graphicData uri="http://schemas.openxmlformats.org/drawingml/2006/picture">
                <pic:pic xmlns:pic="http://schemas.openxmlformats.org/drawingml/2006/picture">
                  <pic:nvPicPr>
                    <pic:cNvPr id="27085" name="Picture 27085"/>
                    <pic:cNvPicPr/>
                  </pic:nvPicPr>
                  <pic:blipFill>
                    <a:blip r:embed="rId47"/>
                    <a:stretch>
                      <a:fillRect/>
                    </a:stretch>
                  </pic:blipFill>
                  <pic:spPr>
                    <a:xfrm>
                      <a:off x="0" y="0"/>
                      <a:ext cx="5958840" cy="1905000"/>
                    </a:xfrm>
                    <a:prstGeom prst="rect">
                      <a:avLst/>
                    </a:prstGeom>
                  </pic:spPr>
                </pic:pic>
              </a:graphicData>
            </a:graphic>
          </wp:inline>
        </w:drawing>
      </w:r>
      <w:r>
        <w:rPr>
          <w:rFonts w:ascii="Times New Roman" w:eastAsia="Times New Roman" w:hAnsi="Times New Roman" w:cs="Times New Roman"/>
        </w:rPr>
        <w:t xml:space="preserve"> </w:t>
      </w:r>
    </w:p>
    <w:p w14:paraId="4C58CA2A" w14:textId="77777777" w:rsidR="00A858DA" w:rsidRDefault="00360CA6">
      <w:pPr>
        <w:spacing w:after="0"/>
      </w:pPr>
      <w:r>
        <w:rPr>
          <w:rFonts w:ascii="Times New Roman" w:eastAsia="Times New Roman" w:hAnsi="Times New Roman" w:cs="Times New Roman"/>
          <w:sz w:val="18"/>
        </w:rPr>
        <w:t xml:space="preserve">                                               </w:t>
      </w:r>
    </w:p>
    <w:p w14:paraId="05509DA7" w14:textId="77777777" w:rsidR="00A858DA" w:rsidRDefault="00360CA6">
      <w:pPr>
        <w:spacing w:after="18"/>
        <w:ind w:left="2352" w:hanging="10"/>
      </w:pPr>
      <w:r>
        <w:rPr>
          <w:rFonts w:ascii="Times New Roman" w:eastAsia="Times New Roman" w:hAnsi="Times New Roman" w:cs="Times New Roman"/>
          <w:sz w:val="18"/>
        </w:rPr>
        <w:t>Source:</w:t>
      </w:r>
      <w:r>
        <w:rPr>
          <w:rFonts w:ascii="Times New Roman" w:eastAsia="Times New Roman" w:hAnsi="Times New Roman" w:cs="Times New Roman"/>
          <w:sz w:val="18"/>
        </w:rPr>
        <w:t xml:space="preserve">  Pennsylvania Stormwater BMP Manual (PADEP, 2006) </w:t>
      </w:r>
    </w:p>
    <w:p w14:paraId="00BCD4D5" w14:textId="77777777" w:rsidR="00A858DA" w:rsidRDefault="00360CA6">
      <w:pPr>
        <w:spacing w:after="0"/>
      </w:pPr>
      <w:r>
        <w:rPr>
          <w:rFonts w:ascii="Times New Roman" w:eastAsia="Times New Roman" w:hAnsi="Times New Roman" w:cs="Times New Roman"/>
        </w:rPr>
        <w:t xml:space="preserve"> </w:t>
      </w:r>
    </w:p>
    <w:p w14:paraId="673D9597" w14:textId="77777777" w:rsidR="00A858DA" w:rsidRDefault="00360CA6">
      <w:pPr>
        <w:spacing w:after="2950" w:line="248" w:lineRule="auto"/>
        <w:ind w:left="1536" w:hanging="10"/>
      </w:pPr>
      <w:r>
        <w:rPr>
          <w:rFonts w:ascii="Times New Roman" w:eastAsia="Times New Roman" w:hAnsi="Times New Roman" w:cs="Times New Roman"/>
          <w:b/>
        </w:rPr>
        <w:t xml:space="preserve">Figure 4:  Cross-Section of Typical Rain Garden/Bioretention Area </w:t>
      </w:r>
    </w:p>
    <w:p w14:paraId="40A0B41F" w14:textId="77777777" w:rsidR="00A858DA" w:rsidRDefault="00360CA6">
      <w:pPr>
        <w:pStyle w:val="Heading3"/>
        <w:tabs>
          <w:tab w:val="center" w:pos="847"/>
          <w:tab w:val="center" w:pos="4680"/>
          <w:tab w:val="center" w:pos="8881"/>
        </w:tabs>
        <w:ind w:left="0" w:firstLine="0"/>
      </w:pPr>
      <w:r>
        <w:rPr>
          <w:rFonts w:ascii="Calibri" w:eastAsia="Calibri" w:hAnsi="Calibri" w:cs="Calibri"/>
          <w:sz w:val="22"/>
        </w:rPr>
        <w:lastRenderedPageBreak/>
        <w:tab/>
      </w:r>
      <w:r>
        <w:t xml:space="preserve">12/3/2021 </w:t>
      </w:r>
      <w:r>
        <w:tab/>
        <w:t xml:space="preserve"> </w:t>
      </w:r>
      <w:r>
        <w:tab/>
        <w:t xml:space="preserve">22 </w:t>
      </w:r>
    </w:p>
    <w:p w14:paraId="702AEEA3" w14:textId="77777777" w:rsidR="00A858DA" w:rsidRDefault="00360CA6">
      <w:pPr>
        <w:spacing w:after="0"/>
        <w:jc w:val="right"/>
      </w:pPr>
      <w:r>
        <w:rPr>
          <w:rFonts w:ascii="Times New Roman" w:eastAsia="Times New Roman" w:hAnsi="Times New Roman" w:cs="Times New Roman"/>
          <w:sz w:val="12"/>
        </w:rPr>
        <w:t xml:space="preserve"> </w:t>
      </w:r>
    </w:p>
    <w:p w14:paraId="3A11DA34" w14:textId="77777777" w:rsidR="00A858DA" w:rsidRDefault="00360CA6">
      <w:pPr>
        <w:pStyle w:val="Heading4"/>
        <w:ind w:left="-5"/>
      </w:pPr>
      <w:r>
        <w:t xml:space="preserve">Dry Wells </w:t>
      </w:r>
    </w:p>
    <w:p w14:paraId="59ECC173" w14:textId="77777777" w:rsidR="00A858DA" w:rsidRDefault="00360CA6">
      <w:pPr>
        <w:spacing w:after="4" w:line="249" w:lineRule="auto"/>
        <w:ind w:left="10" w:right="507" w:hanging="10"/>
        <w:jc w:val="both"/>
      </w:pPr>
      <w:r>
        <w:rPr>
          <w:rFonts w:ascii="Times New Roman" w:eastAsia="Times New Roman" w:hAnsi="Times New Roman" w:cs="Times New Roman"/>
          <w:sz w:val="21"/>
        </w:rPr>
        <w:t xml:space="preserve">A dry well, also referred to as a seepage pit, is a subsurface storage facility that temporarily stores </w:t>
      </w:r>
      <w:r>
        <w:rPr>
          <w:rFonts w:ascii="Times New Roman" w:eastAsia="Times New Roman" w:hAnsi="Times New Roman" w:cs="Times New Roman"/>
          <w:sz w:val="21"/>
        </w:rPr>
        <w:t>and infiltrates runoff from the roofs of buildings or other impervious surfaces.  A dry well can be either a structural prefabricated chamber (Dry Well #1) or an excavated pit filled with stone fill (Dry Well #2).  Dry Wells discharge the stored runoff via</w:t>
      </w:r>
      <w:r>
        <w:rPr>
          <w:rFonts w:ascii="Times New Roman" w:eastAsia="Times New Roman" w:hAnsi="Times New Roman" w:cs="Times New Roman"/>
          <w:sz w:val="21"/>
        </w:rPr>
        <w:t xml:space="preserve"> infiltration into the surrounding or underlying soils.  Figure 5 shows a typical prefabricated dry well and a typical dry well configuration with stone fill.  The following elements shall be incorporated into all dry well designs: </w:t>
      </w:r>
    </w:p>
    <w:p w14:paraId="6AC63A55" w14:textId="77777777" w:rsidR="00A858DA" w:rsidRDefault="00360CA6">
      <w:pPr>
        <w:spacing w:after="4"/>
      </w:pPr>
      <w:r>
        <w:rPr>
          <w:rFonts w:ascii="Times New Roman" w:eastAsia="Times New Roman" w:hAnsi="Times New Roman" w:cs="Times New Roman"/>
          <w:sz w:val="21"/>
        </w:rPr>
        <w:t xml:space="preserve"> </w:t>
      </w:r>
    </w:p>
    <w:p w14:paraId="51B8BBC0"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These facilities should be located a minimum of ten (10) feet (or as otherwise required by the Municipality) from the building foundation to avoid foundation seepage problems, and are not recommended if their installation would create a risk of flooding ot</w:t>
      </w:r>
      <w:r>
        <w:rPr>
          <w:rFonts w:ascii="Times New Roman" w:eastAsia="Times New Roman" w:hAnsi="Times New Roman" w:cs="Times New Roman"/>
          <w:sz w:val="21"/>
        </w:rPr>
        <w:t xml:space="preserve">her structures constructed at or below grade. </w:t>
      </w:r>
    </w:p>
    <w:p w14:paraId="37078BBE"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 xml:space="preserve">Dry well should be constructed after all earth disturbance associated with a given project or site is stabilized to avoid clogging.   </w:t>
      </w:r>
    </w:p>
    <w:p w14:paraId="3788CD71"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 xml:space="preserve">During construction, compaction of the subgrade soil in the bottom of the </w:t>
      </w:r>
      <w:r>
        <w:rPr>
          <w:rFonts w:ascii="Times New Roman" w:eastAsia="Times New Roman" w:hAnsi="Times New Roman" w:cs="Times New Roman"/>
          <w:sz w:val="21"/>
        </w:rPr>
        <w:t xml:space="preserve">dry well should be avoided, and construction should be performed only with light machinery.   </w:t>
      </w:r>
    </w:p>
    <w:p w14:paraId="163E4497"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 xml:space="preserve">For Dry Well #2 designs, the depth of dry well should be between </w:t>
      </w:r>
      <w:r>
        <w:rPr>
          <w:rFonts w:ascii="Cambria" w:eastAsia="Cambria" w:hAnsi="Cambria" w:cs="Cambria"/>
          <w:b/>
          <w:sz w:val="21"/>
        </w:rPr>
        <w:t>1.5 feet to 4 feet</w:t>
      </w:r>
      <w:r>
        <w:rPr>
          <w:rFonts w:ascii="Times New Roman" w:eastAsia="Times New Roman" w:hAnsi="Times New Roman" w:cs="Times New Roman"/>
          <w:sz w:val="21"/>
        </w:rPr>
        <w:t>.  Gravel fill should consist of uniformly graded stone with an average diamet</w:t>
      </w:r>
      <w:r>
        <w:rPr>
          <w:rFonts w:ascii="Times New Roman" w:eastAsia="Times New Roman" w:hAnsi="Times New Roman" w:cs="Times New Roman"/>
          <w:sz w:val="21"/>
        </w:rPr>
        <w:t xml:space="preserve">er of between one and one half and two (1.5 –2.0) inches with the gravel fill wrapped in a nonwoven geotextile to separate the stone fill from the surrounding soil. </w:t>
      </w:r>
    </w:p>
    <w:p w14:paraId="6DDA14D7"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 xml:space="preserve">At least 1 foot of soil must </w:t>
      </w:r>
      <w:r>
        <w:rPr>
          <w:rFonts w:ascii="Times New Roman" w:eastAsia="Times New Roman" w:hAnsi="Times New Roman" w:cs="Times New Roman"/>
          <w:sz w:val="21"/>
        </w:rPr>
        <w:t xml:space="preserve">be placed over the top of the dry well.   </w:t>
      </w:r>
    </w:p>
    <w:p w14:paraId="625E80F4"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 xml:space="preserve">Dry wells should be inspected at least four (4) times annually as well as after large storm events. </w:t>
      </w:r>
    </w:p>
    <w:p w14:paraId="5E85EC6D"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Dry wells should have overflow pipes to allow high volumes of runoff to overflow the facility and flow into a co</w:t>
      </w:r>
      <w:r>
        <w:rPr>
          <w:rFonts w:ascii="Times New Roman" w:eastAsia="Times New Roman" w:hAnsi="Times New Roman" w:cs="Times New Roman"/>
          <w:sz w:val="21"/>
        </w:rPr>
        <w:t xml:space="preserve">nnected infiltration area, pervious area, or other connected storm sewer designed to receive the excess runoff. </w:t>
      </w:r>
    </w:p>
    <w:p w14:paraId="52CBFEFE" w14:textId="77777777" w:rsidR="00A858DA" w:rsidRDefault="00360CA6">
      <w:pPr>
        <w:numPr>
          <w:ilvl w:val="0"/>
          <w:numId w:val="61"/>
        </w:numPr>
        <w:spacing w:after="4" w:line="249" w:lineRule="auto"/>
        <w:ind w:right="279" w:hanging="360"/>
        <w:jc w:val="both"/>
      </w:pPr>
      <w:r>
        <w:rPr>
          <w:rFonts w:ascii="Times New Roman" w:eastAsia="Times New Roman" w:hAnsi="Times New Roman" w:cs="Times New Roman"/>
          <w:sz w:val="21"/>
        </w:rPr>
        <w:t>Every dry well must have at least one monitoring well to assist in  the inspection of the dry well to determine how much water is retained with</w:t>
      </w:r>
      <w:r>
        <w:rPr>
          <w:rFonts w:ascii="Times New Roman" w:eastAsia="Times New Roman" w:hAnsi="Times New Roman" w:cs="Times New Roman"/>
          <w:sz w:val="21"/>
        </w:rPr>
        <w:t xml:space="preserve">in the well during dry weather periods. </w:t>
      </w:r>
    </w:p>
    <w:p w14:paraId="7702379A" w14:textId="77777777" w:rsidR="00A858DA" w:rsidRDefault="00360CA6">
      <w:pPr>
        <w:numPr>
          <w:ilvl w:val="0"/>
          <w:numId w:val="61"/>
        </w:numPr>
        <w:spacing w:after="6016" w:line="249" w:lineRule="auto"/>
        <w:ind w:right="279" w:hanging="360"/>
        <w:jc w:val="both"/>
      </w:pPr>
      <w:r>
        <w:rPr>
          <w:rFonts w:ascii="Times New Roman" w:eastAsia="Times New Roman" w:hAnsi="Times New Roman" w:cs="Times New Roman"/>
          <w:sz w:val="21"/>
        </w:rPr>
        <w:t xml:space="preserve">Infiltration testing is recommended to ensure the underlying soil is capable of infiltrating the needed volume of stormwater. </w:t>
      </w:r>
    </w:p>
    <w:p w14:paraId="2B1C0D47" w14:textId="77777777" w:rsidR="00A858DA" w:rsidRDefault="00360CA6">
      <w:pPr>
        <w:pStyle w:val="Heading3"/>
        <w:tabs>
          <w:tab w:val="center" w:pos="847"/>
          <w:tab w:val="center" w:pos="4680"/>
          <w:tab w:val="center" w:pos="8881"/>
        </w:tabs>
        <w:ind w:left="0" w:firstLine="0"/>
      </w:pPr>
      <w:r>
        <w:rPr>
          <w:rFonts w:ascii="Calibri" w:eastAsia="Calibri" w:hAnsi="Calibri" w:cs="Calibri"/>
          <w:sz w:val="22"/>
        </w:rPr>
        <w:lastRenderedPageBreak/>
        <w:tab/>
      </w:r>
      <w:r>
        <w:t xml:space="preserve">12/3/2021 </w:t>
      </w:r>
      <w:r>
        <w:tab/>
        <w:t xml:space="preserve"> </w:t>
      </w:r>
      <w:r>
        <w:tab/>
        <w:t xml:space="preserve">23 </w:t>
      </w:r>
    </w:p>
    <w:p w14:paraId="6E3619DB" w14:textId="77777777" w:rsidR="00A858DA" w:rsidRDefault="00360CA6">
      <w:pPr>
        <w:spacing w:after="0"/>
        <w:jc w:val="right"/>
      </w:pPr>
      <w:r>
        <w:rPr>
          <w:rFonts w:ascii="Times New Roman" w:eastAsia="Times New Roman" w:hAnsi="Times New Roman" w:cs="Times New Roman"/>
          <w:sz w:val="12"/>
        </w:rPr>
        <w:t xml:space="preserve"> </w:t>
      </w:r>
    </w:p>
    <w:p w14:paraId="2C8AE830" w14:textId="77777777" w:rsidR="00A858DA" w:rsidRDefault="00360CA6">
      <w:pPr>
        <w:spacing w:after="0"/>
        <w:ind w:right="454"/>
        <w:jc w:val="center"/>
      </w:pPr>
      <w:r>
        <w:rPr>
          <w:rFonts w:ascii="Times New Roman" w:eastAsia="Times New Roman" w:hAnsi="Times New Roman" w:cs="Times New Roman"/>
          <w:b/>
        </w:rPr>
        <w:t xml:space="preserve"> </w:t>
      </w:r>
    </w:p>
    <w:p w14:paraId="67FA3634" w14:textId="77777777" w:rsidR="00A858DA" w:rsidRDefault="00360CA6">
      <w:pPr>
        <w:spacing w:after="0"/>
      </w:pPr>
      <w:r>
        <w:rPr>
          <w:noProof/>
        </w:rPr>
        <mc:AlternateContent>
          <mc:Choice Requires="wpg">
            <w:drawing>
              <wp:inline distT="0" distB="0" distL="0" distR="0" wp14:anchorId="6623ACCF" wp14:editId="01A9739E">
                <wp:extent cx="6182814" cy="2602877"/>
                <wp:effectExtent l="0" t="0" r="0" b="0"/>
                <wp:docPr id="254146" name="Group 254146"/>
                <wp:cNvGraphicFramePr/>
                <a:graphic xmlns:a="http://schemas.openxmlformats.org/drawingml/2006/main">
                  <a:graphicData uri="http://schemas.microsoft.com/office/word/2010/wordprocessingGroup">
                    <wpg:wgp>
                      <wpg:cNvGrpSpPr/>
                      <wpg:grpSpPr>
                        <a:xfrm>
                          <a:off x="0" y="0"/>
                          <a:ext cx="6182814" cy="2602877"/>
                          <a:chOff x="0" y="0"/>
                          <a:chExt cx="6182814" cy="2602877"/>
                        </a:xfrm>
                      </wpg:grpSpPr>
                      <pic:pic xmlns:pic="http://schemas.openxmlformats.org/drawingml/2006/picture">
                        <pic:nvPicPr>
                          <pic:cNvPr id="27279" name="Picture 27279"/>
                          <pic:cNvPicPr/>
                        </pic:nvPicPr>
                        <pic:blipFill>
                          <a:blip r:embed="rId48"/>
                          <a:stretch>
                            <a:fillRect/>
                          </a:stretch>
                        </pic:blipFill>
                        <pic:spPr>
                          <a:xfrm>
                            <a:off x="0" y="0"/>
                            <a:ext cx="6147816" cy="2572512"/>
                          </a:xfrm>
                          <a:prstGeom prst="rect">
                            <a:avLst/>
                          </a:prstGeom>
                        </pic:spPr>
                      </pic:pic>
                      <wps:wsp>
                        <wps:cNvPr id="27280" name="Rectangle 27280"/>
                        <wps:cNvSpPr/>
                        <wps:spPr>
                          <a:xfrm>
                            <a:off x="6147667" y="2447607"/>
                            <a:ext cx="46746" cy="206509"/>
                          </a:xfrm>
                          <a:prstGeom prst="rect">
                            <a:avLst/>
                          </a:prstGeom>
                          <a:ln>
                            <a:noFill/>
                          </a:ln>
                        </wps:spPr>
                        <wps:txbx>
                          <w:txbxContent>
                            <w:p w14:paraId="2298D0FE" w14:textId="77777777" w:rsidR="00A858DA" w:rsidRDefault="00360C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7311" name="Shape 27311"/>
                        <wps:cNvSpPr/>
                        <wps:spPr>
                          <a:xfrm>
                            <a:off x="1815084" y="609600"/>
                            <a:ext cx="214884" cy="99061"/>
                          </a:xfrm>
                          <a:custGeom>
                            <a:avLst/>
                            <a:gdLst/>
                            <a:ahLst/>
                            <a:cxnLst/>
                            <a:rect l="0" t="0" r="0" b="0"/>
                            <a:pathLst>
                              <a:path w="214884" h="99061">
                                <a:moveTo>
                                  <a:pt x="211836" y="0"/>
                                </a:moveTo>
                                <a:lnTo>
                                  <a:pt x="214884" y="7620"/>
                                </a:lnTo>
                                <a:lnTo>
                                  <a:pt x="48463" y="80163"/>
                                </a:lnTo>
                                <a:lnTo>
                                  <a:pt x="56388" y="99061"/>
                                </a:lnTo>
                                <a:lnTo>
                                  <a:pt x="0" y="94488"/>
                                </a:lnTo>
                                <a:lnTo>
                                  <a:pt x="36576" y="51816"/>
                                </a:lnTo>
                                <a:lnTo>
                                  <a:pt x="44784" y="71390"/>
                                </a:lnTo>
                                <a:lnTo>
                                  <a:pt x="2118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312" name="Rectangle 27312"/>
                        <wps:cNvSpPr/>
                        <wps:spPr>
                          <a:xfrm>
                            <a:off x="2046798" y="572386"/>
                            <a:ext cx="454227" cy="74073"/>
                          </a:xfrm>
                          <a:prstGeom prst="rect">
                            <a:avLst/>
                          </a:prstGeom>
                          <a:ln>
                            <a:noFill/>
                          </a:ln>
                        </wps:spPr>
                        <wps:txbx>
                          <w:txbxContent>
                            <w:p w14:paraId="36534228" w14:textId="77777777" w:rsidR="00A858DA" w:rsidRDefault="00360CA6">
                              <w:r>
                                <w:rPr>
                                  <w:rFonts w:ascii="Times New Roman" w:eastAsia="Times New Roman" w:hAnsi="Times New Roman" w:cs="Times New Roman"/>
                                  <w:sz w:val="8"/>
                                </w:rPr>
                                <w:t>Monitoring</w:t>
                              </w:r>
                              <w:r>
                                <w:rPr>
                                  <w:rFonts w:ascii="Times New Roman" w:eastAsia="Times New Roman" w:hAnsi="Times New Roman" w:cs="Times New Roman"/>
                                  <w:spacing w:val="2"/>
                                  <w:sz w:val="8"/>
                                </w:rPr>
                                <w:t xml:space="preserve"> </w:t>
                              </w:r>
                              <w:r>
                                <w:rPr>
                                  <w:rFonts w:ascii="Times New Roman" w:eastAsia="Times New Roman" w:hAnsi="Times New Roman" w:cs="Times New Roman"/>
                                  <w:sz w:val="8"/>
                                </w:rPr>
                                <w:t>Well</w:t>
                              </w:r>
                            </w:p>
                          </w:txbxContent>
                        </wps:txbx>
                        <wps:bodyPr horzOverflow="overflow" vert="horz" lIns="0" tIns="0" rIns="0" bIns="0" rtlCol="0">
                          <a:noAutofit/>
                        </wps:bodyPr>
                      </wps:wsp>
                      <wps:wsp>
                        <wps:cNvPr id="27313" name="Rectangle 27313"/>
                        <wps:cNvSpPr/>
                        <wps:spPr>
                          <a:xfrm>
                            <a:off x="2389734" y="572386"/>
                            <a:ext cx="16768" cy="74073"/>
                          </a:xfrm>
                          <a:prstGeom prst="rect">
                            <a:avLst/>
                          </a:prstGeom>
                          <a:ln>
                            <a:noFill/>
                          </a:ln>
                        </wps:spPr>
                        <wps:txbx>
                          <w:txbxContent>
                            <w:p w14:paraId="19B4DCD8" w14:textId="77777777" w:rsidR="00A858DA" w:rsidRDefault="00360CA6">
                              <w:r>
                                <w:rPr>
                                  <w:rFonts w:ascii="Times New Roman" w:eastAsia="Times New Roman" w:hAnsi="Times New Roman" w:cs="Times New Roman"/>
                                  <w:sz w:val="8"/>
                                </w:rPr>
                                <w:t xml:space="preserve"> </w:t>
                              </w:r>
                            </w:p>
                          </w:txbxContent>
                        </wps:txbx>
                        <wps:bodyPr horzOverflow="overflow" vert="horz" lIns="0" tIns="0" rIns="0" bIns="0" rtlCol="0">
                          <a:noAutofit/>
                        </wps:bodyPr>
                      </wps:wsp>
                    </wpg:wgp>
                  </a:graphicData>
                </a:graphic>
              </wp:inline>
            </w:drawing>
          </mc:Choice>
          <mc:Fallback>
            <w:pict>
              <v:group w14:anchorId="6623ACCF" id="Group 254146" o:spid="_x0000_s1026" style="width:486.85pt;height:204.95pt;mso-position-horizontal-relative:char;mso-position-vertical-relative:line" coordsize="61828,260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79" o:spid="_x0000_s1027" type="#_x0000_t75" style="position:absolute;width:61478;height:25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">
                  <v:imagedata r:id="rId49" o:title=""/>
                </v:shape>
                <v:rect id="Rectangle 27280" o:spid="_x0000_s1028" style="position:absolute;left:61476;top:24476;width:46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" filled="f" stroked="f">
                  <v:textbox inset="0,0,0,0">
                    <w:txbxContent>
                      <w:p w14:paraId="2298D0FE" w14:textId="77777777" w:rsidR="00A858DA" w:rsidRDefault="00360CA6">
                        <w:r>
                          <w:rPr>
                            <w:rFonts w:ascii="Times New Roman" w:eastAsia="Times New Roman" w:hAnsi="Times New Roman" w:cs="Times New Roman"/>
                          </w:rPr>
                          <w:t xml:space="preserve"> </w:t>
                        </w:r>
                      </w:p>
                    </w:txbxContent>
                  </v:textbox>
                </v:rect>
                <v:shape id="Shape 27311" o:spid="_x0000_s1029" style="position:absolute;left:18150;top:6096;width:2149;height:990;visibility:visible;mso-wrap-style:square;v-text-anchor:top" coordsize="214884,99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" path="m211836,r3048,7620l48463,80163r7925,18898l,94488,36576,51816r8208,19574l211836,xe" fillcolor="black" stroked="f" strokeweight="0">
                  <v:stroke miterlimit="83231f" joinstyle="miter"/>
                  <v:path arrowok="t" textboxrect="0,0,214884,99061"/>
                </v:shape>
                <v:rect id="Rectangle 27312" o:spid="_x0000_s1030" style="position:absolute;left:20467;top:5723;width:4543;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" filled="f" stroked="f">
                  <v:textbox inset="0,0,0,0">
                    <w:txbxContent>
                      <w:p w14:paraId="36534228" w14:textId="77777777" w:rsidR="00A858DA" w:rsidRDefault="00360CA6">
                        <w:r>
                          <w:rPr>
                            <w:rFonts w:ascii="Times New Roman" w:eastAsia="Times New Roman" w:hAnsi="Times New Roman" w:cs="Times New Roman"/>
                            <w:sz w:val="8"/>
                          </w:rPr>
                          <w:t>Monitoring</w:t>
                        </w:r>
                        <w:r>
                          <w:rPr>
                            <w:rFonts w:ascii="Times New Roman" w:eastAsia="Times New Roman" w:hAnsi="Times New Roman" w:cs="Times New Roman"/>
                            <w:spacing w:val="2"/>
                            <w:sz w:val="8"/>
                          </w:rPr>
                          <w:t xml:space="preserve"> </w:t>
                        </w:r>
                        <w:r>
                          <w:rPr>
                            <w:rFonts w:ascii="Times New Roman" w:eastAsia="Times New Roman" w:hAnsi="Times New Roman" w:cs="Times New Roman"/>
                            <w:sz w:val="8"/>
                          </w:rPr>
                          <w:t>Well</w:t>
                        </w:r>
                      </w:p>
                    </w:txbxContent>
                  </v:textbox>
                </v:rect>
                <v:rect id="Rectangle 27313" o:spid="_x0000_s1031" style="position:absolute;left:23897;top:5723;width:168;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" filled="f" stroked="f">
                  <v:textbox inset="0,0,0,0">
                    <w:txbxContent>
                      <w:p w14:paraId="19B4DCD8" w14:textId="77777777" w:rsidR="00A858DA" w:rsidRDefault="00360CA6">
                        <w:r>
                          <w:rPr>
                            <w:rFonts w:ascii="Times New Roman" w:eastAsia="Times New Roman" w:hAnsi="Times New Roman" w:cs="Times New Roman"/>
                            <w:sz w:val="8"/>
                          </w:rPr>
                          <w:t xml:space="preserve"> </w:t>
                        </w:r>
                      </w:p>
                    </w:txbxContent>
                  </v:textbox>
                </v:rect>
                <w10:anchorlock/>
              </v:group>
            </w:pict>
          </mc:Fallback>
        </mc:AlternateContent>
      </w:r>
    </w:p>
    <w:p w14:paraId="04FE4EA6" w14:textId="77777777" w:rsidR="00A858DA" w:rsidRDefault="00360CA6">
      <w:pPr>
        <w:spacing w:after="0"/>
      </w:pPr>
      <w:r>
        <w:rPr>
          <w:rFonts w:ascii="Times New Roman" w:eastAsia="Times New Roman" w:hAnsi="Times New Roman" w:cs="Times New Roman"/>
        </w:rPr>
        <w:t xml:space="preserve">           </w:t>
      </w:r>
      <w:r>
        <w:rPr>
          <w:rFonts w:ascii="Times New Roman" w:eastAsia="Times New Roman" w:hAnsi="Times New Roman" w:cs="Times New Roman"/>
          <w:sz w:val="16"/>
        </w:rPr>
        <w:t xml:space="preserve">  </w:t>
      </w:r>
      <w:r>
        <w:rPr>
          <w:rFonts w:ascii="Times New Roman" w:eastAsia="Times New Roman" w:hAnsi="Times New Roman" w:cs="Times New Roman"/>
          <w:sz w:val="16"/>
        </w:rPr>
        <w:tab/>
        <w:t xml:space="preserve"> </w:t>
      </w:r>
    </w:p>
    <w:p w14:paraId="2B1BDD0B" w14:textId="77777777" w:rsidR="00A858DA" w:rsidRDefault="00360CA6">
      <w:pPr>
        <w:spacing w:after="0"/>
      </w:pPr>
      <w:r>
        <w:rPr>
          <w:rFonts w:ascii="Times New Roman" w:eastAsia="Times New Roman" w:hAnsi="Times New Roman" w:cs="Times New Roman"/>
          <w:sz w:val="16"/>
        </w:rPr>
        <w:t xml:space="preserve"> </w:t>
      </w:r>
    </w:p>
    <w:p w14:paraId="66FBC550" w14:textId="77777777" w:rsidR="00A858DA" w:rsidRDefault="00360CA6">
      <w:pPr>
        <w:spacing w:after="0"/>
        <w:ind w:left="1457" w:hanging="10"/>
      </w:pPr>
      <w:r>
        <w:rPr>
          <w:rFonts w:ascii="Times New Roman" w:eastAsia="Times New Roman" w:hAnsi="Times New Roman" w:cs="Times New Roman"/>
          <w:sz w:val="18"/>
        </w:rPr>
        <w:t xml:space="preserve">Source (for picture on left): </w:t>
      </w:r>
      <w:r>
        <w:rPr>
          <w:rFonts w:ascii="Times New Roman" w:eastAsia="Times New Roman" w:hAnsi="Times New Roman" w:cs="Times New Roman"/>
          <w:color w:val="0000FF"/>
          <w:sz w:val="18"/>
          <w:u w:val="single" w:color="0000FF"/>
        </w:rPr>
        <w:t>http://www.seagrant.sunysb.edu/pages/BMPsForMarinas.htm</w:t>
      </w:r>
      <w:r>
        <w:rPr>
          <w:rFonts w:ascii="Times New Roman" w:eastAsia="Times New Roman" w:hAnsi="Times New Roman" w:cs="Times New Roman"/>
          <w:sz w:val="18"/>
        </w:rPr>
        <w:t xml:space="preserve"> </w:t>
      </w:r>
    </w:p>
    <w:p w14:paraId="63CD717E" w14:textId="77777777" w:rsidR="00A858DA" w:rsidRDefault="00360CA6">
      <w:pPr>
        <w:tabs>
          <w:tab w:val="center" w:pos="4336"/>
        </w:tabs>
        <w:spacing w:after="41"/>
      </w:pP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Source (for picture on right): </w:t>
      </w:r>
      <w:r>
        <w:rPr>
          <w:rFonts w:ascii="Times New Roman" w:eastAsia="Times New Roman" w:hAnsi="Times New Roman" w:cs="Times New Roman"/>
          <w:color w:val="0000FF"/>
          <w:sz w:val="18"/>
          <w:u w:val="single" w:color="0000FF"/>
        </w:rPr>
        <w:t>http://www.copelandconcreteinc.net/1800652.html</w:t>
      </w:r>
      <w:r>
        <w:rPr>
          <w:rFonts w:ascii="Times New Roman" w:eastAsia="Times New Roman" w:hAnsi="Times New Roman" w:cs="Times New Roman"/>
          <w:sz w:val="18"/>
        </w:rPr>
        <w:t xml:space="preserve"> </w:t>
      </w:r>
    </w:p>
    <w:p w14:paraId="5B87CA09" w14:textId="77777777" w:rsidR="00A858DA" w:rsidRDefault="00360CA6">
      <w:pPr>
        <w:spacing w:after="0"/>
      </w:pPr>
      <w:r>
        <w:rPr>
          <w:rFonts w:ascii="Times New Roman" w:eastAsia="Times New Roman" w:hAnsi="Times New Roman" w:cs="Times New Roman"/>
          <w:sz w:val="24"/>
        </w:rPr>
        <w:t xml:space="preserve"> </w:t>
      </w:r>
    </w:p>
    <w:p w14:paraId="035E9E41" w14:textId="77777777" w:rsidR="00A858DA" w:rsidRDefault="00360CA6">
      <w:pPr>
        <w:spacing w:after="7410" w:line="248" w:lineRule="auto"/>
        <w:ind w:left="1817" w:hanging="1416"/>
      </w:pPr>
      <w:r>
        <w:rPr>
          <w:rFonts w:ascii="Times New Roman" w:eastAsia="Times New Roman" w:hAnsi="Times New Roman" w:cs="Times New Roman"/>
          <w:b/>
        </w:rPr>
        <w:t>Figure 5</w:t>
      </w:r>
      <w:r>
        <w:rPr>
          <w:rFonts w:ascii="Times New Roman" w:eastAsia="Times New Roman" w:hAnsi="Times New Roman" w:cs="Times New Roman"/>
          <w:b/>
        </w:rPr>
        <w:t xml:space="preserve">: Typical Dry Well Configuration filled with Stone Fill (DRY WELL #2) (Left) and Structural Prefabricated Chamber (DRY WELL #1)  (Right) </w:t>
      </w:r>
    </w:p>
    <w:p w14:paraId="5FE9D510" w14:textId="77777777" w:rsidR="00A858DA" w:rsidRDefault="00360CA6">
      <w:pPr>
        <w:tabs>
          <w:tab w:val="center" w:pos="847"/>
          <w:tab w:val="center" w:pos="4680"/>
          <w:tab w:val="center" w:pos="8881"/>
        </w:tabs>
        <w:spacing w:after="3"/>
      </w:pPr>
      <w:r>
        <w:lastRenderedPageBreak/>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24 </w:t>
      </w:r>
    </w:p>
    <w:p w14:paraId="289FC285" w14:textId="77777777" w:rsidR="00A858DA" w:rsidRDefault="00360CA6">
      <w:pPr>
        <w:spacing w:after="0"/>
        <w:jc w:val="right"/>
      </w:pPr>
      <w:r>
        <w:rPr>
          <w:rFonts w:ascii="Times New Roman" w:eastAsia="Times New Roman" w:hAnsi="Times New Roman" w:cs="Times New Roman"/>
          <w:sz w:val="12"/>
        </w:rPr>
        <w:t xml:space="preserve"> </w:t>
      </w:r>
    </w:p>
    <w:p w14:paraId="13F63DE3" w14:textId="77777777" w:rsidR="00A858DA" w:rsidRDefault="00360CA6">
      <w:pPr>
        <w:pStyle w:val="Heading2"/>
        <w:tabs>
          <w:tab w:val="center" w:pos="1252"/>
        </w:tabs>
        <w:spacing w:after="13" w:line="249" w:lineRule="auto"/>
        <w:ind w:left="-15" w:firstLine="0"/>
      </w:pPr>
      <w:r>
        <w:rPr>
          <w:rFonts w:ascii="Calibri" w:eastAsia="Calibri" w:hAnsi="Calibri" w:cs="Calibri"/>
          <w:i w:val="0"/>
          <w:sz w:val="30"/>
        </w:rPr>
        <w:t>4.</w:t>
      </w:r>
      <w:r>
        <w:rPr>
          <w:rFonts w:ascii="Arial" w:eastAsia="Arial" w:hAnsi="Arial" w:cs="Arial"/>
          <w:i w:val="0"/>
          <w:sz w:val="30"/>
        </w:rPr>
        <w:t xml:space="preserve"> </w:t>
      </w:r>
      <w:r>
        <w:rPr>
          <w:rFonts w:ascii="Arial" w:eastAsia="Arial" w:hAnsi="Arial" w:cs="Arial"/>
          <w:i w:val="0"/>
          <w:sz w:val="30"/>
        </w:rPr>
        <w:tab/>
      </w:r>
      <w:r>
        <w:rPr>
          <w:rFonts w:ascii="Calibri" w:eastAsia="Calibri" w:hAnsi="Calibri" w:cs="Calibri"/>
          <w:i w:val="0"/>
          <w:sz w:val="30"/>
        </w:rPr>
        <w:t xml:space="preserve">Example </w:t>
      </w:r>
    </w:p>
    <w:p w14:paraId="68B0F193" w14:textId="77777777" w:rsidR="00A858DA" w:rsidRDefault="00360CA6">
      <w:pPr>
        <w:spacing w:after="0"/>
      </w:pPr>
      <w:r>
        <w:rPr>
          <w:rFonts w:ascii="Times New Roman" w:eastAsia="Times New Roman" w:hAnsi="Times New Roman" w:cs="Times New Roman"/>
        </w:rPr>
        <w:t xml:space="preserve"> </w:t>
      </w:r>
    </w:p>
    <w:p w14:paraId="67307283" w14:textId="77777777" w:rsidR="00A858DA" w:rsidRDefault="00360CA6">
      <w:pPr>
        <w:spacing w:after="4" w:line="250" w:lineRule="auto"/>
        <w:ind w:left="10" w:hanging="10"/>
      </w:pPr>
      <w:r>
        <w:rPr>
          <w:rFonts w:ascii="Cambria" w:eastAsia="Cambria" w:hAnsi="Cambria" w:cs="Cambria"/>
          <w:b/>
          <w:sz w:val="21"/>
        </w:rPr>
        <w:t xml:space="preserve">Simplified Approach to Stormwater Management for a Residential Garage and Driveway </w:t>
      </w:r>
      <w:r>
        <w:rPr>
          <w:rFonts w:ascii="Cambria" w:eastAsia="Cambria" w:hAnsi="Cambria" w:cs="Cambria"/>
          <w:b/>
          <w:sz w:val="21"/>
        </w:rPr>
        <w:t xml:space="preserve">addition </w:t>
      </w:r>
      <w:r>
        <w:rPr>
          <w:rFonts w:ascii="Times New Roman" w:eastAsia="Times New Roman" w:hAnsi="Times New Roman" w:cs="Times New Roman"/>
          <w:sz w:val="21"/>
        </w:rPr>
        <w:t xml:space="preserve"> </w:t>
      </w:r>
    </w:p>
    <w:p w14:paraId="48A5EAD3" w14:textId="77777777" w:rsidR="00A858DA" w:rsidRDefault="00360CA6">
      <w:pPr>
        <w:spacing w:after="0"/>
      </w:pPr>
      <w:r>
        <w:rPr>
          <w:rFonts w:ascii="Times New Roman" w:eastAsia="Times New Roman" w:hAnsi="Times New Roman" w:cs="Times New Roman"/>
          <w:sz w:val="21"/>
        </w:rPr>
        <w:t xml:space="preserve"> </w:t>
      </w:r>
    </w:p>
    <w:p w14:paraId="202E7553" w14:textId="77777777" w:rsidR="00A858DA" w:rsidRDefault="00360CA6">
      <w:pPr>
        <w:spacing w:after="4" w:line="249" w:lineRule="auto"/>
        <w:ind w:left="10" w:right="507" w:hanging="10"/>
        <w:jc w:val="both"/>
      </w:pPr>
      <w:r>
        <w:rPr>
          <w:rFonts w:ascii="Times New Roman" w:eastAsia="Times New Roman" w:hAnsi="Times New Roman" w:cs="Times New Roman"/>
          <w:sz w:val="21"/>
        </w:rPr>
        <w:t xml:space="preserve">Joe Homeowner wants to build a 400 square foot two car garage, and a 540 square foot (30’ long </w:t>
      </w:r>
      <w:r>
        <w:rPr>
          <w:rFonts w:ascii="Times New Roman" w:eastAsia="Times New Roman" w:hAnsi="Times New Roman" w:cs="Times New Roman"/>
          <w:sz w:val="21"/>
        </w:rPr>
        <w:t xml:space="preserve">x 18’ wide) impervious driveway that is graded so that the stormwater runoff drains to the grassy area along one edge of the driveway.  (An annotated copy of Table 1 is provided below as Table 5  and an annotated copy of Table 3 is provided below as Table </w:t>
      </w:r>
      <w:r>
        <w:rPr>
          <w:rFonts w:ascii="Times New Roman" w:eastAsia="Times New Roman" w:hAnsi="Times New Roman" w:cs="Times New Roman"/>
          <w:sz w:val="21"/>
        </w:rPr>
        <w:t xml:space="preserve">6, and outlines the steps of this example) and a completed Table 4 is provided as Table 7. </w:t>
      </w:r>
    </w:p>
    <w:p w14:paraId="3157AE5F" w14:textId="77777777" w:rsidR="00A858DA" w:rsidRDefault="00360CA6">
      <w:pPr>
        <w:spacing w:after="0"/>
      </w:pPr>
      <w:r>
        <w:rPr>
          <w:rFonts w:ascii="Times New Roman" w:eastAsia="Times New Roman" w:hAnsi="Times New Roman" w:cs="Times New Roman"/>
          <w:sz w:val="21"/>
        </w:rPr>
        <w:t xml:space="preserve"> </w:t>
      </w:r>
    </w:p>
    <w:p w14:paraId="0BC9355A" w14:textId="77777777" w:rsidR="00A858DA" w:rsidRDefault="00360CA6">
      <w:pPr>
        <w:spacing w:after="4" w:line="249" w:lineRule="auto"/>
        <w:ind w:left="10" w:hanging="10"/>
        <w:jc w:val="both"/>
      </w:pPr>
      <w:r>
        <w:rPr>
          <w:rFonts w:ascii="Cambria" w:eastAsia="Cambria" w:hAnsi="Cambria" w:cs="Cambria"/>
          <w:b/>
          <w:sz w:val="21"/>
        </w:rPr>
        <w:t>STEP 1</w:t>
      </w:r>
      <w:r>
        <w:rPr>
          <w:rFonts w:ascii="Times New Roman" w:eastAsia="Times New Roman" w:hAnsi="Times New Roman" w:cs="Times New Roman"/>
          <w:sz w:val="21"/>
        </w:rPr>
        <w:t xml:space="preserve"> – Make a sketch of the site plan as shown in Figure 6.  </w:t>
      </w:r>
    </w:p>
    <w:p w14:paraId="41107212" w14:textId="77777777" w:rsidR="00A858DA" w:rsidRDefault="00360CA6">
      <w:pPr>
        <w:spacing w:after="0"/>
      </w:pPr>
      <w:r>
        <w:rPr>
          <w:rFonts w:ascii="Times New Roman" w:eastAsia="Times New Roman" w:hAnsi="Times New Roman" w:cs="Times New Roman"/>
          <w:sz w:val="21"/>
        </w:rPr>
        <w:t xml:space="preserve"> </w:t>
      </w:r>
    </w:p>
    <w:p w14:paraId="2EF4F51B" w14:textId="77777777" w:rsidR="00A858DA" w:rsidRDefault="00360CA6">
      <w:pPr>
        <w:spacing w:after="4" w:line="249" w:lineRule="auto"/>
        <w:ind w:left="10" w:hanging="10"/>
        <w:jc w:val="both"/>
      </w:pPr>
      <w:r>
        <w:rPr>
          <w:rFonts w:ascii="Cambria" w:eastAsia="Cambria" w:hAnsi="Cambria" w:cs="Cambria"/>
          <w:b/>
          <w:sz w:val="21"/>
        </w:rPr>
        <w:t>STEP 2</w:t>
      </w:r>
      <w:r>
        <w:rPr>
          <w:rFonts w:ascii="Times New Roman" w:eastAsia="Times New Roman" w:hAnsi="Times New Roman" w:cs="Times New Roman"/>
          <w:sz w:val="21"/>
        </w:rPr>
        <w:t xml:space="preserve"> - Determine the total area of all proposed impervious surfaces to drain to each BMP: </w:t>
      </w:r>
    </w:p>
    <w:p w14:paraId="066BDB1D" w14:textId="77777777" w:rsidR="00A858DA" w:rsidRDefault="00360CA6">
      <w:pPr>
        <w:spacing w:after="0"/>
      </w:pPr>
      <w:r>
        <w:rPr>
          <w:rFonts w:ascii="Times New Roman" w:eastAsia="Times New Roman" w:hAnsi="Times New Roman" w:cs="Times New Roman"/>
          <w:sz w:val="21"/>
        </w:rPr>
        <w:t xml:space="preserve"> </w:t>
      </w:r>
    </w:p>
    <w:tbl>
      <w:tblPr>
        <w:tblStyle w:val="TableGrid"/>
        <w:tblW w:w="8064" w:type="dxa"/>
        <w:tblInd w:w="648" w:type="dxa"/>
        <w:tblCellMar>
          <w:top w:w="3" w:type="dxa"/>
          <w:left w:w="108" w:type="dxa"/>
          <w:bottom w:w="0" w:type="dxa"/>
          <w:right w:w="115" w:type="dxa"/>
        </w:tblCellMar>
        <w:tblLook w:val="04A0" w:firstRow="1" w:lastRow="0" w:firstColumn="1" w:lastColumn="0" w:noHBand="0" w:noVBand="1"/>
      </w:tblPr>
      <w:tblGrid>
        <w:gridCol w:w="3295"/>
        <w:gridCol w:w="1613"/>
        <w:gridCol w:w="516"/>
        <w:gridCol w:w="2640"/>
      </w:tblGrid>
      <w:tr w:rsidR="00A858DA" w14:paraId="58388EFB" w14:textId="77777777">
        <w:trPr>
          <w:trHeight w:val="257"/>
        </w:trPr>
        <w:tc>
          <w:tcPr>
            <w:tcW w:w="3295" w:type="dxa"/>
            <w:tcBorders>
              <w:top w:val="single" w:sz="4" w:space="0" w:color="000000"/>
              <w:left w:val="single" w:sz="4" w:space="0" w:color="000000"/>
              <w:bottom w:val="single" w:sz="4" w:space="0" w:color="000000"/>
              <w:right w:val="single" w:sz="4" w:space="0" w:color="000000"/>
            </w:tcBorders>
          </w:tcPr>
          <w:p w14:paraId="72C193E4" w14:textId="77777777" w:rsidR="00A858DA" w:rsidRDefault="00360CA6">
            <w:pPr>
              <w:spacing w:after="0"/>
            </w:pPr>
            <w:r>
              <w:rPr>
                <w:rFonts w:ascii="Times New Roman" w:eastAsia="Times New Roman" w:hAnsi="Times New Roman" w:cs="Times New Roman"/>
                <w:sz w:val="21"/>
              </w:rPr>
              <w:t>G</w:t>
            </w:r>
            <w:r>
              <w:rPr>
                <w:rFonts w:ascii="Times New Roman" w:eastAsia="Times New Roman" w:hAnsi="Times New Roman" w:cs="Times New Roman"/>
                <w:sz w:val="21"/>
              </w:rPr>
              <w:t xml:space="preserve">arage Roof (Front) </w:t>
            </w:r>
          </w:p>
        </w:tc>
        <w:tc>
          <w:tcPr>
            <w:tcW w:w="1613" w:type="dxa"/>
            <w:tcBorders>
              <w:top w:val="single" w:sz="4" w:space="0" w:color="000000"/>
              <w:left w:val="single" w:sz="4" w:space="0" w:color="000000"/>
              <w:bottom w:val="single" w:sz="4" w:space="0" w:color="000000"/>
              <w:right w:val="single" w:sz="4" w:space="0" w:color="000000"/>
            </w:tcBorders>
          </w:tcPr>
          <w:p w14:paraId="0753800D" w14:textId="77777777" w:rsidR="00A858DA" w:rsidRDefault="00360CA6">
            <w:pPr>
              <w:spacing w:after="0"/>
              <w:ind w:left="9"/>
              <w:jc w:val="center"/>
            </w:pPr>
            <w:r>
              <w:rPr>
                <w:rFonts w:ascii="Times New Roman" w:eastAsia="Times New Roman" w:hAnsi="Times New Roman" w:cs="Times New Roman"/>
                <w:sz w:val="21"/>
              </w:rPr>
              <w:t xml:space="preserve">10 ft.  x  20 ft. </w:t>
            </w:r>
          </w:p>
        </w:tc>
        <w:tc>
          <w:tcPr>
            <w:tcW w:w="516" w:type="dxa"/>
            <w:tcBorders>
              <w:top w:val="single" w:sz="4" w:space="0" w:color="000000"/>
              <w:left w:val="single" w:sz="4" w:space="0" w:color="000000"/>
              <w:bottom w:val="single" w:sz="4" w:space="0" w:color="000000"/>
              <w:right w:val="single" w:sz="4" w:space="0" w:color="000000"/>
            </w:tcBorders>
          </w:tcPr>
          <w:p w14:paraId="29642DB1" w14:textId="77777777" w:rsidR="00A858DA" w:rsidRDefault="00360CA6">
            <w:pPr>
              <w:spacing w:after="0"/>
              <w:ind w:left="7"/>
              <w:jc w:val="center"/>
            </w:pPr>
            <w:r>
              <w:rPr>
                <w:rFonts w:ascii="Times New Roman" w:eastAsia="Times New Roman" w:hAnsi="Times New Roman" w:cs="Times New Roman"/>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0339B745" w14:textId="77777777" w:rsidR="00A858DA" w:rsidRDefault="00360CA6">
            <w:pPr>
              <w:spacing w:after="0"/>
            </w:pPr>
            <w:r>
              <w:rPr>
                <w:rFonts w:ascii="Times New Roman" w:eastAsia="Times New Roman" w:hAnsi="Times New Roman" w:cs="Times New Roman"/>
                <w:sz w:val="21"/>
              </w:rPr>
              <w:t xml:space="preserve">200 sq. ft </w:t>
            </w:r>
          </w:p>
        </w:tc>
      </w:tr>
      <w:tr w:rsidR="00A858DA" w14:paraId="3217A719" w14:textId="77777777">
        <w:trPr>
          <w:trHeight w:val="254"/>
        </w:trPr>
        <w:tc>
          <w:tcPr>
            <w:tcW w:w="3295" w:type="dxa"/>
            <w:tcBorders>
              <w:top w:val="single" w:sz="4" w:space="0" w:color="000000"/>
              <w:left w:val="single" w:sz="4" w:space="0" w:color="000000"/>
              <w:bottom w:val="single" w:sz="4" w:space="0" w:color="000000"/>
              <w:right w:val="single" w:sz="4" w:space="0" w:color="000000"/>
            </w:tcBorders>
          </w:tcPr>
          <w:p w14:paraId="0CD226E1" w14:textId="77777777" w:rsidR="00A858DA" w:rsidRDefault="00360CA6">
            <w:pPr>
              <w:spacing w:after="0"/>
            </w:pPr>
            <w:r>
              <w:rPr>
                <w:rFonts w:ascii="Times New Roman" w:eastAsia="Times New Roman" w:hAnsi="Times New Roman" w:cs="Times New Roman"/>
                <w:sz w:val="21"/>
              </w:rPr>
              <w:t xml:space="preserve">Garage Roof (Rear) </w:t>
            </w:r>
          </w:p>
        </w:tc>
        <w:tc>
          <w:tcPr>
            <w:tcW w:w="1613" w:type="dxa"/>
            <w:tcBorders>
              <w:top w:val="single" w:sz="4" w:space="0" w:color="000000"/>
              <w:left w:val="single" w:sz="4" w:space="0" w:color="000000"/>
              <w:bottom w:val="single" w:sz="4" w:space="0" w:color="000000"/>
              <w:right w:val="single" w:sz="4" w:space="0" w:color="000000"/>
            </w:tcBorders>
          </w:tcPr>
          <w:p w14:paraId="752A3B3C" w14:textId="77777777" w:rsidR="00A858DA" w:rsidRDefault="00360CA6">
            <w:pPr>
              <w:spacing w:after="0"/>
              <w:ind w:left="9"/>
              <w:jc w:val="center"/>
            </w:pPr>
            <w:r>
              <w:rPr>
                <w:rFonts w:ascii="Times New Roman" w:eastAsia="Times New Roman" w:hAnsi="Times New Roman" w:cs="Times New Roman"/>
                <w:sz w:val="21"/>
              </w:rPr>
              <w:t xml:space="preserve">10 ft.  x  20 ft. </w:t>
            </w:r>
          </w:p>
        </w:tc>
        <w:tc>
          <w:tcPr>
            <w:tcW w:w="516" w:type="dxa"/>
            <w:tcBorders>
              <w:top w:val="single" w:sz="4" w:space="0" w:color="000000"/>
              <w:left w:val="single" w:sz="4" w:space="0" w:color="000000"/>
              <w:bottom w:val="single" w:sz="4" w:space="0" w:color="000000"/>
              <w:right w:val="single" w:sz="4" w:space="0" w:color="000000"/>
            </w:tcBorders>
          </w:tcPr>
          <w:p w14:paraId="702F6128" w14:textId="77777777" w:rsidR="00A858DA" w:rsidRDefault="00360CA6">
            <w:pPr>
              <w:spacing w:after="0"/>
              <w:ind w:left="7"/>
              <w:jc w:val="center"/>
            </w:pPr>
            <w:r>
              <w:rPr>
                <w:rFonts w:ascii="Times New Roman" w:eastAsia="Times New Roman" w:hAnsi="Times New Roman" w:cs="Times New Roman"/>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64AF3F2E" w14:textId="77777777" w:rsidR="00A858DA" w:rsidRDefault="00360CA6">
            <w:pPr>
              <w:spacing w:after="0"/>
            </w:pPr>
            <w:r>
              <w:rPr>
                <w:rFonts w:ascii="Times New Roman" w:eastAsia="Times New Roman" w:hAnsi="Times New Roman" w:cs="Times New Roman"/>
                <w:sz w:val="21"/>
              </w:rPr>
              <w:t xml:space="preserve">200 sq. ft. </w:t>
            </w:r>
          </w:p>
        </w:tc>
      </w:tr>
      <w:tr w:rsidR="00A858DA" w14:paraId="204567B2" w14:textId="77777777">
        <w:trPr>
          <w:trHeight w:val="257"/>
        </w:trPr>
        <w:tc>
          <w:tcPr>
            <w:tcW w:w="3295" w:type="dxa"/>
            <w:tcBorders>
              <w:top w:val="single" w:sz="4" w:space="0" w:color="000000"/>
              <w:left w:val="single" w:sz="4" w:space="0" w:color="000000"/>
              <w:bottom w:val="single" w:sz="4" w:space="0" w:color="000000"/>
              <w:right w:val="single" w:sz="4" w:space="0" w:color="000000"/>
            </w:tcBorders>
          </w:tcPr>
          <w:p w14:paraId="50722653" w14:textId="77777777" w:rsidR="00A858DA" w:rsidRDefault="00360CA6">
            <w:pPr>
              <w:spacing w:after="0"/>
            </w:pPr>
            <w:r>
              <w:rPr>
                <w:rFonts w:ascii="Times New Roman" w:eastAsia="Times New Roman" w:hAnsi="Times New Roman" w:cs="Times New Roman"/>
                <w:sz w:val="21"/>
              </w:rPr>
              <w:t xml:space="preserve">Driveway </w:t>
            </w:r>
          </w:p>
        </w:tc>
        <w:tc>
          <w:tcPr>
            <w:tcW w:w="1613" w:type="dxa"/>
            <w:tcBorders>
              <w:top w:val="single" w:sz="4" w:space="0" w:color="000000"/>
              <w:left w:val="single" w:sz="4" w:space="0" w:color="000000"/>
              <w:bottom w:val="single" w:sz="4" w:space="0" w:color="000000"/>
              <w:right w:val="single" w:sz="4" w:space="0" w:color="000000"/>
            </w:tcBorders>
          </w:tcPr>
          <w:p w14:paraId="4635197D" w14:textId="77777777" w:rsidR="00A858DA" w:rsidRDefault="00360CA6">
            <w:pPr>
              <w:spacing w:after="0"/>
              <w:ind w:left="9"/>
              <w:jc w:val="center"/>
            </w:pPr>
            <w:r>
              <w:rPr>
                <w:rFonts w:ascii="Times New Roman" w:eastAsia="Times New Roman" w:hAnsi="Times New Roman" w:cs="Times New Roman"/>
                <w:sz w:val="21"/>
              </w:rPr>
              <w:t xml:space="preserve">30 ft.  x  18 ft. </w:t>
            </w:r>
          </w:p>
        </w:tc>
        <w:tc>
          <w:tcPr>
            <w:tcW w:w="516" w:type="dxa"/>
            <w:tcBorders>
              <w:top w:val="single" w:sz="4" w:space="0" w:color="000000"/>
              <w:left w:val="single" w:sz="4" w:space="0" w:color="000000"/>
              <w:bottom w:val="single" w:sz="4" w:space="0" w:color="000000"/>
              <w:right w:val="single" w:sz="4" w:space="0" w:color="000000"/>
            </w:tcBorders>
          </w:tcPr>
          <w:p w14:paraId="7E1FBA5B" w14:textId="77777777" w:rsidR="00A858DA" w:rsidRDefault="00360CA6">
            <w:pPr>
              <w:spacing w:after="0"/>
              <w:ind w:left="7"/>
              <w:jc w:val="center"/>
            </w:pPr>
            <w:r>
              <w:rPr>
                <w:rFonts w:ascii="Times New Roman" w:eastAsia="Times New Roman" w:hAnsi="Times New Roman" w:cs="Times New Roman"/>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223D2F1E" w14:textId="77777777" w:rsidR="00A858DA" w:rsidRDefault="00360CA6">
            <w:pPr>
              <w:spacing w:after="0"/>
            </w:pPr>
            <w:r>
              <w:rPr>
                <w:rFonts w:ascii="Times New Roman" w:eastAsia="Times New Roman" w:hAnsi="Times New Roman" w:cs="Times New Roman"/>
                <w:sz w:val="21"/>
              </w:rPr>
              <w:t xml:space="preserve">540 sq. ft. </w:t>
            </w:r>
          </w:p>
        </w:tc>
      </w:tr>
      <w:tr w:rsidR="00A858DA" w14:paraId="2AA36208" w14:textId="77777777">
        <w:trPr>
          <w:trHeight w:val="257"/>
        </w:trPr>
        <w:tc>
          <w:tcPr>
            <w:tcW w:w="3295" w:type="dxa"/>
            <w:tcBorders>
              <w:top w:val="single" w:sz="4" w:space="0" w:color="000000"/>
              <w:left w:val="single" w:sz="4" w:space="0" w:color="000000"/>
              <w:bottom w:val="single" w:sz="4" w:space="0" w:color="000000"/>
              <w:right w:val="single" w:sz="4" w:space="0" w:color="000000"/>
            </w:tcBorders>
          </w:tcPr>
          <w:p w14:paraId="21A7CA51" w14:textId="77777777" w:rsidR="00A858DA" w:rsidRDefault="00360CA6">
            <w:pPr>
              <w:spacing w:after="0"/>
            </w:pPr>
            <w:r>
              <w:rPr>
                <w:rFonts w:ascii="Times New Roman" w:eastAsia="Times New Roman" w:hAnsi="Times New Roman" w:cs="Times New Roman"/>
                <w:sz w:val="21"/>
              </w:rPr>
              <w:t xml:space="preserve"> </w:t>
            </w:r>
          </w:p>
        </w:tc>
        <w:tc>
          <w:tcPr>
            <w:tcW w:w="1613" w:type="dxa"/>
            <w:tcBorders>
              <w:top w:val="single" w:sz="4" w:space="0" w:color="000000"/>
              <w:left w:val="single" w:sz="4" w:space="0" w:color="000000"/>
              <w:bottom w:val="single" w:sz="4" w:space="0" w:color="000000"/>
              <w:right w:val="single" w:sz="4" w:space="0" w:color="000000"/>
            </w:tcBorders>
          </w:tcPr>
          <w:p w14:paraId="3D09572C" w14:textId="77777777" w:rsidR="00A858DA" w:rsidRDefault="00360CA6">
            <w:pPr>
              <w:spacing w:after="0"/>
            </w:pPr>
            <w:r>
              <w:rPr>
                <w:rFonts w:ascii="Times New Roman" w:eastAsia="Times New Roman" w:hAnsi="Times New Roman" w:cs="Times New Roman"/>
                <w:sz w:val="21"/>
              </w:rPr>
              <w:t xml:space="preserve"> </w:t>
            </w:r>
          </w:p>
        </w:tc>
        <w:tc>
          <w:tcPr>
            <w:tcW w:w="516" w:type="dxa"/>
            <w:tcBorders>
              <w:top w:val="single" w:sz="4" w:space="0" w:color="000000"/>
              <w:left w:val="single" w:sz="4" w:space="0" w:color="000000"/>
              <w:bottom w:val="single" w:sz="4" w:space="0" w:color="000000"/>
              <w:right w:val="single" w:sz="4" w:space="0" w:color="000000"/>
            </w:tcBorders>
          </w:tcPr>
          <w:p w14:paraId="2A621358" w14:textId="77777777" w:rsidR="00A858DA" w:rsidRDefault="00360CA6">
            <w:pPr>
              <w:spacing w:after="0"/>
              <w:ind w:left="52"/>
              <w:jc w:val="center"/>
            </w:pPr>
            <w:r>
              <w:rPr>
                <w:rFonts w:ascii="Times New Roman" w:eastAsia="Times New Roman" w:hAnsi="Times New Roman" w:cs="Times New Roman"/>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0F8CE113" w14:textId="77777777" w:rsidR="00A858DA" w:rsidRDefault="00360CA6">
            <w:pPr>
              <w:spacing w:after="0"/>
            </w:pPr>
            <w:r>
              <w:rPr>
                <w:rFonts w:ascii="Times New Roman" w:eastAsia="Times New Roman" w:hAnsi="Times New Roman" w:cs="Times New Roman"/>
                <w:sz w:val="21"/>
              </w:rPr>
              <w:t xml:space="preserve">------------- </w:t>
            </w:r>
          </w:p>
        </w:tc>
      </w:tr>
      <w:tr w:rsidR="00A858DA" w14:paraId="4CC41C06" w14:textId="77777777">
        <w:trPr>
          <w:trHeight w:val="502"/>
        </w:trPr>
        <w:tc>
          <w:tcPr>
            <w:tcW w:w="3295" w:type="dxa"/>
            <w:tcBorders>
              <w:top w:val="single" w:sz="4" w:space="0" w:color="000000"/>
              <w:left w:val="single" w:sz="4" w:space="0" w:color="000000"/>
              <w:bottom w:val="single" w:sz="4" w:space="0" w:color="000000"/>
              <w:right w:val="single" w:sz="4" w:space="0" w:color="000000"/>
            </w:tcBorders>
          </w:tcPr>
          <w:p w14:paraId="58F4955C" w14:textId="77777777" w:rsidR="00A858DA" w:rsidRDefault="00360CA6">
            <w:pPr>
              <w:spacing w:after="0"/>
            </w:pPr>
            <w:r>
              <w:rPr>
                <w:rFonts w:ascii="Cambria" w:eastAsia="Cambria" w:hAnsi="Cambria" w:cs="Cambria"/>
                <w:b/>
                <w:sz w:val="21"/>
              </w:rPr>
              <w:t xml:space="preserve">Total Proposed Impervious Surface </w:t>
            </w:r>
          </w:p>
        </w:tc>
        <w:tc>
          <w:tcPr>
            <w:tcW w:w="1613" w:type="dxa"/>
            <w:tcBorders>
              <w:top w:val="single" w:sz="4" w:space="0" w:color="000000"/>
              <w:left w:val="single" w:sz="4" w:space="0" w:color="000000"/>
              <w:bottom w:val="single" w:sz="4" w:space="0" w:color="000000"/>
              <w:right w:val="single" w:sz="4" w:space="0" w:color="000000"/>
            </w:tcBorders>
          </w:tcPr>
          <w:p w14:paraId="3A12DD10" w14:textId="77777777" w:rsidR="00A858DA" w:rsidRDefault="00360CA6">
            <w:pPr>
              <w:spacing w:after="0"/>
            </w:pPr>
            <w:r>
              <w:rPr>
                <w:rFonts w:ascii="Cambria" w:eastAsia="Cambria" w:hAnsi="Cambria" w:cs="Cambria"/>
                <w:b/>
                <w:sz w:val="21"/>
              </w:rPr>
              <w:t xml:space="preserve"> </w:t>
            </w:r>
          </w:p>
        </w:tc>
        <w:tc>
          <w:tcPr>
            <w:tcW w:w="516" w:type="dxa"/>
            <w:tcBorders>
              <w:top w:val="single" w:sz="4" w:space="0" w:color="000000"/>
              <w:left w:val="single" w:sz="4" w:space="0" w:color="000000"/>
              <w:bottom w:val="single" w:sz="4" w:space="0" w:color="000000"/>
              <w:right w:val="single" w:sz="4" w:space="0" w:color="000000"/>
            </w:tcBorders>
          </w:tcPr>
          <w:p w14:paraId="00B78536" w14:textId="77777777" w:rsidR="00A858DA" w:rsidRDefault="00360CA6">
            <w:pPr>
              <w:spacing w:after="0"/>
              <w:ind w:left="52"/>
              <w:jc w:val="center"/>
            </w:pPr>
            <w:r>
              <w:rPr>
                <w:rFonts w:ascii="Cambria" w:eastAsia="Cambria" w:hAnsi="Cambria" w:cs="Cambria"/>
                <w:b/>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1B7E064B" w14:textId="77777777" w:rsidR="00A858DA" w:rsidRDefault="00360CA6">
            <w:pPr>
              <w:spacing w:after="0"/>
            </w:pPr>
            <w:r>
              <w:rPr>
                <w:rFonts w:ascii="Cambria" w:eastAsia="Cambria" w:hAnsi="Cambria" w:cs="Cambria"/>
                <w:b/>
                <w:sz w:val="21"/>
              </w:rPr>
              <w:t xml:space="preserve">940 sq. ft. </w:t>
            </w:r>
          </w:p>
        </w:tc>
      </w:tr>
      <w:tr w:rsidR="00A858DA" w14:paraId="59A6B48D" w14:textId="77777777">
        <w:trPr>
          <w:trHeight w:val="504"/>
        </w:trPr>
        <w:tc>
          <w:tcPr>
            <w:tcW w:w="3295" w:type="dxa"/>
            <w:tcBorders>
              <w:top w:val="single" w:sz="4" w:space="0" w:color="000000"/>
              <w:left w:val="single" w:sz="4" w:space="0" w:color="000000"/>
              <w:bottom w:val="single" w:sz="4" w:space="0" w:color="000000"/>
              <w:right w:val="single" w:sz="4" w:space="0" w:color="000000"/>
            </w:tcBorders>
          </w:tcPr>
          <w:p w14:paraId="1A74010A" w14:textId="77777777" w:rsidR="00A858DA" w:rsidRDefault="00360CA6">
            <w:pPr>
              <w:spacing w:after="0"/>
            </w:pPr>
            <w:r>
              <w:rPr>
                <w:rFonts w:ascii="Cambria" w:eastAsia="Cambria" w:hAnsi="Cambria" w:cs="Cambria"/>
                <w:b/>
                <w:sz w:val="21"/>
              </w:rPr>
              <w:t xml:space="preserve">Total Proposed Earth Disturbance Area </w:t>
            </w:r>
          </w:p>
        </w:tc>
        <w:tc>
          <w:tcPr>
            <w:tcW w:w="1613" w:type="dxa"/>
            <w:tcBorders>
              <w:top w:val="single" w:sz="4" w:space="0" w:color="000000"/>
              <w:left w:val="single" w:sz="4" w:space="0" w:color="000000"/>
              <w:bottom w:val="single" w:sz="4" w:space="0" w:color="000000"/>
              <w:right w:val="single" w:sz="4" w:space="0" w:color="000000"/>
            </w:tcBorders>
          </w:tcPr>
          <w:p w14:paraId="6F58992C" w14:textId="77777777" w:rsidR="00A858DA" w:rsidRDefault="00360CA6">
            <w:pPr>
              <w:spacing w:after="0"/>
            </w:pPr>
            <w:r>
              <w:rPr>
                <w:rFonts w:ascii="Cambria" w:eastAsia="Cambria" w:hAnsi="Cambria" w:cs="Cambria"/>
                <w:b/>
                <w:sz w:val="21"/>
              </w:rPr>
              <w:t xml:space="preserve"> </w:t>
            </w:r>
          </w:p>
        </w:tc>
        <w:tc>
          <w:tcPr>
            <w:tcW w:w="516" w:type="dxa"/>
            <w:tcBorders>
              <w:top w:val="single" w:sz="4" w:space="0" w:color="000000"/>
              <w:left w:val="single" w:sz="4" w:space="0" w:color="000000"/>
              <w:bottom w:val="single" w:sz="4" w:space="0" w:color="000000"/>
              <w:right w:val="single" w:sz="4" w:space="0" w:color="000000"/>
            </w:tcBorders>
          </w:tcPr>
          <w:p w14:paraId="34F92432" w14:textId="77777777" w:rsidR="00A858DA" w:rsidRDefault="00360CA6">
            <w:pPr>
              <w:spacing w:after="0"/>
              <w:ind w:left="52"/>
              <w:jc w:val="center"/>
            </w:pPr>
            <w:r>
              <w:rPr>
                <w:rFonts w:ascii="Cambria" w:eastAsia="Cambria" w:hAnsi="Cambria" w:cs="Cambria"/>
                <w:b/>
                <w:sz w:val="21"/>
              </w:rPr>
              <w:t xml:space="preserve"> </w:t>
            </w:r>
          </w:p>
        </w:tc>
        <w:tc>
          <w:tcPr>
            <w:tcW w:w="2640" w:type="dxa"/>
            <w:tcBorders>
              <w:top w:val="single" w:sz="4" w:space="0" w:color="000000"/>
              <w:left w:val="single" w:sz="4" w:space="0" w:color="000000"/>
              <w:bottom w:val="single" w:sz="4" w:space="0" w:color="000000"/>
              <w:right w:val="single" w:sz="4" w:space="0" w:color="000000"/>
            </w:tcBorders>
          </w:tcPr>
          <w:p w14:paraId="54EE6BB4" w14:textId="77777777" w:rsidR="00A858DA" w:rsidRDefault="00360CA6">
            <w:pPr>
              <w:spacing w:after="0"/>
            </w:pPr>
            <w:r>
              <w:rPr>
                <w:rFonts w:ascii="Cambria" w:eastAsia="Cambria" w:hAnsi="Cambria" w:cs="Cambria"/>
                <w:b/>
                <w:sz w:val="21"/>
              </w:rPr>
              <w:t xml:space="preserve">2,500 sq. ft. (estimated) </w:t>
            </w:r>
          </w:p>
        </w:tc>
      </w:tr>
    </w:tbl>
    <w:p w14:paraId="6B696F18" w14:textId="77777777" w:rsidR="00A858DA" w:rsidRDefault="00360CA6">
      <w:pPr>
        <w:spacing w:after="0"/>
      </w:pPr>
      <w:r>
        <w:rPr>
          <w:rFonts w:ascii="Times New Roman" w:eastAsia="Times New Roman" w:hAnsi="Times New Roman" w:cs="Times New Roman"/>
          <w:sz w:val="21"/>
        </w:rPr>
        <w:t xml:space="preserve"> </w:t>
      </w:r>
    </w:p>
    <w:p w14:paraId="46D7DECF" w14:textId="77777777" w:rsidR="00A858DA" w:rsidRDefault="00360CA6">
      <w:pPr>
        <w:spacing w:after="4" w:line="249" w:lineRule="auto"/>
        <w:ind w:left="610" w:right="507" w:hanging="10"/>
        <w:jc w:val="both"/>
      </w:pPr>
      <w:r>
        <w:rPr>
          <w:rFonts w:ascii="Times New Roman" w:eastAsia="Times New Roman" w:hAnsi="Times New Roman" w:cs="Times New Roman"/>
          <w:sz w:val="21"/>
        </w:rPr>
        <w:t xml:space="preserve">Note:  If the driveway used pervious pavement (i.e. paving blocks), then the total impervious area would only be 400 square feet, and no stormwater management practices would need to control runoff from the project. </w:t>
      </w:r>
    </w:p>
    <w:p w14:paraId="628B8509" w14:textId="77777777" w:rsidR="00A858DA" w:rsidRDefault="00360CA6">
      <w:pPr>
        <w:spacing w:after="0"/>
      </w:pPr>
      <w:r>
        <w:rPr>
          <w:rFonts w:ascii="Times New Roman" w:eastAsia="Times New Roman" w:hAnsi="Times New Roman" w:cs="Times New Roman"/>
          <w:sz w:val="21"/>
        </w:rPr>
        <w:t xml:space="preserve"> </w:t>
      </w:r>
    </w:p>
    <w:p w14:paraId="1D7BA24F" w14:textId="77777777" w:rsidR="00A858DA" w:rsidRDefault="00360CA6">
      <w:pPr>
        <w:spacing w:after="4" w:line="249" w:lineRule="auto"/>
        <w:ind w:left="10" w:hanging="10"/>
        <w:jc w:val="both"/>
      </w:pPr>
      <w:r>
        <w:rPr>
          <w:rFonts w:ascii="Cambria" w:eastAsia="Cambria" w:hAnsi="Cambria" w:cs="Cambria"/>
          <w:b/>
          <w:sz w:val="21"/>
        </w:rPr>
        <w:t>STEP 3</w:t>
      </w:r>
      <w:r>
        <w:rPr>
          <w:rFonts w:ascii="Times New Roman" w:eastAsia="Times New Roman" w:hAnsi="Times New Roman" w:cs="Times New Roman"/>
          <w:sz w:val="21"/>
        </w:rPr>
        <w:t xml:space="preserve"> – Select the BMP(s) to be Used</w:t>
      </w:r>
      <w:r>
        <w:rPr>
          <w:rFonts w:ascii="Times New Roman" w:eastAsia="Times New Roman" w:hAnsi="Times New Roman" w:cs="Times New Roman"/>
          <w:sz w:val="21"/>
        </w:rPr>
        <w:t xml:space="preserve"> and Appropriate Sizing Criteria </w:t>
      </w:r>
    </w:p>
    <w:p w14:paraId="2B0E63BA" w14:textId="77777777" w:rsidR="00A858DA" w:rsidRDefault="00360CA6">
      <w:pPr>
        <w:spacing w:after="0"/>
      </w:pPr>
      <w:r>
        <w:rPr>
          <w:rFonts w:ascii="Times New Roman" w:eastAsia="Times New Roman" w:hAnsi="Times New Roman" w:cs="Times New Roman"/>
          <w:sz w:val="21"/>
        </w:rPr>
        <w:t xml:space="preserve"> </w:t>
      </w:r>
    </w:p>
    <w:p w14:paraId="6214A4CB" w14:textId="77777777" w:rsidR="00A858DA" w:rsidRDefault="00360CA6">
      <w:pPr>
        <w:spacing w:after="4" w:line="249" w:lineRule="auto"/>
        <w:ind w:left="10" w:right="507" w:hanging="10"/>
        <w:jc w:val="both"/>
      </w:pPr>
      <w:r>
        <w:rPr>
          <w:rFonts w:ascii="Times New Roman" w:eastAsia="Times New Roman" w:hAnsi="Times New Roman" w:cs="Times New Roman"/>
          <w:sz w:val="21"/>
        </w:rPr>
        <w:t>Select a BMP or combination of BMPs from Section 3 to be used to satisfy the volume requirement.  Determine the length, width, depth and other requirements for the BMPs in Section 3.  A BMP needs to be placed to catch ru</w:t>
      </w:r>
      <w:r>
        <w:rPr>
          <w:rFonts w:ascii="Times New Roman" w:eastAsia="Times New Roman" w:hAnsi="Times New Roman" w:cs="Times New Roman"/>
          <w:sz w:val="21"/>
        </w:rPr>
        <w:t xml:space="preserve">noff from the back of the garage, and a BMP needs to be placed to capture runoff from the front of the garage and the driveway.  Figure 6 shows the direction the runoff flows and the locations where the BMPs are to be placed. </w:t>
      </w:r>
    </w:p>
    <w:p w14:paraId="4D02F1DD" w14:textId="77777777" w:rsidR="00A858DA" w:rsidRDefault="00360CA6">
      <w:pPr>
        <w:spacing w:after="0"/>
      </w:pPr>
      <w:r>
        <w:rPr>
          <w:rFonts w:ascii="Times New Roman" w:eastAsia="Times New Roman" w:hAnsi="Times New Roman" w:cs="Times New Roman"/>
          <w:sz w:val="21"/>
        </w:rPr>
        <w:t xml:space="preserve"> </w:t>
      </w:r>
    </w:p>
    <w:p w14:paraId="05057744" w14:textId="77777777" w:rsidR="00A858DA" w:rsidRDefault="00360CA6">
      <w:pPr>
        <w:spacing w:after="4" w:line="249" w:lineRule="auto"/>
        <w:ind w:left="10" w:right="507" w:hanging="10"/>
        <w:jc w:val="both"/>
      </w:pPr>
      <w:r>
        <w:rPr>
          <w:rFonts w:ascii="Times New Roman" w:eastAsia="Times New Roman" w:hAnsi="Times New Roman" w:cs="Times New Roman"/>
          <w:sz w:val="21"/>
        </w:rPr>
        <w:t>Joe Homeowner would like to</w:t>
      </w:r>
      <w:r>
        <w:rPr>
          <w:rFonts w:ascii="Times New Roman" w:eastAsia="Times New Roman" w:hAnsi="Times New Roman" w:cs="Times New Roman"/>
          <w:sz w:val="21"/>
        </w:rPr>
        <w:t xml:space="preserve"> use a rain barrel (BMP #1) to capture the runoff from the rear of the garage and an infiltration trench (BMP #2) to capture runoff from the front of the garage and the driveway. </w:t>
      </w:r>
    </w:p>
    <w:p w14:paraId="3DBD2639" w14:textId="77777777" w:rsidR="00A858DA" w:rsidRDefault="00360CA6">
      <w:pPr>
        <w:spacing w:after="0"/>
      </w:pPr>
      <w:r>
        <w:rPr>
          <w:rFonts w:ascii="Times New Roman" w:eastAsia="Times New Roman" w:hAnsi="Times New Roman" w:cs="Times New Roman"/>
          <w:sz w:val="21"/>
        </w:rPr>
        <w:t xml:space="preserve"> </w:t>
      </w:r>
    </w:p>
    <w:p w14:paraId="1C702D3B" w14:textId="77777777" w:rsidR="00A858DA" w:rsidRDefault="00360CA6">
      <w:pPr>
        <w:spacing w:after="0"/>
      </w:pPr>
      <w:r>
        <w:rPr>
          <w:rFonts w:ascii="Times New Roman" w:eastAsia="Times New Roman" w:hAnsi="Times New Roman" w:cs="Times New Roman"/>
          <w:sz w:val="21"/>
        </w:rPr>
        <w:t xml:space="preserve"> </w:t>
      </w:r>
    </w:p>
    <w:p w14:paraId="1683DFB7" w14:textId="77777777" w:rsidR="00A858DA" w:rsidRDefault="00360CA6">
      <w:pPr>
        <w:spacing w:after="0"/>
      </w:pPr>
      <w:r>
        <w:rPr>
          <w:rFonts w:ascii="Times New Roman" w:eastAsia="Times New Roman" w:hAnsi="Times New Roman" w:cs="Times New Roman"/>
          <w:sz w:val="21"/>
        </w:rPr>
        <w:t xml:space="preserve"> </w:t>
      </w:r>
    </w:p>
    <w:p w14:paraId="5C2A3A8F" w14:textId="77777777" w:rsidR="00A858DA" w:rsidRDefault="00360CA6">
      <w:pPr>
        <w:spacing w:after="0"/>
      </w:pPr>
      <w:r>
        <w:rPr>
          <w:rFonts w:ascii="Times New Roman" w:eastAsia="Times New Roman" w:hAnsi="Times New Roman" w:cs="Times New Roman"/>
          <w:sz w:val="21"/>
        </w:rPr>
        <w:t xml:space="preserve"> </w:t>
      </w:r>
    </w:p>
    <w:p w14:paraId="5B1559F0" w14:textId="77777777" w:rsidR="00A858DA" w:rsidRDefault="00360CA6">
      <w:pPr>
        <w:spacing w:after="0"/>
        <w:ind w:left="355" w:hanging="10"/>
      </w:pPr>
      <w:r>
        <w:rPr>
          <w:rFonts w:ascii="Cambria" w:eastAsia="Cambria" w:hAnsi="Cambria" w:cs="Cambria"/>
          <w:b/>
          <w:sz w:val="21"/>
          <w:u w:val="single" w:color="000000"/>
        </w:rPr>
        <w:t>BMP #1 (Rain Barrel/Cistern) – Steps 3A and 3B</w:t>
      </w:r>
      <w:r>
        <w:rPr>
          <w:rFonts w:ascii="Cambria" w:eastAsia="Cambria" w:hAnsi="Cambria" w:cs="Cambria"/>
          <w:b/>
          <w:sz w:val="21"/>
        </w:rPr>
        <w:t xml:space="preserve"> </w:t>
      </w:r>
    </w:p>
    <w:p w14:paraId="5D282BCB" w14:textId="77777777" w:rsidR="00A858DA" w:rsidRDefault="00360CA6">
      <w:pPr>
        <w:spacing w:after="0"/>
        <w:ind w:left="720"/>
      </w:pPr>
      <w:r>
        <w:rPr>
          <w:rFonts w:ascii="Cambria" w:eastAsia="Cambria" w:hAnsi="Cambria" w:cs="Cambria"/>
          <w:b/>
          <w:sz w:val="21"/>
        </w:rPr>
        <w:t xml:space="preserve"> </w:t>
      </w:r>
    </w:p>
    <w:p w14:paraId="69250241" w14:textId="77777777" w:rsidR="00A858DA" w:rsidRDefault="00360CA6">
      <w:pPr>
        <w:spacing w:after="4" w:line="249" w:lineRule="auto"/>
        <w:ind w:left="730" w:hanging="10"/>
        <w:jc w:val="both"/>
      </w:pPr>
      <w:r>
        <w:rPr>
          <w:rFonts w:ascii="Cambria" w:eastAsia="Cambria" w:hAnsi="Cambria" w:cs="Cambria"/>
          <w:b/>
          <w:sz w:val="21"/>
        </w:rPr>
        <w:t>STEP 3A</w:t>
      </w:r>
      <w:r>
        <w:rPr>
          <w:rFonts w:ascii="Times New Roman" w:eastAsia="Times New Roman" w:hAnsi="Times New Roman" w:cs="Times New Roman"/>
          <w:sz w:val="21"/>
        </w:rPr>
        <w:t xml:space="preserve"> - Select t</w:t>
      </w:r>
      <w:r>
        <w:rPr>
          <w:rFonts w:ascii="Times New Roman" w:eastAsia="Times New Roman" w:hAnsi="Times New Roman" w:cs="Times New Roman"/>
          <w:sz w:val="21"/>
        </w:rPr>
        <w:t xml:space="preserve">he proposed impervious area value for BMP #1, the rain barrel or cistern, in Column 1 that is closest to, but not less than 200 in Table 1: </w:t>
      </w:r>
    </w:p>
    <w:p w14:paraId="4BD46CF3" w14:textId="77777777" w:rsidR="00A858DA" w:rsidRDefault="00360CA6">
      <w:pPr>
        <w:spacing w:after="0"/>
        <w:ind w:left="720"/>
      </w:pPr>
      <w:r>
        <w:rPr>
          <w:rFonts w:ascii="Times New Roman" w:eastAsia="Times New Roman" w:hAnsi="Times New Roman" w:cs="Times New Roman"/>
          <w:sz w:val="21"/>
        </w:rPr>
        <w:t xml:space="preserve"> </w:t>
      </w:r>
    </w:p>
    <w:p w14:paraId="2F64915A" w14:textId="77777777" w:rsidR="00A858DA" w:rsidRDefault="00360CA6">
      <w:pPr>
        <w:spacing w:after="4" w:line="249" w:lineRule="auto"/>
        <w:ind w:left="730" w:right="2858" w:hanging="10"/>
        <w:jc w:val="both"/>
      </w:pPr>
      <w:r>
        <w:rPr>
          <w:rFonts w:ascii="Times New Roman" w:eastAsia="Times New Roman" w:hAnsi="Times New Roman" w:cs="Times New Roman"/>
          <w:sz w:val="21"/>
        </w:rPr>
        <w:lastRenderedPageBreak/>
        <w:t xml:space="preserve">The value in Column 1 that is closest to but is not less than 200 is 200.   </w:t>
      </w:r>
      <w:r>
        <w:rPr>
          <w:rFonts w:ascii="Times New Roman" w:eastAsia="Times New Roman" w:hAnsi="Times New Roman" w:cs="Times New Roman"/>
          <w:sz w:val="21"/>
        </w:rPr>
        <w:tab/>
        <w:t xml:space="preserve"> </w:t>
      </w:r>
    </w:p>
    <w:p w14:paraId="4028F2D3" w14:textId="77777777" w:rsidR="00A858DA" w:rsidRDefault="00360CA6">
      <w:pPr>
        <w:spacing w:after="889" w:line="249" w:lineRule="auto"/>
        <w:ind w:left="730" w:hanging="10"/>
        <w:jc w:val="both"/>
      </w:pPr>
      <w:r>
        <w:rPr>
          <w:rFonts w:ascii="Cambria" w:eastAsia="Cambria" w:hAnsi="Cambria" w:cs="Cambria"/>
          <w:b/>
          <w:sz w:val="21"/>
        </w:rPr>
        <w:t>STEP 3B</w:t>
      </w:r>
      <w:r>
        <w:rPr>
          <w:rFonts w:ascii="Times New Roman" w:eastAsia="Times New Roman" w:hAnsi="Times New Roman" w:cs="Times New Roman"/>
          <w:sz w:val="21"/>
        </w:rPr>
        <w:t xml:space="preserve"> - Determine the volume that BMP #1 must be to satisfy the volume requirements using Columns 2 and 3 in Table 1: </w:t>
      </w:r>
    </w:p>
    <w:p w14:paraId="7DF86D47" w14:textId="77777777" w:rsidR="00A858DA" w:rsidRDefault="00360CA6">
      <w:pPr>
        <w:pStyle w:val="Heading3"/>
        <w:tabs>
          <w:tab w:val="center" w:pos="847"/>
          <w:tab w:val="center" w:pos="4680"/>
          <w:tab w:val="center" w:pos="8881"/>
        </w:tabs>
        <w:ind w:left="0" w:firstLine="0"/>
      </w:pPr>
      <w:r>
        <w:rPr>
          <w:rFonts w:ascii="Calibri" w:eastAsia="Calibri" w:hAnsi="Calibri" w:cs="Calibri"/>
          <w:sz w:val="22"/>
        </w:rPr>
        <w:tab/>
      </w:r>
      <w:r>
        <w:t xml:space="preserve">12/3/2021 </w:t>
      </w:r>
      <w:r>
        <w:tab/>
        <w:t xml:space="preserve"> </w:t>
      </w:r>
      <w:r>
        <w:tab/>
        <w:t xml:space="preserve">25 </w:t>
      </w:r>
    </w:p>
    <w:p w14:paraId="3E853AD3" w14:textId="77777777" w:rsidR="00A858DA" w:rsidRDefault="00360CA6">
      <w:pPr>
        <w:spacing w:after="0"/>
        <w:jc w:val="right"/>
      </w:pPr>
      <w:r>
        <w:rPr>
          <w:rFonts w:ascii="Times New Roman" w:eastAsia="Times New Roman" w:hAnsi="Times New Roman" w:cs="Times New Roman"/>
          <w:sz w:val="12"/>
        </w:rPr>
        <w:t xml:space="preserve"> </w:t>
      </w:r>
    </w:p>
    <w:p w14:paraId="182E7836" w14:textId="77777777" w:rsidR="00A858DA" w:rsidRDefault="00360CA6">
      <w:pPr>
        <w:spacing w:after="0"/>
        <w:ind w:left="720"/>
      </w:pPr>
      <w:r>
        <w:rPr>
          <w:rFonts w:ascii="Times New Roman" w:eastAsia="Times New Roman" w:hAnsi="Times New Roman" w:cs="Times New Roman"/>
          <w:sz w:val="21"/>
        </w:rPr>
        <w:t xml:space="preserve"> </w:t>
      </w:r>
    </w:p>
    <w:p w14:paraId="49C67500" w14:textId="77777777" w:rsidR="00A858DA" w:rsidRDefault="00360CA6">
      <w:pPr>
        <w:spacing w:after="4" w:line="249" w:lineRule="auto"/>
        <w:ind w:left="730" w:right="506" w:hanging="10"/>
        <w:jc w:val="both"/>
      </w:pPr>
      <w:r>
        <w:rPr>
          <w:rFonts w:ascii="Times New Roman" w:eastAsia="Times New Roman" w:hAnsi="Times New Roman" w:cs="Times New Roman"/>
          <w:sz w:val="21"/>
        </w:rPr>
        <w:t>The volume in gallons of the rain barrel/cistern to be used as BMP #1, assuming the rain barrel/cistern is 25% full, is determined by finding the value in Column 3 for the same row that corresponds to the impervious area value determined in Step 1.  Theref</w:t>
      </w:r>
      <w:r>
        <w:rPr>
          <w:rFonts w:ascii="Times New Roman" w:eastAsia="Times New Roman" w:hAnsi="Times New Roman" w:cs="Times New Roman"/>
          <w:sz w:val="21"/>
        </w:rPr>
        <w:t>ore, the volume of BMP #1, the rain barrel/cistern must be ≥ 166 gallons.  Depending on the size of the rain barrel(s), a combination of rain barrels could be used in succession as shown in Figure 1, or a cistern could be used.</w:t>
      </w:r>
      <w:r>
        <w:rPr>
          <w:rFonts w:ascii="Cambria" w:eastAsia="Cambria" w:hAnsi="Cambria" w:cs="Cambria"/>
          <w:b/>
          <w:sz w:val="21"/>
        </w:rPr>
        <w:t xml:space="preserve"> </w:t>
      </w:r>
    </w:p>
    <w:p w14:paraId="5D83627B" w14:textId="77777777" w:rsidR="00A858DA" w:rsidRDefault="00360CA6">
      <w:pPr>
        <w:spacing w:after="0"/>
        <w:ind w:right="462"/>
        <w:jc w:val="center"/>
      </w:pPr>
      <w:r>
        <w:rPr>
          <w:rFonts w:ascii="Cambria" w:eastAsia="Cambria" w:hAnsi="Cambria" w:cs="Cambria"/>
          <w:b/>
          <w:sz w:val="21"/>
        </w:rPr>
        <w:t xml:space="preserve"> </w:t>
      </w:r>
    </w:p>
    <w:p w14:paraId="1465EE97" w14:textId="77777777" w:rsidR="00A858DA" w:rsidRDefault="00360CA6">
      <w:pPr>
        <w:spacing w:after="0"/>
        <w:ind w:left="355" w:hanging="10"/>
      </w:pPr>
      <w:r>
        <w:rPr>
          <w:rFonts w:ascii="Cambria" w:eastAsia="Cambria" w:hAnsi="Cambria" w:cs="Cambria"/>
          <w:b/>
          <w:sz w:val="21"/>
          <w:u w:val="single" w:color="000000"/>
        </w:rPr>
        <w:t>BMP #2 (Infiltration Tren</w:t>
      </w:r>
      <w:r>
        <w:rPr>
          <w:rFonts w:ascii="Cambria" w:eastAsia="Cambria" w:hAnsi="Cambria" w:cs="Cambria"/>
          <w:b/>
          <w:sz w:val="21"/>
          <w:u w:val="single" w:color="000000"/>
        </w:rPr>
        <w:t>ch) - Steps 3A through 3C</w:t>
      </w:r>
      <w:r>
        <w:rPr>
          <w:rFonts w:ascii="Cambria" w:eastAsia="Cambria" w:hAnsi="Cambria" w:cs="Cambria"/>
          <w:b/>
          <w:sz w:val="21"/>
        </w:rPr>
        <w:t xml:space="preserve"> </w:t>
      </w:r>
    </w:p>
    <w:p w14:paraId="257ECB88" w14:textId="77777777" w:rsidR="00A858DA" w:rsidRDefault="00360CA6">
      <w:pPr>
        <w:spacing w:after="0"/>
        <w:ind w:left="720"/>
      </w:pPr>
      <w:r>
        <w:rPr>
          <w:rFonts w:ascii="Times New Roman" w:eastAsia="Times New Roman" w:hAnsi="Times New Roman" w:cs="Times New Roman"/>
          <w:sz w:val="21"/>
        </w:rPr>
        <w:t xml:space="preserve"> </w:t>
      </w:r>
    </w:p>
    <w:p w14:paraId="0C52EE7C" w14:textId="77777777" w:rsidR="00A858DA" w:rsidRDefault="00360CA6">
      <w:pPr>
        <w:spacing w:after="4" w:line="249" w:lineRule="auto"/>
        <w:ind w:left="730" w:hanging="10"/>
        <w:jc w:val="both"/>
      </w:pPr>
      <w:r>
        <w:rPr>
          <w:rFonts w:ascii="Cambria" w:eastAsia="Cambria" w:hAnsi="Cambria" w:cs="Cambria"/>
          <w:b/>
          <w:sz w:val="21"/>
        </w:rPr>
        <w:t xml:space="preserve">STEP 3A - </w:t>
      </w:r>
      <w:r>
        <w:rPr>
          <w:rFonts w:ascii="Times New Roman" w:eastAsia="Times New Roman" w:hAnsi="Times New Roman" w:cs="Times New Roman"/>
          <w:sz w:val="21"/>
        </w:rPr>
        <w:t xml:space="preserve">Select the proposed impervious area value for BMP #2, the infiltration trench, using Column 1 in Table 6: </w:t>
      </w:r>
    </w:p>
    <w:p w14:paraId="6493C8DC" w14:textId="77777777" w:rsidR="00A858DA" w:rsidRDefault="00360CA6">
      <w:pPr>
        <w:spacing w:after="0"/>
        <w:ind w:left="720"/>
      </w:pPr>
      <w:r>
        <w:rPr>
          <w:rFonts w:ascii="Times New Roman" w:eastAsia="Times New Roman" w:hAnsi="Times New Roman" w:cs="Times New Roman"/>
          <w:sz w:val="21"/>
        </w:rPr>
        <w:t xml:space="preserve"> </w:t>
      </w:r>
    </w:p>
    <w:p w14:paraId="148D9A82" w14:textId="77777777" w:rsidR="00A858DA" w:rsidRDefault="00360CA6">
      <w:pPr>
        <w:spacing w:after="4" w:line="249" w:lineRule="auto"/>
        <w:ind w:left="730" w:hanging="10"/>
        <w:jc w:val="both"/>
      </w:pPr>
      <w:r>
        <w:rPr>
          <w:rFonts w:ascii="Times New Roman" w:eastAsia="Times New Roman" w:hAnsi="Times New Roman" w:cs="Times New Roman"/>
          <w:sz w:val="21"/>
        </w:rPr>
        <w:t>Find the row in Column 1 that is closest to but not less than 740 (200 from the front of the garage + 540 fr</w:t>
      </w:r>
      <w:r>
        <w:rPr>
          <w:rFonts w:ascii="Times New Roman" w:eastAsia="Times New Roman" w:hAnsi="Times New Roman" w:cs="Times New Roman"/>
          <w:sz w:val="21"/>
        </w:rPr>
        <w:t xml:space="preserve">om the driveway).  Therefore, the value selected is 750. </w:t>
      </w:r>
    </w:p>
    <w:p w14:paraId="176D2700" w14:textId="77777777" w:rsidR="00A858DA" w:rsidRDefault="00360CA6">
      <w:pPr>
        <w:spacing w:after="0"/>
        <w:ind w:left="720"/>
      </w:pPr>
      <w:r>
        <w:rPr>
          <w:rFonts w:ascii="Times New Roman" w:eastAsia="Times New Roman" w:hAnsi="Times New Roman" w:cs="Times New Roman"/>
          <w:sz w:val="21"/>
        </w:rPr>
        <w:t xml:space="preserve"> </w:t>
      </w:r>
    </w:p>
    <w:p w14:paraId="517DE033" w14:textId="77777777" w:rsidR="00A858DA" w:rsidRDefault="00360CA6">
      <w:pPr>
        <w:spacing w:after="4" w:line="249" w:lineRule="auto"/>
        <w:ind w:left="730" w:hanging="10"/>
        <w:jc w:val="both"/>
      </w:pPr>
      <w:r>
        <w:rPr>
          <w:rFonts w:ascii="Cambria" w:eastAsia="Cambria" w:hAnsi="Cambria" w:cs="Cambria"/>
          <w:b/>
          <w:sz w:val="21"/>
        </w:rPr>
        <w:t>STEP 3B</w:t>
      </w:r>
      <w:r>
        <w:rPr>
          <w:rFonts w:ascii="Times New Roman" w:eastAsia="Times New Roman" w:hAnsi="Times New Roman" w:cs="Times New Roman"/>
          <w:sz w:val="21"/>
        </w:rPr>
        <w:t xml:space="preserve"> - </w:t>
      </w:r>
      <w:r>
        <w:rPr>
          <w:rFonts w:ascii="Times New Roman" w:eastAsia="Times New Roman" w:hAnsi="Times New Roman" w:cs="Times New Roman"/>
          <w:sz w:val="21"/>
        </w:rPr>
        <w:t xml:space="preserve">Determine the volume that BMP #2, the infiltration trench must be to satisfy the volume requirements using Column 2 in Table 6: </w:t>
      </w:r>
    </w:p>
    <w:p w14:paraId="650EDD04" w14:textId="77777777" w:rsidR="00A858DA" w:rsidRDefault="00360CA6">
      <w:pPr>
        <w:spacing w:after="0"/>
        <w:ind w:left="720"/>
      </w:pPr>
      <w:r>
        <w:rPr>
          <w:rFonts w:ascii="Times New Roman" w:eastAsia="Times New Roman" w:hAnsi="Times New Roman" w:cs="Times New Roman"/>
          <w:sz w:val="21"/>
        </w:rPr>
        <w:t xml:space="preserve"> </w:t>
      </w:r>
    </w:p>
    <w:p w14:paraId="0641D027" w14:textId="77777777" w:rsidR="00A858DA" w:rsidRDefault="00360CA6">
      <w:pPr>
        <w:spacing w:after="4" w:line="249" w:lineRule="auto"/>
        <w:ind w:left="730" w:right="507" w:hanging="10"/>
        <w:jc w:val="both"/>
      </w:pPr>
      <w:r>
        <w:rPr>
          <w:rFonts w:ascii="Times New Roman" w:eastAsia="Times New Roman" w:hAnsi="Times New Roman" w:cs="Times New Roman"/>
          <w:sz w:val="21"/>
        </w:rPr>
        <w:t>The volume of the infiltration trench to be used as BMP #2, assuming a percent void volume of 40%, is determined by finding t</w:t>
      </w:r>
      <w:r>
        <w:rPr>
          <w:rFonts w:ascii="Times New Roman" w:eastAsia="Times New Roman" w:hAnsi="Times New Roman" w:cs="Times New Roman"/>
          <w:sz w:val="21"/>
        </w:rPr>
        <w:t xml:space="preserve">he value  Column 2 that is in the same row as 750 square feet from Column 1 as described in Step 2.  Therefore, the volume of BMP #2 must be 156 cubic feet. </w:t>
      </w:r>
    </w:p>
    <w:p w14:paraId="25DB18A6" w14:textId="77777777" w:rsidR="00A858DA" w:rsidRDefault="00360CA6">
      <w:pPr>
        <w:spacing w:after="0"/>
        <w:ind w:left="720"/>
      </w:pPr>
      <w:r>
        <w:rPr>
          <w:rFonts w:ascii="Times New Roman" w:eastAsia="Times New Roman" w:hAnsi="Times New Roman" w:cs="Times New Roman"/>
          <w:sz w:val="21"/>
        </w:rPr>
        <w:t xml:space="preserve"> </w:t>
      </w:r>
    </w:p>
    <w:p w14:paraId="614D5FC9" w14:textId="77777777" w:rsidR="00A858DA" w:rsidRDefault="00360CA6">
      <w:pPr>
        <w:spacing w:after="4" w:line="249" w:lineRule="auto"/>
        <w:ind w:left="730" w:hanging="10"/>
        <w:jc w:val="both"/>
      </w:pPr>
      <w:r>
        <w:rPr>
          <w:rFonts w:ascii="Cambria" w:eastAsia="Cambria" w:hAnsi="Cambria" w:cs="Cambria"/>
          <w:b/>
          <w:sz w:val="21"/>
        </w:rPr>
        <w:t>STEP 3C</w:t>
      </w:r>
      <w:r>
        <w:rPr>
          <w:rFonts w:ascii="Times New Roman" w:eastAsia="Times New Roman" w:hAnsi="Times New Roman" w:cs="Times New Roman"/>
          <w:sz w:val="21"/>
        </w:rPr>
        <w:t xml:space="preserve"> - Utilizing the value from Column 2 determined above, and the surface area that the prop</w:t>
      </w:r>
      <w:r>
        <w:rPr>
          <w:rFonts w:ascii="Times New Roman" w:eastAsia="Times New Roman" w:hAnsi="Times New Roman" w:cs="Times New Roman"/>
          <w:sz w:val="21"/>
        </w:rPr>
        <w:t xml:space="preserve">osed BMP will occupy, determine the depth needed using Column 3 in Table 6: </w:t>
      </w:r>
    </w:p>
    <w:p w14:paraId="706086CC" w14:textId="77777777" w:rsidR="00A858DA" w:rsidRDefault="00360CA6">
      <w:pPr>
        <w:spacing w:after="0"/>
        <w:ind w:left="720"/>
      </w:pPr>
      <w:r>
        <w:rPr>
          <w:rFonts w:ascii="Times New Roman" w:eastAsia="Times New Roman" w:hAnsi="Times New Roman" w:cs="Times New Roman"/>
          <w:sz w:val="21"/>
        </w:rPr>
        <w:t xml:space="preserve"> </w:t>
      </w:r>
    </w:p>
    <w:p w14:paraId="422025B6" w14:textId="77777777" w:rsidR="00A858DA" w:rsidRDefault="00360CA6">
      <w:pPr>
        <w:spacing w:after="4" w:line="249" w:lineRule="auto"/>
        <w:ind w:left="730" w:right="506" w:hanging="10"/>
        <w:jc w:val="both"/>
      </w:pPr>
      <w:r>
        <w:rPr>
          <w:rFonts w:ascii="Times New Roman" w:eastAsia="Times New Roman" w:hAnsi="Times New Roman" w:cs="Times New Roman"/>
          <w:sz w:val="21"/>
        </w:rPr>
        <w:t>Joe Homeowner would like to place the infiltration trench along the edge of the driveway so it would have a length of 20 feet.  The smallest width that can be used, as stated in</w:t>
      </w:r>
      <w:r>
        <w:rPr>
          <w:rFonts w:ascii="Times New Roman" w:eastAsia="Times New Roman" w:hAnsi="Times New Roman" w:cs="Times New Roman"/>
          <w:sz w:val="21"/>
        </w:rPr>
        <w:t xml:space="preserve"> the infiltration trench requirements in Section 3, is 3 feet.  Therefore, the area of the infiltration trench is:  </w:t>
      </w:r>
    </w:p>
    <w:p w14:paraId="66539CA5" w14:textId="77777777" w:rsidR="00A858DA" w:rsidRDefault="00360CA6">
      <w:pPr>
        <w:spacing w:after="0"/>
        <w:ind w:left="720"/>
      </w:pPr>
      <w:r>
        <w:rPr>
          <w:rFonts w:ascii="Times New Roman" w:eastAsia="Times New Roman" w:hAnsi="Times New Roman" w:cs="Times New Roman"/>
          <w:sz w:val="21"/>
        </w:rPr>
        <w:t xml:space="preserve"> </w:t>
      </w:r>
    </w:p>
    <w:p w14:paraId="30AD4481" w14:textId="77777777" w:rsidR="00A858DA" w:rsidRDefault="00360CA6">
      <w:pPr>
        <w:spacing w:after="4" w:line="249" w:lineRule="auto"/>
        <w:ind w:left="2890" w:hanging="10"/>
        <w:jc w:val="both"/>
      </w:pPr>
      <w:r>
        <w:rPr>
          <w:rFonts w:ascii="Times New Roman" w:eastAsia="Times New Roman" w:hAnsi="Times New Roman" w:cs="Times New Roman"/>
          <w:sz w:val="21"/>
        </w:rPr>
        <w:t xml:space="preserve">20 feet * 3 feet = 60 square feet </w:t>
      </w:r>
    </w:p>
    <w:p w14:paraId="0229C52F" w14:textId="77777777" w:rsidR="00A858DA" w:rsidRDefault="00360CA6">
      <w:pPr>
        <w:spacing w:after="0"/>
        <w:ind w:left="720"/>
      </w:pPr>
      <w:r>
        <w:rPr>
          <w:rFonts w:ascii="Times New Roman" w:eastAsia="Times New Roman" w:hAnsi="Times New Roman" w:cs="Times New Roman"/>
          <w:sz w:val="21"/>
        </w:rPr>
        <w:t xml:space="preserve"> </w:t>
      </w:r>
    </w:p>
    <w:p w14:paraId="177E5805" w14:textId="77777777" w:rsidR="00A858DA" w:rsidRDefault="00360CA6">
      <w:pPr>
        <w:spacing w:after="4" w:line="249" w:lineRule="auto"/>
        <w:ind w:left="730" w:right="505" w:hanging="10"/>
        <w:jc w:val="both"/>
      </w:pPr>
      <w:r>
        <w:rPr>
          <w:rFonts w:ascii="Times New Roman" w:eastAsia="Times New Roman" w:hAnsi="Times New Roman" w:cs="Times New Roman"/>
          <w:sz w:val="21"/>
        </w:rPr>
        <w:t xml:space="preserve">To find the minimum depth of the trench move toward the right side of the table from 156 cubic feet </w:t>
      </w:r>
      <w:r>
        <w:rPr>
          <w:rFonts w:ascii="Times New Roman" w:eastAsia="Times New Roman" w:hAnsi="Times New Roman" w:cs="Times New Roman"/>
          <w:sz w:val="21"/>
        </w:rPr>
        <w:t>in Column 2 to Column 3, and find the column with a value of as close to but not more than 60 square feet, which is 52 square feet.  Then obtain the minimum depth of the facility by reading the depth from the column heading at the top of the table.  Theref</w:t>
      </w:r>
      <w:r>
        <w:rPr>
          <w:rFonts w:ascii="Times New Roman" w:eastAsia="Times New Roman" w:hAnsi="Times New Roman" w:cs="Times New Roman"/>
          <w:sz w:val="21"/>
        </w:rPr>
        <w:t xml:space="preserve">ore, the depth of the trench would need to be 3 feet. </w:t>
      </w:r>
    </w:p>
    <w:p w14:paraId="65037748" w14:textId="77777777" w:rsidR="00A858DA" w:rsidRDefault="00360CA6">
      <w:pPr>
        <w:spacing w:after="0"/>
        <w:ind w:left="720"/>
      </w:pPr>
      <w:r>
        <w:rPr>
          <w:rFonts w:ascii="Times New Roman" w:eastAsia="Times New Roman" w:hAnsi="Times New Roman" w:cs="Times New Roman"/>
          <w:sz w:val="21"/>
        </w:rPr>
        <w:t xml:space="preserve"> </w:t>
      </w:r>
    </w:p>
    <w:p w14:paraId="5103F03A" w14:textId="77777777" w:rsidR="00A858DA" w:rsidRDefault="00360CA6">
      <w:pPr>
        <w:spacing w:after="0"/>
      </w:pPr>
      <w:r>
        <w:rPr>
          <w:rFonts w:ascii="Times New Roman" w:eastAsia="Times New Roman" w:hAnsi="Times New Roman" w:cs="Times New Roman"/>
          <w:sz w:val="21"/>
        </w:rPr>
        <w:t xml:space="preserve"> </w:t>
      </w:r>
    </w:p>
    <w:p w14:paraId="1F23D091" w14:textId="77777777" w:rsidR="00A858DA" w:rsidRDefault="00360CA6">
      <w:pPr>
        <w:spacing w:after="4" w:line="250" w:lineRule="auto"/>
        <w:ind w:left="370" w:hanging="10"/>
      </w:pPr>
      <w:r>
        <w:rPr>
          <w:rFonts w:ascii="Cambria" w:eastAsia="Cambria" w:hAnsi="Cambria" w:cs="Cambria"/>
          <w:b/>
          <w:sz w:val="21"/>
        </w:rPr>
        <w:t xml:space="preserve">Selected BMPs:  </w:t>
      </w:r>
    </w:p>
    <w:p w14:paraId="3C0508F1" w14:textId="77777777" w:rsidR="00A858DA" w:rsidRDefault="00360CA6">
      <w:pPr>
        <w:spacing w:after="4" w:line="250" w:lineRule="auto"/>
        <w:ind w:left="10" w:right="2363" w:hanging="10"/>
      </w:pPr>
      <w:r>
        <w:rPr>
          <w:rFonts w:ascii="Cambria" w:eastAsia="Cambria" w:hAnsi="Cambria" w:cs="Cambria"/>
          <w:b/>
          <w:sz w:val="21"/>
        </w:rPr>
        <w:t xml:space="preserve"> </w:t>
      </w:r>
      <w:r>
        <w:rPr>
          <w:rFonts w:ascii="Cambria" w:eastAsia="Cambria" w:hAnsi="Cambria" w:cs="Cambria"/>
          <w:b/>
          <w:sz w:val="21"/>
        </w:rPr>
        <w:tab/>
        <w:t xml:space="preserve">BMP #1: Rain barrel(s) that provides for at least 166 gallons, and   </w:t>
      </w:r>
      <w:r>
        <w:rPr>
          <w:rFonts w:ascii="Cambria" w:eastAsia="Cambria" w:hAnsi="Cambria" w:cs="Cambria"/>
          <w:b/>
          <w:sz w:val="21"/>
        </w:rPr>
        <w:tab/>
        <w:t xml:space="preserve">BMP #2: A 20’ long x 3’ wide x 3’ deep infiltration trench </w:t>
      </w:r>
    </w:p>
    <w:p w14:paraId="2834DD38" w14:textId="77777777" w:rsidR="00A858DA" w:rsidRDefault="00360CA6">
      <w:pPr>
        <w:spacing w:after="0"/>
      </w:pPr>
      <w:r>
        <w:rPr>
          <w:rFonts w:ascii="Times New Roman" w:eastAsia="Times New Roman" w:hAnsi="Times New Roman" w:cs="Times New Roman"/>
          <w:b/>
        </w:rPr>
        <w:lastRenderedPageBreak/>
        <w:t xml:space="preserve"> </w:t>
      </w:r>
    </w:p>
    <w:p w14:paraId="0F1774C1" w14:textId="77777777" w:rsidR="00A858DA" w:rsidRDefault="00360CA6">
      <w:pPr>
        <w:spacing w:after="0"/>
      </w:pPr>
      <w:r>
        <w:rPr>
          <w:rFonts w:ascii="Times New Roman" w:eastAsia="Times New Roman" w:hAnsi="Times New Roman" w:cs="Times New Roman"/>
          <w:b/>
        </w:rPr>
        <w:t xml:space="preserve"> </w:t>
      </w:r>
    </w:p>
    <w:p w14:paraId="11E6C790" w14:textId="77777777" w:rsidR="00A858DA" w:rsidRDefault="00360CA6">
      <w:pPr>
        <w:spacing w:after="2481"/>
      </w:pPr>
      <w:r>
        <w:rPr>
          <w:rFonts w:ascii="Times New Roman" w:eastAsia="Times New Roman" w:hAnsi="Times New Roman" w:cs="Times New Roman"/>
          <w:sz w:val="24"/>
        </w:rPr>
        <w:t xml:space="preserve"> </w:t>
      </w:r>
    </w:p>
    <w:p w14:paraId="5D82A2AC" w14:textId="77777777" w:rsidR="00A858DA" w:rsidRDefault="00360CA6">
      <w:pPr>
        <w:pStyle w:val="Heading3"/>
        <w:tabs>
          <w:tab w:val="center" w:pos="847"/>
          <w:tab w:val="center" w:pos="4680"/>
          <w:tab w:val="center" w:pos="8881"/>
        </w:tabs>
        <w:ind w:left="0" w:firstLine="0"/>
      </w:pPr>
      <w:r>
        <w:rPr>
          <w:rFonts w:ascii="Calibri" w:eastAsia="Calibri" w:hAnsi="Calibri" w:cs="Calibri"/>
          <w:sz w:val="22"/>
        </w:rPr>
        <w:tab/>
      </w:r>
      <w:r>
        <w:t xml:space="preserve">12/3/2021 </w:t>
      </w:r>
      <w:r>
        <w:tab/>
        <w:t xml:space="preserve"> </w:t>
      </w:r>
      <w:r>
        <w:tab/>
        <w:t xml:space="preserve">26 </w:t>
      </w:r>
    </w:p>
    <w:p w14:paraId="77A785A2" w14:textId="77777777" w:rsidR="00A858DA" w:rsidRDefault="00360CA6">
      <w:pPr>
        <w:spacing w:after="0"/>
        <w:jc w:val="right"/>
      </w:pPr>
      <w:r>
        <w:rPr>
          <w:rFonts w:ascii="Times New Roman" w:eastAsia="Times New Roman" w:hAnsi="Times New Roman" w:cs="Times New Roman"/>
          <w:sz w:val="12"/>
        </w:rPr>
        <w:t xml:space="preserve"> </w:t>
      </w:r>
    </w:p>
    <w:p w14:paraId="70BEA04B" w14:textId="77777777" w:rsidR="00A858DA" w:rsidRDefault="00A858DA">
      <w:pPr>
        <w:sectPr w:rsidR="00A858DA">
          <w:footerReference w:type="even" r:id="rId50"/>
          <w:footerReference w:type="default" r:id="rId51"/>
          <w:footerReference w:type="first" r:id="rId52"/>
          <w:footnotePr>
            <w:numRestart w:val="eachPage"/>
          </w:footnotePr>
          <w:pgSz w:w="12240" w:h="15840"/>
          <w:pgMar w:top="1440" w:right="931" w:bottom="360" w:left="1440" w:header="720" w:footer="720" w:gutter="0"/>
          <w:cols w:space="720"/>
        </w:sectPr>
      </w:pPr>
    </w:p>
    <w:p w14:paraId="5C18549B" w14:textId="77777777" w:rsidR="00A858DA" w:rsidRDefault="00360CA6">
      <w:pPr>
        <w:spacing w:after="0"/>
      </w:pPr>
      <w:r>
        <w:rPr>
          <w:rFonts w:ascii="Times New Roman" w:eastAsia="Times New Roman" w:hAnsi="Times New Roman" w:cs="Times New Roman"/>
          <w:sz w:val="24"/>
        </w:rPr>
        <w:lastRenderedPageBreak/>
        <w:t xml:space="preserve"> </w:t>
      </w:r>
    </w:p>
    <w:p w14:paraId="2C72A5C9" w14:textId="77777777" w:rsidR="00A858DA" w:rsidRDefault="00360CA6">
      <w:pPr>
        <w:spacing w:after="3"/>
        <w:ind w:left="10" w:right="674" w:hanging="10"/>
        <w:jc w:val="right"/>
      </w:pPr>
      <w:r>
        <w:rPr>
          <w:rFonts w:ascii="Times New Roman" w:eastAsia="Times New Roman" w:hAnsi="Times New Roman" w:cs="Times New Roman"/>
          <w:b/>
          <w:sz w:val="20"/>
        </w:rPr>
        <w:t xml:space="preserve">Table 5: Example – Calculating Storage Volume for Rain Barrel/Cistern </w:t>
      </w:r>
    </w:p>
    <w:p w14:paraId="454EE3F0" w14:textId="77777777" w:rsidR="00A858DA" w:rsidRDefault="00360CA6">
      <w:pPr>
        <w:spacing w:after="0"/>
        <w:ind w:left="2768"/>
        <w:jc w:val="center"/>
      </w:pPr>
      <w:r>
        <w:rPr>
          <w:rFonts w:ascii="Times New Roman" w:eastAsia="Times New Roman" w:hAnsi="Times New Roman" w:cs="Times New Roman"/>
          <w:b/>
          <w:sz w:val="20"/>
        </w:rPr>
        <w:t xml:space="preserve"> </w:t>
      </w:r>
    </w:p>
    <w:p w14:paraId="7E8B58CF" w14:textId="77777777" w:rsidR="00A858DA" w:rsidRDefault="00360CA6">
      <w:pPr>
        <w:spacing w:after="41"/>
        <w:ind w:left="1373" w:right="-1340"/>
      </w:pPr>
      <w:r>
        <w:rPr>
          <w:noProof/>
        </w:rPr>
        <w:drawing>
          <wp:inline distT="0" distB="0" distL="0" distR="0" wp14:anchorId="5CC535E2" wp14:editId="14B115DE">
            <wp:extent cx="6483096" cy="5501640"/>
            <wp:effectExtent l="0" t="0" r="0" b="0"/>
            <wp:docPr id="282893" name="Picture 282893"/>
            <wp:cNvGraphicFramePr/>
            <a:graphic xmlns:a="http://schemas.openxmlformats.org/drawingml/2006/main">
              <a:graphicData uri="http://schemas.openxmlformats.org/drawingml/2006/picture">
                <pic:pic xmlns:pic="http://schemas.openxmlformats.org/drawingml/2006/picture">
                  <pic:nvPicPr>
                    <pic:cNvPr id="282893" name="Picture 282893"/>
                    <pic:cNvPicPr/>
                  </pic:nvPicPr>
                  <pic:blipFill>
                    <a:blip r:embed="rId53"/>
                    <a:stretch>
                      <a:fillRect/>
                    </a:stretch>
                  </pic:blipFill>
                  <pic:spPr>
                    <a:xfrm>
                      <a:off x="0" y="0"/>
                      <a:ext cx="6483096" cy="5501640"/>
                    </a:xfrm>
                    <a:prstGeom prst="rect">
                      <a:avLst/>
                    </a:prstGeom>
                  </pic:spPr>
                </pic:pic>
              </a:graphicData>
            </a:graphic>
          </wp:inline>
        </w:drawing>
      </w:r>
    </w:p>
    <w:p w14:paraId="42DAE93F" w14:textId="77777777" w:rsidR="00A858DA" w:rsidRDefault="00360CA6">
      <w:pPr>
        <w:spacing w:after="0"/>
        <w:ind w:left="2768"/>
        <w:jc w:val="center"/>
      </w:pPr>
      <w:r>
        <w:rPr>
          <w:rFonts w:ascii="Times New Roman" w:eastAsia="Times New Roman" w:hAnsi="Times New Roman" w:cs="Times New Roman"/>
          <w:b/>
          <w:sz w:val="20"/>
        </w:rPr>
        <w:lastRenderedPageBreak/>
        <w:t xml:space="preserve"> </w:t>
      </w:r>
    </w:p>
    <w:p w14:paraId="6332ED07" w14:textId="77777777" w:rsidR="00A858DA" w:rsidRDefault="00360CA6">
      <w:pPr>
        <w:spacing w:after="14"/>
        <w:ind w:left="783" w:right="-1930"/>
      </w:pPr>
      <w:r>
        <w:rPr>
          <w:noProof/>
        </w:rPr>
        <w:drawing>
          <wp:inline distT="0" distB="0" distL="0" distR="0" wp14:anchorId="68A0A0C4" wp14:editId="7544651A">
            <wp:extent cx="7232904" cy="5138928"/>
            <wp:effectExtent l="0" t="0" r="0" b="0"/>
            <wp:docPr id="282895" name="Picture 282895"/>
            <wp:cNvGraphicFramePr/>
            <a:graphic xmlns:a="http://schemas.openxmlformats.org/drawingml/2006/main">
              <a:graphicData uri="http://schemas.openxmlformats.org/drawingml/2006/picture">
                <pic:pic xmlns:pic="http://schemas.openxmlformats.org/drawingml/2006/picture">
                  <pic:nvPicPr>
                    <pic:cNvPr id="282895" name="Picture 282895"/>
                    <pic:cNvPicPr/>
                  </pic:nvPicPr>
                  <pic:blipFill>
                    <a:blip r:embed="rId54"/>
                    <a:stretch>
                      <a:fillRect/>
                    </a:stretch>
                  </pic:blipFill>
                  <pic:spPr>
                    <a:xfrm>
                      <a:off x="0" y="0"/>
                      <a:ext cx="7232904" cy="5138928"/>
                    </a:xfrm>
                    <a:prstGeom prst="rect">
                      <a:avLst/>
                    </a:prstGeom>
                  </pic:spPr>
                </pic:pic>
              </a:graphicData>
            </a:graphic>
          </wp:inline>
        </w:drawing>
      </w:r>
    </w:p>
    <w:p w14:paraId="33BC08E6" w14:textId="77777777" w:rsidR="00A858DA" w:rsidRDefault="00360CA6">
      <w:pPr>
        <w:spacing w:after="0"/>
      </w:pPr>
      <w:r>
        <w:rPr>
          <w:rFonts w:ascii="Times New Roman" w:eastAsia="Times New Roman" w:hAnsi="Times New Roman" w:cs="Times New Roman"/>
          <w:sz w:val="24"/>
        </w:rPr>
        <w:t xml:space="preserve"> </w:t>
      </w:r>
    </w:p>
    <w:p w14:paraId="4FAE33D9" w14:textId="77777777" w:rsidR="00A858DA" w:rsidRDefault="00360CA6">
      <w:pPr>
        <w:spacing w:after="3"/>
        <w:ind w:left="10" w:right="-15" w:hanging="10"/>
        <w:jc w:val="right"/>
      </w:pPr>
      <w:r>
        <w:rPr>
          <w:rFonts w:ascii="Times New Roman" w:eastAsia="Times New Roman" w:hAnsi="Times New Roman" w:cs="Times New Roman"/>
          <w:b/>
          <w:sz w:val="20"/>
        </w:rPr>
        <w:t xml:space="preserve">Figure 6: Example of Simplified Stormwater Management Site Plan for Joe Homeowner </w:t>
      </w:r>
    </w:p>
    <w:p w14:paraId="6907F2EE" w14:textId="77777777" w:rsidR="00A858DA" w:rsidRDefault="00360CA6">
      <w:pPr>
        <w:spacing w:after="0"/>
      </w:pPr>
      <w:r>
        <w:rPr>
          <w:rFonts w:ascii="Times New Roman" w:eastAsia="Times New Roman" w:hAnsi="Times New Roman" w:cs="Times New Roman"/>
          <w:b/>
          <w:sz w:val="20"/>
        </w:rPr>
        <w:t xml:space="preserve">Table 6: Example – </w:t>
      </w:r>
      <w:r>
        <w:rPr>
          <w:rFonts w:ascii="Times New Roman" w:eastAsia="Times New Roman" w:hAnsi="Times New Roman" w:cs="Times New Roman"/>
          <w:b/>
          <w:sz w:val="20"/>
        </w:rPr>
        <w:t xml:space="preserve">Calculating Storage Volume Surface Area and Depth for Infiltration Trench </w:t>
      </w:r>
    </w:p>
    <w:p w14:paraId="70FF9243" w14:textId="77777777" w:rsidR="00A858DA" w:rsidRDefault="00360CA6">
      <w:pPr>
        <w:spacing w:after="0"/>
        <w:ind w:left="-253" w:right="-2618"/>
      </w:pPr>
      <w:r>
        <w:rPr>
          <w:noProof/>
        </w:rPr>
        <w:lastRenderedPageBreak/>
        <w:drawing>
          <wp:inline distT="0" distB="0" distL="0" distR="0" wp14:anchorId="5BE797D8" wp14:editId="5EB92DFB">
            <wp:extent cx="8327137" cy="5952745"/>
            <wp:effectExtent l="0" t="0" r="0" b="0"/>
            <wp:docPr id="282897" name="Picture 282897"/>
            <wp:cNvGraphicFramePr/>
            <a:graphic xmlns:a="http://schemas.openxmlformats.org/drawingml/2006/main">
              <a:graphicData uri="http://schemas.openxmlformats.org/drawingml/2006/picture">
                <pic:pic xmlns:pic="http://schemas.openxmlformats.org/drawingml/2006/picture">
                  <pic:nvPicPr>
                    <pic:cNvPr id="282897" name="Picture 282897"/>
                    <pic:cNvPicPr/>
                  </pic:nvPicPr>
                  <pic:blipFill>
                    <a:blip r:embed="rId55"/>
                    <a:stretch>
                      <a:fillRect/>
                    </a:stretch>
                  </pic:blipFill>
                  <pic:spPr>
                    <a:xfrm>
                      <a:off x="0" y="0"/>
                      <a:ext cx="8327137" cy="5952745"/>
                    </a:xfrm>
                    <a:prstGeom prst="rect">
                      <a:avLst/>
                    </a:prstGeom>
                  </pic:spPr>
                </pic:pic>
              </a:graphicData>
            </a:graphic>
          </wp:inline>
        </w:drawing>
      </w:r>
    </w:p>
    <w:p w14:paraId="179B1392" w14:textId="77777777" w:rsidR="00A858DA" w:rsidRDefault="00A858DA">
      <w:pPr>
        <w:sectPr w:rsidR="00A858DA">
          <w:footerReference w:type="even" r:id="rId56"/>
          <w:footerReference w:type="default" r:id="rId57"/>
          <w:footerReference w:type="first" r:id="rId58"/>
          <w:footnotePr>
            <w:numRestart w:val="eachPage"/>
          </w:footnotePr>
          <w:pgSz w:w="15840" w:h="12240" w:orient="landscape"/>
          <w:pgMar w:top="1008" w:right="4158" w:bottom="1577" w:left="1440" w:header="720" w:footer="360" w:gutter="0"/>
          <w:pgNumType w:start="27"/>
          <w:cols w:space="720"/>
        </w:sectPr>
      </w:pPr>
    </w:p>
    <w:p w14:paraId="334A8C00" w14:textId="77777777" w:rsidR="00A858DA" w:rsidRDefault="00360CA6">
      <w:pPr>
        <w:pStyle w:val="Heading4"/>
        <w:ind w:left="2117"/>
      </w:pPr>
      <w:r>
        <w:lastRenderedPageBreak/>
        <w:t>Table 7:  Simp</w:t>
      </w:r>
      <w:r>
        <w:t xml:space="preserve">lified Approach Worksheet – Example for </w:t>
      </w:r>
      <w:r>
        <w:rPr>
          <w:i/>
        </w:rPr>
        <w:t>Joe Homeowner</w:t>
      </w:r>
      <w:r>
        <w:t xml:space="preserve"> </w:t>
      </w:r>
    </w:p>
    <w:p w14:paraId="4DE9AC2C" w14:textId="77777777" w:rsidR="00A858DA" w:rsidRDefault="00360CA6">
      <w:pPr>
        <w:tabs>
          <w:tab w:val="center" w:pos="2816"/>
          <w:tab w:val="center" w:pos="8686"/>
        </w:tabs>
        <w:spacing w:after="120" w:line="249" w:lineRule="auto"/>
      </w:pPr>
      <w:r>
        <w:tab/>
      </w:r>
      <w:r>
        <w:rPr>
          <w:rFonts w:ascii="Times New Roman" w:eastAsia="Times New Roman" w:hAnsi="Times New Roman" w:cs="Times New Roman"/>
          <w:sz w:val="21"/>
        </w:rPr>
        <w:t xml:space="preserve">Name of Property Owner(s):   </w:t>
      </w:r>
      <w:r>
        <w:rPr>
          <w:rFonts w:ascii="Cambria" w:eastAsia="Cambria" w:hAnsi="Cambria" w:cs="Cambria"/>
          <w:b/>
          <w:sz w:val="21"/>
        </w:rPr>
        <w:t>Joe Homeowner</w:t>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Date: </w:t>
      </w:r>
      <w:r>
        <w:rPr>
          <w:rFonts w:ascii="Cambria" w:eastAsia="Cambria" w:hAnsi="Cambria" w:cs="Cambria"/>
          <w:b/>
          <w:sz w:val="21"/>
        </w:rPr>
        <w:t>8/26/12</w:t>
      </w:r>
      <w:r>
        <w:rPr>
          <w:rFonts w:ascii="Times New Roman" w:eastAsia="Times New Roman" w:hAnsi="Times New Roman" w:cs="Times New Roman"/>
          <w:sz w:val="21"/>
        </w:rPr>
        <w:t xml:space="preserve"> </w:t>
      </w:r>
    </w:p>
    <w:p w14:paraId="187EFB77" w14:textId="77777777" w:rsidR="00A858DA" w:rsidRDefault="00360CA6">
      <w:pPr>
        <w:spacing w:after="109" w:line="249" w:lineRule="auto"/>
        <w:ind w:left="711" w:hanging="10"/>
        <w:jc w:val="both"/>
      </w:pPr>
      <w:r>
        <w:rPr>
          <w:rFonts w:ascii="Times New Roman" w:eastAsia="Times New Roman" w:hAnsi="Times New Roman" w:cs="Times New Roman"/>
          <w:sz w:val="21"/>
        </w:rPr>
        <w:t xml:space="preserve">Name of Applicant(s) [if different than Owner(s)]: </w:t>
      </w:r>
      <w:r>
        <w:rPr>
          <w:rFonts w:ascii="Cambria" w:eastAsia="Cambria" w:hAnsi="Cambria" w:cs="Cambria"/>
          <w:b/>
          <w:sz w:val="21"/>
        </w:rPr>
        <w:t>N/A</w:t>
      </w:r>
      <w:r>
        <w:rPr>
          <w:rFonts w:ascii="Times New Roman" w:eastAsia="Times New Roman" w:hAnsi="Times New Roman" w:cs="Times New Roman"/>
          <w:sz w:val="21"/>
        </w:rPr>
        <w:t xml:space="preserve"> </w:t>
      </w:r>
    </w:p>
    <w:p w14:paraId="5A81B1C9" w14:textId="77777777" w:rsidR="00A858DA" w:rsidRDefault="00360CA6">
      <w:pPr>
        <w:spacing w:after="109" w:line="249" w:lineRule="auto"/>
        <w:ind w:left="711" w:hanging="10"/>
        <w:jc w:val="both"/>
      </w:pPr>
      <w:r>
        <w:rPr>
          <w:rFonts w:ascii="Times New Roman" w:eastAsia="Times New Roman" w:hAnsi="Times New Roman" w:cs="Times New Roman"/>
          <w:sz w:val="21"/>
        </w:rPr>
        <w:t xml:space="preserve">Contact Phone #: </w:t>
      </w:r>
      <w:r>
        <w:rPr>
          <w:rFonts w:ascii="Cambria" w:eastAsia="Cambria" w:hAnsi="Cambria" w:cs="Cambria"/>
          <w:b/>
          <w:sz w:val="21"/>
        </w:rPr>
        <w:t>610-555-1234</w:t>
      </w:r>
      <w:r>
        <w:rPr>
          <w:rFonts w:ascii="Times New Roman" w:eastAsia="Times New Roman" w:hAnsi="Times New Roman" w:cs="Times New Roman"/>
          <w:sz w:val="21"/>
        </w:rPr>
        <w:t xml:space="preserve">                       Email Address:  </w:t>
      </w:r>
      <w:r>
        <w:rPr>
          <w:rFonts w:ascii="Cambria" w:eastAsia="Cambria" w:hAnsi="Cambria" w:cs="Cambria"/>
          <w:b/>
          <w:sz w:val="21"/>
        </w:rPr>
        <w:t>joe@homeowner.com</w:t>
      </w:r>
      <w:r>
        <w:rPr>
          <w:rFonts w:ascii="Times New Roman" w:eastAsia="Times New Roman" w:hAnsi="Times New Roman" w:cs="Times New Roman"/>
          <w:sz w:val="21"/>
        </w:rPr>
        <w:t xml:space="preserve"> </w:t>
      </w:r>
    </w:p>
    <w:p w14:paraId="3C8E56A5" w14:textId="77777777" w:rsidR="00A858DA" w:rsidRDefault="00360CA6">
      <w:pPr>
        <w:spacing w:after="106" w:line="250" w:lineRule="auto"/>
        <w:ind w:left="696" w:hanging="10"/>
      </w:pPr>
      <w:r>
        <w:rPr>
          <w:rFonts w:ascii="Times New Roman" w:eastAsia="Times New Roman" w:hAnsi="Times New Roman" w:cs="Times New Roman"/>
          <w:sz w:val="21"/>
        </w:rPr>
        <w:t xml:space="preserve">Address of Project:  </w:t>
      </w:r>
      <w:r>
        <w:rPr>
          <w:rFonts w:ascii="Cambria" w:eastAsia="Cambria" w:hAnsi="Cambria" w:cs="Cambria"/>
          <w:b/>
          <w:sz w:val="21"/>
        </w:rPr>
        <w:t>123 Pine St., Anytown, PA 19355</w:t>
      </w:r>
      <w:r>
        <w:rPr>
          <w:rFonts w:ascii="Times New Roman" w:eastAsia="Times New Roman" w:hAnsi="Times New Roman" w:cs="Times New Roman"/>
          <w:sz w:val="21"/>
        </w:rPr>
        <w:t xml:space="preserve"> </w:t>
      </w:r>
    </w:p>
    <w:p w14:paraId="3B9EBDA0" w14:textId="77777777" w:rsidR="00A858DA" w:rsidRDefault="00360CA6">
      <w:pPr>
        <w:spacing w:after="4" w:line="250" w:lineRule="auto"/>
        <w:ind w:left="696" w:hanging="10"/>
      </w:pPr>
      <w:r>
        <w:rPr>
          <w:rFonts w:ascii="Times New Roman" w:eastAsia="Times New Roman" w:hAnsi="Times New Roman" w:cs="Times New Roman"/>
          <w:sz w:val="21"/>
        </w:rPr>
        <w:t xml:space="preserve">Description of Project: </w:t>
      </w:r>
      <w:r>
        <w:rPr>
          <w:rFonts w:ascii="Cambria" w:eastAsia="Cambria" w:hAnsi="Cambria" w:cs="Cambria"/>
          <w:b/>
          <w:sz w:val="21"/>
        </w:rPr>
        <w:t>Add a 2-car garage and driveway</w:t>
      </w:r>
      <w:r>
        <w:rPr>
          <w:rFonts w:ascii="Times New Roman" w:eastAsia="Times New Roman" w:hAnsi="Times New Roman" w:cs="Times New Roman"/>
          <w:sz w:val="21"/>
        </w:rPr>
        <w:t xml:space="preserve"> </w:t>
      </w:r>
    </w:p>
    <w:p w14:paraId="53DD7A1E" w14:textId="77777777" w:rsidR="00A858DA" w:rsidRDefault="00360CA6">
      <w:pPr>
        <w:spacing w:after="131" w:line="249" w:lineRule="auto"/>
        <w:ind w:left="838" w:hanging="10"/>
        <w:jc w:val="both"/>
      </w:pPr>
      <w:r>
        <w:rPr>
          <w:rFonts w:ascii="Times New Roman" w:eastAsia="Times New Roman" w:hAnsi="Times New Roman" w:cs="Times New Roman"/>
          <w:sz w:val="21"/>
        </w:rPr>
        <w:t xml:space="preserve">  Met with Municipal Engineer to discuss proposed project.  [date of meeting 6/1/12]  </w:t>
      </w:r>
    </w:p>
    <w:p w14:paraId="72A2A650" w14:textId="77777777" w:rsidR="00A858DA" w:rsidRDefault="00360CA6">
      <w:pPr>
        <w:spacing w:after="114" w:line="249" w:lineRule="auto"/>
        <w:ind w:left="711" w:hanging="10"/>
        <w:jc w:val="both"/>
      </w:pPr>
      <w:r>
        <w:rPr>
          <w:rFonts w:ascii="Times New Roman" w:eastAsia="Times New Roman" w:hAnsi="Times New Roman" w:cs="Times New Roman"/>
          <w:sz w:val="21"/>
        </w:rPr>
        <w:t>Distance from earth disturbance to near</w:t>
      </w:r>
      <w:r>
        <w:rPr>
          <w:rFonts w:ascii="Times New Roman" w:eastAsia="Times New Roman" w:hAnsi="Times New Roman" w:cs="Times New Roman"/>
          <w:sz w:val="21"/>
        </w:rPr>
        <w:t xml:space="preserve">est surface water feature (stream, pond, wetland, etc.) </w:t>
      </w:r>
    </w:p>
    <w:p w14:paraId="64D34DF6" w14:textId="77777777" w:rsidR="00A858DA" w:rsidRDefault="00360CA6">
      <w:pPr>
        <w:spacing w:after="121" w:line="249" w:lineRule="auto"/>
        <w:ind w:left="711" w:hanging="10"/>
        <w:jc w:val="both"/>
      </w:pPr>
      <w:r>
        <w:rPr>
          <w:rFonts w:ascii="Times New Roman" w:eastAsia="Times New Roman" w:hAnsi="Times New Roman" w:cs="Times New Roman"/>
          <w:sz w:val="21"/>
        </w:rPr>
        <w:t xml:space="preserve">(if required by the Municipality, circle one):       50 feet or less                                    More than 50 feet </w:t>
      </w:r>
    </w:p>
    <w:p w14:paraId="1962BCCC" w14:textId="77777777" w:rsidR="00A858DA" w:rsidRDefault="00360CA6">
      <w:pPr>
        <w:spacing w:after="0"/>
        <w:ind w:left="701"/>
      </w:pPr>
      <w:r>
        <w:rPr>
          <w:rFonts w:ascii="Times New Roman" w:eastAsia="Times New Roman" w:hAnsi="Times New Roman" w:cs="Times New Roman"/>
          <w:sz w:val="21"/>
        </w:rPr>
        <w:t xml:space="preserve"> </w:t>
      </w:r>
    </w:p>
    <w:p w14:paraId="7BF19D32" w14:textId="77777777" w:rsidR="00A858DA" w:rsidRDefault="00360CA6">
      <w:pPr>
        <w:spacing w:after="109" w:line="249" w:lineRule="auto"/>
        <w:ind w:left="608" w:hanging="1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bdr w:val="single" w:sz="12" w:space="0" w:color="000000"/>
        </w:rPr>
        <w:t xml:space="preserve"> </w:t>
      </w:r>
      <w:r>
        <w:rPr>
          <w:rFonts w:ascii="Cambria" w:eastAsia="Cambria" w:hAnsi="Cambria" w:cs="Cambria"/>
          <w:b/>
          <w:sz w:val="21"/>
          <w:bdr w:val="single" w:sz="12" w:space="0" w:color="000000"/>
        </w:rPr>
        <w:t>x</w:t>
      </w:r>
      <w:r>
        <w:rPr>
          <w:rFonts w:ascii="Times New Roman" w:eastAsia="Times New Roman" w:hAnsi="Times New Roman" w:cs="Times New Roman"/>
          <w:sz w:val="21"/>
          <w:bdr w:val="single" w:sz="12" w:space="0" w:color="000000"/>
        </w:rPr>
        <w:t xml:space="preserve">  </w:t>
      </w:r>
      <w:r>
        <w:rPr>
          <w:rFonts w:ascii="Times New Roman" w:eastAsia="Times New Roman" w:hAnsi="Times New Roman" w:cs="Times New Roman"/>
          <w:sz w:val="21"/>
        </w:rPr>
        <w:t xml:space="preserve">    </w:t>
      </w:r>
      <w:r>
        <w:rPr>
          <w:rFonts w:ascii="Cambria" w:eastAsia="Cambria" w:hAnsi="Cambria" w:cs="Cambria"/>
          <w:b/>
          <w:sz w:val="21"/>
        </w:rPr>
        <w:t>Step 1</w:t>
      </w:r>
      <w:r>
        <w:rPr>
          <w:rFonts w:ascii="Times New Roman" w:eastAsia="Times New Roman" w:hAnsi="Times New Roman" w:cs="Times New Roman"/>
          <w:sz w:val="21"/>
        </w:rPr>
        <w:t>: Attach Simplified SWM Site Plan (i.e. sketch plan), pe</w:t>
      </w:r>
      <w:r>
        <w:rPr>
          <w:rFonts w:ascii="Times New Roman" w:eastAsia="Times New Roman" w:hAnsi="Times New Roman" w:cs="Times New Roman"/>
          <w:sz w:val="21"/>
        </w:rPr>
        <w:t xml:space="preserve">r Section .1, Step 1 </w:t>
      </w:r>
    </w:p>
    <w:p w14:paraId="7F28851D" w14:textId="77777777" w:rsidR="00A858DA" w:rsidRDefault="00360CA6">
      <w:pPr>
        <w:spacing w:after="0"/>
        <w:ind w:left="701"/>
      </w:pPr>
      <w:r>
        <w:rPr>
          <w:rFonts w:ascii="Times New Roman" w:eastAsia="Times New Roman" w:hAnsi="Times New Roman" w:cs="Times New Roman"/>
          <w:sz w:val="21"/>
        </w:rPr>
        <w:t xml:space="preserve"> </w:t>
      </w:r>
    </w:p>
    <w:p w14:paraId="5087B6C6" w14:textId="77777777" w:rsidR="00A858DA" w:rsidRDefault="00360CA6">
      <w:pPr>
        <w:spacing w:after="4" w:line="249" w:lineRule="auto"/>
        <w:ind w:left="711" w:hanging="10"/>
        <w:jc w:val="both"/>
      </w:pPr>
      <w:r>
        <w:rPr>
          <w:rFonts w:ascii="Cambria" w:eastAsia="Cambria" w:hAnsi="Cambria" w:cs="Cambria"/>
          <w:b/>
          <w:sz w:val="21"/>
        </w:rPr>
        <w:t>Step 2</w:t>
      </w:r>
      <w:r>
        <w:rPr>
          <w:rFonts w:ascii="Times New Roman" w:eastAsia="Times New Roman" w:hAnsi="Times New Roman" w:cs="Times New Roman"/>
          <w:sz w:val="21"/>
        </w:rPr>
        <w:t xml:space="preserve">: Determine the Impervious Area to be Managed </w:t>
      </w:r>
    </w:p>
    <w:p w14:paraId="017BB2E9" w14:textId="77777777" w:rsidR="00A858DA" w:rsidRDefault="00360CA6">
      <w:pPr>
        <w:tabs>
          <w:tab w:val="center" w:pos="701"/>
          <w:tab w:val="center" w:pos="3922"/>
        </w:tabs>
        <w:spacing w:after="130" w:line="249"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Total Proposed Impervious Area (square feet): </w:t>
      </w:r>
      <w:r>
        <w:rPr>
          <w:rFonts w:ascii="Cambria" w:eastAsia="Cambria" w:hAnsi="Cambria" w:cs="Cambria"/>
          <w:b/>
          <w:sz w:val="21"/>
        </w:rPr>
        <w:t>940 sq. feet</w:t>
      </w:r>
      <w:r>
        <w:rPr>
          <w:rFonts w:ascii="Times New Roman" w:eastAsia="Times New Roman" w:hAnsi="Times New Roman" w:cs="Times New Roman"/>
          <w:sz w:val="21"/>
        </w:rPr>
        <w:t xml:space="preserve"> </w:t>
      </w:r>
    </w:p>
    <w:p w14:paraId="018B341E" w14:textId="77777777" w:rsidR="00A858DA" w:rsidRDefault="00360CA6">
      <w:pPr>
        <w:tabs>
          <w:tab w:val="center" w:pos="701"/>
          <w:tab w:val="center" w:pos="3732"/>
        </w:tabs>
        <w:spacing w:after="104" w:line="249"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Total Earth Disturbance (square feet):  </w:t>
      </w:r>
      <w:r>
        <w:rPr>
          <w:rFonts w:ascii="Cambria" w:eastAsia="Cambria" w:hAnsi="Cambria" w:cs="Cambria"/>
          <w:b/>
          <w:sz w:val="21"/>
        </w:rPr>
        <w:t>~ 2,500 sq. feet</w:t>
      </w:r>
      <w:r>
        <w:rPr>
          <w:rFonts w:ascii="Times New Roman" w:eastAsia="Times New Roman" w:hAnsi="Times New Roman" w:cs="Times New Roman"/>
          <w:sz w:val="21"/>
        </w:rPr>
        <w:t xml:space="preserve"> </w:t>
      </w:r>
    </w:p>
    <w:p w14:paraId="545B2177" w14:textId="77777777" w:rsidR="00A858DA" w:rsidRDefault="00360CA6">
      <w:pPr>
        <w:spacing w:after="0"/>
        <w:ind w:left="701"/>
      </w:pPr>
      <w:r>
        <w:rPr>
          <w:rFonts w:ascii="Times New Roman" w:eastAsia="Times New Roman" w:hAnsi="Times New Roman" w:cs="Times New Roman"/>
          <w:sz w:val="21"/>
        </w:rPr>
        <w:t xml:space="preserve"> </w:t>
      </w:r>
    </w:p>
    <w:p w14:paraId="471FAAE8" w14:textId="77777777" w:rsidR="00A858DA" w:rsidRDefault="00360CA6">
      <w:pPr>
        <w:spacing w:after="4" w:line="249" w:lineRule="auto"/>
        <w:ind w:left="711" w:hanging="10"/>
        <w:jc w:val="both"/>
      </w:pPr>
      <w:r>
        <w:rPr>
          <w:rFonts w:ascii="Cambria" w:eastAsia="Cambria" w:hAnsi="Cambria" w:cs="Cambria"/>
          <w:b/>
          <w:sz w:val="21"/>
        </w:rPr>
        <w:t>Step 3</w:t>
      </w:r>
      <w:r>
        <w:rPr>
          <w:rFonts w:ascii="Times New Roman" w:eastAsia="Times New Roman" w:hAnsi="Times New Roman" w:cs="Times New Roman"/>
          <w:sz w:val="21"/>
        </w:rPr>
        <w:t xml:space="preserve">: Select the BMP(s) to be Used and Appropriate Sizing Criteria </w:t>
      </w:r>
    </w:p>
    <w:p w14:paraId="24EC5B40" w14:textId="77777777" w:rsidR="00A858DA" w:rsidRDefault="00360CA6">
      <w:pPr>
        <w:tabs>
          <w:tab w:val="center" w:pos="701"/>
          <w:tab w:val="center" w:pos="2315"/>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 xml:space="preserve">Rain Barrel or Cistern </w:t>
      </w:r>
    </w:p>
    <w:p w14:paraId="1A757F58" w14:textId="77777777" w:rsidR="00A858DA" w:rsidRDefault="00360CA6">
      <w:pPr>
        <w:tabs>
          <w:tab w:val="center" w:pos="701"/>
          <w:tab w:val="center" w:pos="2224"/>
          <w:tab w:val="center" w:pos="4775"/>
          <w:tab w:val="center" w:pos="6182"/>
          <w:tab w:val="center" w:pos="7291"/>
          <w:tab w:val="center" w:pos="8477"/>
        </w:tabs>
        <w:spacing w:after="4" w:line="249"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Proposed Impervious </w:t>
      </w:r>
      <w:r>
        <w:rPr>
          <w:rFonts w:ascii="Times New Roman" w:eastAsia="Times New Roman" w:hAnsi="Times New Roman" w:cs="Times New Roman"/>
          <w:sz w:val="21"/>
        </w:rPr>
        <w:tab/>
        <w:t xml:space="preserve">Volume from Column 3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28A30553" w14:textId="77777777" w:rsidR="00A858DA" w:rsidRDefault="00360CA6">
      <w:pPr>
        <w:spacing w:after="4" w:line="249" w:lineRule="auto"/>
        <w:ind w:left="1268" w:right="5917" w:hanging="10"/>
        <w:jc w:val="both"/>
      </w:pPr>
      <w:r>
        <w:rPr>
          <w:rFonts w:ascii="Times New Roman" w:eastAsia="Times New Roman" w:hAnsi="Times New Roman" w:cs="Times New Roman"/>
          <w:sz w:val="21"/>
        </w:rPr>
        <w:t xml:space="preserve">Surface from Column 1 </w:t>
      </w:r>
      <w:r>
        <w:rPr>
          <w:rFonts w:ascii="Times New Roman" w:eastAsia="Times New Roman" w:hAnsi="Times New Roman" w:cs="Times New Roman"/>
          <w:sz w:val="21"/>
        </w:rPr>
        <w:tab/>
        <w:t xml:space="preserve">in Table 1 in Table 1 </w:t>
      </w:r>
    </w:p>
    <w:p w14:paraId="110FF707" w14:textId="77777777" w:rsidR="00A858DA" w:rsidRDefault="00360CA6">
      <w:pPr>
        <w:tabs>
          <w:tab w:val="center" w:pos="701"/>
          <w:tab w:val="center" w:pos="1811"/>
          <w:tab w:val="center" w:pos="4296"/>
          <w:tab w:val="center" w:pos="6182"/>
          <w:tab w:val="center" w:pos="7291"/>
          <w:tab w:val="center" w:pos="8477"/>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 xml:space="preserve">200 sq. feet </w:t>
      </w:r>
      <w:r>
        <w:rPr>
          <w:rFonts w:ascii="Cambria" w:eastAsia="Cambria" w:hAnsi="Cambria" w:cs="Cambria"/>
          <w:b/>
          <w:sz w:val="21"/>
        </w:rPr>
        <w:tab/>
        <w:t xml:space="preserve">166 gallons </w:t>
      </w:r>
      <w:r>
        <w:rPr>
          <w:rFonts w:ascii="Cambria" w:eastAsia="Cambria" w:hAnsi="Cambria" w:cs="Cambria"/>
          <w:b/>
          <w:sz w:val="21"/>
        </w:rP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2C849206" w14:textId="77777777" w:rsidR="00A858DA" w:rsidRDefault="00360CA6">
      <w:pPr>
        <w:spacing w:after="0"/>
        <w:ind w:left="701"/>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74E2B8C8" w14:textId="77777777" w:rsidR="00A858DA" w:rsidRDefault="00360CA6">
      <w:pPr>
        <w:spacing w:after="0"/>
        <w:ind w:left="701"/>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38D7D13C" w14:textId="77777777" w:rsidR="00A858DA" w:rsidRDefault="00360CA6">
      <w:pPr>
        <w:tabs>
          <w:tab w:val="center" w:pos="701"/>
          <w:tab w:val="center" w:pos="3257"/>
          <w:tab w:val="center" w:pos="6478"/>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Rain</w:t>
      </w:r>
      <w:r>
        <w:rPr>
          <w:rFonts w:ascii="Cambria" w:eastAsia="Cambria" w:hAnsi="Cambria" w:cs="Cambria"/>
          <w:b/>
          <w:sz w:val="21"/>
        </w:rPr>
        <w:t xml:space="preserve"> Garden/Bioretention or Dry Well #1 </w:t>
      </w:r>
      <w:r>
        <w:rPr>
          <w:rFonts w:ascii="Cambria" w:eastAsia="Cambria" w:hAnsi="Cambria" w:cs="Cambria"/>
          <w:b/>
          <w:sz w:val="21"/>
        </w:rPr>
        <w:tab/>
        <w:t xml:space="preserve"> </w:t>
      </w:r>
    </w:p>
    <w:p w14:paraId="4A82B8F2" w14:textId="77777777" w:rsidR="00A858DA" w:rsidRDefault="00360CA6">
      <w:pPr>
        <w:tabs>
          <w:tab w:val="center" w:pos="701"/>
          <w:tab w:val="center" w:pos="1686"/>
          <w:tab w:val="center" w:pos="4018"/>
          <w:tab w:val="center" w:pos="5430"/>
          <w:tab w:val="center" w:pos="7546"/>
          <w:tab w:val="center" w:pos="9019"/>
        </w:tabs>
        <w:spacing w:after="4" w:line="249"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Proposed </w:t>
      </w:r>
      <w:r>
        <w:rPr>
          <w:rFonts w:ascii="Times New Roman" w:eastAsia="Times New Roman" w:hAnsi="Times New Roman" w:cs="Times New Roman"/>
          <w:sz w:val="21"/>
        </w:rPr>
        <w:tab/>
        <w:t xml:space="preserve">Volume of BMP </w:t>
      </w:r>
      <w:r>
        <w:rPr>
          <w:rFonts w:ascii="Times New Roman" w:eastAsia="Times New Roman" w:hAnsi="Times New Roman" w:cs="Times New Roman"/>
          <w:sz w:val="21"/>
        </w:rPr>
        <w:tab/>
        <w:t xml:space="preserve">Area </w:t>
      </w:r>
      <w:r>
        <w:rPr>
          <w:rFonts w:ascii="Times New Roman" w:eastAsia="Times New Roman" w:hAnsi="Times New Roman" w:cs="Times New Roman"/>
          <w:sz w:val="21"/>
        </w:rPr>
        <w:tab/>
        <w:t xml:space="preserve">Depth of BMP </w:t>
      </w:r>
      <w:r>
        <w:rPr>
          <w:rFonts w:ascii="Times New Roman" w:eastAsia="Times New Roman" w:hAnsi="Times New Roman" w:cs="Times New Roman"/>
          <w:sz w:val="21"/>
        </w:rPr>
        <w:tab/>
        <w:t xml:space="preserve">Types of </w:t>
      </w:r>
    </w:p>
    <w:p w14:paraId="13FE0711" w14:textId="77777777" w:rsidR="00A858DA" w:rsidRDefault="00360CA6">
      <w:pPr>
        <w:tabs>
          <w:tab w:val="center" w:pos="2131"/>
          <w:tab w:val="center" w:pos="4110"/>
          <w:tab w:val="center" w:pos="5859"/>
          <w:tab w:val="center" w:pos="7599"/>
          <w:tab w:val="center" w:pos="9174"/>
        </w:tabs>
        <w:spacing w:after="4" w:line="249" w:lineRule="auto"/>
      </w:pPr>
      <w:r>
        <w:tab/>
      </w:r>
      <w:r>
        <w:rPr>
          <w:rFonts w:ascii="Times New Roman" w:eastAsia="Times New Roman" w:hAnsi="Times New Roman" w:cs="Times New Roman"/>
          <w:sz w:val="21"/>
        </w:rPr>
        <w:t xml:space="preserve">Impervious Surface </w:t>
      </w:r>
      <w:r>
        <w:rPr>
          <w:rFonts w:ascii="Times New Roman" w:eastAsia="Times New Roman" w:hAnsi="Times New Roman" w:cs="Times New Roman"/>
          <w:sz w:val="21"/>
        </w:rPr>
        <w:tab/>
        <w:t xml:space="preserve">from Column 2 in </w:t>
      </w:r>
      <w:r>
        <w:rPr>
          <w:rFonts w:ascii="Times New Roman" w:eastAsia="Times New Roman" w:hAnsi="Times New Roman" w:cs="Times New Roman"/>
          <w:sz w:val="21"/>
        </w:rPr>
        <w:tab/>
        <w:t xml:space="preserve">Dimensions of </w:t>
      </w:r>
      <w:r>
        <w:rPr>
          <w:rFonts w:ascii="Times New Roman" w:eastAsia="Times New Roman" w:hAnsi="Times New Roman" w:cs="Times New Roman"/>
          <w:sz w:val="21"/>
        </w:rPr>
        <w:tab/>
        <w:t xml:space="preserve">from Column 3 </w:t>
      </w:r>
      <w:r>
        <w:rPr>
          <w:rFonts w:ascii="Times New Roman" w:eastAsia="Times New Roman" w:hAnsi="Times New Roman" w:cs="Times New Roman"/>
          <w:sz w:val="21"/>
        </w:rPr>
        <w:tab/>
        <w:t xml:space="preserve">Materials to </w:t>
      </w:r>
    </w:p>
    <w:p w14:paraId="1361C0EA" w14:textId="77777777" w:rsidR="00A858DA" w:rsidRDefault="00360CA6">
      <w:pPr>
        <w:tabs>
          <w:tab w:val="center" w:pos="2039"/>
          <w:tab w:val="center" w:pos="3663"/>
          <w:tab w:val="center" w:pos="5937"/>
          <w:tab w:val="center" w:pos="7373"/>
          <w:tab w:val="center" w:pos="8993"/>
        </w:tabs>
        <w:spacing w:after="4" w:line="249" w:lineRule="auto"/>
      </w:pPr>
      <w:r>
        <w:tab/>
      </w:r>
      <w:r>
        <w:rPr>
          <w:rFonts w:ascii="Times New Roman" w:eastAsia="Times New Roman" w:hAnsi="Times New Roman" w:cs="Times New Roman"/>
          <w:sz w:val="21"/>
        </w:rPr>
        <w:t xml:space="preserve">from Column 1 in  </w:t>
      </w:r>
      <w:r>
        <w:rPr>
          <w:rFonts w:ascii="Times New Roman" w:eastAsia="Times New Roman" w:hAnsi="Times New Roman" w:cs="Times New Roman"/>
          <w:sz w:val="21"/>
        </w:rPr>
        <w:tab/>
        <w:t xml:space="preserve">Table 2 </w:t>
      </w:r>
      <w:r>
        <w:rPr>
          <w:rFonts w:ascii="Times New Roman" w:eastAsia="Times New Roman" w:hAnsi="Times New Roman" w:cs="Times New Roman"/>
          <w:sz w:val="21"/>
        </w:rPr>
        <w:tab/>
        <w:t xml:space="preserve">BMP - Column 3 </w:t>
      </w:r>
      <w:r>
        <w:rPr>
          <w:rFonts w:ascii="Times New Roman" w:eastAsia="Times New Roman" w:hAnsi="Times New Roman" w:cs="Times New Roman"/>
          <w:sz w:val="21"/>
        </w:rPr>
        <w:tab/>
        <w:t xml:space="preserve">in Table 2 </w:t>
      </w:r>
      <w:r>
        <w:rPr>
          <w:rFonts w:ascii="Times New Roman" w:eastAsia="Times New Roman" w:hAnsi="Times New Roman" w:cs="Times New Roman"/>
          <w:sz w:val="21"/>
        </w:rPr>
        <w:tab/>
        <w:t xml:space="preserve">be Used </w:t>
      </w:r>
    </w:p>
    <w:p w14:paraId="28328B27" w14:textId="77777777" w:rsidR="00A858DA" w:rsidRDefault="00360CA6">
      <w:pPr>
        <w:tabs>
          <w:tab w:val="center" w:pos="1592"/>
          <w:tab w:val="center" w:pos="5662"/>
        </w:tabs>
        <w:spacing w:after="4" w:line="249" w:lineRule="auto"/>
      </w:pPr>
      <w:r>
        <w:tab/>
      </w:r>
      <w:r>
        <w:rPr>
          <w:rFonts w:ascii="Times New Roman" w:eastAsia="Times New Roman" w:hAnsi="Times New Roman" w:cs="Times New Roman"/>
          <w:sz w:val="21"/>
        </w:rPr>
        <w:t xml:space="preserve">Table 2 </w:t>
      </w:r>
      <w:r>
        <w:rPr>
          <w:rFonts w:ascii="Times New Roman" w:eastAsia="Times New Roman" w:hAnsi="Times New Roman" w:cs="Times New Roman"/>
          <w:sz w:val="21"/>
        </w:rPr>
        <w:tab/>
        <w:t xml:space="preserve">in Table 2 </w:t>
      </w:r>
    </w:p>
    <w:p w14:paraId="36112F36" w14:textId="77777777" w:rsidR="00A858DA" w:rsidRDefault="00360CA6">
      <w:pPr>
        <w:tabs>
          <w:tab w:val="center" w:pos="701"/>
          <w:tab w:val="center" w:pos="1453"/>
          <w:tab w:val="center" w:pos="3329"/>
          <w:tab w:val="center" w:pos="5218"/>
          <w:tab w:val="center" w:pos="6929"/>
          <w:tab w:val="center" w:pos="8638"/>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 xml:space="preserve">N/A </w:t>
      </w:r>
      <w:r>
        <w:rPr>
          <w:rFonts w:ascii="Cambria" w:eastAsia="Cambria" w:hAnsi="Cambria" w:cs="Cambria"/>
          <w:b/>
          <w:sz w:val="21"/>
        </w:rP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4C4CEE80" w14:textId="77777777" w:rsidR="00A858DA" w:rsidRDefault="00360CA6">
      <w:pPr>
        <w:spacing w:after="0"/>
        <w:ind w:left="701"/>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3E669412" w14:textId="77777777" w:rsidR="00A858DA" w:rsidRDefault="00360CA6">
      <w:pPr>
        <w:spacing w:after="0"/>
        <w:ind w:left="701"/>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004B3BC7" w14:textId="77777777" w:rsidR="00A858DA" w:rsidRDefault="00360CA6">
      <w:pPr>
        <w:tabs>
          <w:tab w:val="center" w:pos="701"/>
          <w:tab w:val="center" w:pos="2894"/>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 xml:space="preserve">Infiltration Trench or Dry Well #2 </w:t>
      </w:r>
    </w:p>
    <w:p w14:paraId="6140EE79" w14:textId="77777777" w:rsidR="00A858DA" w:rsidRDefault="00360CA6">
      <w:pPr>
        <w:tabs>
          <w:tab w:val="center" w:pos="701"/>
          <w:tab w:val="center" w:pos="1686"/>
          <w:tab w:val="center" w:pos="4018"/>
          <w:tab w:val="center" w:pos="5430"/>
          <w:tab w:val="center" w:pos="7546"/>
          <w:tab w:val="center" w:pos="9019"/>
        </w:tabs>
        <w:spacing w:after="4" w:line="249"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Prop</w:t>
      </w:r>
      <w:r>
        <w:rPr>
          <w:rFonts w:ascii="Times New Roman" w:eastAsia="Times New Roman" w:hAnsi="Times New Roman" w:cs="Times New Roman"/>
          <w:sz w:val="21"/>
        </w:rPr>
        <w:t xml:space="preserve">osed </w:t>
      </w:r>
      <w:r>
        <w:rPr>
          <w:rFonts w:ascii="Times New Roman" w:eastAsia="Times New Roman" w:hAnsi="Times New Roman" w:cs="Times New Roman"/>
          <w:sz w:val="21"/>
        </w:rPr>
        <w:tab/>
        <w:t xml:space="preserve">Volume of BMP </w:t>
      </w:r>
      <w:r>
        <w:rPr>
          <w:rFonts w:ascii="Times New Roman" w:eastAsia="Times New Roman" w:hAnsi="Times New Roman" w:cs="Times New Roman"/>
          <w:sz w:val="21"/>
        </w:rPr>
        <w:tab/>
        <w:t xml:space="preserve">Area </w:t>
      </w:r>
      <w:r>
        <w:rPr>
          <w:rFonts w:ascii="Times New Roman" w:eastAsia="Times New Roman" w:hAnsi="Times New Roman" w:cs="Times New Roman"/>
          <w:sz w:val="21"/>
        </w:rPr>
        <w:tab/>
        <w:t xml:space="preserve">Depth of BMP </w:t>
      </w:r>
      <w:r>
        <w:rPr>
          <w:rFonts w:ascii="Times New Roman" w:eastAsia="Times New Roman" w:hAnsi="Times New Roman" w:cs="Times New Roman"/>
          <w:sz w:val="21"/>
        </w:rPr>
        <w:tab/>
        <w:t xml:space="preserve">Types of </w:t>
      </w:r>
    </w:p>
    <w:p w14:paraId="1309861B" w14:textId="77777777" w:rsidR="00A858DA" w:rsidRDefault="00360CA6">
      <w:pPr>
        <w:spacing w:after="4" w:line="249" w:lineRule="auto"/>
        <w:ind w:left="1268" w:right="565" w:hanging="10"/>
        <w:jc w:val="both"/>
      </w:pPr>
      <w:r>
        <w:rPr>
          <w:rFonts w:ascii="Times New Roman" w:eastAsia="Times New Roman" w:hAnsi="Times New Roman" w:cs="Times New Roman"/>
          <w:sz w:val="21"/>
        </w:rPr>
        <w:t xml:space="preserve">Impervious Surface </w:t>
      </w:r>
      <w:r>
        <w:rPr>
          <w:rFonts w:ascii="Times New Roman" w:eastAsia="Times New Roman" w:hAnsi="Times New Roman" w:cs="Times New Roman"/>
          <w:sz w:val="21"/>
        </w:rPr>
        <w:tab/>
        <w:t xml:space="preserve">from Column 2 in </w:t>
      </w:r>
      <w:r>
        <w:rPr>
          <w:rFonts w:ascii="Times New Roman" w:eastAsia="Times New Roman" w:hAnsi="Times New Roman" w:cs="Times New Roman"/>
          <w:sz w:val="21"/>
        </w:rPr>
        <w:tab/>
        <w:t xml:space="preserve">Dimensions of </w:t>
      </w:r>
      <w:r>
        <w:rPr>
          <w:rFonts w:ascii="Times New Roman" w:eastAsia="Times New Roman" w:hAnsi="Times New Roman" w:cs="Times New Roman"/>
          <w:sz w:val="21"/>
        </w:rPr>
        <w:tab/>
        <w:t xml:space="preserve">from Column 3 </w:t>
      </w:r>
      <w:r>
        <w:rPr>
          <w:rFonts w:ascii="Times New Roman" w:eastAsia="Times New Roman" w:hAnsi="Times New Roman" w:cs="Times New Roman"/>
          <w:sz w:val="21"/>
        </w:rPr>
        <w:tab/>
        <w:t xml:space="preserve">Materials to from Column 1 in  </w:t>
      </w:r>
      <w:r>
        <w:rPr>
          <w:rFonts w:ascii="Times New Roman" w:eastAsia="Times New Roman" w:hAnsi="Times New Roman" w:cs="Times New Roman"/>
          <w:sz w:val="21"/>
        </w:rPr>
        <w:tab/>
        <w:t xml:space="preserve">Table 3 </w:t>
      </w:r>
      <w:r>
        <w:rPr>
          <w:rFonts w:ascii="Times New Roman" w:eastAsia="Times New Roman" w:hAnsi="Times New Roman" w:cs="Times New Roman"/>
          <w:sz w:val="21"/>
        </w:rPr>
        <w:tab/>
        <w:t xml:space="preserve">BMP - Column 3 </w:t>
      </w:r>
      <w:r>
        <w:rPr>
          <w:rFonts w:ascii="Times New Roman" w:eastAsia="Times New Roman" w:hAnsi="Times New Roman" w:cs="Times New Roman"/>
          <w:sz w:val="21"/>
        </w:rPr>
        <w:tab/>
        <w:t xml:space="preserve">in Table 3 </w:t>
      </w:r>
      <w:r>
        <w:rPr>
          <w:rFonts w:ascii="Times New Roman" w:eastAsia="Times New Roman" w:hAnsi="Times New Roman" w:cs="Times New Roman"/>
          <w:sz w:val="21"/>
        </w:rPr>
        <w:tab/>
        <w:t xml:space="preserve">be Used </w:t>
      </w:r>
    </w:p>
    <w:p w14:paraId="6F6A7C1E" w14:textId="77777777" w:rsidR="00A858DA" w:rsidRDefault="00360CA6">
      <w:pPr>
        <w:tabs>
          <w:tab w:val="center" w:pos="1591"/>
          <w:tab w:val="center" w:pos="5662"/>
        </w:tabs>
        <w:spacing w:after="4" w:line="249" w:lineRule="auto"/>
      </w:pPr>
      <w:r>
        <w:tab/>
      </w:r>
      <w:r>
        <w:rPr>
          <w:rFonts w:ascii="Times New Roman" w:eastAsia="Times New Roman" w:hAnsi="Times New Roman" w:cs="Times New Roman"/>
          <w:sz w:val="21"/>
        </w:rPr>
        <w:t xml:space="preserve">Table 3 </w:t>
      </w:r>
      <w:r>
        <w:rPr>
          <w:rFonts w:ascii="Times New Roman" w:eastAsia="Times New Roman" w:hAnsi="Times New Roman" w:cs="Times New Roman"/>
          <w:sz w:val="21"/>
        </w:rPr>
        <w:tab/>
        <w:t xml:space="preserve">in Table 3 </w:t>
      </w:r>
    </w:p>
    <w:p w14:paraId="63288195" w14:textId="77777777" w:rsidR="00A858DA" w:rsidRDefault="00360CA6">
      <w:pPr>
        <w:tabs>
          <w:tab w:val="center" w:pos="701"/>
          <w:tab w:val="center" w:pos="1811"/>
          <w:tab w:val="center" w:pos="4003"/>
          <w:tab w:val="center" w:pos="5762"/>
          <w:tab w:val="center" w:pos="7087"/>
          <w:tab w:val="center" w:pos="9048"/>
        </w:tabs>
        <w:spacing w:after="4" w:line="250" w:lineRule="auto"/>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Cambria" w:eastAsia="Cambria" w:hAnsi="Cambria" w:cs="Cambria"/>
          <w:b/>
          <w:sz w:val="21"/>
        </w:rPr>
        <w:t xml:space="preserve">740 sq. feet </w:t>
      </w:r>
      <w:r>
        <w:rPr>
          <w:rFonts w:ascii="Cambria" w:eastAsia="Cambria" w:hAnsi="Cambria" w:cs="Cambria"/>
          <w:b/>
          <w:sz w:val="21"/>
        </w:rPr>
        <w:tab/>
      </w:r>
      <w:r>
        <w:rPr>
          <w:rFonts w:ascii="Cambria" w:eastAsia="Cambria" w:hAnsi="Cambria" w:cs="Cambria"/>
          <w:b/>
          <w:sz w:val="21"/>
        </w:rPr>
        <w:t xml:space="preserve">156 cubic feet </w:t>
      </w:r>
      <w:r>
        <w:rPr>
          <w:rFonts w:ascii="Cambria" w:eastAsia="Cambria" w:hAnsi="Cambria" w:cs="Cambria"/>
          <w:b/>
          <w:sz w:val="21"/>
        </w:rPr>
        <w:tab/>
        <w:t xml:space="preserve">20 ft by 3 ft </w:t>
      </w:r>
      <w:r>
        <w:rPr>
          <w:rFonts w:ascii="Cambria" w:eastAsia="Cambria" w:hAnsi="Cambria" w:cs="Cambria"/>
          <w:b/>
          <w:sz w:val="21"/>
        </w:rPr>
        <w:tab/>
        <w:t xml:space="preserve">3 ft </w:t>
      </w:r>
      <w:r>
        <w:rPr>
          <w:rFonts w:ascii="Cambria" w:eastAsia="Cambria" w:hAnsi="Cambria" w:cs="Cambria"/>
          <w:b/>
          <w:sz w:val="21"/>
        </w:rPr>
        <w:tab/>
      </w:r>
      <w:r>
        <w:rPr>
          <w:rFonts w:ascii="Cambria" w:eastAsia="Cambria" w:hAnsi="Cambria" w:cs="Cambria"/>
          <w:b/>
          <w:sz w:val="16"/>
        </w:rPr>
        <w:t xml:space="preserve">Infiltration </w:t>
      </w:r>
    </w:p>
    <w:p w14:paraId="2400268B" w14:textId="77777777" w:rsidR="00A858DA" w:rsidRDefault="00360CA6">
      <w:pPr>
        <w:spacing w:after="16" w:line="238" w:lineRule="auto"/>
        <w:ind w:left="701" w:right="807" w:firstLine="7937"/>
      </w:pPr>
      <w:r>
        <w:rPr>
          <w:noProof/>
        </w:rPr>
        <w:drawing>
          <wp:anchor distT="0" distB="0" distL="114300" distR="114300" simplePos="0" relativeHeight="251660288" behindDoc="1" locked="0" layoutInCell="1" allowOverlap="0" wp14:anchorId="0125E156" wp14:editId="254249FB">
            <wp:simplePos x="0" y="0"/>
            <wp:positionH relativeFrom="column">
              <wp:posOffset>367793</wp:posOffset>
            </wp:positionH>
            <wp:positionV relativeFrom="paragraph">
              <wp:posOffset>-6685808</wp:posOffset>
            </wp:positionV>
            <wp:extent cx="6025897" cy="7769352"/>
            <wp:effectExtent l="0" t="0" r="0" b="0"/>
            <wp:wrapNone/>
            <wp:docPr id="282899" name="Picture 282899"/>
            <wp:cNvGraphicFramePr/>
            <a:graphic xmlns:a="http://schemas.openxmlformats.org/drawingml/2006/main">
              <a:graphicData uri="http://schemas.openxmlformats.org/drawingml/2006/picture">
                <pic:pic xmlns:pic="http://schemas.openxmlformats.org/drawingml/2006/picture">
                  <pic:nvPicPr>
                    <pic:cNvPr id="282899" name="Picture 282899"/>
                    <pic:cNvPicPr/>
                  </pic:nvPicPr>
                  <pic:blipFill>
                    <a:blip r:embed="rId59"/>
                    <a:stretch>
                      <a:fillRect/>
                    </a:stretch>
                  </pic:blipFill>
                  <pic:spPr>
                    <a:xfrm>
                      <a:off x="0" y="0"/>
                      <a:ext cx="6025897" cy="7769352"/>
                    </a:xfrm>
                    <a:prstGeom prst="rect">
                      <a:avLst/>
                    </a:prstGeom>
                  </pic:spPr>
                </pic:pic>
              </a:graphicData>
            </a:graphic>
          </wp:anchor>
        </w:drawing>
      </w:r>
      <w:r>
        <w:rPr>
          <w:rFonts w:ascii="Cambria" w:eastAsia="Cambria" w:hAnsi="Cambria" w:cs="Cambria"/>
          <w:b/>
          <w:sz w:val="16"/>
        </w:rPr>
        <w:t xml:space="preserve">trench, uniformly graded aggregate, 8” HDPE pipe, geotextile, grass planted on top. </w:t>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14:paraId="34D36E2D" w14:textId="77777777" w:rsidR="00A858DA" w:rsidRDefault="00360CA6">
      <w:pPr>
        <w:spacing w:after="1561" w:line="249" w:lineRule="auto"/>
        <w:ind w:left="701" w:right="927" w:firstLine="91"/>
        <w:jc w:val="both"/>
      </w:pPr>
      <w:r>
        <w:rPr>
          <w:rFonts w:ascii="Cambria" w:eastAsia="Cambria" w:hAnsi="Cambria" w:cs="Cambria"/>
          <w:b/>
          <w:sz w:val="21"/>
          <w:bdr w:val="single" w:sz="12" w:space="0" w:color="000000"/>
        </w:rPr>
        <w:t xml:space="preserve">x  </w:t>
      </w:r>
      <w:r>
        <w:rPr>
          <w:rFonts w:ascii="Cambria" w:eastAsia="Cambria" w:hAnsi="Cambria" w:cs="Cambria"/>
          <w:b/>
          <w:sz w:val="21"/>
        </w:rPr>
        <w:t xml:space="preserve">     Step 4</w:t>
      </w:r>
      <w:r>
        <w:rPr>
          <w:rFonts w:ascii="Times New Roman" w:eastAsia="Times New Roman" w:hAnsi="Times New Roman" w:cs="Times New Roman"/>
          <w:sz w:val="21"/>
        </w:rPr>
        <w:t>: Complete, Sign &amp; have Operation, Maintenance and Inspection Agreement Notarized and Recorded</w:t>
      </w:r>
      <w:r>
        <w:rPr>
          <w:rFonts w:ascii="Times New Roman" w:eastAsia="Times New Roman" w:hAnsi="Times New Roman" w:cs="Times New Roman"/>
          <w:sz w:val="21"/>
        </w:rPr>
        <w:t xml:space="preserve"> at the County Recorder of Deeds (when signed by the Municipality) </w:t>
      </w:r>
      <w:r>
        <w:rPr>
          <w:rFonts w:ascii="Times New Roman" w:eastAsia="Times New Roman" w:hAnsi="Times New Roman" w:cs="Times New Roman"/>
          <w:sz w:val="24"/>
        </w:rPr>
        <w:t>Note: For additional BMPs, use additional sheet(s).</w:t>
      </w:r>
    </w:p>
    <w:p w14:paraId="2E36795C" w14:textId="77777777" w:rsidR="00A858DA" w:rsidRDefault="00360CA6">
      <w:pPr>
        <w:tabs>
          <w:tab w:val="center" w:pos="1548"/>
          <w:tab w:val="center" w:pos="5381"/>
          <w:tab w:val="center" w:pos="9581"/>
        </w:tabs>
        <w:spacing w:after="3"/>
      </w:pPr>
      <w:r>
        <w:lastRenderedPageBreak/>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30 </w:t>
      </w:r>
    </w:p>
    <w:p w14:paraId="7ADA7D0F" w14:textId="77777777" w:rsidR="00A858DA" w:rsidRDefault="00360CA6">
      <w:pPr>
        <w:spacing w:after="0"/>
        <w:ind w:right="192"/>
        <w:jc w:val="right"/>
      </w:pPr>
      <w:r>
        <w:rPr>
          <w:rFonts w:ascii="Times New Roman" w:eastAsia="Times New Roman" w:hAnsi="Times New Roman" w:cs="Times New Roman"/>
          <w:sz w:val="12"/>
        </w:rPr>
        <w:t xml:space="preserve"> </w:t>
      </w:r>
    </w:p>
    <w:p w14:paraId="2AFCA2F5" w14:textId="77777777" w:rsidR="00A858DA" w:rsidRDefault="00360CA6">
      <w:pPr>
        <w:spacing w:after="58"/>
        <w:ind w:left="701"/>
      </w:pPr>
      <w:r>
        <w:rPr>
          <w:rFonts w:ascii="Times New Roman" w:eastAsia="Times New Roman" w:hAnsi="Times New Roman" w:cs="Times New Roman"/>
          <w:sz w:val="24"/>
        </w:rPr>
        <w:t xml:space="preserve"> </w:t>
      </w:r>
    </w:p>
    <w:p w14:paraId="39046A3F" w14:textId="77777777" w:rsidR="00A858DA" w:rsidRDefault="00360CA6">
      <w:pPr>
        <w:pStyle w:val="Heading2"/>
        <w:spacing w:after="13" w:line="249" w:lineRule="auto"/>
        <w:ind w:left="711" w:right="634"/>
      </w:pPr>
      <w:r>
        <w:rPr>
          <w:rFonts w:ascii="Calibri" w:eastAsia="Calibri" w:hAnsi="Calibri" w:cs="Calibri"/>
          <w:i w:val="0"/>
          <w:sz w:val="30"/>
        </w:rPr>
        <w:t xml:space="preserve">5. </w:t>
      </w:r>
      <w:r>
        <w:rPr>
          <w:rFonts w:ascii="Calibri" w:eastAsia="Calibri" w:hAnsi="Calibri" w:cs="Calibri"/>
          <w:i w:val="0"/>
          <w:sz w:val="30"/>
        </w:rPr>
        <w:tab/>
        <w:t xml:space="preserve">Simplified Approach Operation, Maintenance and Inspection Plan and            Agreement </w:t>
      </w:r>
    </w:p>
    <w:p w14:paraId="796CB32C" w14:textId="77777777" w:rsidR="00A858DA" w:rsidRDefault="00360CA6">
      <w:pPr>
        <w:spacing w:after="0"/>
        <w:ind w:left="701"/>
      </w:pPr>
      <w:r>
        <w:rPr>
          <w:rFonts w:ascii="Times New Roman" w:eastAsia="Times New Roman" w:hAnsi="Times New Roman" w:cs="Times New Roman"/>
        </w:rPr>
        <w:t xml:space="preserve"> </w:t>
      </w:r>
    </w:p>
    <w:p w14:paraId="5A229957" w14:textId="77777777" w:rsidR="00A858DA" w:rsidRDefault="00360CA6">
      <w:pPr>
        <w:spacing w:after="4" w:line="249" w:lineRule="auto"/>
        <w:ind w:left="711" w:right="697" w:hanging="10"/>
        <w:jc w:val="both"/>
      </w:pPr>
      <w:r>
        <w:rPr>
          <w:rFonts w:ascii="Times New Roman" w:eastAsia="Times New Roman" w:hAnsi="Times New Roman" w:cs="Times New Roman"/>
          <w:sz w:val="21"/>
        </w:rPr>
        <w:t>It is the property owner’s responsibility to properly maintain BMPs.  It is also the property owner’s responsibility to inform any future buyers of the function, operation, and maintenance needed for any BMPs on the property prior to the purchase of the pr</w:t>
      </w:r>
      <w:r>
        <w:rPr>
          <w:rFonts w:ascii="Times New Roman" w:eastAsia="Times New Roman" w:hAnsi="Times New Roman" w:cs="Times New Roman"/>
          <w:sz w:val="21"/>
        </w:rPr>
        <w:t>operty.  The accompanying sample “Simplified Approach Operation, Maintenance and Inspection Plan and Agreement” (see accompanying appendix) outlines the maintenance required for each type of BMP, the responsibilities of the property owner, and the rights o</w:t>
      </w:r>
      <w:r>
        <w:rPr>
          <w:rFonts w:ascii="Times New Roman" w:eastAsia="Times New Roman" w:hAnsi="Times New Roman" w:cs="Times New Roman"/>
          <w:sz w:val="21"/>
        </w:rPr>
        <w:t xml:space="preserve">f the Municipality in regards to inspection and enforcement of the maintenance requirements.  </w:t>
      </w:r>
    </w:p>
    <w:p w14:paraId="7C619045" w14:textId="77777777" w:rsidR="00A858DA" w:rsidRDefault="00360CA6">
      <w:pPr>
        <w:spacing w:after="0"/>
        <w:ind w:left="47"/>
        <w:jc w:val="center"/>
      </w:pPr>
      <w:r>
        <w:rPr>
          <w:rFonts w:ascii="Cambria" w:eastAsia="Cambria" w:hAnsi="Cambria" w:cs="Cambria"/>
          <w:b/>
          <w:sz w:val="21"/>
        </w:rPr>
        <w:t xml:space="preserve"> </w:t>
      </w:r>
    </w:p>
    <w:p w14:paraId="45E895F6" w14:textId="77777777" w:rsidR="00A858DA" w:rsidRDefault="00360CA6">
      <w:pPr>
        <w:spacing w:after="2" w:line="240" w:lineRule="auto"/>
        <w:ind w:left="696" w:right="618" w:hanging="10"/>
      </w:pPr>
      <w:r>
        <w:rPr>
          <w:rFonts w:ascii="Times New Roman" w:eastAsia="Times New Roman" w:hAnsi="Times New Roman" w:cs="Times New Roman"/>
          <w:sz w:val="21"/>
        </w:rPr>
        <w:t>The “Simplified Approach Operation, Maintenance and Inspection Plan and Agreement” must be signed, notarized and submitted to the Municipality. Following the signature by the Municipality, the property owner must have the Agreement recorded at the County R</w:t>
      </w:r>
      <w:r>
        <w:rPr>
          <w:rFonts w:ascii="Times New Roman" w:eastAsia="Times New Roman" w:hAnsi="Times New Roman" w:cs="Times New Roman"/>
          <w:sz w:val="21"/>
        </w:rPr>
        <w:t xml:space="preserve">ecorder of Deeds, so that the Agreement will be applicable to future property owners. </w:t>
      </w:r>
    </w:p>
    <w:p w14:paraId="06CDD19E" w14:textId="77777777" w:rsidR="00A858DA" w:rsidRDefault="00360CA6">
      <w:pPr>
        <w:spacing w:after="0"/>
        <w:ind w:left="55"/>
        <w:jc w:val="center"/>
      </w:pPr>
      <w:r>
        <w:rPr>
          <w:rFonts w:ascii="Times New Roman" w:eastAsia="Times New Roman" w:hAnsi="Times New Roman" w:cs="Times New Roman"/>
          <w:b/>
        </w:rPr>
        <w:t xml:space="preserve"> </w:t>
      </w:r>
    </w:p>
    <w:p w14:paraId="20EF464F" w14:textId="77777777" w:rsidR="00A858DA" w:rsidRDefault="00360CA6">
      <w:pPr>
        <w:spacing w:after="0"/>
        <w:ind w:left="55"/>
        <w:jc w:val="center"/>
      </w:pPr>
      <w:r>
        <w:rPr>
          <w:rFonts w:ascii="Times New Roman" w:eastAsia="Times New Roman" w:hAnsi="Times New Roman" w:cs="Times New Roman"/>
          <w:b/>
        </w:rPr>
        <w:t xml:space="preserve"> </w:t>
      </w:r>
    </w:p>
    <w:p w14:paraId="1669091D" w14:textId="77777777" w:rsidR="00A858DA" w:rsidRDefault="00360CA6">
      <w:pPr>
        <w:spacing w:after="9002"/>
        <w:ind w:left="55"/>
        <w:jc w:val="center"/>
      </w:pPr>
      <w:r>
        <w:rPr>
          <w:rFonts w:ascii="Times New Roman" w:eastAsia="Times New Roman" w:hAnsi="Times New Roman" w:cs="Times New Roman"/>
          <w:b/>
        </w:rPr>
        <w:t xml:space="preserve"> </w:t>
      </w:r>
    </w:p>
    <w:p w14:paraId="568F4ACA" w14:textId="77777777" w:rsidR="00A858DA" w:rsidRDefault="00360CA6">
      <w:pPr>
        <w:pStyle w:val="Heading3"/>
        <w:tabs>
          <w:tab w:val="center" w:pos="1548"/>
          <w:tab w:val="center" w:pos="5381"/>
          <w:tab w:val="center" w:pos="9581"/>
        </w:tabs>
        <w:ind w:left="0" w:firstLine="0"/>
      </w:pPr>
      <w:r>
        <w:rPr>
          <w:rFonts w:ascii="Calibri" w:eastAsia="Calibri" w:hAnsi="Calibri" w:cs="Calibri"/>
          <w:sz w:val="22"/>
        </w:rPr>
        <w:lastRenderedPageBreak/>
        <w:tab/>
      </w:r>
      <w:r>
        <w:t xml:space="preserve">12/3/2021 </w:t>
      </w:r>
      <w:r>
        <w:tab/>
        <w:t xml:space="preserve"> </w:t>
      </w:r>
      <w:r>
        <w:tab/>
        <w:t xml:space="preserve">31 </w:t>
      </w:r>
    </w:p>
    <w:p w14:paraId="52351C7F" w14:textId="77777777" w:rsidR="00A858DA" w:rsidRDefault="00360CA6">
      <w:pPr>
        <w:spacing w:after="0"/>
        <w:ind w:right="192"/>
        <w:jc w:val="right"/>
      </w:pPr>
      <w:r>
        <w:rPr>
          <w:rFonts w:ascii="Times New Roman" w:eastAsia="Times New Roman" w:hAnsi="Times New Roman" w:cs="Times New Roman"/>
          <w:sz w:val="12"/>
        </w:rPr>
        <w:t xml:space="preserve"> </w:t>
      </w:r>
    </w:p>
    <w:p w14:paraId="5A930A4E" w14:textId="77777777" w:rsidR="00A858DA" w:rsidRDefault="00360CA6">
      <w:pPr>
        <w:spacing w:after="0"/>
        <w:ind w:left="701"/>
      </w:pPr>
      <w:r>
        <w:rPr>
          <w:rFonts w:ascii="Times New Roman" w:eastAsia="Times New Roman" w:hAnsi="Times New Roman" w:cs="Times New Roman"/>
          <w:b/>
          <w:sz w:val="36"/>
        </w:rPr>
        <w:t>Appendix A.3</w:t>
      </w:r>
      <w:r>
        <w:rPr>
          <w:rFonts w:ascii="Times New Roman" w:eastAsia="Times New Roman" w:hAnsi="Times New Roman" w:cs="Times New Roman"/>
          <w:b/>
          <w:sz w:val="52"/>
        </w:rPr>
        <w:t xml:space="preserve">  </w:t>
      </w:r>
    </w:p>
    <w:p w14:paraId="55FF27D4" w14:textId="77777777" w:rsidR="00A858DA" w:rsidRDefault="00360CA6">
      <w:pPr>
        <w:spacing w:after="0" w:line="249" w:lineRule="auto"/>
        <w:ind w:left="696" w:right="140" w:hanging="10"/>
      </w:pPr>
      <w:r>
        <w:rPr>
          <w:rFonts w:ascii="Times New Roman" w:eastAsia="Times New Roman" w:hAnsi="Times New Roman" w:cs="Times New Roman"/>
          <w:b/>
          <w:sz w:val="44"/>
        </w:rPr>
        <w:t xml:space="preserve">Simplified Approach – Stormwater Best Management Practices Operation, Maintenance, and Inspection Plan and Agreement </w:t>
      </w:r>
    </w:p>
    <w:p w14:paraId="38A7D385" w14:textId="77777777" w:rsidR="00A858DA" w:rsidRDefault="00360CA6">
      <w:pPr>
        <w:spacing w:after="90"/>
        <w:ind w:left="701"/>
      </w:pPr>
      <w:r>
        <w:rPr>
          <w:rFonts w:ascii="Times New Roman" w:eastAsia="Times New Roman" w:hAnsi="Times New Roman" w:cs="Times New Roman"/>
          <w:b/>
          <w:sz w:val="28"/>
        </w:rPr>
        <w:t xml:space="preserve"> </w:t>
      </w:r>
    </w:p>
    <w:p w14:paraId="196A778D" w14:textId="77777777" w:rsidR="00A858DA" w:rsidRDefault="00360CA6">
      <w:pPr>
        <w:spacing w:after="90"/>
        <w:ind w:left="701"/>
      </w:pPr>
      <w:r>
        <w:rPr>
          <w:rFonts w:ascii="Times New Roman" w:eastAsia="Times New Roman" w:hAnsi="Times New Roman" w:cs="Times New Roman"/>
          <w:b/>
          <w:sz w:val="28"/>
        </w:rPr>
        <w:t xml:space="preserve"> </w:t>
      </w:r>
    </w:p>
    <w:p w14:paraId="247914B8" w14:textId="77777777" w:rsidR="00A858DA" w:rsidRDefault="00360CA6">
      <w:pPr>
        <w:spacing w:after="90"/>
        <w:ind w:left="701"/>
      </w:pPr>
      <w:r>
        <w:rPr>
          <w:rFonts w:ascii="Times New Roman" w:eastAsia="Times New Roman" w:hAnsi="Times New Roman" w:cs="Times New Roman"/>
          <w:b/>
          <w:sz w:val="28"/>
        </w:rPr>
        <w:t xml:space="preserve"> </w:t>
      </w:r>
    </w:p>
    <w:p w14:paraId="541CAF09" w14:textId="77777777" w:rsidR="00A858DA" w:rsidRDefault="00360CA6">
      <w:pPr>
        <w:spacing w:after="93"/>
        <w:ind w:left="701"/>
      </w:pPr>
      <w:r>
        <w:rPr>
          <w:rFonts w:ascii="Times New Roman" w:eastAsia="Times New Roman" w:hAnsi="Times New Roman" w:cs="Times New Roman"/>
          <w:b/>
          <w:sz w:val="28"/>
        </w:rPr>
        <w:t xml:space="preserve"> </w:t>
      </w:r>
    </w:p>
    <w:p w14:paraId="6B73BE17" w14:textId="77777777" w:rsidR="00A858DA" w:rsidRDefault="00360CA6">
      <w:pPr>
        <w:spacing w:after="310"/>
        <w:ind w:left="701"/>
      </w:pPr>
      <w:r>
        <w:rPr>
          <w:rFonts w:ascii="Times New Roman" w:eastAsia="Times New Roman" w:hAnsi="Times New Roman" w:cs="Times New Roman"/>
          <w:b/>
          <w:sz w:val="28"/>
        </w:rPr>
        <w:t xml:space="preserve"> </w:t>
      </w:r>
    </w:p>
    <w:p w14:paraId="52505FAE" w14:textId="77777777" w:rsidR="00A858DA" w:rsidRDefault="00360CA6">
      <w:pPr>
        <w:spacing w:after="0" w:line="249" w:lineRule="auto"/>
        <w:ind w:left="696" w:right="140" w:hanging="10"/>
      </w:pPr>
      <w:r>
        <w:rPr>
          <w:rFonts w:ascii="Times New Roman" w:eastAsia="Times New Roman" w:hAnsi="Times New Roman" w:cs="Times New Roman"/>
          <w:b/>
          <w:sz w:val="44"/>
        </w:rPr>
        <w:t xml:space="preserve">SAMPLE AGREEMENT </w:t>
      </w:r>
      <w:r>
        <w:rPr>
          <w:rFonts w:ascii="Times New Roman" w:eastAsia="Times New Roman" w:hAnsi="Times New Roman" w:cs="Times New Roman"/>
          <w:b/>
          <w:sz w:val="52"/>
        </w:rPr>
        <w:t xml:space="preserve"> </w:t>
      </w:r>
    </w:p>
    <w:p w14:paraId="707382A1" w14:textId="77777777" w:rsidR="00A858DA" w:rsidRDefault="00360CA6">
      <w:pPr>
        <w:spacing w:after="0"/>
        <w:ind w:left="701"/>
      </w:pPr>
      <w:r>
        <w:rPr>
          <w:rFonts w:ascii="Times New Roman" w:eastAsia="Times New Roman" w:hAnsi="Times New Roman" w:cs="Times New Roman"/>
          <w:sz w:val="24"/>
        </w:rPr>
        <w:t xml:space="preserve"> </w:t>
      </w:r>
      <w:r>
        <w:br w:type="page"/>
      </w:r>
    </w:p>
    <w:p w14:paraId="1A675453" w14:textId="77777777" w:rsidR="00A858DA" w:rsidRDefault="00360CA6">
      <w:pPr>
        <w:spacing w:after="0"/>
        <w:ind w:left="701"/>
      </w:pPr>
      <w:r>
        <w:rPr>
          <w:rFonts w:ascii="Cambria" w:eastAsia="Cambria" w:hAnsi="Cambria" w:cs="Cambria"/>
          <w:b/>
          <w:color w:val="4F81BC"/>
          <w:sz w:val="44"/>
        </w:rPr>
        <w:lastRenderedPageBreak/>
        <w:t xml:space="preserve"> </w:t>
      </w:r>
    </w:p>
    <w:p w14:paraId="091AB51E" w14:textId="77777777" w:rsidR="00A858DA" w:rsidRDefault="00360CA6">
      <w:pPr>
        <w:spacing w:after="0"/>
        <w:ind w:left="13" w:right="5" w:hanging="10"/>
        <w:jc w:val="center"/>
      </w:pPr>
      <w:r>
        <w:rPr>
          <w:rFonts w:ascii="Times New Roman" w:eastAsia="Times New Roman" w:hAnsi="Times New Roman" w:cs="Times New Roman"/>
          <w:b/>
          <w:sz w:val="24"/>
        </w:rPr>
        <w:t xml:space="preserve">REVISED </w:t>
      </w:r>
    </w:p>
    <w:p w14:paraId="60A305E1" w14:textId="77777777" w:rsidR="00A858DA" w:rsidRDefault="00360CA6">
      <w:pPr>
        <w:spacing w:after="0"/>
        <w:ind w:left="13" w:hanging="10"/>
        <w:jc w:val="center"/>
      </w:pPr>
      <w:r>
        <w:rPr>
          <w:rFonts w:ascii="Times New Roman" w:eastAsia="Times New Roman" w:hAnsi="Times New Roman" w:cs="Times New Roman"/>
          <w:b/>
          <w:sz w:val="24"/>
        </w:rPr>
        <w:t xml:space="preserve">ARRO Consulting, Inc. </w:t>
      </w:r>
    </w:p>
    <w:p w14:paraId="69257B9A" w14:textId="77777777" w:rsidR="00A858DA" w:rsidRDefault="00360CA6">
      <w:pPr>
        <w:spacing w:after="0"/>
        <w:ind w:left="13" w:right="5" w:hanging="10"/>
        <w:jc w:val="center"/>
      </w:pPr>
      <w:r>
        <w:rPr>
          <w:rFonts w:ascii="Times New Roman" w:eastAsia="Times New Roman" w:hAnsi="Times New Roman" w:cs="Times New Roman"/>
          <w:b/>
          <w:sz w:val="24"/>
        </w:rPr>
        <w:t xml:space="preserve">December 3, 2021 </w:t>
      </w:r>
    </w:p>
    <w:p w14:paraId="5E03AE3E" w14:textId="77777777" w:rsidR="00A858DA" w:rsidRDefault="00360CA6">
      <w:pPr>
        <w:spacing w:after="14"/>
        <w:ind w:left="60"/>
        <w:jc w:val="center"/>
      </w:pPr>
      <w:r>
        <w:rPr>
          <w:rFonts w:ascii="Times New Roman" w:eastAsia="Times New Roman" w:hAnsi="Times New Roman" w:cs="Times New Roman"/>
          <w:b/>
          <w:sz w:val="24"/>
        </w:rPr>
        <w:t xml:space="preserve"> </w:t>
      </w:r>
    </w:p>
    <w:p w14:paraId="4E405E8F" w14:textId="77777777" w:rsidR="00A858DA" w:rsidRDefault="00360CA6">
      <w:pPr>
        <w:spacing w:after="0"/>
        <w:ind w:left="71"/>
        <w:jc w:val="center"/>
      </w:pPr>
      <w:r>
        <w:rPr>
          <w:rFonts w:ascii="Times New Roman" w:eastAsia="Times New Roman" w:hAnsi="Times New Roman" w:cs="Times New Roman"/>
          <w:b/>
          <w:sz w:val="28"/>
        </w:rPr>
        <w:t xml:space="preserve"> </w:t>
      </w:r>
    </w:p>
    <w:p w14:paraId="16786C38" w14:textId="77777777" w:rsidR="00A858DA" w:rsidRDefault="00360CA6">
      <w:pPr>
        <w:spacing w:after="292"/>
        <w:ind w:left="71"/>
        <w:jc w:val="center"/>
      </w:pPr>
      <w:r>
        <w:rPr>
          <w:rFonts w:ascii="Times New Roman" w:eastAsia="Times New Roman" w:hAnsi="Times New Roman" w:cs="Times New Roman"/>
          <w:b/>
          <w:sz w:val="28"/>
        </w:rPr>
        <w:t xml:space="preserve"> </w:t>
      </w:r>
    </w:p>
    <w:p w14:paraId="24DC52C6" w14:textId="77777777" w:rsidR="00A858DA" w:rsidRDefault="00360CA6">
      <w:pPr>
        <w:spacing w:after="0" w:line="248" w:lineRule="auto"/>
        <w:ind w:left="445" w:right="430" w:hanging="10"/>
        <w:jc w:val="center"/>
      </w:pPr>
      <w:r>
        <w:rPr>
          <w:rFonts w:ascii="Times New Roman" w:eastAsia="Times New Roman" w:hAnsi="Times New Roman" w:cs="Times New Roman"/>
          <w:b/>
          <w:sz w:val="28"/>
        </w:rPr>
        <w:t xml:space="preserve">SIMPLIFIED APPROACH </w:t>
      </w:r>
    </w:p>
    <w:p w14:paraId="336032C6" w14:textId="77777777" w:rsidR="00A858DA" w:rsidRDefault="00360CA6">
      <w:pPr>
        <w:spacing w:after="0"/>
        <w:ind w:left="2006"/>
      </w:pPr>
      <w:r>
        <w:rPr>
          <w:rFonts w:ascii="Times New Roman" w:eastAsia="Times New Roman" w:hAnsi="Times New Roman" w:cs="Times New Roman"/>
          <w:b/>
          <w:sz w:val="28"/>
        </w:rPr>
        <w:t xml:space="preserve">STORMWATER BEST MANAGEMENT PRACTICES  </w:t>
      </w:r>
    </w:p>
    <w:p w14:paraId="0C889C4A" w14:textId="77777777" w:rsidR="00A858DA" w:rsidRDefault="00360CA6">
      <w:pPr>
        <w:spacing w:after="0" w:line="248" w:lineRule="auto"/>
        <w:ind w:left="445" w:right="297" w:hanging="10"/>
        <w:jc w:val="center"/>
      </w:pPr>
      <w:r>
        <w:rPr>
          <w:rFonts w:ascii="Times New Roman" w:eastAsia="Times New Roman" w:hAnsi="Times New Roman" w:cs="Times New Roman"/>
          <w:b/>
          <w:sz w:val="28"/>
        </w:rPr>
        <w:t xml:space="preserve">OPERATION, MAINTENANCE, AND INSPECTION PLAN AND   AGREEMENT </w:t>
      </w:r>
    </w:p>
    <w:p w14:paraId="6FE08BDC" w14:textId="77777777" w:rsidR="00A858DA" w:rsidRDefault="00360CA6">
      <w:pPr>
        <w:spacing w:after="0"/>
        <w:ind w:left="701"/>
      </w:pPr>
      <w:r>
        <w:rPr>
          <w:rFonts w:ascii="Times New Roman" w:eastAsia="Times New Roman" w:hAnsi="Times New Roman" w:cs="Times New Roman"/>
          <w:b/>
          <w:sz w:val="21"/>
        </w:rPr>
        <w:t xml:space="preserve"> </w:t>
      </w:r>
    </w:p>
    <w:p w14:paraId="146273FB" w14:textId="77777777" w:rsidR="00A858DA" w:rsidRDefault="00360CA6">
      <w:pPr>
        <w:spacing w:after="0"/>
        <w:ind w:left="701"/>
      </w:pPr>
      <w:r>
        <w:rPr>
          <w:rFonts w:ascii="Times New Roman" w:eastAsia="Times New Roman" w:hAnsi="Times New Roman" w:cs="Times New Roman"/>
          <w:b/>
          <w:sz w:val="21"/>
        </w:rPr>
        <w:t xml:space="preserve"> </w:t>
      </w:r>
    </w:p>
    <w:p w14:paraId="20081DCE" w14:textId="77777777" w:rsidR="00A858DA" w:rsidRDefault="00360CA6">
      <w:pPr>
        <w:spacing w:after="0"/>
        <w:ind w:left="701"/>
      </w:pPr>
      <w:r>
        <w:rPr>
          <w:rFonts w:ascii="Times New Roman" w:eastAsia="Times New Roman" w:hAnsi="Times New Roman" w:cs="Times New Roman"/>
          <w:b/>
          <w:sz w:val="21"/>
        </w:rPr>
        <w:t xml:space="preserve"> </w:t>
      </w:r>
    </w:p>
    <w:p w14:paraId="726C3575" w14:textId="77777777" w:rsidR="00A858DA" w:rsidRDefault="00360CA6">
      <w:pPr>
        <w:tabs>
          <w:tab w:val="center" w:pos="5302"/>
        </w:tabs>
        <w:spacing w:after="10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b/>
          <w:sz w:val="21"/>
        </w:rPr>
        <w:t>THIS AGREEMENT</w:t>
      </w:r>
      <w:r>
        <w:rPr>
          <w:rFonts w:ascii="Times New Roman" w:eastAsia="Times New Roman" w:hAnsi="Times New Roman" w:cs="Times New Roman"/>
          <w:sz w:val="21"/>
        </w:rPr>
        <w:t>, made and entered into this ____________ day of _________, 20___, by and between</w:t>
      </w:r>
    </w:p>
    <w:p w14:paraId="3C4BD09A" w14:textId="77777777" w:rsidR="00A858DA" w:rsidRDefault="00360CA6">
      <w:pPr>
        <w:spacing w:after="244" w:line="357" w:lineRule="auto"/>
        <w:ind w:left="701" w:right="596" w:hanging="1440"/>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____________________________________, (hereinafter the “Landowner”), and Marietta Borough, Lancaster County, Pennsylvania, (hereinafter “Municipality”). </w:t>
      </w:r>
      <w:r>
        <w:rPr>
          <w:rFonts w:ascii="Times New Roman" w:eastAsia="Times New Roman" w:hAnsi="Times New Roman" w:cs="Times New Roman"/>
          <w:sz w:val="21"/>
        </w:rPr>
        <w:tab/>
        <w:t xml:space="preserve"> </w:t>
      </w:r>
    </w:p>
    <w:p w14:paraId="438E6A9A" w14:textId="77777777" w:rsidR="00A858DA" w:rsidRDefault="00360CA6">
      <w:pPr>
        <w:spacing w:after="218"/>
        <w:ind w:left="78"/>
        <w:jc w:val="center"/>
      </w:pPr>
      <w:r>
        <w:rPr>
          <w:rFonts w:ascii="Times New Roman" w:eastAsia="Times New Roman" w:hAnsi="Times New Roman" w:cs="Times New Roman"/>
          <w:b/>
          <w:sz w:val="21"/>
        </w:rPr>
        <w:t xml:space="preserve">WITNESSETH </w:t>
      </w:r>
    </w:p>
    <w:p w14:paraId="499C7ACC" w14:textId="77777777" w:rsidR="00A858DA" w:rsidRDefault="00360CA6">
      <w:pPr>
        <w:spacing w:after="4" w:line="480" w:lineRule="auto"/>
        <w:ind w:left="-729" w:right="596" w:hanging="10"/>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b/>
          <w:sz w:val="21"/>
        </w:rPr>
        <w:t>WHEREAS</w:t>
      </w:r>
      <w:r>
        <w:rPr>
          <w:rFonts w:ascii="Times New Roman" w:eastAsia="Times New Roman" w:hAnsi="Times New Roman" w:cs="Times New Roman"/>
          <w:sz w:val="21"/>
        </w:rPr>
        <w:t xml:space="preserve">, the Landowner is the owner of certain real property by virtue of a deed of </w:t>
      </w:r>
      <w:r>
        <w:rPr>
          <w:rFonts w:ascii="Times New Roman" w:eastAsia="Times New Roman" w:hAnsi="Times New Roman" w:cs="Times New Roman"/>
          <w:sz w:val="21"/>
        </w:rPr>
        <w:t xml:space="preserve">conveyance </w:t>
      </w: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recorded in the land records of Lancaster </w:t>
      </w:r>
      <w:r>
        <w:rPr>
          <w:rFonts w:ascii="Times New Roman" w:eastAsia="Times New Roman" w:hAnsi="Times New Roman" w:cs="Times New Roman"/>
          <w:sz w:val="21"/>
        </w:rPr>
        <w:tab/>
        <w:t xml:space="preserve">County, Pennsylvania, </w:t>
      </w:r>
      <w:r>
        <w:rPr>
          <w:rFonts w:ascii="Times New Roman" w:eastAsia="Times New Roman" w:hAnsi="Times New Roman" w:cs="Times New Roman"/>
          <w:sz w:val="21"/>
        </w:rPr>
        <w:tab/>
        <w:t>at Deed Book ___________ and Page ______,</w:t>
      </w:r>
    </w:p>
    <w:p w14:paraId="131FD0AF" w14:textId="77777777" w:rsidR="00A858DA" w:rsidRDefault="00360CA6">
      <w:pPr>
        <w:spacing w:after="220"/>
        <w:ind w:left="696" w:right="596" w:hanging="10"/>
      </w:pPr>
      <w:r>
        <w:rPr>
          <w:rFonts w:ascii="Times New Roman" w:eastAsia="Times New Roman" w:hAnsi="Times New Roman" w:cs="Times New Roman"/>
          <w:sz w:val="21"/>
        </w:rPr>
        <w:t xml:space="preserve">(hereinafter “Property”); and </w:t>
      </w:r>
    </w:p>
    <w:p w14:paraId="4695849E" w14:textId="77777777" w:rsidR="00A858DA" w:rsidRDefault="00360CA6">
      <w:pPr>
        <w:spacing w:after="4" w:line="479" w:lineRule="auto"/>
        <w:ind w:left="-729" w:right="596" w:hanging="10"/>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b/>
          <w:sz w:val="21"/>
        </w:rPr>
        <w:t>WHEREAS</w:t>
      </w:r>
      <w:r>
        <w:rPr>
          <w:rFonts w:ascii="Times New Roman" w:eastAsia="Times New Roman" w:hAnsi="Times New Roman" w:cs="Times New Roman"/>
          <w:sz w:val="21"/>
        </w:rPr>
        <w:t xml:space="preserve">, the Landowner recognizes that the stormwater management best management practices </w:t>
      </w: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or BMPs</w:t>
      </w:r>
      <w:r>
        <w:rPr>
          <w:rFonts w:ascii="Times New Roman" w:eastAsia="Times New Roman" w:hAnsi="Times New Roman" w:cs="Times New Roman"/>
          <w:sz w:val="21"/>
        </w:rPr>
        <w:t xml:space="preserve"> (hereinafter referred to as “BMP” or “BMP(s)”) located on the Property at</w:t>
      </w:r>
    </w:p>
    <w:p w14:paraId="710D8054" w14:textId="77777777" w:rsidR="00A858DA" w:rsidRDefault="00360CA6">
      <w:pPr>
        <w:spacing w:after="221"/>
        <w:ind w:left="696" w:right="596" w:hanging="10"/>
      </w:pPr>
      <w:r>
        <w:rPr>
          <w:rFonts w:ascii="Times New Roman" w:eastAsia="Times New Roman" w:hAnsi="Times New Roman" w:cs="Times New Roman"/>
          <w:sz w:val="21"/>
        </w:rPr>
        <w:t xml:space="preserve">_________________________________________________________________________________________ </w:t>
      </w:r>
    </w:p>
    <w:p w14:paraId="2E011C0A" w14:textId="77777777" w:rsidR="00A858DA" w:rsidRDefault="00360CA6">
      <w:pPr>
        <w:tabs>
          <w:tab w:val="center" w:pos="5313"/>
        </w:tabs>
        <w:spacing w:after="22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__________________________________ (address of Property where BMP is located) must be in</w:t>
      </w:r>
      <w:r>
        <w:rPr>
          <w:rFonts w:ascii="Times New Roman" w:eastAsia="Times New Roman" w:hAnsi="Times New Roman" w:cs="Times New Roman"/>
          <w:sz w:val="21"/>
        </w:rPr>
        <w:t>spected and</w:t>
      </w:r>
    </w:p>
    <w:p w14:paraId="7B9D797B" w14:textId="77777777" w:rsidR="00A858DA" w:rsidRDefault="00360CA6">
      <w:pPr>
        <w:spacing w:after="220"/>
        <w:ind w:left="696" w:right="596" w:hanging="10"/>
      </w:pPr>
      <w:r>
        <w:rPr>
          <w:rFonts w:ascii="Times New Roman" w:eastAsia="Times New Roman" w:hAnsi="Times New Roman" w:cs="Times New Roman"/>
          <w:sz w:val="21"/>
        </w:rPr>
        <w:t xml:space="preserve">maintained; and </w:t>
      </w:r>
    </w:p>
    <w:p w14:paraId="634A5952" w14:textId="77777777" w:rsidR="00A858DA" w:rsidRDefault="00360CA6">
      <w:pPr>
        <w:tabs>
          <w:tab w:val="center" w:pos="5517"/>
        </w:tabs>
        <w:spacing w:after="22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b/>
          <w:sz w:val="21"/>
        </w:rPr>
        <w:t>WHEREAS</w:t>
      </w:r>
      <w:r>
        <w:rPr>
          <w:rFonts w:ascii="Times New Roman" w:eastAsia="Times New Roman" w:hAnsi="Times New Roman" w:cs="Times New Roman"/>
          <w:sz w:val="21"/>
        </w:rPr>
        <w:t>, the Municipality and the Landowner, for itself and for its administrators, executors,</w:t>
      </w:r>
    </w:p>
    <w:p w14:paraId="36517F86" w14:textId="77777777" w:rsidR="00A858DA" w:rsidRDefault="00360CA6">
      <w:pPr>
        <w:spacing w:after="221"/>
        <w:ind w:left="696" w:right="596" w:hanging="10"/>
      </w:pPr>
      <w:r>
        <w:rPr>
          <w:rFonts w:ascii="Times New Roman" w:eastAsia="Times New Roman" w:hAnsi="Times New Roman" w:cs="Times New Roman"/>
          <w:sz w:val="21"/>
        </w:rPr>
        <w:t>successors, heirs, and assigns, agree that the health, safety, and welfare of the residents of the Municipality and</w:t>
      </w:r>
    </w:p>
    <w:p w14:paraId="6F95FE42" w14:textId="77777777" w:rsidR="00A858DA" w:rsidRDefault="00360CA6">
      <w:pPr>
        <w:tabs>
          <w:tab w:val="center" w:pos="5323"/>
        </w:tabs>
        <w:spacing w:after="22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the protecti</w:t>
      </w:r>
      <w:r>
        <w:rPr>
          <w:rFonts w:ascii="Times New Roman" w:eastAsia="Times New Roman" w:hAnsi="Times New Roman" w:cs="Times New Roman"/>
          <w:sz w:val="21"/>
        </w:rPr>
        <w:t>on and maintenance of water quality require that on-site BMP(s) be constructed and maintained on</w:t>
      </w:r>
    </w:p>
    <w:p w14:paraId="68482E39" w14:textId="77777777" w:rsidR="00A858DA" w:rsidRDefault="00360CA6">
      <w:pPr>
        <w:spacing w:after="217"/>
        <w:ind w:left="696" w:right="596" w:hanging="10"/>
      </w:pPr>
      <w:r>
        <w:rPr>
          <w:rFonts w:ascii="Times New Roman" w:eastAsia="Times New Roman" w:hAnsi="Times New Roman" w:cs="Times New Roman"/>
          <w:sz w:val="21"/>
        </w:rPr>
        <w:t xml:space="preserve">the Property; and </w:t>
      </w:r>
    </w:p>
    <w:p w14:paraId="3422317A" w14:textId="77777777" w:rsidR="00A858DA" w:rsidRDefault="00360CA6">
      <w:pPr>
        <w:spacing w:after="4"/>
        <w:ind w:left="1431" w:right="596" w:hanging="10"/>
      </w:pPr>
      <w:r>
        <w:rPr>
          <w:rFonts w:ascii="Times New Roman" w:eastAsia="Times New Roman" w:hAnsi="Times New Roman" w:cs="Times New Roman"/>
          <w:b/>
          <w:sz w:val="21"/>
        </w:rPr>
        <w:t>WHEREAS</w:t>
      </w:r>
      <w:r>
        <w:rPr>
          <w:rFonts w:ascii="Times New Roman" w:eastAsia="Times New Roman" w:hAnsi="Times New Roman" w:cs="Times New Roman"/>
          <w:sz w:val="21"/>
        </w:rPr>
        <w:t xml:space="preserve">, for the purposes of this Agreement, the following definitions shall apply: </w:t>
      </w:r>
    </w:p>
    <w:p w14:paraId="1ED0D6F6" w14:textId="77777777" w:rsidR="00A858DA" w:rsidRDefault="00360CA6">
      <w:pPr>
        <w:spacing w:after="4" w:line="474" w:lineRule="auto"/>
        <w:ind w:left="686" w:right="596" w:firstLine="720"/>
      </w:pPr>
      <w:r>
        <w:rPr>
          <w:rFonts w:ascii="Times New Roman" w:eastAsia="Times New Roman" w:hAnsi="Times New Roman" w:cs="Times New Roman"/>
          <w:sz w:val="21"/>
        </w:rPr>
        <w:t>BMP – “Best Management Practice;” activities, facilities, designs, measures or procedures used to manage stormwater impacts from land development, to protect and maintain water q</w:t>
      </w:r>
      <w:r>
        <w:rPr>
          <w:rFonts w:ascii="Times New Roman" w:eastAsia="Times New Roman" w:hAnsi="Times New Roman" w:cs="Times New Roman"/>
          <w:sz w:val="21"/>
        </w:rPr>
        <w:t xml:space="preserve">uality and ground water recharge and to otherwise meet the purposes of the Municipality’s Stormwater Management Ordinance, </w:t>
      </w:r>
      <w:r>
        <w:rPr>
          <w:rFonts w:ascii="Times New Roman" w:eastAsia="Times New Roman" w:hAnsi="Times New Roman" w:cs="Times New Roman"/>
          <w:sz w:val="21"/>
        </w:rPr>
        <w:lastRenderedPageBreak/>
        <w:t>including, but not limited to infiltration trenches, dry wells, bioretention, rain gardens, permeable paving, rain barrels and cister</w:t>
      </w:r>
      <w:r>
        <w:rPr>
          <w:rFonts w:ascii="Times New Roman" w:eastAsia="Times New Roman" w:hAnsi="Times New Roman" w:cs="Times New Roman"/>
          <w:sz w:val="21"/>
        </w:rPr>
        <w:t>ns, etc. The BMP(s) are permanent appurtenances to the Property; and</w:t>
      </w:r>
    </w:p>
    <w:p w14:paraId="4CD35357" w14:textId="77777777" w:rsidR="00A858DA" w:rsidRDefault="00360CA6">
      <w:pPr>
        <w:spacing w:after="218"/>
        <w:ind w:left="1421"/>
      </w:pPr>
      <w:r>
        <w:rPr>
          <w:rFonts w:ascii="Times New Roman" w:eastAsia="Times New Roman" w:hAnsi="Times New Roman" w:cs="Times New Roman"/>
          <w:sz w:val="21"/>
        </w:rPr>
        <w:t xml:space="preserve"> </w:t>
      </w:r>
    </w:p>
    <w:p w14:paraId="6230FE61" w14:textId="77777777" w:rsidR="00A858DA" w:rsidRDefault="00360CA6">
      <w:pPr>
        <w:spacing w:after="220"/>
        <w:ind w:left="1431" w:right="596" w:hanging="10"/>
      </w:pPr>
      <w:r>
        <w:rPr>
          <w:rFonts w:ascii="Times New Roman" w:eastAsia="Times New Roman" w:hAnsi="Times New Roman" w:cs="Times New Roman"/>
          <w:sz w:val="21"/>
        </w:rPr>
        <w:t xml:space="preserve">Conveyance – As specifically identified in the Simplified Stormwater Management Site Plan (herein </w:t>
      </w:r>
    </w:p>
    <w:p w14:paraId="0C9BBDE9" w14:textId="77777777" w:rsidR="00A858DA" w:rsidRDefault="00360CA6">
      <w:pPr>
        <w:spacing w:after="4" w:line="473" w:lineRule="auto"/>
        <w:ind w:left="696" w:right="596" w:hanging="10"/>
      </w:pPr>
      <w:r>
        <w:rPr>
          <w:rFonts w:ascii="Times New Roman" w:eastAsia="Times New Roman" w:hAnsi="Times New Roman" w:cs="Times New Roman"/>
          <w:sz w:val="21"/>
        </w:rPr>
        <w:t>after “Plan”), a man-made, existing or proposed facility, structure or channel used fo</w:t>
      </w:r>
      <w:r>
        <w:rPr>
          <w:rFonts w:ascii="Times New Roman" w:eastAsia="Times New Roman" w:hAnsi="Times New Roman" w:cs="Times New Roman"/>
          <w:sz w:val="21"/>
        </w:rPr>
        <w:t>r the transportation or transmission of stormwater from one place to another, including pipes, drainage ditches, channels and swales (vegetated and other), gutters, and like facilities or features. The conveyances identified in the Plan are permanent appur</w:t>
      </w:r>
      <w:r>
        <w:rPr>
          <w:rFonts w:ascii="Times New Roman" w:eastAsia="Times New Roman" w:hAnsi="Times New Roman" w:cs="Times New Roman"/>
          <w:sz w:val="21"/>
        </w:rPr>
        <w:t xml:space="preserve">tenances to the Property; and </w:t>
      </w:r>
    </w:p>
    <w:p w14:paraId="4DD151FC" w14:textId="77777777" w:rsidR="00A858DA" w:rsidRDefault="00360CA6">
      <w:pPr>
        <w:spacing w:after="4" w:line="474" w:lineRule="auto"/>
        <w:ind w:left="686" w:right="677" w:firstLine="720"/>
      </w:pPr>
      <w:r>
        <w:rPr>
          <w:rFonts w:ascii="Times New Roman" w:eastAsia="Times New Roman" w:hAnsi="Times New Roman" w:cs="Times New Roman"/>
          <w:b/>
          <w:sz w:val="21"/>
        </w:rPr>
        <w:t>WHEREAS</w:t>
      </w:r>
      <w:r>
        <w:rPr>
          <w:rFonts w:ascii="Times New Roman" w:eastAsia="Times New Roman" w:hAnsi="Times New Roman" w:cs="Times New Roman"/>
          <w:sz w:val="21"/>
        </w:rPr>
        <w:t xml:space="preserve">, </w:t>
      </w:r>
      <w:r>
        <w:rPr>
          <w:rFonts w:ascii="Times New Roman" w:eastAsia="Times New Roman" w:hAnsi="Times New Roman" w:cs="Times New Roman"/>
          <w:sz w:val="21"/>
        </w:rPr>
        <w:t>the Municipality requires that the BMP(s) and conveyances as shown on Plan and in accordance with the sizing calculations found on the Simplified Method Worksheet (herein after “Worksheet”) be constructed by the Landowner; the BMP(s) shall further be maint</w:t>
      </w:r>
      <w:r>
        <w:rPr>
          <w:rFonts w:ascii="Times New Roman" w:eastAsia="Times New Roman" w:hAnsi="Times New Roman" w:cs="Times New Roman"/>
          <w:sz w:val="21"/>
        </w:rPr>
        <w:t xml:space="preserve">ained by the Landowner, its administrators, executors, successors, heirs, and assigns in accordance with the associated operation and maintenance requirements included herein.  The Plan and Worksheet are attached hereto and incorporated herein together as </w:t>
      </w:r>
      <w:r>
        <w:rPr>
          <w:rFonts w:ascii="Times New Roman" w:eastAsia="Times New Roman" w:hAnsi="Times New Roman" w:cs="Times New Roman"/>
          <w:sz w:val="21"/>
        </w:rPr>
        <w:t xml:space="preserve">Exhibit “A” hereto; and </w:t>
      </w:r>
    </w:p>
    <w:p w14:paraId="72430F2E" w14:textId="77777777" w:rsidR="00A858DA" w:rsidRDefault="00360CA6">
      <w:pPr>
        <w:spacing w:after="38" w:line="473" w:lineRule="auto"/>
        <w:ind w:left="701" w:right="683"/>
        <w:jc w:val="both"/>
      </w:pPr>
      <w:r>
        <w:rPr>
          <w:rFonts w:ascii="Times New Roman" w:eastAsia="Times New Roman" w:hAnsi="Times New Roman" w:cs="Times New Roman"/>
          <w:sz w:val="21"/>
        </w:rPr>
        <w:t xml:space="preserve"> </w:t>
      </w:r>
      <w:r>
        <w:rPr>
          <w:rFonts w:ascii="Times New Roman" w:eastAsia="Times New Roman" w:hAnsi="Times New Roman" w:cs="Times New Roman"/>
          <w:b/>
          <w:sz w:val="21"/>
        </w:rPr>
        <w:t>WHEREAS</w:t>
      </w:r>
      <w:r>
        <w:rPr>
          <w:rFonts w:ascii="Times New Roman" w:eastAsia="Times New Roman" w:hAnsi="Times New Roman" w:cs="Times New Roman"/>
          <w:sz w:val="21"/>
        </w:rPr>
        <w:t>, the Municipality requires that stormwater management BMP(s) be constructed and adequately inspected, operated and maintained by the Landowner, its administrators, executors, successors, heirs, and assigns, in accordance w</w:t>
      </w:r>
      <w:r>
        <w:rPr>
          <w:rFonts w:ascii="Times New Roman" w:eastAsia="Times New Roman" w:hAnsi="Times New Roman" w:cs="Times New Roman"/>
          <w:sz w:val="21"/>
        </w:rPr>
        <w:t xml:space="preserve">ith the following maintenance requirements: </w:t>
      </w:r>
    </w:p>
    <w:p w14:paraId="11AA415D" w14:textId="77777777" w:rsidR="00A858DA" w:rsidRDefault="00360CA6">
      <w:pPr>
        <w:pBdr>
          <w:top w:val="single" w:sz="4" w:space="0" w:color="000000"/>
          <w:left w:val="single" w:sz="4" w:space="0" w:color="000000"/>
          <w:bottom w:val="single" w:sz="4" w:space="0" w:color="000000"/>
          <w:right w:val="single" w:sz="4" w:space="0" w:color="000000"/>
        </w:pBdr>
        <w:spacing w:after="10" w:line="249" w:lineRule="auto"/>
        <w:ind w:left="696" w:right="685" w:hanging="10"/>
        <w:jc w:val="both"/>
      </w:pPr>
      <w:r>
        <w:rPr>
          <w:rFonts w:ascii="Times New Roman" w:eastAsia="Times New Roman" w:hAnsi="Times New Roman" w:cs="Times New Roman"/>
          <w:i/>
          <w:sz w:val="24"/>
        </w:rPr>
        <w:t xml:space="preserve">NOTE TO EDITOR:  </w:t>
      </w:r>
    </w:p>
    <w:p w14:paraId="4B9A44C2" w14:textId="77777777" w:rsidR="00A858DA" w:rsidRDefault="00360CA6">
      <w:pPr>
        <w:pBdr>
          <w:top w:val="single" w:sz="4" w:space="0" w:color="000000"/>
          <w:left w:val="single" w:sz="4" w:space="0" w:color="000000"/>
          <w:bottom w:val="single" w:sz="4" w:space="0" w:color="000000"/>
          <w:right w:val="single" w:sz="4" w:space="0" w:color="000000"/>
        </w:pBdr>
        <w:spacing w:after="177" w:line="249" w:lineRule="auto"/>
        <w:ind w:left="696" w:right="685" w:hanging="10"/>
        <w:jc w:val="both"/>
      </w:pPr>
      <w:r>
        <w:rPr>
          <w:rFonts w:ascii="Times New Roman" w:eastAsia="Times New Roman" w:hAnsi="Times New Roman" w:cs="Times New Roman"/>
          <w:i/>
          <w:sz w:val="24"/>
        </w:rPr>
        <w:t>Retain the type of BMP(s) from the following list that applies to this Property and delete any of the following BMP(s) listed below that do not apply. You may also add a BMP not listed and provide its maintenance requirement, if needed.</w:t>
      </w:r>
      <w:r>
        <w:rPr>
          <w:rFonts w:ascii="Times New Roman" w:eastAsia="Times New Roman" w:hAnsi="Times New Roman" w:cs="Times New Roman"/>
          <w:sz w:val="21"/>
        </w:rPr>
        <w:t xml:space="preserve"> </w:t>
      </w:r>
    </w:p>
    <w:p w14:paraId="784C9440" w14:textId="77777777" w:rsidR="00A858DA" w:rsidRDefault="00360CA6">
      <w:pPr>
        <w:spacing w:after="218"/>
        <w:ind w:left="701"/>
      </w:pPr>
      <w:r>
        <w:rPr>
          <w:rFonts w:ascii="Times New Roman" w:eastAsia="Times New Roman" w:hAnsi="Times New Roman" w:cs="Times New Roman"/>
          <w:sz w:val="21"/>
        </w:rPr>
        <w:t xml:space="preserve"> </w:t>
      </w:r>
    </w:p>
    <w:p w14:paraId="2CE049EC" w14:textId="77777777" w:rsidR="00A858DA" w:rsidRDefault="00360CA6">
      <w:pPr>
        <w:numPr>
          <w:ilvl w:val="0"/>
          <w:numId w:val="62"/>
        </w:numPr>
        <w:spacing w:after="107"/>
        <w:ind w:hanging="720"/>
      </w:pPr>
      <w:r>
        <w:rPr>
          <w:rFonts w:ascii="Times New Roman" w:eastAsia="Times New Roman" w:hAnsi="Times New Roman" w:cs="Times New Roman"/>
          <w:b/>
          <w:sz w:val="21"/>
        </w:rPr>
        <w:t>Infiltration Tre</w:t>
      </w:r>
      <w:r>
        <w:rPr>
          <w:rFonts w:ascii="Times New Roman" w:eastAsia="Times New Roman" w:hAnsi="Times New Roman" w:cs="Times New Roman"/>
          <w:b/>
          <w:sz w:val="21"/>
        </w:rPr>
        <w:t xml:space="preserve">nches </w:t>
      </w:r>
    </w:p>
    <w:p w14:paraId="3380A127"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At least twice a year and after significant rainfall events the Landowner is to inspect the infiltration trench and remove any accumulated debris, sediment and invasive vegetation.  </w:t>
      </w:r>
    </w:p>
    <w:p w14:paraId="68B31468"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Vegetation along the surface of an infiltration trench is to be ma</w:t>
      </w:r>
      <w:r>
        <w:rPr>
          <w:rFonts w:ascii="Times New Roman" w:eastAsia="Times New Roman" w:hAnsi="Times New Roman" w:cs="Times New Roman"/>
          <w:sz w:val="21"/>
        </w:rPr>
        <w:t xml:space="preserve">intained in good condition, and any bare spots are to be revegetated as soon as possible. </w:t>
      </w:r>
    </w:p>
    <w:p w14:paraId="3922BF4F"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Vehicles are not to be parked or driven on an infiltration trench, and care is to be taken to avoid excessive compaction by mowers.  </w:t>
      </w:r>
    </w:p>
    <w:p w14:paraId="05121843"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Any debris, such as leaves bloc</w:t>
      </w:r>
      <w:r>
        <w:rPr>
          <w:rFonts w:ascii="Times New Roman" w:eastAsia="Times New Roman" w:hAnsi="Times New Roman" w:cs="Times New Roman"/>
          <w:sz w:val="21"/>
        </w:rPr>
        <w:t xml:space="preserve">king flow from reaching an infiltration trench, is to be routinely removed. </w:t>
      </w:r>
    </w:p>
    <w:p w14:paraId="22397EA9" w14:textId="77777777" w:rsidR="00A858DA" w:rsidRDefault="00360CA6">
      <w:pPr>
        <w:spacing w:after="96"/>
        <w:ind w:left="701"/>
      </w:pPr>
      <w:r>
        <w:rPr>
          <w:rFonts w:ascii="Times New Roman" w:eastAsia="Times New Roman" w:hAnsi="Times New Roman" w:cs="Times New Roman"/>
          <w:sz w:val="21"/>
        </w:rPr>
        <w:t xml:space="preserve"> </w:t>
      </w:r>
    </w:p>
    <w:p w14:paraId="12BCD557" w14:textId="77777777" w:rsidR="00A858DA" w:rsidRDefault="00360CA6">
      <w:pPr>
        <w:spacing w:after="98"/>
        <w:ind w:left="701"/>
      </w:pPr>
      <w:r>
        <w:rPr>
          <w:rFonts w:ascii="Times New Roman" w:eastAsia="Times New Roman" w:hAnsi="Times New Roman" w:cs="Times New Roman"/>
          <w:sz w:val="21"/>
        </w:rPr>
        <w:lastRenderedPageBreak/>
        <w:t xml:space="preserve"> </w:t>
      </w:r>
    </w:p>
    <w:p w14:paraId="71512A11" w14:textId="77777777" w:rsidR="00A858DA" w:rsidRDefault="00360CA6">
      <w:pPr>
        <w:spacing w:after="98"/>
        <w:ind w:left="701"/>
      </w:pPr>
      <w:r>
        <w:rPr>
          <w:rFonts w:ascii="Times New Roman" w:eastAsia="Times New Roman" w:hAnsi="Times New Roman" w:cs="Times New Roman"/>
          <w:sz w:val="21"/>
        </w:rPr>
        <w:t xml:space="preserve"> </w:t>
      </w:r>
    </w:p>
    <w:p w14:paraId="51C7C89C" w14:textId="77777777" w:rsidR="00A858DA" w:rsidRDefault="00360CA6">
      <w:pPr>
        <w:numPr>
          <w:ilvl w:val="0"/>
          <w:numId w:val="62"/>
        </w:numPr>
        <w:spacing w:after="107"/>
        <w:ind w:hanging="720"/>
      </w:pPr>
      <w:r>
        <w:rPr>
          <w:rFonts w:ascii="Times New Roman" w:eastAsia="Times New Roman" w:hAnsi="Times New Roman" w:cs="Times New Roman"/>
          <w:b/>
          <w:sz w:val="21"/>
        </w:rPr>
        <w:t xml:space="preserve">Bioretention/Rain Garden </w:t>
      </w:r>
    </w:p>
    <w:p w14:paraId="7867DB04"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Any debris, such as leaves blocking flow from reaching a bioretention/rain garden, is to be routinely removed. </w:t>
      </w:r>
    </w:p>
    <w:p w14:paraId="434A1A32"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Pruning and weeding are required as needed including removal of invasive species, especially while vegetation is being established for a biorete</w:t>
      </w:r>
      <w:r>
        <w:rPr>
          <w:rFonts w:ascii="Times New Roman" w:eastAsia="Times New Roman" w:hAnsi="Times New Roman" w:cs="Times New Roman"/>
          <w:sz w:val="21"/>
        </w:rPr>
        <w:t xml:space="preserve">ntion/rain garden.  </w:t>
      </w:r>
    </w:p>
    <w:p w14:paraId="0CDBBFD1" w14:textId="77777777" w:rsidR="00A858DA" w:rsidRDefault="00360CA6">
      <w:pPr>
        <w:numPr>
          <w:ilvl w:val="1"/>
          <w:numId w:val="62"/>
        </w:numPr>
        <w:spacing w:after="3" w:line="355" w:lineRule="auto"/>
        <w:ind w:right="596" w:hanging="360"/>
      </w:pPr>
      <w:r>
        <w:rPr>
          <w:rFonts w:ascii="Times New Roman" w:eastAsia="Times New Roman" w:hAnsi="Times New Roman" w:cs="Times New Roman"/>
          <w:sz w:val="21"/>
        </w:rPr>
        <w:t xml:space="preserve">Mulch cover is to be maintained in a bioretention/rain garden, re-spread and replaced as needed to prevent erosion, reduce weed growth and assist with plant survival, without restricting the infiltration of stormwater.   </w:t>
      </w:r>
    </w:p>
    <w:p w14:paraId="655A6B9F"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At least twic</w:t>
      </w:r>
      <w:r>
        <w:rPr>
          <w:rFonts w:ascii="Times New Roman" w:eastAsia="Times New Roman" w:hAnsi="Times New Roman" w:cs="Times New Roman"/>
          <w:sz w:val="21"/>
        </w:rPr>
        <w:t xml:space="preserve">e a year the Landowner is to inspect the bioretention/rain garden for sediment buildup, ground cover and vegetative conditions and make any repairs as needed. </w:t>
      </w:r>
    </w:p>
    <w:p w14:paraId="58DFA387" w14:textId="77777777" w:rsidR="00A858DA" w:rsidRDefault="00360CA6">
      <w:pPr>
        <w:numPr>
          <w:ilvl w:val="1"/>
          <w:numId w:val="62"/>
        </w:numPr>
        <w:spacing w:after="87"/>
        <w:ind w:right="596" w:hanging="360"/>
      </w:pPr>
      <w:r>
        <w:rPr>
          <w:rFonts w:ascii="Times New Roman" w:eastAsia="Times New Roman" w:hAnsi="Times New Roman" w:cs="Times New Roman"/>
          <w:sz w:val="21"/>
        </w:rPr>
        <w:t xml:space="preserve">Watering is required as needed, including during periods of extended dry weather and drought. </w:t>
      </w:r>
    </w:p>
    <w:p w14:paraId="16915A0C"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T</w:t>
      </w:r>
      <w:r>
        <w:rPr>
          <w:rFonts w:ascii="Times New Roman" w:eastAsia="Times New Roman" w:hAnsi="Times New Roman" w:cs="Times New Roman"/>
          <w:sz w:val="21"/>
        </w:rPr>
        <w:t xml:space="preserve">rees and shrubs in a bioretention/rain garden are to be inspected at least twice per year by the Landowner to evaluate their health.  If they are in poor health they are to be replaced. </w:t>
      </w:r>
    </w:p>
    <w:p w14:paraId="61383654" w14:textId="77777777" w:rsidR="00A858DA" w:rsidRDefault="00360CA6">
      <w:pPr>
        <w:spacing w:after="98"/>
        <w:ind w:left="1512"/>
      </w:pPr>
      <w:r>
        <w:rPr>
          <w:rFonts w:ascii="Times New Roman" w:eastAsia="Times New Roman" w:hAnsi="Times New Roman" w:cs="Times New Roman"/>
          <w:sz w:val="21"/>
        </w:rPr>
        <w:t xml:space="preserve"> </w:t>
      </w:r>
    </w:p>
    <w:p w14:paraId="448928A8" w14:textId="77777777" w:rsidR="00A858DA" w:rsidRDefault="00360CA6">
      <w:pPr>
        <w:numPr>
          <w:ilvl w:val="0"/>
          <w:numId w:val="62"/>
        </w:numPr>
        <w:spacing w:after="107"/>
        <w:ind w:hanging="720"/>
      </w:pPr>
      <w:r>
        <w:rPr>
          <w:rFonts w:ascii="Times New Roman" w:eastAsia="Times New Roman" w:hAnsi="Times New Roman" w:cs="Times New Roman"/>
          <w:b/>
          <w:sz w:val="21"/>
        </w:rPr>
        <w:t xml:space="preserve">Dry Wells </w:t>
      </w:r>
    </w:p>
    <w:p w14:paraId="5CE97D56" w14:textId="77777777" w:rsidR="00A858DA" w:rsidRDefault="00360CA6">
      <w:pPr>
        <w:numPr>
          <w:ilvl w:val="1"/>
          <w:numId w:val="62"/>
        </w:numPr>
        <w:spacing w:after="3" w:line="355" w:lineRule="auto"/>
        <w:ind w:right="596" w:hanging="360"/>
      </w:pPr>
      <w:r>
        <w:rPr>
          <w:rFonts w:ascii="Times New Roman" w:eastAsia="Times New Roman" w:hAnsi="Times New Roman" w:cs="Times New Roman"/>
          <w:sz w:val="21"/>
        </w:rPr>
        <w:t xml:space="preserve">Dry wells are to be inspected by the landowner at least </w:t>
      </w:r>
      <w:r>
        <w:rPr>
          <w:rFonts w:ascii="Times New Roman" w:eastAsia="Times New Roman" w:hAnsi="Times New Roman" w:cs="Times New Roman"/>
          <w:sz w:val="21"/>
        </w:rPr>
        <w:t xml:space="preserve">four (4) times a year and after significant rainfalls, and debris, trash, sediment, and any other waste material need to be removed and disposed of at suitable disposal or recycling sites and in compliance with local, state, and federal waste regulations. </w:t>
      </w:r>
    </w:p>
    <w:p w14:paraId="047A30F3"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For dry wells, gutters are to be regularly cleaned out and ensure that proper connections are maintained to facilitate the effectiveness of the dry well. </w:t>
      </w:r>
    </w:p>
    <w:p w14:paraId="5EB4928C"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The filter screen for downspouts or roof gutters which intercepts roof runoff and conveys it to the </w:t>
      </w:r>
      <w:r>
        <w:rPr>
          <w:rFonts w:ascii="Times New Roman" w:eastAsia="Times New Roman" w:hAnsi="Times New Roman" w:cs="Times New Roman"/>
          <w:sz w:val="21"/>
        </w:rPr>
        <w:t xml:space="preserve">dry well must be cleaned and replaced as necessary. </w:t>
      </w:r>
    </w:p>
    <w:p w14:paraId="5066EE82" w14:textId="77777777" w:rsidR="00A858DA" w:rsidRDefault="00360CA6">
      <w:pPr>
        <w:numPr>
          <w:ilvl w:val="1"/>
          <w:numId w:val="62"/>
        </w:numPr>
        <w:spacing w:after="87"/>
        <w:ind w:right="596" w:hanging="360"/>
      </w:pPr>
      <w:r>
        <w:rPr>
          <w:rFonts w:ascii="Times New Roman" w:eastAsia="Times New Roman" w:hAnsi="Times New Roman" w:cs="Times New Roman"/>
          <w:sz w:val="21"/>
        </w:rPr>
        <w:t xml:space="preserve">Dry wells that are damaged are to be fixed or replaced within two (2) weeks of being damaged. </w:t>
      </w:r>
    </w:p>
    <w:p w14:paraId="17D8CF6A" w14:textId="77777777" w:rsidR="00A858DA" w:rsidRDefault="00360CA6">
      <w:pPr>
        <w:numPr>
          <w:ilvl w:val="1"/>
          <w:numId w:val="62"/>
        </w:numPr>
        <w:spacing w:after="25" w:line="357" w:lineRule="auto"/>
        <w:ind w:right="596" w:hanging="360"/>
      </w:pPr>
      <w:r>
        <w:rPr>
          <w:rFonts w:ascii="Times New Roman" w:eastAsia="Times New Roman" w:hAnsi="Times New Roman" w:cs="Times New Roman"/>
          <w:sz w:val="21"/>
        </w:rPr>
        <w:t xml:space="preserve">If an intermediate sump box exists in conjunction with a dry well, it must be cleaned out at least once per </w:t>
      </w:r>
      <w:r>
        <w:rPr>
          <w:rFonts w:ascii="Times New Roman" w:eastAsia="Times New Roman" w:hAnsi="Times New Roman" w:cs="Times New Roman"/>
          <w:sz w:val="21"/>
        </w:rPr>
        <w:t xml:space="preserve">year. </w:t>
      </w:r>
    </w:p>
    <w:p w14:paraId="7399D558" w14:textId="77777777" w:rsidR="00A858DA" w:rsidRDefault="00360CA6">
      <w:pPr>
        <w:spacing w:after="0"/>
        <w:ind w:left="701"/>
      </w:pPr>
      <w:r>
        <w:rPr>
          <w:rFonts w:ascii="Times New Roman" w:eastAsia="Times New Roman" w:hAnsi="Times New Roman" w:cs="Times New Roman"/>
          <w:sz w:val="24"/>
        </w:rPr>
        <w:t xml:space="preserve"> </w:t>
      </w:r>
    </w:p>
    <w:p w14:paraId="6F9A87E1" w14:textId="77777777" w:rsidR="00A858DA" w:rsidRDefault="00360CA6">
      <w:pPr>
        <w:numPr>
          <w:ilvl w:val="0"/>
          <w:numId w:val="62"/>
        </w:numPr>
        <w:spacing w:after="107"/>
        <w:ind w:hanging="720"/>
      </w:pPr>
      <w:r>
        <w:rPr>
          <w:rFonts w:ascii="Times New Roman" w:eastAsia="Times New Roman" w:hAnsi="Times New Roman" w:cs="Times New Roman"/>
          <w:b/>
          <w:sz w:val="21"/>
        </w:rPr>
        <w:t xml:space="preserve">Rain Barrels and Cisterns </w:t>
      </w:r>
    </w:p>
    <w:p w14:paraId="165BA6C5"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Rain Barrels and Cisterns are to be cleared of debris routinely at least every three (3) months and after significant storms to allow stormwater from gutters to enter them. </w:t>
      </w:r>
    </w:p>
    <w:p w14:paraId="551999EC"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Gutters that directly convey rain water to dry wells, rain barrels, and cisterns a</w:t>
      </w:r>
      <w:r>
        <w:rPr>
          <w:rFonts w:ascii="Times New Roman" w:eastAsia="Times New Roman" w:hAnsi="Times New Roman" w:cs="Times New Roman"/>
          <w:sz w:val="21"/>
        </w:rPr>
        <w:t xml:space="preserve">re to be routinely cleared of trash and debris at least every three (3) months and after significant rainfall events.  </w:t>
      </w:r>
    </w:p>
    <w:p w14:paraId="5232E214" w14:textId="77777777" w:rsidR="00A858DA" w:rsidRDefault="00360CA6">
      <w:pPr>
        <w:numPr>
          <w:ilvl w:val="1"/>
          <w:numId w:val="62"/>
        </w:numPr>
        <w:spacing w:after="87"/>
        <w:ind w:right="596" w:hanging="360"/>
      </w:pPr>
      <w:r>
        <w:rPr>
          <w:rFonts w:ascii="Times New Roman" w:eastAsia="Times New Roman" w:hAnsi="Times New Roman" w:cs="Times New Roman"/>
          <w:sz w:val="21"/>
        </w:rPr>
        <w:t xml:space="preserve">Rain Barrels and cisterns should be routinely emptied to allow for storage of additional rain water. </w:t>
      </w:r>
    </w:p>
    <w:p w14:paraId="0517EFF6" w14:textId="77777777" w:rsidR="00A858DA" w:rsidRDefault="00360CA6">
      <w:pPr>
        <w:numPr>
          <w:ilvl w:val="1"/>
          <w:numId w:val="62"/>
        </w:numPr>
        <w:spacing w:after="207"/>
        <w:ind w:right="596" w:hanging="360"/>
      </w:pPr>
      <w:r>
        <w:rPr>
          <w:rFonts w:ascii="Times New Roman" w:eastAsia="Times New Roman" w:hAnsi="Times New Roman" w:cs="Times New Roman"/>
          <w:sz w:val="21"/>
        </w:rPr>
        <w:t>Overflow outlets from rain barrels</w:t>
      </w:r>
      <w:r>
        <w:rPr>
          <w:rFonts w:ascii="Times New Roman" w:eastAsia="Times New Roman" w:hAnsi="Times New Roman" w:cs="Times New Roman"/>
          <w:sz w:val="21"/>
        </w:rPr>
        <w:t xml:space="preserve"> and cisterns must be kept free and clear of debris. </w:t>
      </w:r>
    </w:p>
    <w:p w14:paraId="025D69EB" w14:textId="77777777" w:rsidR="00A858DA" w:rsidRDefault="00360CA6">
      <w:pPr>
        <w:numPr>
          <w:ilvl w:val="1"/>
          <w:numId w:val="62"/>
        </w:numPr>
        <w:spacing w:after="4" w:line="357" w:lineRule="auto"/>
        <w:ind w:right="596" w:hanging="360"/>
      </w:pPr>
      <w:r>
        <w:rPr>
          <w:rFonts w:ascii="Times New Roman" w:eastAsia="Times New Roman" w:hAnsi="Times New Roman" w:cs="Times New Roman"/>
          <w:sz w:val="21"/>
        </w:rPr>
        <w:t xml:space="preserve">Rain Barrels and cisterns that are damaged are to be fixed or replaced within two (2) weeks of being damaged. </w:t>
      </w:r>
    </w:p>
    <w:p w14:paraId="54B4FCAA" w14:textId="77777777" w:rsidR="00A858DA" w:rsidRDefault="00360CA6">
      <w:pPr>
        <w:spacing w:after="236"/>
        <w:ind w:left="701"/>
      </w:pPr>
      <w:r>
        <w:rPr>
          <w:rFonts w:ascii="Times New Roman" w:eastAsia="Times New Roman" w:hAnsi="Times New Roman" w:cs="Times New Roman"/>
          <w:sz w:val="21"/>
        </w:rPr>
        <w:lastRenderedPageBreak/>
        <w:t xml:space="preserve"> </w:t>
      </w:r>
    </w:p>
    <w:p w14:paraId="3E4DEA9D" w14:textId="77777777" w:rsidR="00A858DA" w:rsidRDefault="00360CA6">
      <w:pPr>
        <w:tabs>
          <w:tab w:val="center" w:pos="701"/>
          <w:tab w:val="center" w:pos="5744"/>
        </w:tabs>
        <w:spacing w:after="228"/>
      </w:pPr>
      <w:r>
        <w:tab/>
      </w:r>
      <w:r>
        <w:rPr>
          <w:rFonts w:ascii="Times New Roman" w:eastAsia="Times New Roman" w:hAnsi="Times New Roman" w:cs="Times New Roman"/>
        </w:rPr>
        <w:t xml:space="preserve"> </w:t>
      </w:r>
      <w:r>
        <w:rPr>
          <w:rFonts w:ascii="Times New Roman" w:eastAsia="Times New Roman" w:hAnsi="Times New Roman" w:cs="Times New Roman"/>
        </w:rPr>
        <w:tab/>
        <w:t>N</w:t>
      </w:r>
      <w:r>
        <w:rPr>
          <w:rFonts w:ascii="Times New Roman" w:eastAsia="Times New Roman" w:hAnsi="Times New Roman" w:cs="Times New Roman"/>
          <w:b/>
          <w:sz w:val="21"/>
        </w:rPr>
        <w:t>OW, THEREFORE</w:t>
      </w:r>
      <w:r>
        <w:rPr>
          <w:rFonts w:ascii="Times New Roman" w:eastAsia="Times New Roman" w:hAnsi="Times New Roman" w:cs="Times New Roman"/>
          <w:sz w:val="21"/>
        </w:rPr>
        <w:t xml:space="preserve">, in consideration of the foregoing promises, the mutual covenants contained </w:t>
      </w:r>
    </w:p>
    <w:p w14:paraId="4E2E663F" w14:textId="77777777" w:rsidR="00A858DA" w:rsidRDefault="00360CA6">
      <w:pPr>
        <w:spacing w:after="4" w:line="473" w:lineRule="auto"/>
        <w:ind w:left="696" w:right="596" w:hanging="10"/>
      </w:pPr>
      <w:r>
        <w:rPr>
          <w:rFonts w:ascii="Times New Roman" w:eastAsia="Times New Roman" w:hAnsi="Times New Roman" w:cs="Times New Roman"/>
          <w:sz w:val="21"/>
        </w:rPr>
        <w:t xml:space="preserve">herein, and the following terms and conditions, the parties hereto, intending to be legally bound hereby, agree as follows: </w:t>
      </w:r>
    </w:p>
    <w:p w14:paraId="6515573A" w14:textId="77777777" w:rsidR="00A858DA" w:rsidRDefault="00360CA6">
      <w:pPr>
        <w:numPr>
          <w:ilvl w:val="0"/>
          <w:numId w:val="63"/>
        </w:numPr>
        <w:spacing w:after="237" w:line="479" w:lineRule="auto"/>
        <w:ind w:right="596" w:hanging="10"/>
      </w:pPr>
      <w:r>
        <w:rPr>
          <w:rFonts w:ascii="Times New Roman" w:eastAsia="Times New Roman" w:hAnsi="Times New Roman" w:cs="Times New Roman"/>
          <w:sz w:val="21"/>
        </w:rPr>
        <w:t>The foregoing recitals to this Agreement are incorpor</w:t>
      </w:r>
      <w:r>
        <w:rPr>
          <w:rFonts w:ascii="Times New Roman" w:eastAsia="Times New Roman" w:hAnsi="Times New Roman" w:cs="Times New Roman"/>
          <w:sz w:val="21"/>
        </w:rPr>
        <w:t xml:space="preserve">ated as terms of this Agreement and obligations of the Landowner as if fully set forth in the body of this Agreement.      </w:t>
      </w:r>
    </w:p>
    <w:p w14:paraId="7EC02BD3" w14:textId="77777777" w:rsidR="00A858DA" w:rsidRDefault="00360CA6">
      <w:pPr>
        <w:numPr>
          <w:ilvl w:val="0"/>
          <w:numId w:val="63"/>
        </w:numPr>
        <w:spacing w:after="235" w:line="357" w:lineRule="auto"/>
        <w:ind w:right="596" w:hanging="10"/>
      </w:pPr>
      <w:r>
        <w:rPr>
          <w:rFonts w:ascii="Times New Roman" w:eastAsia="Times New Roman" w:hAnsi="Times New Roman" w:cs="Times New Roman"/>
          <w:sz w:val="21"/>
        </w:rPr>
        <w:t xml:space="preserve">The Landowner shall construct the BMP(s) in accordance with the specifications identified in the Plan and Worksheet. </w:t>
      </w:r>
    </w:p>
    <w:p w14:paraId="2D5E431A"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 xml:space="preserve">The Landowner </w:t>
      </w:r>
      <w:r>
        <w:rPr>
          <w:rFonts w:ascii="Times New Roman" w:eastAsia="Times New Roman" w:hAnsi="Times New Roman" w:cs="Times New Roman"/>
          <w:sz w:val="21"/>
        </w:rPr>
        <w:t xml:space="preserve">shall inspect, operate and maintain the BMP(s) as shown on the Plan in good working order acceptable to the Municipality and in accordance with the specific inspection and maintenance requirements outlined in this Agreement.   </w:t>
      </w:r>
    </w:p>
    <w:p w14:paraId="14410341"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 xml:space="preserve">The Landowner hereby grants </w:t>
      </w:r>
      <w:r>
        <w:rPr>
          <w:rFonts w:ascii="Times New Roman" w:eastAsia="Times New Roman" w:hAnsi="Times New Roman" w:cs="Times New Roman"/>
          <w:sz w:val="21"/>
        </w:rPr>
        <w:t>permission to the Municipality, its authorized agents and employees, to enter upon the Property from the public right-of-way or roadway, at reasonable times and upon presentation of proper identification, to inspect the BMP(s) whenever it deems necessary f</w:t>
      </w:r>
      <w:r>
        <w:rPr>
          <w:rFonts w:ascii="Times New Roman" w:eastAsia="Times New Roman" w:hAnsi="Times New Roman" w:cs="Times New Roman"/>
          <w:sz w:val="21"/>
        </w:rPr>
        <w:t xml:space="preserve">or compliance with this Agreement and the Municipality’s Stormwater Ordinance.  Whenever possible, the Municipality shall notify the Landowner prior to entering the Property.  </w:t>
      </w:r>
    </w:p>
    <w:p w14:paraId="1D26A10B" w14:textId="77777777" w:rsidR="00A858DA" w:rsidRDefault="00360CA6">
      <w:pPr>
        <w:numPr>
          <w:ilvl w:val="0"/>
          <w:numId w:val="63"/>
        </w:numPr>
        <w:spacing w:after="4" w:line="357" w:lineRule="auto"/>
        <w:ind w:right="596" w:hanging="10"/>
      </w:pPr>
      <w:r>
        <w:rPr>
          <w:rFonts w:ascii="Times New Roman" w:eastAsia="Times New Roman" w:hAnsi="Times New Roman" w:cs="Times New Roman"/>
          <w:sz w:val="21"/>
        </w:rPr>
        <w:t xml:space="preserve">The Landowner acknowledges that, </w:t>
      </w:r>
      <w:r>
        <w:rPr>
          <w:rFonts w:ascii="Times New Roman" w:eastAsia="Times New Roman" w:hAnsi="Times New Roman" w:cs="Times New Roman"/>
          <w:sz w:val="21"/>
        </w:rPr>
        <w:t xml:space="preserve">per the Municipality’s Stormwater Ordinance, it is unlawful, without written approval of the Municipality, to: </w:t>
      </w:r>
    </w:p>
    <w:p w14:paraId="6DFCE0F6" w14:textId="77777777" w:rsidR="00A858DA" w:rsidRDefault="00360CA6">
      <w:pPr>
        <w:numPr>
          <w:ilvl w:val="1"/>
          <w:numId w:val="63"/>
        </w:numPr>
        <w:spacing w:after="4" w:line="357" w:lineRule="auto"/>
        <w:ind w:right="596" w:hanging="360"/>
      </w:pPr>
      <w:r>
        <w:rPr>
          <w:rFonts w:ascii="Times New Roman" w:eastAsia="Times New Roman" w:hAnsi="Times New Roman" w:cs="Times New Roman"/>
          <w:sz w:val="21"/>
        </w:rPr>
        <w:t xml:space="preserve">Modify, remove, fill, landscape, alter or impair the effectiveness of any BMP or conveyance that is constructed as part of the Plan;  </w:t>
      </w:r>
    </w:p>
    <w:p w14:paraId="194F1F87" w14:textId="77777777" w:rsidR="00A858DA" w:rsidRDefault="00360CA6">
      <w:pPr>
        <w:numPr>
          <w:ilvl w:val="1"/>
          <w:numId w:val="63"/>
        </w:numPr>
        <w:spacing w:after="4" w:line="357" w:lineRule="auto"/>
        <w:ind w:right="596" w:hanging="360"/>
      </w:pPr>
      <w:r>
        <w:rPr>
          <w:rFonts w:ascii="Times New Roman" w:eastAsia="Times New Roman" w:hAnsi="Times New Roman" w:cs="Times New Roman"/>
          <w:sz w:val="21"/>
        </w:rPr>
        <w:t>Place any</w:t>
      </w:r>
      <w:r>
        <w:rPr>
          <w:rFonts w:ascii="Times New Roman" w:eastAsia="Times New Roman" w:hAnsi="Times New Roman" w:cs="Times New Roman"/>
          <w:sz w:val="21"/>
        </w:rPr>
        <w:t xml:space="preserve"> structure, fill, landscaping, additional vegetation, yard waste, brush cuttings, or other waste or debris into a BMP or conveyance that would limit or alter the functioning of the BMP or conveyance;  </w:t>
      </w:r>
    </w:p>
    <w:p w14:paraId="0B792FB9" w14:textId="77777777" w:rsidR="00A858DA" w:rsidRDefault="00360CA6">
      <w:pPr>
        <w:numPr>
          <w:ilvl w:val="1"/>
          <w:numId w:val="63"/>
        </w:numPr>
        <w:spacing w:after="104"/>
        <w:ind w:right="596" w:hanging="360"/>
      </w:pPr>
      <w:r>
        <w:rPr>
          <w:rFonts w:ascii="Times New Roman" w:eastAsia="Times New Roman" w:hAnsi="Times New Roman" w:cs="Times New Roman"/>
          <w:sz w:val="21"/>
        </w:rPr>
        <w:t>Allow the BMP or conveyance to exist in a condition wh</w:t>
      </w:r>
      <w:r>
        <w:rPr>
          <w:rFonts w:ascii="Times New Roman" w:eastAsia="Times New Roman" w:hAnsi="Times New Roman" w:cs="Times New Roman"/>
          <w:sz w:val="21"/>
        </w:rPr>
        <w:t xml:space="preserve">ich does not conform to the Plan or this </w:t>
      </w:r>
    </w:p>
    <w:p w14:paraId="43289018" w14:textId="77777777" w:rsidR="00A858DA" w:rsidRDefault="00360CA6">
      <w:pPr>
        <w:spacing w:after="338"/>
        <w:ind w:left="1431" w:right="596" w:hanging="10"/>
      </w:pPr>
      <w:r>
        <w:rPr>
          <w:rFonts w:ascii="Times New Roman" w:eastAsia="Times New Roman" w:hAnsi="Times New Roman" w:cs="Times New Roman"/>
          <w:sz w:val="21"/>
        </w:rPr>
        <w:t xml:space="preserve">Agreement; and </w:t>
      </w:r>
    </w:p>
    <w:p w14:paraId="062CB1ED" w14:textId="77777777" w:rsidR="00A858DA" w:rsidRDefault="00360CA6">
      <w:pPr>
        <w:numPr>
          <w:ilvl w:val="1"/>
          <w:numId w:val="63"/>
        </w:numPr>
        <w:spacing w:after="239" w:line="357" w:lineRule="auto"/>
        <w:ind w:right="596" w:hanging="360"/>
      </w:pPr>
      <w:r>
        <w:rPr>
          <w:rFonts w:ascii="Times New Roman" w:eastAsia="Times New Roman" w:hAnsi="Times New Roman" w:cs="Times New Roman"/>
          <w:sz w:val="21"/>
        </w:rPr>
        <w:t>Dispose of, discharge, place or otherwise allow pollutants including, but not limited to, deicers, pool additives, household chemicals and automotive fluids to directly or indirectly enter any BMP o</w:t>
      </w:r>
      <w:r>
        <w:rPr>
          <w:rFonts w:ascii="Times New Roman" w:eastAsia="Times New Roman" w:hAnsi="Times New Roman" w:cs="Times New Roman"/>
          <w:sz w:val="21"/>
        </w:rPr>
        <w:t xml:space="preserve">r conveyance. </w:t>
      </w:r>
    </w:p>
    <w:p w14:paraId="7BB29654"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In the event the Landowner fails to operate and maintain the BMP(s) as shown on the Plan in good working order acceptable to the Municipality the Landowner shall be in violation of this Agreement and  the Landowner agrees that the Municipali</w:t>
      </w:r>
      <w:r>
        <w:rPr>
          <w:rFonts w:ascii="Times New Roman" w:eastAsia="Times New Roman" w:hAnsi="Times New Roman" w:cs="Times New Roman"/>
          <w:sz w:val="21"/>
        </w:rPr>
        <w:t xml:space="preserve">ty or its representatives may, in addition to and not in derogation or diminution of any remedies available to it under the Stormwater Ordinance or other statutes, codes, rules or </w:t>
      </w:r>
      <w:r>
        <w:rPr>
          <w:rFonts w:ascii="Times New Roman" w:eastAsia="Times New Roman" w:hAnsi="Times New Roman" w:cs="Times New Roman"/>
          <w:sz w:val="21"/>
        </w:rPr>
        <w:lastRenderedPageBreak/>
        <w:t>regulations, or this Agreement,  enter upon the Property and take whatever a</w:t>
      </w:r>
      <w:r>
        <w:rPr>
          <w:rFonts w:ascii="Times New Roman" w:eastAsia="Times New Roman" w:hAnsi="Times New Roman" w:cs="Times New Roman"/>
          <w:sz w:val="21"/>
        </w:rPr>
        <w:t>ction is deemed necessary to maintain said BMP(s).  It is expressly understood and agreed that the Municipality is under no obligation to maintain or repair said facilities, and in no event shall this Agreement be construed to impose any such obligation on</w:t>
      </w:r>
      <w:r>
        <w:rPr>
          <w:rFonts w:ascii="Times New Roman" w:eastAsia="Times New Roman" w:hAnsi="Times New Roman" w:cs="Times New Roman"/>
          <w:sz w:val="21"/>
        </w:rPr>
        <w:t xml:space="preserve"> the Municipality. </w:t>
      </w:r>
    </w:p>
    <w:p w14:paraId="0D3E0E6D" w14:textId="77777777" w:rsidR="00A858DA" w:rsidRDefault="00360CA6">
      <w:pPr>
        <w:numPr>
          <w:ilvl w:val="0"/>
          <w:numId w:val="63"/>
        </w:numPr>
        <w:spacing w:after="239" w:line="357" w:lineRule="auto"/>
        <w:ind w:right="596" w:hanging="10"/>
      </w:pPr>
      <w:r>
        <w:rPr>
          <w:rFonts w:ascii="Times New Roman" w:eastAsia="Times New Roman" w:hAnsi="Times New Roman" w:cs="Times New Roman"/>
          <w:sz w:val="21"/>
        </w:rPr>
        <w:t>In the event the Municipality, pursuant to this Agreement, performs work of any nature, or expends any funds in performance of said work for labor, use of equipment, supplies, materials, and the like, the Landowner shall reimburse the M</w:t>
      </w:r>
      <w:r>
        <w:rPr>
          <w:rFonts w:ascii="Times New Roman" w:eastAsia="Times New Roman" w:hAnsi="Times New Roman" w:cs="Times New Roman"/>
          <w:sz w:val="21"/>
        </w:rPr>
        <w:t>unicipality for all expenses (direct and indirect) incurred within 30 days of delivery of an invoice from the Municipality. Failure of the Landowner to make prompt payment to the Municipality may result in enforcement proceedings, which may include the fil</w:t>
      </w:r>
      <w:r>
        <w:rPr>
          <w:rFonts w:ascii="Times New Roman" w:eastAsia="Times New Roman" w:hAnsi="Times New Roman" w:cs="Times New Roman"/>
          <w:sz w:val="21"/>
        </w:rPr>
        <w:t xml:space="preserve">ing of a lien against the Property, which filing is expressly authorized by the Landowner.   </w:t>
      </w:r>
    </w:p>
    <w:p w14:paraId="20BC3375"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The intent and purpose of this Agreement is to ensure the proper maintenance of the onsite BMP(s) by the Landowner; provided, however, that this Agreement shall n</w:t>
      </w:r>
      <w:r>
        <w:rPr>
          <w:rFonts w:ascii="Times New Roman" w:eastAsia="Times New Roman" w:hAnsi="Times New Roman" w:cs="Times New Roman"/>
          <w:sz w:val="21"/>
        </w:rPr>
        <w:t xml:space="preserve">ot be deemed to create or effect any additional liability of any party for damage alleged to result from or be caused by stormwater runoff.  </w:t>
      </w:r>
      <w:r>
        <w:rPr>
          <w:rFonts w:ascii="Times New Roman" w:eastAsia="Times New Roman" w:hAnsi="Times New Roman" w:cs="Times New Roman"/>
          <w:i/>
          <w:sz w:val="21"/>
        </w:rPr>
        <w:t xml:space="preserve"> </w:t>
      </w:r>
    </w:p>
    <w:p w14:paraId="6F0ECA65" w14:textId="77777777" w:rsidR="00A858DA" w:rsidRDefault="00360CA6">
      <w:pPr>
        <w:numPr>
          <w:ilvl w:val="0"/>
          <w:numId w:val="63"/>
        </w:numPr>
        <w:spacing w:after="97" w:line="357" w:lineRule="auto"/>
        <w:ind w:right="596" w:hanging="10"/>
      </w:pPr>
      <w:r>
        <w:rPr>
          <w:rFonts w:ascii="Times New Roman" w:eastAsia="Times New Roman" w:hAnsi="Times New Roman" w:cs="Times New Roman"/>
          <w:sz w:val="21"/>
        </w:rPr>
        <w:t>The Landowner, its executors, administrators, assigns, heirs, and other successors in interests, hereby release a</w:t>
      </w:r>
      <w:r>
        <w:rPr>
          <w:rFonts w:ascii="Times New Roman" w:eastAsia="Times New Roman" w:hAnsi="Times New Roman" w:cs="Times New Roman"/>
          <w:sz w:val="21"/>
        </w:rPr>
        <w:t>nd shall release the Municipality, its employees, agents and designated representatives from all damages, accidents, casualties, occurrences or claims which might arise or be asserted against the Municipality and/or its said employees, agents or representa</w:t>
      </w:r>
      <w:r>
        <w:rPr>
          <w:rFonts w:ascii="Times New Roman" w:eastAsia="Times New Roman" w:hAnsi="Times New Roman" w:cs="Times New Roman"/>
          <w:sz w:val="21"/>
        </w:rPr>
        <w:t>tives, arising out of the construction, presence, existence, or maintenance of the BMP(s) either by the Landowner or Municipality.  In the event that a claim is asserted or threatened against the Municipality, its employees, agents or designated representa</w:t>
      </w:r>
      <w:r>
        <w:rPr>
          <w:rFonts w:ascii="Times New Roman" w:eastAsia="Times New Roman" w:hAnsi="Times New Roman" w:cs="Times New Roman"/>
          <w:sz w:val="21"/>
        </w:rPr>
        <w:t xml:space="preserve">tives, the Municipality shall notify the Landowner and the Landowner shall defend, at his own expense, any claim, suit, action or proceeding, or threatened claim, suit, action or proceeding against the Municipality or, at the request of the </w:t>
      </w:r>
    </w:p>
    <w:p w14:paraId="25777C0E" w14:textId="77777777" w:rsidR="00A858DA" w:rsidRDefault="00360CA6">
      <w:pPr>
        <w:spacing w:after="238" w:line="357" w:lineRule="auto"/>
        <w:ind w:left="696" w:right="596" w:hanging="10"/>
      </w:pPr>
      <w:r>
        <w:rPr>
          <w:rFonts w:ascii="Times New Roman" w:eastAsia="Times New Roman" w:hAnsi="Times New Roman" w:cs="Times New Roman"/>
          <w:sz w:val="21"/>
        </w:rPr>
        <w:t xml:space="preserve">Municipality, </w:t>
      </w:r>
      <w:r>
        <w:rPr>
          <w:rFonts w:ascii="Times New Roman" w:eastAsia="Times New Roman" w:hAnsi="Times New Roman" w:cs="Times New Roman"/>
          <w:sz w:val="21"/>
        </w:rPr>
        <w:t>pay the cost, including attorneys’ fees, of defense of the same undertaken on behalf of the Municipality.  If any judgment or claims against the Municipality, its employees, agents or designated representatives shall be allowed, the Landowner shall pay all</w:t>
      </w:r>
      <w:r>
        <w:rPr>
          <w:rFonts w:ascii="Times New Roman" w:eastAsia="Times New Roman" w:hAnsi="Times New Roman" w:cs="Times New Roman"/>
          <w:sz w:val="21"/>
        </w:rPr>
        <w:t xml:space="preserve"> damages, judgments or claims and any costs and expenses incurred by the Municipality, including attorneys fees, regarding said damages, judgment or claims. </w:t>
      </w:r>
    </w:p>
    <w:p w14:paraId="73DEE632"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The Municipality may enforce this Agreement in accordance with its Stormwater Ordinance, at law or in equity, against the Landowner for breach of this Agreement.  Remedies may include fines, penalties, damages or such equitable relief as the parties may ag</w:t>
      </w:r>
      <w:r>
        <w:rPr>
          <w:rFonts w:ascii="Times New Roman" w:eastAsia="Times New Roman" w:hAnsi="Times New Roman" w:cs="Times New Roman"/>
          <w:sz w:val="21"/>
        </w:rPr>
        <w:t xml:space="preserve">ree upon or as may be determined by a Court of competent jurisdiction.  Recovery by the Municipality shall include its reasonable attorneys fees and costs incurred in seeking relief under this Agreement. </w:t>
      </w:r>
    </w:p>
    <w:p w14:paraId="49320672"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Failure or delay in enforcing any provision of this</w:t>
      </w:r>
      <w:r>
        <w:rPr>
          <w:rFonts w:ascii="Times New Roman" w:eastAsia="Times New Roman" w:hAnsi="Times New Roman" w:cs="Times New Roman"/>
          <w:sz w:val="21"/>
        </w:rPr>
        <w:t xml:space="preserve"> Agreement shall not constitute a waiver by the Municipality of its rights of enforcement hereunder. </w:t>
      </w:r>
    </w:p>
    <w:p w14:paraId="1F2E2E0A" w14:textId="77777777" w:rsidR="00A858DA" w:rsidRDefault="00360CA6">
      <w:pPr>
        <w:numPr>
          <w:ilvl w:val="0"/>
          <w:numId w:val="63"/>
        </w:numPr>
        <w:spacing w:after="238" w:line="357" w:lineRule="auto"/>
        <w:ind w:right="596" w:hanging="10"/>
      </w:pPr>
      <w:r>
        <w:rPr>
          <w:rFonts w:ascii="Times New Roman" w:eastAsia="Times New Roman" w:hAnsi="Times New Roman" w:cs="Times New Roman"/>
          <w:sz w:val="21"/>
        </w:rPr>
        <w:t xml:space="preserve">The Landowner shall inform future buyers of the Property about the function of, operation, inspection and maintenance requirements of the BMP(s) prior to </w:t>
      </w:r>
      <w:r>
        <w:rPr>
          <w:rFonts w:ascii="Times New Roman" w:eastAsia="Times New Roman" w:hAnsi="Times New Roman" w:cs="Times New Roman"/>
          <w:sz w:val="21"/>
        </w:rPr>
        <w:t xml:space="preserve">the purchase of the Property by said future buyer, and </w:t>
      </w:r>
      <w:r>
        <w:rPr>
          <w:rFonts w:ascii="Times New Roman" w:eastAsia="Times New Roman" w:hAnsi="Times New Roman" w:cs="Times New Roman"/>
          <w:sz w:val="21"/>
        </w:rPr>
        <w:lastRenderedPageBreak/>
        <w:t xml:space="preserve">upon purchase of the Property the future buyer assumes all responsibilities as Landowner and must comply with all components of this Agreement.  </w:t>
      </w:r>
    </w:p>
    <w:p w14:paraId="49A8FB51" w14:textId="77777777" w:rsidR="00A858DA" w:rsidRDefault="00360CA6">
      <w:pPr>
        <w:numPr>
          <w:ilvl w:val="0"/>
          <w:numId w:val="63"/>
        </w:numPr>
        <w:spacing w:after="4" w:line="357" w:lineRule="auto"/>
        <w:ind w:right="596" w:hanging="10"/>
      </w:pPr>
      <w:r>
        <w:rPr>
          <w:rFonts w:ascii="Times New Roman" w:eastAsia="Times New Roman" w:hAnsi="Times New Roman" w:cs="Times New Roman"/>
          <w:sz w:val="21"/>
        </w:rPr>
        <w:t>This Agreement shall inure to the benefit of and be bin</w:t>
      </w:r>
      <w:r>
        <w:rPr>
          <w:rFonts w:ascii="Times New Roman" w:eastAsia="Times New Roman" w:hAnsi="Times New Roman" w:cs="Times New Roman"/>
          <w:sz w:val="21"/>
        </w:rPr>
        <w:t xml:space="preserve">ding upon, the Municipality and the Landowner, as well as their heirs, administrators, executors, assigns and successors in interest.  </w:t>
      </w:r>
    </w:p>
    <w:p w14:paraId="72BE296A" w14:textId="77777777" w:rsidR="00A858DA" w:rsidRDefault="00360CA6">
      <w:pPr>
        <w:spacing w:after="222"/>
        <w:ind w:left="1061"/>
      </w:pPr>
      <w:r>
        <w:rPr>
          <w:rFonts w:ascii="Times New Roman" w:eastAsia="Times New Roman" w:hAnsi="Times New Roman" w:cs="Times New Roman"/>
          <w:sz w:val="21"/>
        </w:rPr>
        <w:t xml:space="preserve"> </w:t>
      </w:r>
    </w:p>
    <w:p w14:paraId="0447C34B" w14:textId="77777777" w:rsidR="00A858DA" w:rsidRDefault="00360CA6">
      <w:pPr>
        <w:tabs>
          <w:tab w:val="center" w:pos="4939"/>
        </w:tabs>
        <w:spacing w:after="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This Agreement shall be recorded at the Office of the Recorder of Deeds of the County of Lancaster,</w:t>
      </w:r>
    </w:p>
    <w:p w14:paraId="501BCA6B" w14:textId="77777777" w:rsidR="00A858DA" w:rsidRDefault="00360CA6">
      <w:pPr>
        <w:spacing w:after="4"/>
        <w:ind w:left="696" w:right="596" w:hanging="10"/>
      </w:pPr>
      <w:r>
        <w:rPr>
          <w:rFonts w:ascii="Times New Roman" w:eastAsia="Times New Roman" w:hAnsi="Times New Roman" w:cs="Times New Roman"/>
          <w:sz w:val="21"/>
        </w:rPr>
        <w:t>Pennsylvania, an</w:t>
      </w:r>
      <w:r>
        <w:rPr>
          <w:rFonts w:ascii="Times New Roman" w:eastAsia="Times New Roman" w:hAnsi="Times New Roman" w:cs="Times New Roman"/>
          <w:sz w:val="21"/>
        </w:rPr>
        <w:t>d shall constitute a covenant running with the Property and/or equitable servitude, in perpetuity.</w:t>
      </w:r>
    </w:p>
    <w:p w14:paraId="55315139" w14:textId="77777777" w:rsidR="00A858DA" w:rsidRDefault="00360CA6">
      <w:pPr>
        <w:spacing w:after="209"/>
        <w:ind w:right="1702"/>
        <w:jc w:val="right"/>
      </w:pPr>
      <w:r>
        <w:rPr>
          <w:rFonts w:ascii="Times New Roman" w:eastAsia="Times New Roman" w:hAnsi="Times New Roman" w:cs="Times New Roman"/>
          <w:sz w:val="21"/>
        </w:rPr>
        <w:t xml:space="preserve">  </w:t>
      </w:r>
    </w:p>
    <w:p w14:paraId="6005D631" w14:textId="77777777" w:rsidR="00A858DA" w:rsidRDefault="00360CA6">
      <w:pPr>
        <w:spacing w:after="4"/>
        <w:ind w:left="696" w:right="596" w:hanging="10"/>
      </w:pPr>
      <w:r>
        <w:rPr>
          <w:rFonts w:ascii="Times New Roman" w:eastAsia="Times New Roman" w:hAnsi="Times New Roman" w:cs="Times New Roman"/>
          <w:sz w:val="21"/>
        </w:rPr>
        <w:t>ATTEST:</w:t>
      </w:r>
    </w:p>
    <w:p w14:paraId="5AF6F183" w14:textId="77777777" w:rsidR="00A858DA" w:rsidRDefault="00360CA6">
      <w:pPr>
        <w:spacing w:after="212"/>
        <w:ind w:left="1541"/>
      </w:pPr>
      <w:r>
        <w:rPr>
          <w:rFonts w:ascii="Times New Roman" w:eastAsia="Times New Roman" w:hAnsi="Times New Roman" w:cs="Times New Roman"/>
          <w:sz w:val="21"/>
        </w:rPr>
        <w:t xml:space="preserve"> </w:t>
      </w:r>
    </w:p>
    <w:p w14:paraId="4E9C1504" w14:textId="77777777" w:rsidR="00A858DA" w:rsidRDefault="00360CA6">
      <w:pPr>
        <w:spacing w:after="4"/>
        <w:ind w:left="696" w:right="596" w:hanging="10"/>
      </w:pPr>
      <w:r>
        <w:rPr>
          <w:rFonts w:ascii="Times New Roman" w:eastAsia="Times New Roman" w:hAnsi="Times New Roman" w:cs="Times New Roman"/>
          <w:sz w:val="21"/>
        </w:rPr>
        <w:t>WITNESS the following signatures and seals:</w:t>
      </w:r>
    </w:p>
    <w:p w14:paraId="54DF1FE8" w14:textId="77777777" w:rsidR="00A858DA" w:rsidRDefault="00360CA6">
      <w:pPr>
        <w:spacing w:after="338"/>
        <w:ind w:right="1574"/>
        <w:jc w:val="center"/>
      </w:pPr>
      <w:r>
        <w:rPr>
          <w:rFonts w:ascii="Times New Roman" w:eastAsia="Times New Roman" w:hAnsi="Times New Roman" w:cs="Times New Roman"/>
          <w:sz w:val="21"/>
        </w:rPr>
        <w:t xml:space="preserve"> </w:t>
      </w:r>
    </w:p>
    <w:p w14:paraId="0ED7DEE0" w14:textId="77777777" w:rsidR="00A858DA" w:rsidRDefault="00360CA6">
      <w:pPr>
        <w:tabs>
          <w:tab w:val="center" w:pos="1034"/>
          <w:tab w:val="center" w:pos="6640"/>
        </w:tabs>
        <w:spacing w:after="344"/>
      </w:pPr>
      <w:r>
        <w:tab/>
      </w:r>
      <w:r>
        <w:rPr>
          <w:rFonts w:ascii="Times New Roman" w:eastAsia="Times New Roman" w:hAnsi="Times New Roman" w:cs="Times New Roman"/>
          <w:sz w:val="21"/>
        </w:rPr>
        <w:t xml:space="preserve">(SEAL) </w:t>
      </w:r>
      <w:r>
        <w:rPr>
          <w:rFonts w:ascii="Times New Roman" w:eastAsia="Times New Roman" w:hAnsi="Times New Roman" w:cs="Times New Roman"/>
          <w:sz w:val="21"/>
        </w:rPr>
        <w:tab/>
        <w:t xml:space="preserve">For the Municipality: </w:t>
      </w:r>
    </w:p>
    <w:p w14:paraId="0A8DF7D1" w14:textId="77777777" w:rsidR="00A858DA" w:rsidRDefault="00360CA6">
      <w:pPr>
        <w:spacing w:after="344"/>
        <w:ind w:right="648"/>
        <w:jc w:val="right"/>
      </w:pP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sz w:val="21"/>
          <w:u w:val="single" w:color="000000"/>
        </w:rPr>
        <w:t xml:space="preserve"> </w:t>
      </w:r>
      <w:r>
        <w:rPr>
          <w:rFonts w:ascii="Times New Roman" w:eastAsia="Times New Roman" w:hAnsi="Times New Roman" w:cs="Times New Roman"/>
          <w:sz w:val="21"/>
          <w:u w:val="single" w:color="000000"/>
        </w:rPr>
        <w:tab/>
      </w:r>
      <w:r>
        <w:rPr>
          <w:rFonts w:ascii="Times New Roman" w:eastAsia="Times New Roman" w:hAnsi="Times New Roman" w:cs="Times New Roman"/>
          <w:sz w:val="21"/>
        </w:rPr>
        <w:t xml:space="preserve"> </w:t>
      </w:r>
    </w:p>
    <w:p w14:paraId="0368C87F" w14:textId="77777777" w:rsidR="00A858DA" w:rsidRDefault="00360CA6">
      <w:pPr>
        <w:tabs>
          <w:tab w:val="center" w:pos="1034"/>
          <w:tab w:val="center" w:pos="6577"/>
        </w:tabs>
        <w:spacing w:after="344"/>
      </w:pPr>
      <w:r>
        <w:tab/>
      </w:r>
      <w:r>
        <w:rPr>
          <w:rFonts w:ascii="Times New Roman" w:eastAsia="Times New Roman" w:hAnsi="Times New Roman" w:cs="Times New Roman"/>
          <w:sz w:val="21"/>
        </w:rPr>
        <w:t xml:space="preserve">(SEAL) </w:t>
      </w:r>
      <w:r>
        <w:rPr>
          <w:rFonts w:ascii="Times New Roman" w:eastAsia="Times New Roman" w:hAnsi="Times New Roman" w:cs="Times New Roman"/>
          <w:sz w:val="21"/>
        </w:rPr>
        <w:tab/>
        <w:t xml:space="preserve">For the Landowner: </w:t>
      </w:r>
    </w:p>
    <w:p w14:paraId="65E0731F" w14:textId="77777777" w:rsidR="00A858DA" w:rsidRDefault="00360CA6">
      <w:pPr>
        <w:spacing w:after="344"/>
        <w:ind w:right="648"/>
        <w:jc w:val="right"/>
      </w:pP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sz w:val="21"/>
          <w:u w:val="single" w:color="000000"/>
        </w:rPr>
        <w:t xml:space="preserve"> </w:t>
      </w:r>
      <w:r>
        <w:rPr>
          <w:rFonts w:ascii="Times New Roman" w:eastAsia="Times New Roman" w:hAnsi="Times New Roman" w:cs="Times New Roman"/>
          <w:sz w:val="21"/>
          <w:u w:val="single" w:color="000000"/>
        </w:rPr>
        <w:tab/>
      </w:r>
      <w:r>
        <w:rPr>
          <w:rFonts w:ascii="Times New Roman" w:eastAsia="Times New Roman" w:hAnsi="Times New Roman" w:cs="Times New Roman"/>
          <w:sz w:val="21"/>
        </w:rPr>
        <w:t xml:space="preserve"> </w:t>
      </w:r>
    </w:p>
    <w:p w14:paraId="6EAD54EF" w14:textId="77777777" w:rsidR="00A858DA" w:rsidRDefault="00360CA6">
      <w:pPr>
        <w:spacing w:after="4"/>
        <w:ind w:left="696" w:right="596" w:hanging="10"/>
      </w:pPr>
      <w:r>
        <w:rPr>
          <w:rFonts w:ascii="Times New Roman" w:eastAsia="Times New Roman" w:hAnsi="Times New Roman" w:cs="Times New Roman"/>
          <w:sz w:val="21"/>
        </w:rPr>
        <w:t xml:space="preserve">ATTEST: </w:t>
      </w:r>
    </w:p>
    <w:p w14:paraId="0AA04B84" w14:textId="77777777" w:rsidR="00A858DA" w:rsidRDefault="00360CA6">
      <w:pPr>
        <w:spacing w:after="98"/>
        <w:ind w:left="701"/>
      </w:pPr>
      <w:r>
        <w:rPr>
          <w:rFonts w:ascii="Times New Roman" w:eastAsia="Times New Roman" w:hAnsi="Times New Roman" w:cs="Times New Roman"/>
          <w:sz w:val="21"/>
        </w:rPr>
        <w:t xml:space="preserve"> </w:t>
      </w:r>
    </w:p>
    <w:p w14:paraId="427DAFA4" w14:textId="77777777" w:rsidR="00A858DA" w:rsidRDefault="00360CA6">
      <w:pPr>
        <w:tabs>
          <w:tab w:val="center" w:pos="3393"/>
        </w:tabs>
        <w:spacing w:after="10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_____________________________ (City, Borough, Township) </w:t>
      </w:r>
    </w:p>
    <w:p w14:paraId="6AC7F241" w14:textId="77777777" w:rsidR="00A858DA" w:rsidRDefault="00360CA6">
      <w:pPr>
        <w:tabs>
          <w:tab w:val="center" w:pos="2172"/>
        </w:tabs>
        <w:spacing w:after="34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County of Lancaster, Pennsylvania </w:t>
      </w:r>
    </w:p>
    <w:p w14:paraId="13A592FD" w14:textId="77777777" w:rsidR="00A858DA" w:rsidRDefault="00360CA6">
      <w:pPr>
        <w:spacing w:after="4" w:line="357" w:lineRule="auto"/>
        <w:ind w:left="-729" w:right="596" w:hanging="10"/>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 xml:space="preserve">I, _______________________________________, a Notary Public in and for the County and State aforesaid, </w:t>
      </w: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whose commission expires on the __________ day of _____</w:t>
      </w:r>
      <w:r>
        <w:rPr>
          <w:rFonts w:ascii="Times New Roman" w:eastAsia="Times New Roman" w:hAnsi="Times New Roman" w:cs="Times New Roman"/>
          <w:sz w:val="21"/>
        </w:rPr>
        <w:t>_____________, 20__, do hereby certify that</w:t>
      </w:r>
    </w:p>
    <w:p w14:paraId="5204B2A0" w14:textId="77777777" w:rsidR="00A858DA" w:rsidRDefault="00360CA6">
      <w:pPr>
        <w:spacing w:after="4" w:line="357" w:lineRule="auto"/>
        <w:ind w:left="701" w:right="596" w:hanging="1440"/>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________________________________________ whose name(s) is/are signed to the foregoing Agreement bearing date of the ___________ day of ___________________, 20__, has acknowledged the same before me</w:t>
      </w:r>
    </w:p>
    <w:p w14:paraId="19457F3E" w14:textId="77777777" w:rsidR="00A858DA" w:rsidRDefault="00360CA6">
      <w:pPr>
        <w:tabs>
          <w:tab w:val="center" w:pos="1915"/>
        </w:tabs>
        <w:spacing w:after="34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sz w:val="21"/>
        </w:rPr>
        <w:t>in my said</w:t>
      </w:r>
      <w:r>
        <w:rPr>
          <w:rFonts w:ascii="Times New Roman" w:eastAsia="Times New Roman" w:hAnsi="Times New Roman" w:cs="Times New Roman"/>
          <w:sz w:val="21"/>
        </w:rPr>
        <w:t xml:space="preserve"> County and State. </w:t>
      </w:r>
    </w:p>
    <w:p w14:paraId="1A2F1C35" w14:textId="77777777" w:rsidR="00A858DA" w:rsidRDefault="00360CA6">
      <w:pPr>
        <w:tabs>
          <w:tab w:val="center" w:pos="4152"/>
        </w:tabs>
        <w:spacing w:after="344"/>
        <w:ind w:left="-739"/>
      </w:pPr>
      <w:r>
        <w:rPr>
          <w:rFonts w:ascii="Arial" w:eastAsia="Arial" w:hAnsi="Arial" w:cs="Arial"/>
          <w:sz w:val="21"/>
        </w:rPr>
        <w:t xml:space="preserve"> </w:t>
      </w:r>
      <w:r>
        <w:rPr>
          <w:rFonts w:ascii="Arial" w:eastAsia="Arial" w:hAnsi="Arial" w:cs="Arial"/>
          <w:sz w:val="21"/>
        </w:rPr>
        <w:tab/>
      </w:r>
      <w:r>
        <w:rPr>
          <w:rFonts w:ascii="Times New Roman" w:eastAsia="Times New Roman" w:hAnsi="Times New Roman" w:cs="Times New Roman"/>
          <w:b/>
          <w:sz w:val="21"/>
        </w:rPr>
        <w:t xml:space="preserve">GIVEN UNDER MY HAND THIS </w:t>
      </w:r>
      <w:r>
        <w:rPr>
          <w:rFonts w:ascii="Times New Roman" w:eastAsia="Times New Roman" w:hAnsi="Times New Roman" w:cs="Times New Roman"/>
          <w:sz w:val="21"/>
        </w:rPr>
        <w:t xml:space="preserve">_____________ day of ___________, 20__. </w:t>
      </w:r>
    </w:p>
    <w:p w14:paraId="1C59D6F4" w14:textId="77777777" w:rsidR="00A858DA" w:rsidRDefault="00360CA6">
      <w:pPr>
        <w:tabs>
          <w:tab w:val="center" w:pos="2382"/>
          <w:tab w:val="center" w:pos="6192"/>
        </w:tabs>
        <w:spacing w:after="249"/>
      </w:pPr>
      <w:r>
        <w:tab/>
      </w:r>
      <w:r>
        <w:rPr>
          <w:rFonts w:ascii="Times New Roman" w:eastAsia="Times New Roman" w:hAnsi="Times New Roman" w:cs="Times New Roman"/>
          <w:sz w:val="21"/>
        </w:rPr>
        <w:t xml:space="preserve">________________________________ </w:t>
      </w:r>
      <w:r>
        <w:rPr>
          <w:rFonts w:ascii="Times New Roman" w:eastAsia="Times New Roman" w:hAnsi="Times New Roman" w:cs="Times New Roman"/>
          <w:sz w:val="21"/>
        </w:rPr>
        <w:tab/>
        <w:t xml:space="preserve">____________________________________ </w:t>
      </w:r>
    </w:p>
    <w:p w14:paraId="3D97FCDF" w14:textId="77777777" w:rsidR="00A858DA" w:rsidRDefault="00360CA6">
      <w:pPr>
        <w:tabs>
          <w:tab w:val="center" w:pos="1580"/>
          <w:tab w:val="center" w:pos="5366"/>
        </w:tabs>
        <w:spacing w:after="107"/>
      </w:pPr>
      <w:r>
        <w:tab/>
      </w:r>
      <w:r>
        <w:rPr>
          <w:rFonts w:ascii="Times New Roman" w:eastAsia="Times New Roman" w:hAnsi="Times New Roman" w:cs="Times New Roman"/>
          <w:b/>
          <w:sz w:val="21"/>
        </w:rPr>
        <w:t xml:space="preserve">NOTARY PUBLIC </w:t>
      </w:r>
      <w:r>
        <w:rPr>
          <w:rFonts w:ascii="Times New Roman" w:eastAsia="Times New Roman" w:hAnsi="Times New Roman" w:cs="Times New Roman"/>
          <w:b/>
          <w:sz w:val="21"/>
        </w:rPr>
        <w:tab/>
        <w:t>(SEAL)</w:t>
      </w:r>
      <w:r>
        <w:rPr>
          <w:rFonts w:ascii="Times New Roman" w:eastAsia="Times New Roman" w:hAnsi="Times New Roman" w:cs="Times New Roman"/>
          <w:sz w:val="24"/>
        </w:rPr>
        <w:t xml:space="preserve"> </w:t>
      </w:r>
      <w:r>
        <w:br w:type="page"/>
      </w:r>
    </w:p>
    <w:p w14:paraId="0ACCD3A0" w14:textId="77777777" w:rsidR="00A858DA" w:rsidRDefault="00360CA6">
      <w:pPr>
        <w:spacing w:after="0"/>
        <w:ind w:left="90"/>
        <w:jc w:val="center"/>
      </w:pPr>
      <w:r>
        <w:rPr>
          <w:rFonts w:ascii="Times New Roman" w:eastAsia="Times New Roman" w:hAnsi="Times New Roman" w:cs="Times New Roman"/>
          <w:b/>
          <w:sz w:val="36"/>
        </w:rPr>
        <w:lastRenderedPageBreak/>
        <w:t xml:space="preserve"> </w:t>
      </w:r>
    </w:p>
    <w:p w14:paraId="6EDF6814" w14:textId="77777777" w:rsidR="00A858DA" w:rsidRDefault="00360CA6">
      <w:pPr>
        <w:spacing w:after="0"/>
        <w:ind w:left="90"/>
        <w:jc w:val="center"/>
      </w:pPr>
      <w:r>
        <w:rPr>
          <w:rFonts w:ascii="Times New Roman" w:eastAsia="Times New Roman" w:hAnsi="Times New Roman" w:cs="Times New Roman"/>
          <w:b/>
          <w:sz w:val="36"/>
        </w:rPr>
        <w:t xml:space="preserve"> </w:t>
      </w:r>
    </w:p>
    <w:p w14:paraId="0BA8C7FF" w14:textId="77777777" w:rsidR="00A858DA" w:rsidRDefault="00360CA6">
      <w:pPr>
        <w:spacing w:after="0"/>
        <w:ind w:left="90"/>
        <w:jc w:val="center"/>
      </w:pPr>
      <w:r>
        <w:rPr>
          <w:rFonts w:ascii="Times New Roman" w:eastAsia="Times New Roman" w:hAnsi="Times New Roman" w:cs="Times New Roman"/>
          <w:b/>
          <w:sz w:val="36"/>
        </w:rPr>
        <w:t xml:space="preserve"> </w:t>
      </w:r>
    </w:p>
    <w:p w14:paraId="650D3782" w14:textId="77777777" w:rsidR="00A858DA" w:rsidRDefault="00360CA6">
      <w:pPr>
        <w:spacing w:after="0"/>
        <w:ind w:left="3124" w:hanging="10"/>
      </w:pPr>
      <w:r>
        <w:rPr>
          <w:rFonts w:ascii="Times New Roman" w:eastAsia="Times New Roman" w:hAnsi="Times New Roman" w:cs="Times New Roman"/>
          <w:b/>
          <w:sz w:val="36"/>
        </w:rPr>
        <w:t xml:space="preserve">ORDINANCE APPENDIX B </w:t>
      </w:r>
    </w:p>
    <w:p w14:paraId="47176712" w14:textId="77777777" w:rsidR="00A858DA" w:rsidRDefault="00360CA6">
      <w:pPr>
        <w:spacing w:after="0"/>
        <w:ind w:left="90"/>
        <w:jc w:val="center"/>
      </w:pPr>
      <w:r>
        <w:rPr>
          <w:rFonts w:ascii="Times New Roman" w:eastAsia="Times New Roman" w:hAnsi="Times New Roman" w:cs="Times New Roman"/>
          <w:b/>
          <w:sz w:val="36"/>
        </w:rPr>
        <w:t xml:space="preserve"> </w:t>
      </w:r>
    </w:p>
    <w:p w14:paraId="67D9E624" w14:textId="77777777" w:rsidR="00A858DA" w:rsidRDefault="00360CA6">
      <w:pPr>
        <w:spacing w:after="0"/>
        <w:ind w:left="3245" w:hanging="10"/>
      </w:pPr>
      <w:r>
        <w:rPr>
          <w:rFonts w:ascii="Times New Roman" w:eastAsia="Times New Roman" w:hAnsi="Times New Roman" w:cs="Times New Roman"/>
          <w:b/>
          <w:sz w:val="36"/>
        </w:rPr>
        <w:t xml:space="preserve">RUNOFF COEFFICIENTS </w:t>
      </w:r>
    </w:p>
    <w:p w14:paraId="2D5EF3A8" w14:textId="77777777" w:rsidR="00A858DA" w:rsidRDefault="00360CA6">
      <w:pPr>
        <w:spacing w:after="0"/>
        <w:ind w:left="10" w:right="4" w:hanging="10"/>
        <w:jc w:val="center"/>
      </w:pPr>
      <w:r>
        <w:rPr>
          <w:rFonts w:ascii="Times New Roman" w:eastAsia="Times New Roman" w:hAnsi="Times New Roman" w:cs="Times New Roman"/>
          <w:b/>
          <w:sz w:val="36"/>
        </w:rPr>
        <w:t xml:space="preserve">AND </w:t>
      </w:r>
    </w:p>
    <w:p w14:paraId="2EB6422F" w14:textId="77777777" w:rsidR="00A858DA" w:rsidRDefault="00360CA6">
      <w:pPr>
        <w:spacing w:after="0"/>
        <w:ind w:left="10" w:right="4" w:hanging="10"/>
        <w:jc w:val="center"/>
      </w:pPr>
      <w:r>
        <w:rPr>
          <w:rFonts w:ascii="Times New Roman" w:eastAsia="Times New Roman" w:hAnsi="Times New Roman" w:cs="Times New Roman"/>
          <w:b/>
          <w:sz w:val="36"/>
        </w:rPr>
        <w:t xml:space="preserve">CURVE NUMBERS </w:t>
      </w:r>
      <w:r>
        <w:br w:type="page"/>
      </w:r>
    </w:p>
    <w:p w14:paraId="2115C9DC" w14:textId="77777777" w:rsidR="00A858DA" w:rsidRDefault="00360CA6">
      <w:pPr>
        <w:spacing w:after="83"/>
        <w:ind w:left="605"/>
      </w:pPr>
      <w:r>
        <w:rPr>
          <w:noProof/>
        </w:rPr>
        <w:lastRenderedPageBreak/>
        <mc:AlternateContent>
          <mc:Choice Requires="wpg">
            <w:drawing>
              <wp:inline distT="0" distB="0" distL="0" distR="0" wp14:anchorId="7B1CDC53" wp14:editId="1D3D660F">
                <wp:extent cx="6449644" cy="6147"/>
                <wp:effectExtent l="0" t="0" r="0" b="0"/>
                <wp:docPr id="279724" name="Group 279724"/>
                <wp:cNvGraphicFramePr/>
                <a:graphic xmlns:a="http://schemas.openxmlformats.org/drawingml/2006/main">
                  <a:graphicData uri="http://schemas.microsoft.com/office/word/2010/wordprocessingGroup">
                    <wpg:wgp>
                      <wpg:cNvGrpSpPr/>
                      <wpg:grpSpPr>
                        <a:xfrm>
                          <a:off x="0" y="0"/>
                          <a:ext cx="6449644" cy="6147"/>
                          <a:chOff x="0" y="0"/>
                          <a:chExt cx="6449644" cy="6147"/>
                        </a:xfrm>
                      </wpg:grpSpPr>
                      <wps:wsp>
                        <wps:cNvPr id="31570" name="Shape 31570"/>
                        <wps:cNvSpPr/>
                        <wps:spPr>
                          <a:xfrm>
                            <a:off x="0" y="0"/>
                            <a:ext cx="2008607" cy="0"/>
                          </a:xfrm>
                          <a:custGeom>
                            <a:avLst/>
                            <a:gdLst/>
                            <a:ahLst/>
                            <a:cxnLst/>
                            <a:rect l="0" t="0" r="0" b="0"/>
                            <a:pathLst>
                              <a:path w="2008607">
                                <a:moveTo>
                                  <a:pt x="0" y="0"/>
                                </a:moveTo>
                                <a:lnTo>
                                  <a:pt x="2008607"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571" name="Shape 31571"/>
                        <wps:cNvSpPr/>
                        <wps:spPr>
                          <a:xfrm>
                            <a:off x="2200555" y="0"/>
                            <a:ext cx="2048535" cy="0"/>
                          </a:xfrm>
                          <a:custGeom>
                            <a:avLst/>
                            <a:gdLst/>
                            <a:ahLst/>
                            <a:cxnLst/>
                            <a:rect l="0" t="0" r="0" b="0"/>
                            <a:pathLst>
                              <a:path w="2048535">
                                <a:moveTo>
                                  <a:pt x="0" y="0"/>
                                </a:moveTo>
                                <a:lnTo>
                                  <a:pt x="2048535"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572" name="Shape 31572"/>
                        <wps:cNvSpPr/>
                        <wps:spPr>
                          <a:xfrm>
                            <a:off x="4402646" y="0"/>
                            <a:ext cx="2046998" cy="0"/>
                          </a:xfrm>
                          <a:custGeom>
                            <a:avLst/>
                            <a:gdLst/>
                            <a:ahLst/>
                            <a:cxnLst/>
                            <a:rect l="0" t="0" r="0" b="0"/>
                            <a:pathLst>
                              <a:path w="2046998">
                                <a:moveTo>
                                  <a:pt x="0" y="0"/>
                                </a:moveTo>
                                <a:lnTo>
                                  <a:pt x="2046998"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79724" style="width:507.846pt;height:0.484pt;mso-position-horizontal-relative:char;mso-position-vertical-relative:line" coordsize="64496,61">
                <v:shape id="Shape 31570" style="position:absolute;width:20086;height:0;left:0;top:0;" coordsize="2008607,0" path="m0,0l2008607,0">
                  <v:stroke weight="0.484pt" endcap="flat" joinstyle="miter" miterlimit="10" on="true" color="#000000"/>
                  <v:fill on="false" color="#000000" opacity="0"/>
                </v:shape>
                <v:shape id="Shape 31571" style="position:absolute;width:20485;height:0;left:22005;top:0;" coordsize="2048535,0" path="m0,0l2048535,0">
                  <v:stroke weight="0.484pt" endcap="flat" joinstyle="miter" miterlimit="10" on="true" color="#000000"/>
                  <v:fill on="false" color="#000000" opacity="0"/>
                </v:shape>
                <v:shape id="Shape 31572" style="position:absolute;width:20469;height:0;left:44026;top:0;" coordsize="2046998,0" path="m0,0l2046998,0">
                  <v:stroke weight="0.484pt" endcap="flat" joinstyle="miter" miterlimit="10" on="true" color="#000000"/>
                  <v:fill on="false" color="#000000" opacity="0"/>
                </v:shape>
              </v:group>
            </w:pict>
          </mc:Fallback>
        </mc:AlternateContent>
      </w:r>
    </w:p>
    <w:p w14:paraId="5BEDCD05" w14:textId="77777777" w:rsidR="00A858DA" w:rsidRDefault="00360CA6">
      <w:pPr>
        <w:tabs>
          <w:tab w:val="center" w:pos="991"/>
          <w:tab w:val="center" w:pos="4781"/>
          <w:tab w:val="center" w:pos="8277"/>
        </w:tabs>
        <w:spacing w:after="39"/>
      </w:pPr>
      <w:r>
        <w:tab/>
      </w:r>
      <w:r>
        <w:rPr>
          <w:rFonts w:ascii="Century" w:eastAsia="Century" w:hAnsi="Century" w:cs="Century"/>
          <w:b/>
          <w:sz w:val="16"/>
        </w:rPr>
        <w:t>Chapter 2</w:t>
      </w:r>
      <w:r>
        <w:rPr>
          <w:rFonts w:ascii="Century" w:eastAsia="Century" w:hAnsi="Century" w:cs="Century"/>
          <w:b/>
          <w:sz w:val="16"/>
        </w:rPr>
        <w:tab/>
        <w:t>Estimating Runoff</w:t>
      </w:r>
      <w:r>
        <w:rPr>
          <w:rFonts w:ascii="Century" w:eastAsia="Century" w:hAnsi="Century" w:cs="Century"/>
          <w:b/>
          <w:sz w:val="16"/>
        </w:rPr>
        <w:tab/>
      </w:r>
      <w:r>
        <w:rPr>
          <w:rFonts w:ascii="Century" w:eastAsia="Century" w:hAnsi="Century" w:cs="Century"/>
          <w:sz w:val="16"/>
        </w:rPr>
        <w:t>Technical Release 55</w:t>
      </w:r>
    </w:p>
    <w:p w14:paraId="4CDF1953" w14:textId="77777777" w:rsidR="00A858DA" w:rsidRDefault="00360CA6">
      <w:pPr>
        <w:spacing w:after="664" w:line="265" w:lineRule="auto"/>
        <w:ind w:left="10" w:right="464" w:hanging="10"/>
        <w:jc w:val="right"/>
      </w:pPr>
      <w:r>
        <w:rPr>
          <w:rFonts w:ascii="Century" w:eastAsia="Century" w:hAnsi="Century" w:cs="Century"/>
          <w:sz w:val="16"/>
        </w:rPr>
        <w:t>Urban Hydrology for Small Watersheds</w:t>
      </w:r>
    </w:p>
    <w:p w14:paraId="25DB5D32" w14:textId="77777777" w:rsidR="00A858DA" w:rsidRDefault="00360CA6">
      <w:pPr>
        <w:spacing w:after="105"/>
        <w:ind w:left="605"/>
      </w:pPr>
      <w:r>
        <w:rPr>
          <w:noProof/>
        </w:rPr>
        <mc:AlternateContent>
          <mc:Choice Requires="wpg">
            <w:drawing>
              <wp:inline distT="0" distB="0" distL="0" distR="0" wp14:anchorId="57812018" wp14:editId="0FB91FF9">
                <wp:extent cx="6449657" cy="485255"/>
                <wp:effectExtent l="0" t="0" r="0" b="0"/>
                <wp:docPr id="279730" name="Group 279730"/>
                <wp:cNvGraphicFramePr/>
                <a:graphic xmlns:a="http://schemas.openxmlformats.org/drawingml/2006/main">
                  <a:graphicData uri="http://schemas.microsoft.com/office/word/2010/wordprocessingGroup">
                    <wpg:wgp>
                      <wpg:cNvGrpSpPr/>
                      <wpg:grpSpPr>
                        <a:xfrm>
                          <a:off x="0" y="0"/>
                          <a:ext cx="6449657" cy="485255"/>
                          <a:chOff x="0" y="0"/>
                          <a:chExt cx="6449657" cy="485255"/>
                        </a:xfrm>
                      </wpg:grpSpPr>
                      <wps:wsp>
                        <wps:cNvPr id="31573" name="Shape 31573"/>
                        <wps:cNvSpPr/>
                        <wps:spPr>
                          <a:xfrm>
                            <a:off x="0" y="0"/>
                            <a:ext cx="6449644" cy="0"/>
                          </a:xfrm>
                          <a:custGeom>
                            <a:avLst/>
                            <a:gdLst/>
                            <a:ahLst/>
                            <a:cxnLst/>
                            <a:rect l="0" t="0" r="0" b="0"/>
                            <a:pathLst>
                              <a:path w="6449644">
                                <a:moveTo>
                                  <a:pt x="0" y="0"/>
                                </a:moveTo>
                                <a:lnTo>
                                  <a:pt x="6449644"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580" name="Shape 31580"/>
                        <wps:cNvSpPr/>
                        <wps:spPr>
                          <a:xfrm>
                            <a:off x="12" y="252616"/>
                            <a:ext cx="575856" cy="0"/>
                          </a:xfrm>
                          <a:custGeom>
                            <a:avLst/>
                            <a:gdLst/>
                            <a:ahLst/>
                            <a:cxnLst/>
                            <a:rect l="0" t="0" r="0" b="0"/>
                            <a:pathLst>
                              <a:path w="575856">
                                <a:moveTo>
                                  <a:pt x="0" y="0"/>
                                </a:moveTo>
                                <a:lnTo>
                                  <a:pt x="575856" y="0"/>
                                </a:lnTo>
                              </a:path>
                            </a:pathLst>
                          </a:custGeom>
                          <a:ln w="50673" cap="flat">
                            <a:miter lim="127000"/>
                          </a:ln>
                        </wps:spPr>
                        <wps:style>
                          <a:lnRef idx="1">
                            <a:srgbClr val="000000"/>
                          </a:lnRef>
                          <a:fillRef idx="0">
                            <a:srgbClr val="000000">
                              <a:alpha val="0"/>
                            </a:srgbClr>
                          </a:fillRef>
                          <a:effectRef idx="0">
                            <a:scrgbClr r="0" g="0" b="0"/>
                          </a:effectRef>
                          <a:fontRef idx="none"/>
                        </wps:style>
                        <wps:bodyPr/>
                      </wps:wsp>
                      <wps:wsp>
                        <wps:cNvPr id="31581" name="Rectangle 31581"/>
                        <wps:cNvSpPr/>
                        <wps:spPr>
                          <a:xfrm>
                            <a:off x="8" y="84229"/>
                            <a:ext cx="776003" cy="131122"/>
                          </a:xfrm>
                          <a:prstGeom prst="rect">
                            <a:avLst/>
                          </a:prstGeom>
                          <a:ln>
                            <a:noFill/>
                          </a:ln>
                        </wps:spPr>
                        <wps:txbx>
                          <w:txbxContent>
                            <w:p w14:paraId="03AE4829" w14:textId="77777777" w:rsidR="00A858DA" w:rsidRDefault="00360CA6">
                              <w:r>
                                <w:rPr>
                                  <w:rFonts w:ascii="Century" w:eastAsia="Century" w:hAnsi="Century" w:cs="Century"/>
                                  <w:b/>
                                  <w:sz w:val="18"/>
                                </w:rPr>
                                <w:t>Table 2-2a</w:t>
                              </w:r>
                            </w:p>
                          </w:txbxContent>
                        </wps:txbx>
                        <wps:bodyPr horzOverflow="overflow" vert="horz" lIns="0" tIns="0" rIns="0" bIns="0" rtlCol="0">
                          <a:noAutofit/>
                        </wps:bodyPr>
                      </wps:wsp>
                      <wps:wsp>
                        <wps:cNvPr id="260633" name="Rectangle 260633"/>
                        <wps:cNvSpPr/>
                        <wps:spPr>
                          <a:xfrm>
                            <a:off x="767829" y="83538"/>
                            <a:ext cx="2595931" cy="133266"/>
                          </a:xfrm>
                          <a:prstGeom prst="rect">
                            <a:avLst/>
                          </a:prstGeom>
                          <a:ln>
                            <a:noFill/>
                          </a:ln>
                        </wps:spPr>
                        <wps:txbx>
                          <w:txbxContent>
                            <w:p w14:paraId="03A61253" w14:textId="77777777" w:rsidR="00A858DA" w:rsidRDefault="00360CA6">
                              <w:r>
                                <w:rPr>
                                  <w:rFonts w:ascii="Century" w:eastAsia="Century" w:hAnsi="Century" w:cs="Century"/>
                                  <w:sz w:val="18"/>
                                </w:rPr>
                                <w:t xml:space="preserve">Runoff curve numbers for urban areas </w:t>
                              </w:r>
                            </w:p>
                          </w:txbxContent>
                        </wps:txbx>
                        <wps:bodyPr horzOverflow="overflow" vert="horz" lIns="0" tIns="0" rIns="0" bIns="0" rtlCol="0">
                          <a:noAutofit/>
                        </wps:bodyPr>
                      </wps:wsp>
                      <wps:wsp>
                        <wps:cNvPr id="260635" name="Rectangle 260635"/>
                        <wps:cNvSpPr/>
                        <wps:spPr>
                          <a:xfrm>
                            <a:off x="2719612" y="84274"/>
                            <a:ext cx="53613" cy="93286"/>
                          </a:xfrm>
                          <a:prstGeom prst="rect">
                            <a:avLst/>
                          </a:prstGeom>
                          <a:ln>
                            <a:noFill/>
                          </a:ln>
                        </wps:spPr>
                        <wps:txbx>
                          <w:txbxContent>
                            <w:p w14:paraId="17996EF8" w14:textId="77777777" w:rsidR="00A858DA" w:rsidRDefault="00360CA6">
                              <w:r>
                                <w:rPr>
                                  <w:rFonts w:ascii="Century" w:eastAsia="Century" w:hAnsi="Century" w:cs="Century"/>
                                  <w:sz w:val="13"/>
                                  <w:u w:val="single" w:color="000000"/>
                                </w:rPr>
                                <w:t>1</w:t>
                              </w:r>
                            </w:p>
                          </w:txbxContent>
                        </wps:txbx>
                        <wps:bodyPr horzOverflow="overflow" vert="horz" lIns="0" tIns="0" rIns="0" bIns="0" rtlCol="0">
                          <a:noAutofit/>
                        </wps:bodyPr>
                      </wps:wsp>
                      <wps:wsp>
                        <wps:cNvPr id="260637" name="Rectangle 260637"/>
                        <wps:cNvSpPr/>
                        <wps:spPr>
                          <a:xfrm>
                            <a:off x="2759536" y="84274"/>
                            <a:ext cx="29809" cy="93286"/>
                          </a:xfrm>
                          <a:prstGeom prst="rect">
                            <a:avLst/>
                          </a:prstGeom>
                          <a:ln>
                            <a:noFill/>
                          </a:ln>
                        </wps:spPr>
                        <wps:txbx>
                          <w:txbxContent>
                            <w:p w14:paraId="4602B3F3" w14:textId="77777777" w:rsidR="00A858DA" w:rsidRDefault="00360CA6">
                              <w:r>
                                <w:rPr>
                                  <w:rFonts w:ascii="Century" w:eastAsia="Century" w:hAnsi="Century" w:cs="Century"/>
                                  <w:sz w:val="13"/>
                                </w:rPr>
                                <w:t>/</w:t>
                              </w:r>
                            </w:p>
                          </w:txbxContent>
                        </wps:txbx>
                        <wps:bodyPr horzOverflow="overflow" vert="horz" lIns="0" tIns="0" rIns="0" bIns="0" rtlCol="0">
                          <a:noAutofit/>
                        </wps:bodyPr>
                      </wps:wsp>
                      <wps:wsp>
                        <wps:cNvPr id="31585" name="Shape 31585"/>
                        <wps:cNvSpPr/>
                        <wps:spPr>
                          <a:xfrm>
                            <a:off x="12" y="485255"/>
                            <a:ext cx="6449644" cy="0"/>
                          </a:xfrm>
                          <a:custGeom>
                            <a:avLst/>
                            <a:gdLst/>
                            <a:ahLst/>
                            <a:cxnLst/>
                            <a:rect l="0" t="0" r="0" b="0"/>
                            <a:pathLst>
                              <a:path w="6449644">
                                <a:moveTo>
                                  <a:pt x="0" y="0"/>
                                </a:moveTo>
                                <a:lnTo>
                                  <a:pt x="6449644" y="0"/>
                                </a:lnTo>
                              </a:path>
                            </a:pathLst>
                          </a:custGeom>
                          <a:ln w="12281"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7812018" id="Group 279730" o:spid="_x0000_s1032" style="width:507.85pt;height:38.2pt;mso-position-horizontal-relative:char;mso-position-vertical-relative:line" coordsize="64496,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">
                <v:shape id="Shape 31573" o:spid="_x0000_s1033" style="position:absolute;width:64496;height:0;visibility:visible;mso-wrap-style:square;v-text-anchor:top" coordsize="6449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" path="m,l6449644,e" filled="f" strokeweight=".17075mm">
                  <v:stroke miterlimit="83231f" joinstyle="miter"/>
                  <v:path arrowok="t" textboxrect="0,0,6449644,0"/>
                </v:shape>
                <v:shape id="Shape 31580" o:spid="_x0000_s1034" style="position:absolute;top:2526;width:5758;height:0;visibility:visible;mso-wrap-style:square;v-text-anchor:top" coordsize="575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" path="m,l575856,e" filled="f" strokeweight="3.99pt">
                  <v:stroke miterlimit="83231f" joinstyle="miter"/>
                  <v:path arrowok="t" textboxrect="0,0,575856,0"/>
                </v:shape>
                <v:rect id="Rectangle 31581" o:spid="_x0000_s1035" style="position:absolute;top:842;width:7760;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" filled="f" stroked="f">
                  <v:textbox inset="0,0,0,0">
                    <w:txbxContent>
                      <w:p w14:paraId="03AE4829" w14:textId="77777777" w:rsidR="00A858DA" w:rsidRDefault="00360CA6">
                        <w:r>
                          <w:rPr>
                            <w:rFonts w:ascii="Century" w:eastAsia="Century" w:hAnsi="Century" w:cs="Century"/>
                            <w:b/>
                            <w:sz w:val="18"/>
                          </w:rPr>
                          <w:t>Table 2-2a</w:t>
                        </w:r>
                      </w:p>
                    </w:txbxContent>
                  </v:textbox>
                </v:rect>
                <v:rect id="Rectangle 260633" o:spid="_x0000_s1036" style="position:absolute;left:7678;top:835;width:25959;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" filled="f" stroked="f">
                  <v:textbox inset="0,0,0,0">
                    <w:txbxContent>
                      <w:p w14:paraId="03A61253" w14:textId="77777777" w:rsidR="00A858DA" w:rsidRDefault="00360CA6">
                        <w:r>
                          <w:rPr>
                            <w:rFonts w:ascii="Century" w:eastAsia="Century" w:hAnsi="Century" w:cs="Century"/>
                            <w:sz w:val="18"/>
                          </w:rPr>
                          <w:t xml:space="preserve">Runoff curve numbers for urban areas </w:t>
                        </w:r>
                      </w:p>
                    </w:txbxContent>
                  </v:textbox>
                </v:rect>
                <v:rect id="Rectangle 260635" o:spid="_x0000_s1037" style="position:absolute;left:27196;top:842;width:53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" filled="f" stroked="f">
                  <v:textbox inset="0,0,0,0">
                    <w:txbxContent>
                      <w:p w14:paraId="17996EF8" w14:textId="77777777" w:rsidR="00A858DA" w:rsidRDefault="00360CA6">
                        <w:r>
                          <w:rPr>
                            <w:rFonts w:ascii="Century" w:eastAsia="Century" w:hAnsi="Century" w:cs="Century"/>
                            <w:sz w:val="13"/>
                            <w:u w:val="single" w:color="000000"/>
                          </w:rPr>
                          <w:t>1</w:t>
                        </w:r>
                      </w:p>
                    </w:txbxContent>
                  </v:textbox>
                </v:rect>
                <v:rect id="Rectangle 260637" o:spid="_x0000_s1038" style="position:absolute;left:27595;top:842;width:298;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" filled="f" stroked="f">
                  <v:textbox inset="0,0,0,0">
                    <w:txbxContent>
                      <w:p w14:paraId="4602B3F3" w14:textId="77777777" w:rsidR="00A858DA" w:rsidRDefault="00360CA6">
                        <w:r>
                          <w:rPr>
                            <w:rFonts w:ascii="Century" w:eastAsia="Century" w:hAnsi="Century" w:cs="Century"/>
                            <w:sz w:val="13"/>
                          </w:rPr>
                          <w:t>/</w:t>
                        </w:r>
                      </w:p>
                    </w:txbxContent>
                  </v:textbox>
                </v:rect>
                <v:shape id="Shape 31585" o:spid="_x0000_s1039" style="position:absolute;top:4852;width:64496;height:0;visibility:visible;mso-wrap-style:square;v-text-anchor:top" coordsize="6449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" path="m,l6449644,e" filled="f" strokeweight=".34114mm">
                  <v:stroke miterlimit="83231f" joinstyle="miter"/>
                  <v:path arrowok="t" textboxrect="0,0,6449644,0"/>
                </v:shape>
                <w10:anchorlock/>
              </v:group>
            </w:pict>
          </mc:Fallback>
        </mc:AlternateContent>
      </w:r>
    </w:p>
    <w:tbl>
      <w:tblPr>
        <w:tblStyle w:val="TableGrid"/>
        <w:tblW w:w="9950" w:type="dxa"/>
        <w:tblInd w:w="605" w:type="dxa"/>
        <w:tblCellMar>
          <w:top w:w="0" w:type="dxa"/>
          <w:left w:w="0" w:type="dxa"/>
          <w:bottom w:w="0" w:type="dxa"/>
          <w:right w:w="0" w:type="dxa"/>
        </w:tblCellMar>
        <w:tblLook w:val="04A0" w:firstRow="1" w:lastRow="0" w:firstColumn="1" w:lastColumn="0" w:noHBand="0" w:noVBand="1"/>
      </w:tblPr>
      <w:tblGrid>
        <w:gridCol w:w="5721"/>
        <w:gridCol w:w="1150"/>
        <w:gridCol w:w="47"/>
        <w:gridCol w:w="863"/>
        <w:gridCol w:w="836"/>
        <w:gridCol w:w="806"/>
        <w:gridCol w:w="329"/>
        <w:gridCol w:w="198"/>
      </w:tblGrid>
      <w:tr w:rsidR="00A858DA" w14:paraId="59DF01C5" w14:textId="77777777">
        <w:trPr>
          <w:gridAfter w:val="1"/>
          <w:wAfter w:w="207" w:type="dxa"/>
          <w:trHeight w:val="180"/>
        </w:trPr>
        <w:tc>
          <w:tcPr>
            <w:tcW w:w="6933" w:type="dxa"/>
            <w:gridSpan w:val="2"/>
            <w:tcBorders>
              <w:top w:val="nil"/>
              <w:left w:val="nil"/>
              <w:bottom w:val="nil"/>
              <w:right w:val="nil"/>
            </w:tcBorders>
          </w:tcPr>
          <w:p w14:paraId="6B930B0C" w14:textId="77777777" w:rsidR="00A858DA" w:rsidRDefault="00A858DA"/>
        </w:tc>
        <w:tc>
          <w:tcPr>
            <w:tcW w:w="3017" w:type="dxa"/>
            <w:gridSpan w:val="5"/>
            <w:tcBorders>
              <w:top w:val="nil"/>
              <w:left w:val="nil"/>
              <w:bottom w:val="nil"/>
              <w:right w:val="nil"/>
            </w:tcBorders>
          </w:tcPr>
          <w:p w14:paraId="031BBAEF" w14:textId="77777777" w:rsidR="00A858DA" w:rsidRDefault="00360CA6">
            <w:pPr>
              <w:spacing w:after="0"/>
              <w:ind w:left="76"/>
              <w:jc w:val="center"/>
            </w:pPr>
            <w:r>
              <w:rPr>
                <w:rFonts w:ascii="Century" w:eastAsia="Century" w:hAnsi="Century" w:cs="Century"/>
                <w:sz w:val="18"/>
              </w:rPr>
              <w:t>Curve numbers for</w:t>
            </w:r>
          </w:p>
        </w:tc>
      </w:tr>
      <w:tr w:rsidR="00A858DA" w14:paraId="0FD8F7E5" w14:textId="77777777">
        <w:trPr>
          <w:gridAfter w:val="1"/>
          <w:wAfter w:w="207" w:type="dxa"/>
          <w:trHeight w:val="464"/>
        </w:trPr>
        <w:tc>
          <w:tcPr>
            <w:tcW w:w="6933" w:type="dxa"/>
            <w:gridSpan w:val="2"/>
            <w:tcBorders>
              <w:top w:val="nil"/>
              <w:left w:val="nil"/>
              <w:bottom w:val="nil"/>
              <w:right w:val="nil"/>
            </w:tcBorders>
          </w:tcPr>
          <w:p w14:paraId="5B53BD15" w14:textId="77777777" w:rsidR="00A858DA" w:rsidRDefault="00360CA6">
            <w:pPr>
              <w:spacing w:after="6"/>
            </w:pPr>
            <w:r>
              <w:rPr>
                <w:rFonts w:ascii="Century" w:eastAsia="Century" w:hAnsi="Century" w:cs="Century"/>
                <w:sz w:val="18"/>
              </w:rPr>
              <w:t>-------------------------------------------  Cover description  -----------------------------------------</w:t>
            </w:r>
          </w:p>
          <w:p w14:paraId="3689A94B" w14:textId="77777777" w:rsidR="00A858DA" w:rsidRDefault="00360CA6">
            <w:pPr>
              <w:spacing w:after="0"/>
              <w:ind w:right="529"/>
              <w:jc w:val="right"/>
            </w:pPr>
            <w:r>
              <w:rPr>
                <w:rFonts w:ascii="Century" w:eastAsia="Century" w:hAnsi="Century" w:cs="Century"/>
                <w:sz w:val="18"/>
              </w:rPr>
              <w:t>Average percent</w:t>
            </w:r>
          </w:p>
        </w:tc>
        <w:tc>
          <w:tcPr>
            <w:tcW w:w="3017" w:type="dxa"/>
            <w:gridSpan w:val="5"/>
            <w:tcBorders>
              <w:top w:val="nil"/>
              <w:left w:val="nil"/>
              <w:bottom w:val="nil"/>
              <w:right w:val="nil"/>
            </w:tcBorders>
          </w:tcPr>
          <w:p w14:paraId="5A3073D7" w14:textId="77777777" w:rsidR="00A858DA" w:rsidRDefault="00360CA6">
            <w:pPr>
              <w:spacing w:after="0"/>
              <w:ind w:left="78"/>
            </w:pPr>
            <w:r>
              <w:rPr>
                <w:rFonts w:ascii="Century" w:eastAsia="Century" w:hAnsi="Century" w:cs="Century"/>
                <w:sz w:val="18"/>
              </w:rPr>
              <w:t>-----------hydrologic soil group -------------</w:t>
            </w:r>
          </w:p>
        </w:tc>
      </w:tr>
      <w:tr w:rsidR="00A858DA" w14:paraId="0879EC13" w14:textId="77777777">
        <w:trPr>
          <w:gridAfter w:val="1"/>
          <w:wAfter w:w="207" w:type="dxa"/>
          <w:trHeight w:val="200"/>
        </w:trPr>
        <w:tc>
          <w:tcPr>
            <w:tcW w:w="6933" w:type="dxa"/>
            <w:gridSpan w:val="2"/>
            <w:tcBorders>
              <w:top w:val="nil"/>
              <w:left w:val="nil"/>
              <w:bottom w:val="nil"/>
              <w:right w:val="nil"/>
            </w:tcBorders>
          </w:tcPr>
          <w:p w14:paraId="11AAB82D" w14:textId="77777777" w:rsidR="00A858DA" w:rsidRDefault="00360CA6">
            <w:pPr>
              <w:tabs>
                <w:tab w:val="center" w:pos="1718"/>
                <w:tab w:val="center" w:pos="5698"/>
              </w:tabs>
              <w:spacing w:after="0"/>
            </w:pPr>
            <w:r>
              <w:tab/>
            </w:r>
            <w:r>
              <w:rPr>
                <w:rFonts w:ascii="Century" w:eastAsia="Century" w:hAnsi="Century" w:cs="Century"/>
                <w:sz w:val="18"/>
              </w:rPr>
              <w:t>Cover type and hydrologic condition</w:t>
            </w:r>
            <w:r>
              <w:rPr>
                <w:rFonts w:ascii="Century" w:eastAsia="Century" w:hAnsi="Century" w:cs="Century"/>
                <w:sz w:val="18"/>
              </w:rPr>
              <w:tab/>
              <w:t xml:space="preserve">impervious area </w:t>
            </w:r>
            <w:r>
              <w:rPr>
                <w:rFonts w:ascii="Century" w:eastAsia="Century" w:hAnsi="Century" w:cs="Century"/>
                <w:sz w:val="18"/>
                <w:u w:val="single" w:color="000000"/>
                <w:vertAlign w:val="superscript"/>
              </w:rPr>
              <w:t>2</w:t>
            </w:r>
            <w:r>
              <w:rPr>
                <w:rFonts w:ascii="Century" w:eastAsia="Century" w:hAnsi="Century" w:cs="Century"/>
                <w:sz w:val="18"/>
                <w:vertAlign w:val="superscript"/>
              </w:rPr>
              <w:t>/</w:t>
            </w:r>
          </w:p>
        </w:tc>
        <w:tc>
          <w:tcPr>
            <w:tcW w:w="3017" w:type="dxa"/>
            <w:gridSpan w:val="5"/>
            <w:tcBorders>
              <w:top w:val="nil"/>
              <w:left w:val="nil"/>
              <w:bottom w:val="nil"/>
              <w:right w:val="nil"/>
            </w:tcBorders>
          </w:tcPr>
          <w:p w14:paraId="5D6861B9" w14:textId="77777777" w:rsidR="00A858DA" w:rsidRDefault="00360CA6">
            <w:pPr>
              <w:tabs>
                <w:tab w:val="center" w:pos="1076"/>
                <w:tab w:val="center" w:pos="1983"/>
                <w:tab w:val="center" w:pos="2796"/>
              </w:tabs>
              <w:spacing w:after="0"/>
            </w:pPr>
            <w:r>
              <w:rPr>
                <w:rFonts w:ascii="Century" w:eastAsia="Century" w:hAnsi="Century" w:cs="Century"/>
                <w:sz w:val="18"/>
              </w:rPr>
              <w:t>A</w:t>
            </w:r>
            <w:r>
              <w:rPr>
                <w:rFonts w:ascii="Century" w:eastAsia="Century" w:hAnsi="Century" w:cs="Century"/>
                <w:sz w:val="18"/>
              </w:rPr>
              <w:tab/>
              <w:t>B</w:t>
            </w:r>
            <w:r>
              <w:rPr>
                <w:rFonts w:ascii="Century" w:eastAsia="Century" w:hAnsi="Century" w:cs="Century"/>
                <w:sz w:val="18"/>
              </w:rPr>
              <w:tab/>
              <w:t>C</w:t>
            </w:r>
            <w:r>
              <w:rPr>
                <w:rFonts w:ascii="Century" w:eastAsia="Century" w:hAnsi="Century" w:cs="Century"/>
                <w:sz w:val="18"/>
              </w:rPr>
              <w:tab/>
              <w:t>D</w:t>
            </w:r>
          </w:p>
        </w:tc>
      </w:tr>
      <w:tr w:rsidR="00A858DA" w14:paraId="3E8D4A27" w14:textId="77777777">
        <w:tblPrEx>
          <w:tblCellMar>
            <w:top w:w="21" w:type="dxa"/>
            <w:bottom w:w="21" w:type="dxa"/>
            <w:right w:w="115" w:type="dxa"/>
          </w:tblCellMar>
        </w:tblPrEx>
        <w:trPr>
          <w:trHeight w:val="1044"/>
        </w:trPr>
        <w:tc>
          <w:tcPr>
            <w:tcW w:w="5712" w:type="dxa"/>
            <w:tcBorders>
              <w:top w:val="single" w:sz="2" w:space="0" w:color="000000"/>
              <w:left w:val="nil"/>
              <w:bottom w:val="nil"/>
              <w:right w:val="nil"/>
            </w:tcBorders>
            <w:vAlign w:val="bottom"/>
          </w:tcPr>
          <w:p w14:paraId="48623DAA" w14:textId="77777777" w:rsidR="00A858DA" w:rsidRDefault="00360CA6">
            <w:pPr>
              <w:spacing w:after="146"/>
            </w:pPr>
            <w:r>
              <w:rPr>
                <w:rFonts w:ascii="Century" w:eastAsia="Century" w:hAnsi="Century" w:cs="Century"/>
                <w:i/>
                <w:sz w:val="18"/>
              </w:rPr>
              <w:t>Fully developed urban areas (vegetation established)</w:t>
            </w:r>
          </w:p>
          <w:p w14:paraId="7BE47566" w14:textId="77777777" w:rsidR="00A858DA" w:rsidRDefault="00360CA6">
            <w:pPr>
              <w:spacing w:after="0"/>
            </w:pPr>
            <w:r>
              <w:rPr>
                <w:rFonts w:ascii="Century" w:eastAsia="Century" w:hAnsi="Century" w:cs="Century"/>
                <w:sz w:val="18"/>
              </w:rPr>
              <w:t>Open space (lawns, parks, golf courses, cemeteries, etc.)</w:t>
            </w:r>
            <w:r>
              <w:rPr>
                <w:rFonts w:ascii="Century" w:eastAsia="Century" w:hAnsi="Century" w:cs="Century"/>
                <w:sz w:val="18"/>
                <w:vertAlign w:val="superscript"/>
              </w:rPr>
              <w:t xml:space="preserve"> </w:t>
            </w:r>
            <w:r>
              <w:rPr>
                <w:rFonts w:ascii="Century" w:eastAsia="Century" w:hAnsi="Century" w:cs="Century"/>
                <w:sz w:val="18"/>
                <w:u w:val="single" w:color="000000"/>
                <w:vertAlign w:val="superscript"/>
              </w:rPr>
              <w:t>3</w:t>
            </w:r>
            <w:r>
              <w:rPr>
                <w:rFonts w:ascii="Century" w:eastAsia="Century" w:hAnsi="Century" w:cs="Century"/>
                <w:sz w:val="18"/>
                <w:vertAlign w:val="superscript"/>
              </w:rPr>
              <w:t>/</w:t>
            </w:r>
            <w:r>
              <w:rPr>
                <w:rFonts w:ascii="Century" w:eastAsia="Century" w:hAnsi="Century" w:cs="Century"/>
                <w:sz w:val="18"/>
              </w:rPr>
              <w:t>:</w:t>
            </w:r>
          </w:p>
          <w:p w14:paraId="0678D7AC" w14:textId="77777777" w:rsidR="00A858DA" w:rsidRDefault="00360CA6">
            <w:pPr>
              <w:spacing w:after="0"/>
              <w:ind w:left="590"/>
            </w:pPr>
            <w:r>
              <w:rPr>
                <w:rFonts w:ascii="Century" w:eastAsia="Century" w:hAnsi="Century" w:cs="Century"/>
                <w:sz w:val="18"/>
              </w:rPr>
              <w:t>Poor condition (grass cover &lt; 50%) ..........................................</w:t>
            </w:r>
          </w:p>
        </w:tc>
        <w:tc>
          <w:tcPr>
            <w:tcW w:w="1270" w:type="dxa"/>
            <w:gridSpan w:val="2"/>
            <w:tcBorders>
              <w:top w:val="single" w:sz="2" w:space="0" w:color="000000"/>
              <w:left w:val="nil"/>
              <w:bottom w:val="nil"/>
              <w:right w:val="nil"/>
            </w:tcBorders>
          </w:tcPr>
          <w:p w14:paraId="64F6A0A6" w14:textId="77777777" w:rsidR="00A858DA" w:rsidRDefault="00A858DA"/>
        </w:tc>
        <w:tc>
          <w:tcPr>
            <w:tcW w:w="907" w:type="dxa"/>
            <w:tcBorders>
              <w:top w:val="single" w:sz="2" w:space="0" w:color="000000"/>
              <w:left w:val="nil"/>
              <w:bottom w:val="nil"/>
              <w:right w:val="nil"/>
            </w:tcBorders>
            <w:vAlign w:val="bottom"/>
          </w:tcPr>
          <w:p w14:paraId="647DDEDD" w14:textId="77777777" w:rsidR="00A858DA" w:rsidRDefault="00360CA6">
            <w:pPr>
              <w:spacing w:after="0"/>
            </w:pPr>
            <w:r>
              <w:rPr>
                <w:rFonts w:ascii="Century" w:eastAsia="Century" w:hAnsi="Century" w:cs="Century"/>
                <w:sz w:val="18"/>
              </w:rPr>
              <w:t>68</w:t>
            </w:r>
          </w:p>
        </w:tc>
        <w:tc>
          <w:tcPr>
            <w:tcW w:w="878" w:type="dxa"/>
            <w:tcBorders>
              <w:top w:val="single" w:sz="2" w:space="0" w:color="000000"/>
              <w:left w:val="nil"/>
              <w:bottom w:val="nil"/>
              <w:right w:val="nil"/>
            </w:tcBorders>
            <w:vAlign w:val="bottom"/>
          </w:tcPr>
          <w:p w14:paraId="4BDBA6F7" w14:textId="77777777" w:rsidR="00A858DA" w:rsidRDefault="00360CA6">
            <w:pPr>
              <w:spacing w:after="0"/>
            </w:pPr>
            <w:r>
              <w:rPr>
                <w:rFonts w:ascii="Century" w:eastAsia="Century" w:hAnsi="Century" w:cs="Century"/>
                <w:sz w:val="18"/>
              </w:rPr>
              <w:t>79</w:t>
            </w:r>
          </w:p>
        </w:tc>
        <w:tc>
          <w:tcPr>
            <w:tcW w:w="846" w:type="dxa"/>
            <w:tcBorders>
              <w:top w:val="single" w:sz="2" w:space="0" w:color="000000"/>
              <w:left w:val="nil"/>
              <w:bottom w:val="nil"/>
              <w:right w:val="nil"/>
            </w:tcBorders>
            <w:vAlign w:val="bottom"/>
          </w:tcPr>
          <w:p w14:paraId="44A13409" w14:textId="77777777" w:rsidR="00A858DA" w:rsidRDefault="00360CA6">
            <w:pPr>
              <w:spacing w:after="0"/>
            </w:pPr>
            <w:r>
              <w:rPr>
                <w:rFonts w:ascii="Century" w:eastAsia="Century" w:hAnsi="Century" w:cs="Century"/>
                <w:sz w:val="18"/>
              </w:rPr>
              <w:t>86</w:t>
            </w:r>
          </w:p>
        </w:tc>
        <w:tc>
          <w:tcPr>
            <w:tcW w:w="544" w:type="dxa"/>
            <w:gridSpan w:val="2"/>
            <w:tcBorders>
              <w:top w:val="single" w:sz="2" w:space="0" w:color="000000"/>
              <w:left w:val="nil"/>
              <w:bottom w:val="nil"/>
              <w:right w:val="nil"/>
            </w:tcBorders>
            <w:vAlign w:val="bottom"/>
          </w:tcPr>
          <w:p w14:paraId="77562318" w14:textId="77777777" w:rsidR="00A858DA" w:rsidRDefault="00360CA6">
            <w:pPr>
              <w:spacing w:after="0"/>
            </w:pPr>
            <w:r>
              <w:rPr>
                <w:rFonts w:ascii="Century" w:eastAsia="Century" w:hAnsi="Century" w:cs="Century"/>
                <w:sz w:val="18"/>
              </w:rPr>
              <w:t>89</w:t>
            </w:r>
          </w:p>
        </w:tc>
      </w:tr>
      <w:tr w:rsidR="00A858DA" w14:paraId="3BA40CFF"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4D628C83" w14:textId="77777777" w:rsidR="00A858DA" w:rsidRDefault="00360CA6">
            <w:pPr>
              <w:spacing w:after="0"/>
              <w:ind w:left="590"/>
            </w:pPr>
            <w:r>
              <w:rPr>
                <w:rFonts w:ascii="Century" w:eastAsia="Century" w:hAnsi="Century" w:cs="Century"/>
                <w:sz w:val="18"/>
              </w:rPr>
              <w:t>Fair condition (grass cover 50% to 75%) ..................................</w:t>
            </w:r>
          </w:p>
        </w:tc>
        <w:tc>
          <w:tcPr>
            <w:tcW w:w="1270" w:type="dxa"/>
            <w:gridSpan w:val="2"/>
            <w:tcBorders>
              <w:top w:val="nil"/>
              <w:left w:val="nil"/>
              <w:bottom w:val="nil"/>
              <w:right w:val="nil"/>
            </w:tcBorders>
          </w:tcPr>
          <w:p w14:paraId="58B56F54" w14:textId="77777777" w:rsidR="00A858DA" w:rsidRDefault="00A858DA"/>
        </w:tc>
        <w:tc>
          <w:tcPr>
            <w:tcW w:w="907" w:type="dxa"/>
            <w:tcBorders>
              <w:top w:val="nil"/>
              <w:left w:val="nil"/>
              <w:bottom w:val="nil"/>
              <w:right w:val="nil"/>
            </w:tcBorders>
          </w:tcPr>
          <w:p w14:paraId="437CDF61" w14:textId="77777777" w:rsidR="00A858DA" w:rsidRDefault="00360CA6">
            <w:pPr>
              <w:spacing w:after="0"/>
            </w:pPr>
            <w:r>
              <w:rPr>
                <w:rFonts w:ascii="Century" w:eastAsia="Century" w:hAnsi="Century" w:cs="Century"/>
                <w:sz w:val="18"/>
              </w:rPr>
              <w:t>49</w:t>
            </w:r>
          </w:p>
        </w:tc>
        <w:tc>
          <w:tcPr>
            <w:tcW w:w="878" w:type="dxa"/>
            <w:tcBorders>
              <w:top w:val="nil"/>
              <w:left w:val="nil"/>
              <w:bottom w:val="nil"/>
              <w:right w:val="nil"/>
            </w:tcBorders>
          </w:tcPr>
          <w:p w14:paraId="28925B5D" w14:textId="77777777" w:rsidR="00A858DA" w:rsidRDefault="00360CA6">
            <w:pPr>
              <w:spacing w:after="0"/>
            </w:pPr>
            <w:r>
              <w:rPr>
                <w:rFonts w:ascii="Century" w:eastAsia="Century" w:hAnsi="Century" w:cs="Century"/>
                <w:sz w:val="18"/>
              </w:rPr>
              <w:t>69</w:t>
            </w:r>
          </w:p>
        </w:tc>
        <w:tc>
          <w:tcPr>
            <w:tcW w:w="846" w:type="dxa"/>
            <w:tcBorders>
              <w:top w:val="nil"/>
              <w:left w:val="nil"/>
              <w:bottom w:val="nil"/>
              <w:right w:val="nil"/>
            </w:tcBorders>
          </w:tcPr>
          <w:p w14:paraId="11C7D16F" w14:textId="77777777" w:rsidR="00A858DA" w:rsidRDefault="00360CA6">
            <w:pPr>
              <w:spacing w:after="0"/>
            </w:pPr>
            <w:r>
              <w:rPr>
                <w:rFonts w:ascii="Century" w:eastAsia="Century" w:hAnsi="Century" w:cs="Century"/>
                <w:sz w:val="18"/>
              </w:rPr>
              <w:t>79</w:t>
            </w:r>
          </w:p>
        </w:tc>
        <w:tc>
          <w:tcPr>
            <w:tcW w:w="544" w:type="dxa"/>
            <w:gridSpan w:val="2"/>
            <w:tcBorders>
              <w:top w:val="nil"/>
              <w:left w:val="nil"/>
              <w:bottom w:val="nil"/>
              <w:right w:val="nil"/>
            </w:tcBorders>
          </w:tcPr>
          <w:p w14:paraId="39BA5036" w14:textId="77777777" w:rsidR="00A858DA" w:rsidRDefault="00360CA6">
            <w:pPr>
              <w:spacing w:after="0"/>
            </w:pPr>
            <w:r>
              <w:rPr>
                <w:rFonts w:ascii="Century" w:eastAsia="Century" w:hAnsi="Century" w:cs="Century"/>
                <w:sz w:val="18"/>
              </w:rPr>
              <w:t>84</w:t>
            </w:r>
          </w:p>
        </w:tc>
      </w:tr>
      <w:tr w:rsidR="00A858DA" w14:paraId="005E0D92"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1F936343" w14:textId="77777777" w:rsidR="00A858DA" w:rsidRDefault="00360CA6">
            <w:pPr>
              <w:spacing w:after="0"/>
              <w:ind w:left="590"/>
            </w:pPr>
            <w:r>
              <w:rPr>
                <w:rFonts w:ascii="Century" w:eastAsia="Century" w:hAnsi="Century" w:cs="Century"/>
                <w:sz w:val="18"/>
              </w:rPr>
              <w:t>Good condition (grass cover &gt; 75%).........................................</w:t>
            </w:r>
          </w:p>
        </w:tc>
        <w:tc>
          <w:tcPr>
            <w:tcW w:w="1270" w:type="dxa"/>
            <w:gridSpan w:val="2"/>
            <w:tcBorders>
              <w:top w:val="nil"/>
              <w:left w:val="nil"/>
              <w:bottom w:val="nil"/>
              <w:right w:val="nil"/>
            </w:tcBorders>
          </w:tcPr>
          <w:p w14:paraId="7453C5E5" w14:textId="77777777" w:rsidR="00A858DA" w:rsidRDefault="00A858DA"/>
        </w:tc>
        <w:tc>
          <w:tcPr>
            <w:tcW w:w="907" w:type="dxa"/>
            <w:tcBorders>
              <w:top w:val="nil"/>
              <w:left w:val="nil"/>
              <w:bottom w:val="nil"/>
              <w:right w:val="nil"/>
            </w:tcBorders>
          </w:tcPr>
          <w:p w14:paraId="4CDBEA1C" w14:textId="77777777" w:rsidR="00A858DA" w:rsidRDefault="00360CA6">
            <w:pPr>
              <w:spacing w:after="0"/>
            </w:pPr>
            <w:r>
              <w:rPr>
                <w:rFonts w:ascii="Century" w:eastAsia="Century" w:hAnsi="Century" w:cs="Century"/>
                <w:sz w:val="18"/>
              </w:rPr>
              <w:t>39</w:t>
            </w:r>
          </w:p>
        </w:tc>
        <w:tc>
          <w:tcPr>
            <w:tcW w:w="878" w:type="dxa"/>
            <w:tcBorders>
              <w:top w:val="nil"/>
              <w:left w:val="nil"/>
              <w:bottom w:val="nil"/>
              <w:right w:val="nil"/>
            </w:tcBorders>
          </w:tcPr>
          <w:p w14:paraId="2BB12132" w14:textId="77777777" w:rsidR="00A858DA" w:rsidRDefault="00360CA6">
            <w:pPr>
              <w:spacing w:after="0"/>
            </w:pPr>
            <w:r>
              <w:rPr>
                <w:rFonts w:ascii="Century" w:eastAsia="Century" w:hAnsi="Century" w:cs="Century"/>
                <w:sz w:val="18"/>
              </w:rPr>
              <w:t>61</w:t>
            </w:r>
          </w:p>
        </w:tc>
        <w:tc>
          <w:tcPr>
            <w:tcW w:w="846" w:type="dxa"/>
            <w:tcBorders>
              <w:top w:val="nil"/>
              <w:left w:val="nil"/>
              <w:bottom w:val="nil"/>
              <w:right w:val="nil"/>
            </w:tcBorders>
          </w:tcPr>
          <w:p w14:paraId="455339A7" w14:textId="77777777" w:rsidR="00A858DA" w:rsidRDefault="00360CA6">
            <w:pPr>
              <w:spacing w:after="0"/>
            </w:pPr>
            <w:r>
              <w:rPr>
                <w:rFonts w:ascii="Century" w:eastAsia="Century" w:hAnsi="Century" w:cs="Century"/>
                <w:sz w:val="18"/>
              </w:rPr>
              <w:t>74</w:t>
            </w:r>
          </w:p>
        </w:tc>
        <w:tc>
          <w:tcPr>
            <w:tcW w:w="544" w:type="dxa"/>
            <w:gridSpan w:val="2"/>
            <w:tcBorders>
              <w:top w:val="nil"/>
              <w:left w:val="nil"/>
              <w:bottom w:val="nil"/>
              <w:right w:val="nil"/>
            </w:tcBorders>
          </w:tcPr>
          <w:p w14:paraId="24D7A83E" w14:textId="77777777" w:rsidR="00A858DA" w:rsidRDefault="00360CA6">
            <w:pPr>
              <w:spacing w:after="0"/>
            </w:pPr>
            <w:r>
              <w:rPr>
                <w:rFonts w:ascii="Century" w:eastAsia="Century" w:hAnsi="Century" w:cs="Century"/>
                <w:sz w:val="18"/>
              </w:rPr>
              <w:t>80</w:t>
            </w:r>
          </w:p>
        </w:tc>
      </w:tr>
      <w:tr w:rsidR="00A858DA" w14:paraId="66DF0C59" w14:textId="77777777">
        <w:tblPrEx>
          <w:tblCellMar>
            <w:top w:w="21" w:type="dxa"/>
            <w:bottom w:w="21" w:type="dxa"/>
            <w:right w:w="115" w:type="dxa"/>
          </w:tblCellMar>
        </w:tblPrEx>
        <w:trPr>
          <w:trHeight w:val="605"/>
        </w:trPr>
        <w:tc>
          <w:tcPr>
            <w:tcW w:w="5712" w:type="dxa"/>
            <w:tcBorders>
              <w:top w:val="nil"/>
              <w:left w:val="nil"/>
              <w:bottom w:val="nil"/>
              <w:right w:val="nil"/>
            </w:tcBorders>
          </w:tcPr>
          <w:p w14:paraId="333B529C" w14:textId="77777777" w:rsidR="00A858DA" w:rsidRDefault="00360CA6">
            <w:pPr>
              <w:spacing w:after="0"/>
            </w:pPr>
            <w:r>
              <w:rPr>
                <w:rFonts w:ascii="Century" w:eastAsia="Century" w:hAnsi="Century" w:cs="Century"/>
                <w:sz w:val="18"/>
              </w:rPr>
              <w:t>Impervious areas:</w:t>
            </w:r>
          </w:p>
          <w:p w14:paraId="05DD09D6" w14:textId="77777777" w:rsidR="00A858DA" w:rsidRDefault="00360CA6">
            <w:pPr>
              <w:spacing w:after="0"/>
              <w:ind w:left="271"/>
            </w:pPr>
            <w:r>
              <w:rPr>
                <w:rFonts w:ascii="Century" w:eastAsia="Century" w:hAnsi="Century" w:cs="Century"/>
                <w:sz w:val="18"/>
              </w:rPr>
              <w:t>Paved parking lots, roofs, driveways, etc.</w:t>
            </w:r>
          </w:p>
          <w:p w14:paraId="0BCF0C78" w14:textId="77777777" w:rsidR="00A858DA" w:rsidRDefault="00360CA6">
            <w:pPr>
              <w:spacing w:after="0"/>
              <w:ind w:left="590"/>
            </w:pPr>
            <w:r>
              <w:rPr>
                <w:rFonts w:ascii="Century" w:eastAsia="Century" w:hAnsi="Century" w:cs="Century"/>
                <w:sz w:val="18"/>
              </w:rPr>
              <w:t>(excluding right-of-way).............................................................</w:t>
            </w:r>
          </w:p>
        </w:tc>
        <w:tc>
          <w:tcPr>
            <w:tcW w:w="1270" w:type="dxa"/>
            <w:gridSpan w:val="2"/>
            <w:tcBorders>
              <w:top w:val="nil"/>
              <w:left w:val="nil"/>
              <w:bottom w:val="nil"/>
              <w:right w:val="nil"/>
            </w:tcBorders>
          </w:tcPr>
          <w:p w14:paraId="211E1423" w14:textId="77777777" w:rsidR="00A858DA" w:rsidRDefault="00A858DA"/>
        </w:tc>
        <w:tc>
          <w:tcPr>
            <w:tcW w:w="907" w:type="dxa"/>
            <w:tcBorders>
              <w:top w:val="nil"/>
              <w:left w:val="nil"/>
              <w:bottom w:val="nil"/>
              <w:right w:val="nil"/>
            </w:tcBorders>
            <w:vAlign w:val="bottom"/>
          </w:tcPr>
          <w:p w14:paraId="19F75391" w14:textId="77777777" w:rsidR="00A858DA" w:rsidRDefault="00360CA6">
            <w:pPr>
              <w:spacing w:after="0"/>
            </w:pPr>
            <w:r>
              <w:rPr>
                <w:rFonts w:ascii="Century" w:eastAsia="Century" w:hAnsi="Century" w:cs="Century"/>
                <w:sz w:val="18"/>
              </w:rPr>
              <w:t>98</w:t>
            </w:r>
          </w:p>
        </w:tc>
        <w:tc>
          <w:tcPr>
            <w:tcW w:w="878" w:type="dxa"/>
            <w:tcBorders>
              <w:top w:val="nil"/>
              <w:left w:val="nil"/>
              <w:bottom w:val="nil"/>
              <w:right w:val="nil"/>
            </w:tcBorders>
            <w:vAlign w:val="bottom"/>
          </w:tcPr>
          <w:p w14:paraId="404D94C7" w14:textId="77777777" w:rsidR="00A858DA" w:rsidRDefault="00360CA6">
            <w:pPr>
              <w:spacing w:after="0"/>
            </w:pPr>
            <w:r>
              <w:rPr>
                <w:rFonts w:ascii="Century" w:eastAsia="Century" w:hAnsi="Century" w:cs="Century"/>
                <w:sz w:val="18"/>
              </w:rPr>
              <w:t>98</w:t>
            </w:r>
          </w:p>
        </w:tc>
        <w:tc>
          <w:tcPr>
            <w:tcW w:w="846" w:type="dxa"/>
            <w:tcBorders>
              <w:top w:val="nil"/>
              <w:left w:val="nil"/>
              <w:bottom w:val="nil"/>
              <w:right w:val="nil"/>
            </w:tcBorders>
            <w:vAlign w:val="bottom"/>
          </w:tcPr>
          <w:p w14:paraId="7B516B7C" w14:textId="77777777" w:rsidR="00A858DA" w:rsidRDefault="00360CA6">
            <w:pPr>
              <w:spacing w:after="0"/>
            </w:pPr>
            <w:r>
              <w:rPr>
                <w:rFonts w:ascii="Century" w:eastAsia="Century" w:hAnsi="Century" w:cs="Century"/>
                <w:sz w:val="18"/>
              </w:rPr>
              <w:t>98</w:t>
            </w:r>
          </w:p>
        </w:tc>
        <w:tc>
          <w:tcPr>
            <w:tcW w:w="544" w:type="dxa"/>
            <w:gridSpan w:val="2"/>
            <w:tcBorders>
              <w:top w:val="nil"/>
              <w:left w:val="nil"/>
              <w:bottom w:val="nil"/>
              <w:right w:val="nil"/>
            </w:tcBorders>
            <w:vAlign w:val="bottom"/>
          </w:tcPr>
          <w:p w14:paraId="7D95620A" w14:textId="77777777" w:rsidR="00A858DA" w:rsidRDefault="00360CA6">
            <w:pPr>
              <w:spacing w:after="0"/>
            </w:pPr>
            <w:r>
              <w:rPr>
                <w:rFonts w:ascii="Century" w:eastAsia="Century" w:hAnsi="Century" w:cs="Century"/>
                <w:sz w:val="18"/>
              </w:rPr>
              <w:t>98</w:t>
            </w:r>
          </w:p>
        </w:tc>
      </w:tr>
      <w:tr w:rsidR="00A858DA" w14:paraId="567ADC7C" w14:textId="77777777">
        <w:tblPrEx>
          <w:tblCellMar>
            <w:top w:w="21" w:type="dxa"/>
            <w:bottom w:w="21" w:type="dxa"/>
            <w:right w:w="115" w:type="dxa"/>
          </w:tblCellMar>
        </w:tblPrEx>
        <w:trPr>
          <w:trHeight w:val="605"/>
        </w:trPr>
        <w:tc>
          <w:tcPr>
            <w:tcW w:w="5712" w:type="dxa"/>
            <w:tcBorders>
              <w:top w:val="nil"/>
              <w:left w:val="nil"/>
              <w:bottom w:val="nil"/>
              <w:right w:val="nil"/>
            </w:tcBorders>
          </w:tcPr>
          <w:p w14:paraId="15E98FC5" w14:textId="77777777" w:rsidR="00A858DA" w:rsidRDefault="00360CA6">
            <w:pPr>
              <w:spacing w:after="0"/>
              <w:ind w:left="271"/>
            </w:pPr>
            <w:r>
              <w:rPr>
                <w:rFonts w:ascii="Century" w:eastAsia="Century" w:hAnsi="Century" w:cs="Century"/>
                <w:sz w:val="18"/>
              </w:rPr>
              <w:t>Streets and roads:</w:t>
            </w:r>
          </w:p>
          <w:p w14:paraId="3C3D3F73" w14:textId="77777777" w:rsidR="00A858DA" w:rsidRDefault="00360CA6">
            <w:pPr>
              <w:spacing w:after="0"/>
              <w:ind w:left="590"/>
            </w:pPr>
            <w:r>
              <w:rPr>
                <w:rFonts w:ascii="Century" w:eastAsia="Century" w:hAnsi="Century" w:cs="Century"/>
                <w:sz w:val="18"/>
              </w:rPr>
              <w:t>Paved; curbs and storm sewers (excluding</w:t>
            </w:r>
          </w:p>
          <w:p w14:paraId="14B7F22D" w14:textId="77777777" w:rsidR="00A858DA" w:rsidRDefault="00360CA6">
            <w:pPr>
              <w:spacing w:after="0"/>
              <w:ind w:left="590"/>
            </w:pPr>
            <w:r>
              <w:rPr>
                <w:rFonts w:ascii="Century" w:eastAsia="Century" w:hAnsi="Century" w:cs="Century"/>
                <w:sz w:val="18"/>
              </w:rPr>
              <w:t>right-of-way) ................................................................................</w:t>
            </w:r>
          </w:p>
        </w:tc>
        <w:tc>
          <w:tcPr>
            <w:tcW w:w="1270" w:type="dxa"/>
            <w:gridSpan w:val="2"/>
            <w:tcBorders>
              <w:top w:val="nil"/>
              <w:left w:val="nil"/>
              <w:bottom w:val="nil"/>
              <w:right w:val="nil"/>
            </w:tcBorders>
          </w:tcPr>
          <w:p w14:paraId="6FD26231" w14:textId="77777777" w:rsidR="00A858DA" w:rsidRDefault="00A858DA"/>
        </w:tc>
        <w:tc>
          <w:tcPr>
            <w:tcW w:w="907" w:type="dxa"/>
            <w:tcBorders>
              <w:top w:val="nil"/>
              <w:left w:val="nil"/>
              <w:bottom w:val="nil"/>
              <w:right w:val="nil"/>
            </w:tcBorders>
            <w:vAlign w:val="bottom"/>
          </w:tcPr>
          <w:p w14:paraId="750DD454" w14:textId="77777777" w:rsidR="00A858DA" w:rsidRDefault="00360CA6">
            <w:pPr>
              <w:spacing w:after="0"/>
            </w:pPr>
            <w:r>
              <w:rPr>
                <w:rFonts w:ascii="Century" w:eastAsia="Century" w:hAnsi="Century" w:cs="Century"/>
                <w:sz w:val="18"/>
              </w:rPr>
              <w:t>98</w:t>
            </w:r>
          </w:p>
        </w:tc>
        <w:tc>
          <w:tcPr>
            <w:tcW w:w="878" w:type="dxa"/>
            <w:tcBorders>
              <w:top w:val="nil"/>
              <w:left w:val="nil"/>
              <w:bottom w:val="nil"/>
              <w:right w:val="nil"/>
            </w:tcBorders>
            <w:vAlign w:val="bottom"/>
          </w:tcPr>
          <w:p w14:paraId="2E979553" w14:textId="77777777" w:rsidR="00A858DA" w:rsidRDefault="00360CA6">
            <w:pPr>
              <w:spacing w:after="0"/>
            </w:pPr>
            <w:r>
              <w:rPr>
                <w:rFonts w:ascii="Century" w:eastAsia="Century" w:hAnsi="Century" w:cs="Century"/>
                <w:sz w:val="18"/>
              </w:rPr>
              <w:t>98</w:t>
            </w:r>
          </w:p>
        </w:tc>
        <w:tc>
          <w:tcPr>
            <w:tcW w:w="846" w:type="dxa"/>
            <w:tcBorders>
              <w:top w:val="nil"/>
              <w:left w:val="nil"/>
              <w:bottom w:val="nil"/>
              <w:right w:val="nil"/>
            </w:tcBorders>
            <w:vAlign w:val="bottom"/>
          </w:tcPr>
          <w:p w14:paraId="08485FE8" w14:textId="77777777" w:rsidR="00A858DA" w:rsidRDefault="00360CA6">
            <w:pPr>
              <w:spacing w:after="0"/>
            </w:pPr>
            <w:r>
              <w:rPr>
                <w:rFonts w:ascii="Century" w:eastAsia="Century" w:hAnsi="Century" w:cs="Century"/>
                <w:sz w:val="18"/>
              </w:rPr>
              <w:t>98</w:t>
            </w:r>
          </w:p>
        </w:tc>
        <w:tc>
          <w:tcPr>
            <w:tcW w:w="544" w:type="dxa"/>
            <w:gridSpan w:val="2"/>
            <w:tcBorders>
              <w:top w:val="nil"/>
              <w:left w:val="nil"/>
              <w:bottom w:val="nil"/>
              <w:right w:val="nil"/>
            </w:tcBorders>
            <w:vAlign w:val="bottom"/>
          </w:tcPr>
          <w:p w14:paraId="5B93F716" w14:textId="77777777" w:rsidR="00A858DA" w:rsidRDefault="00360CA6">
            <w:pPr>
              <w:spacing w:after="0"/>
            </w:pPr>
            <w:r>
              <w:rPr>
                <w:rFonts w:ascii="Century" w:eastAsia="Century" w:hAnsi="Century" w:cs="Century"/>
                <w:sz w:val="18"/>
              </w:rPr>
              <w:t>98</w:t>
            </w:r>
          </w:p>
        </w:tc>
      </w:tr>
      <w:tr w:rsidR="00A858DA" w14:paraId="63592C56" w14:textId="77777777">
        <w:tblPrEx>
          <w:tblCellMar>
            <w:top w:w="21" w:type="dxa"/>
            <w:bottom w:w="21" w:type="dxa"/>
            <w:right w:w="115" w:type="dxa"/>
          </w:tblCellMar>
        </w:tblPrEx>
        <w:trPr>
          <w:trHeight w:val="201"/>
        </w:trPr>
        <w:tc>
          <w:tcPr>
            <w:tcW w:w="5712" w:type="dxa"/>
            <w:tcBorders>
              <w:top w:val="nil"/>
              <w:left w:val="nil"/>
              <w:bottom w:val="nil"/>
              <w:right w:val="nil"/>
            </w:tcBorders>
          </w:tcPr>
          <w:p w14:paraId="4269648D" w14:textId="77777777" w:rsidR="00A858DA" w:rsidRDefault="00360CA6">
            <w:pPr>
              <w:spacing w:after="0"/>
              <w:ind w:left="590"/>
            </w:pPr>
            <w:r>
              <w:rPr>
                <w:rFonts w:ascii="Century" w:eastAsia="Century" w:hAnsi="Century" w:cs="Century"/>
                <w:sz w:val="18"/>
              </w:rPr>
              <w:t>Paved; open ditches (including right-of-way)..........................</w:t>
            </w:r>
          </w:p>
        </w:tc>
        <w:tc>
          <w:tcPr>
            <w:tcW w:w="1270" w:type="dxa"/>
            <w:gridSpan w:val="2"/>
            <w:tcBorders>
              <w:top w:val="nil"/>
              <w:left w:val="nil"/>
              <w:bottom w:val="nil"/>
              <w:right w:val="nil"/>
            </w:tcBorders>
          </w:tcPr>
          <w:p w14:paraId="60435774" w14:textId="77777777" w:rsidR="00A858DA" w:rsidRDefault="00A858DA"/>
        </w:tc>
        <w:tc>
          <w:tcPr>
            <w:tcW w:w="907" w:type="dxa"/>
            <w:tcBorders>
              <w:top w:val="nil"/>
              <w:left w:val="nil"/>
              <w:bottom w:val="nil"/>
              <w:right w:val="nil"/>
            </w:tcBorders>
          </w:tcPr>
          <w:p w14:paraId="127EDC01" w14:textId="77777777" w:rsidR="00A858DA" w:rsidRDefault="00360CA6">
            <w:pPr>
              <w:spacing w:after="0"/>
            </w:pPr>
            <w:r>
              <w:rPr>
                <w:rFonts w:ascii="Century" w:eastAsia="Century" w:hAnsi="Century" w:cs="Century"/>
                <w:sz w:val="18"/>
              </w:rPr>
              <w:t>83</w:t>
            </w:r>
          </w:p>
        </w:tc>
        <w:tc>
          <w:tcPr>
            <w:tcW w:w="878" w:type="dxa"/>
            <w:tcBorders>
              <w:top w:val="nil"/>
              <w:left w:val="nil"/>
              <w:bottom w:val="nil"/>
              <w:right w:val="nil"/>
            </w:tcBorders>
          </w:tcPr>
          <w:p w14:paraId="27CAC431" w14:textId="77777777" w:rsidR="00A858DA" w:rsidRDefault="00360CA6">
            <w:pPr>
              <w:spacing w:after="0"/>
            </w:pPr>
            <w:r>
              <w:rPr>
                <w:rFonts w:ascii="Century" w:eastAsia="Century" w:hAnsi="Century" w:cs="Century"/>
                <w:sz w:val="18"/>
              </w:rPr>
              <w:t>89</w:t>
            </w:r>
          </w:p>
        </w:tc>
        <w:tc>
          <w:tcPr>
            <w:tcW w:w="846" w:type="dxa"/>
            <w:tcBorders>
              <w:top w:val="nil"/>
              <w:left w:val="nil"/>
              <w:bottom w:val="nil"/>
              <w:right w:val="nil"/>
            </w:tcBorders>
          </w:tcPr>
          <w:p w14:paraId="28D55DA0" w14:textId="77777777" w:rsidR="00A858DA" w:rsidRDefault="00360CA6">
            <w:pPr>
              <w:spacing w:after="0"/>
            </w:pPr>
            <w:r>
              <w:rPr>
                <w:rFonts w:ascii="Century" w:eastAsia="Century" w:hAnsi="Century" w:cs="Century"/>
                <w:sz w:val="18"/>
              </w:rPr>
              <w:t>92</w:t>
            </w:r>
          </w:p>
        </w:tc>
        <w:tc>
          <w:tcPr>
            <w:tcW w:w="544" w:type="dxa"/>
            <w:gridSpan w:val="2"/>
            <w:tcBorders>
              <w:top w:val="nil"/>
              <w:left w:val="nil"/>
              <w:bottom w:val="nil"/>
              <w:right w:val="nil"/>
            </w:tcBorders>
          </w:tcPr>
          <w:p w14:paraId="1C758417" w14:textId="77777777" w:rsidR="00A858DA" w:rsidRDefault="00360CA6">
            <w:pPr>
              <w:spacing w:after="0"/>
            </w:pPr>
            <w:r>
              <w:rPr>
                <w:rFonts w:ascii="Century" w:eastAsia="Century" w:hAnsi="Century" w:cs="Century"/>
                <w:sz w:val="18"/>
              </w:rPr>
              <w:t>93</w:t>
            </w:r>
          </w:p>
        </w:tc>
      </w:tr>
      <w:tr w:rsidR="00A858DA" w14:paraId="76242F16"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6F06D21B" w14:textId="77777777" w:rsidR="00A858DA" w:rsidRDefault="00360CA6">
            <w:pPr>
              <w:spacing w:after="0"/>
              <w:ind w:left="590"/>
            </w:pPr>
            <w:r>
              <w:rPr>
                <w:rFonts w:ascii="Century" w:eastAsia="Century" w:hAnsi="Century" w:cs="Century"/>
                <w:sz w:val="18"/>
              </w:rPr>
              <w:t>Gravel (including right-of-way) .................................................</w:t>
            </w:r>
          </w:p>
        </w:tc>
        <w:tc>
          <w:tcPr>
            <w:tcW w:w="1270" w:type="dxa"/>
            <w:gridSpan w:val="2"/>
            <w:tcBorders>
              <w:top w:val="nil"/>
              <w:left w:val="nil"/>
              <w:bottom w:val="nil"/>
              <w:right w:val="nil"/>
            </w:tcBorders>
          </w:tcPr>
          <w:p w14:paraId="73B7411A" w14:textId="77777777" w:rsidR="00A858DA" w:rsidRDefault="00A858DA"/>
        </w:tc>
        <w:tc>
          <w:tcPr>
            <w:tcW w:w="907" w:type="dxa"/>
            <w:tcBorders>
              <w:top w:val="nil"/>
              <w:left w:val="nil"/>
              <w:bottom w:val="nil"/>
              <w:right w:val="nil"/>
            </w:tcBorders>
          </w:tcPr>
          <w:p w14:paraId="584986D8" w14:textId="77777777" w:rsidR="00A858DA" w:rsidRDefault="00360CA6">
            <w:pPr>
              <w:spacing w:after="0"/>
            </w:pPr>
            <w:r>
              <w:rPr>
                <w:rFonts w:ascii="Century" w:eastAsia="Century" w:hAnsi="Century" w:cs="Century"/>
                <w:sz w:val="18"/>
              </w:rPr>
              <w:t>76</w:t>
            </w:r>
          </w:p>
        </w:tc>
        <w:tc>
          <w:tcPr>
            <w:tcW w:w="878" w:type="dxa"/>
            <w:tcBorders>
              <w:top w:val="nil"/>
              <w:left w:val="nil"/>
              <w:bottom w:val="nil"/>
              <w:right w:val="nil"/>
            </w:tcBorders>
          </w:tcPr>
          <w:p w14:paraId="17C6E4D0" w14:textId="77777777" w:rsidR="00A858DA" w:rsidRDefault="00360CA6">
            <w:pPr>
              <w:spacing w:after="0"/>
            </w:pPr>
            <w:r>
              <w:rPr>
                <w:rFonts w:ascii="Century" w:eastAsia="Century" w:hAnsi="Century" w:cs="Century"/>
                <w:sz w:val="18"/>
              </w:rPr>
              <w:t>85</w:t>
            </w:r>
          </w:p>
        </w:tc>
        <w:tc>
          <w:tcPr>
            <w:tcW w:w="846" w:type="dxa"/>
            <w:tcBorders>
              <w:top w:val="nil"/>
              <w:left w:val="nil"/>
              <w:bottom w:val="nil"/>
              <w:right w:val="nil"/>
            </w:tcBorders>
          </w:tcPr>
          <w:p w14:paraId="4444B8F5" w14:textId="77777777" w:rsidR="00A858DA" w:rsidRDefault="00360CA6">
            <w:pPr>
              <w:spacing w:after="0"/>
            </w:pPr>
            <w:r>
              <w:rPr>
                <w:rFonts w:ascii="Century" w:eastAsia="Century" w:hAnsi="Century" w:cs="Century"/>
                <w:sz w:val="18"/>
              </w:rPr>
              <w:t>89</w:t>
            </w:r>
          </w:p>
        </w:tc>
        <w:tc>
          <w:tcPr>
            <w:tcW w:w="544" w:type="dxa"/>
            <w:gridSpan w:val="2"/>
            <w:tcBorders>
              <w:top w:val="nil"/>
              <w:left w:val="nil"/>
              <w:bottom w:val="nil"/>
              <w:right w:val="nil"/>
            </w:tcBorders>
          </w:tcPr>
          <w:p w14:paraId="1B786E17" w14:textId="77777777" w:rsidR="00A858DA" w:rsidRDefault="00360CA6">
            <w:pPr>
              <w:spacing w:after="0"/>
            </w:pPr>
            <w:r>
              <w:rPr>
                <w:rFonts w:ascii="Century" w:eastAsia="Century" w:hAnsi="Century" w:cs="Century"/>
                <w:sz w:val="18"/>
              </w:rPr>
              <w:t>91</w:t>
            </w:r>
          </w:p>
        </w:tc>
      </w:tr>
      <w:tr w:rsidR="00A858DA" w14:paraId="5A200D19"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652F4AD0" w14:textId="77777777" w:rsidR="00A858DA" w:rsidRDefault="00360CA6">
            <w:pPr>
              <w:spacing w:after="0"/>
              <w:ind w:left="590"/>
            </w:pPr>
            <w:r>
              <w:rPr>
                <w:rFonts w:ascii="Century" w:eastAsia="Century" w:hAnsi="Century" w:cs="Century"/>
                <w:sz w:val="18"/>
              </w:rPr>
              <w:t>Dirt (including right-of-way)......................................................</w:t>
            </w:r>
          </w:p>
        </w:tc>
        <w:tc>
          <w:tcPr>
            <w:tcW w:w="1270" w:type="dxa"/>
            <w:gridSpan w:val="2"/>
            <w:tcBorders>
              <w:top w:val="nil"/>
              <w:left w:val="nil"/>
              <w:bottom w:val="nil"/>
              <w:right w:val="nil"/>
            </w:tcBorders>
          </w:tcPr>
          <w:p w14:paraId="6255F616" w14:textId="77777777" w:rsidR="00A858DA" w:rsidRDefault="00A858DA"/>
        </w:tc>
        <w:tc>
          <w:tcPr>
            <w:tcW w:w="907" w:type="dxa"/>
            <w:tcBorders>
              <w:top w:val="nil"/>
              <w:left w:val="nil"/>
              <w:bottom w:val="nil"/>
              <w:right w:val="nil"/>
            </w:tcBorders>
          </w:tcPr>
          <w:p w14:paraId="16CE92BF" w14:textId="77777777" w:rsidR="00A858DA" w:rsidRDefault="00360CA6">
            <w:pPr>
              <w:spacing w:after="0"/>
            </w:pPr>
            <w:r>
              <w:rPr>
                <w:rFonts w:ascii="Century" w:eastAsia="Century" w:hAnsi="Century" w:cs="Century"/>
                <w:sz w:val="18"/>
              </w:rPr>
              <w:t>72</w:t>
            </w:r>
          </w:p>
        </w:tc>
        <w:tc>
          <w:tcPr>
            <w:tcW w:w="878" w:type="dxa"/>
            <w:tcBorders>
              <w:top w:val="nil"/>
              <w:left w:val="nil"/>
              <w:bottom w:val="nil"/>
              <w:right w:val="nil"/>
            </w:tcBorders>
          </w:tcPr>
          <w:p w14:paraId="0DE05A51" w14:textId="77777777" w:rsidR="00A858DA" w:rsidRDefault="00360CA6">
            <w:pPr>
              <w:spacing w:after="0"/>
            </w:pPr>
            <w:r>
              <w:rPr>
                <w:rFonts w:ascii="Century" w:eastAsia="Century" w:hAnsi="Century" w:cs="Century"/>
                <w:sz w:val="18"/>
              </w:rPr>
              <w:t>82</w:t>
            </w:r>
          </w:p>
        </w:tc>
        <w:tc>
          <w:tcPr>
            <w:tcW w:w="846" w:type="dxa"/>
            <w:tcBorders>
              <w:top w:val="nil"/>
              <w:left w:val="nil"/>
              <w:bottom w:val="nil"/>
              <w:right w:val="nil"/>
            </w:tcBorders>
          </w:tcPr>
          <w:p w14:paraId="72F5A05A" w14:textId="77777777" w:rsidR="00A858DA" w:rsidRDefault="00360CA6">
            <w:pPr>
              <w:spacing w:after="0"/>
            </w:pPr>
            <w:r>
              <w:rPr>
                <w:rFonts w:ascii="Century" w:eastAsia="Century" w:hAnsi="Century" w:cs="Century"/>
                <w:sz w:val="18"/>
              </w:rPr>
              <w:t>87</w:t>
            </w:r>
          </w:p>
        </w:tc>
        <w:tc>
          <w:tcPr>
            <w:tcW w:w="544" w:type="dxa"/>
            <w:gridSpan w:val="2"/>
            <w:tcBorders>
              <w:top w:val="nil"/>
              <w:left w:val="nil"/>
              <w:bottom w:val="nil"/>
              <w:right w:val="nil"/>
            </w:tcBorders>
          </w:tcPr>
          <w:p w14:paraId="54158F1C" w14:textId="77777777" w:rsidR="00A858DA" w:rsidRDefault="00360CA6">
            <w:pPr>
              <w:spacing w:after="0"/>
            </w:pPr>
            <w:r>
              <w:rPr>
                <w:rFonts w:ascii="Century" w:eastAsia="Century" w:hAnsi="Century" w:cs="Century"/>
                <w:sz w:val="18"/>
              </w:rPr>
              <w:t>89</w:t>
            </w:r>
          </w:p>
        </w:tc>
      </w:tr>
      <w:tr w:rsidR="00A858DA" w14:paraId="04986F4F" w14:textId="77777777">
        <w:tblPrEx>
          <w:tblCellMar>
            <w:top w:w="21" w:type="dxa"/>
            <w:bottom w:w="21" w:type="dxa"/>
            <w:right w:w="115" w:type="dxa"/>
          </w:tblCellMar>
        </w:tblPrEx>
        <w:trPr>
          <w:trHeight w:val="403"/>
        </w:trPr>
        <w:tc>
          <w:tcPr>
            <w:tcW w:w="5712" w:type="dxa"/>
            <w:tcBorders>
              <w:top w:val="nil"/>
              <w:left w:val="nil"/>
              <w:bottom w:val="nil"/>
              <w:right w:val="nil"/>
            </w:tcBorders>
          </w:tcPr>
          <w:p w14:paraId="1AA34F73" w14:textId="77777777" w:rsidR="00A858DA" w:rsidRDefault="00360CA6">
            <w:pPr>
              <w:spacing w:after="0"/>
            </w:pPr>
            <w:r>
              <w:rPr>
                <w:rFonts w:ascii="Century" w:eastAsia="Century" w:hAnsi="Century" w:cs="Century"/>
                <w:sz w:val="18"/>
              </w:rPr>
              <w:t>Western desert urban areas:</w:t>
            </w:r>
          </w:p>
          <w:p w14:paraId="062BC0AE" w14:textId="77777777" w:rsidR="00A858DA" w:rsidRDefault="00360CA6">
            <w:pPr>
              <w:spacing w:after="0"/>
              <w:ind w:left="271"/>
            </w:pPr>
            <w:r>
              <w:rPr>
                <w:rFonts w:ascii="Century" w:eastAsia="Century" w:hAnsi="Century" w:cs="Century"/>
                <w:sz w:val="18"/>
              </w:rPr>
              <w:t xml:space="preserve">Natural desert landscaping (pervious areas only) </w:t>
            </w:r>
            <w:r>
              <w:rPr>
                <w:rFonts w:ascii="Century" w:eastAsia="Century" w:hAnsi="Century" w:cs="Century"/>
                <w:sz w:val="18"/>
                <w:u w:val="single" w:color="000000"/>
                <w:vertAlign w:val="superscript"/>
              </w:rPr>
              <w:t xml:space="preserve"> 4</w:t>
            </w:r>
            <w:r>
              <w:rPr>
                <w:rFonts w:ascii="Century" w:eastAsia="Century" w:hAnsi="Century" w:cs="Century"/>
                <w:sz w:val="18"/>
                <w:vertAlign w:val="superscript"/>
              </w:rPr>
              <w:t xml:space="preserve">/ </w:t>
            </w:r>
            <w:r>
              <w:rPr>
                <w:rFonts w:ascii="Century" w:eastAsia="Century" w:hAnsi="Century" w:cs="Century"/>
                <w:sz w:val="18"/>
              </w:rPr>
              <w:t>.....................</w:t>
            </w:r>
          </w:p>
        </w:tc>
        <w:tc>
          <w:tcPr>
            <w:tcW w:w="1270" w:type="dxa"/>
            <w:gridSpan w:val="2"/>
            <w:tcBorders>
              <w:top w:val="nil"/>
              <w:left w:val="nil"/>
              <w:bottom w:val="nil"/>
              <w:right w:val="nil"/>
            </w:tcBorders>
          </w:tcPr>
          <w:p w14:paraId="578B74C7" w14:textId="77777777" w:rsidR="00A858DA" w:rsidRDefault="00A858DA"/>
        </w:tc>
        <w:tc>
          <w:tcPr>
            <w:tcW w:w="907" w:type="dxa"/>
            <w:tcBorders>
              <w:top w:val="nil"/>
              <w:left w:val="nil"/>
              <w:bottom w:val="nil"/>
              <w:right w:val="nil"/>
            </w:tcBorders>
            <w:vAlign w:val="bottom"/>
          </w:tcPr>
          <w:p w14:paraId="1C0BDE85" w14:textId="77777777" w:rsidR="00A858DA" w:rsidRDefault="00360CA6">
            <w:pPr>
              <w:spacing w:after="0"/>
            </w:pPr>
            <w:r>
              <w:rPr>
                <w:rFonts w:ascii="Century" w:eastAsia="Century" w:hAnsi="Century" w:cs="Century"/>
                <w:sz w:val="18"/>
              </w:rPr>
              <w:t>63</w:t>
            </w:r>
          </w:p>
        </w:tc>
        <w:tc>
          <w:tcPr>
            <w:tcW w:w="878" w:type="dxa"/>
            <w:tcBorders>
              <w:top w:val="nil"/>
              <w:left w:val="nil"/>
              <w:bottom w:val="nil"/>
              <w:right w:val="nil"/>
            </w:tcBorders>
            <w:vAlign w:val="bottom"/>
          </w:tcPr>
          <w:p w14:paraId="0E646132" w14:textId="77777777" w:rsidR="00A858DA" w:rsidRDefault="00360CA6">
            <w:pPr>
              <w:spacing w:after="0"/>
            </w:pPr>
            <w:r>
              <w:rPr>
                <w:rFonts w:ascii="Century" w:eastAsia="Century" w:hAnsi="Century" w:cs="Century"/>
                <w:sz w:val="18"/>
              </w:rPr>
              <w:t>77</w:t>
            </w:r>
          </w:p>
        </w:tc>
        <w:tc>
          <w:tcPr>
            <w:tcW w:w="846" w:type="dxa"/>
            <w:tcBorders>
              <w:top w:val="nil"/>
              <w:left w:val="nil"/>
              <w:bottom w:val="nil"/>
              <w:right w:val="nil"/>
            </w:tcBorders>
            <w:vAlign w:val="bottom"/>
          </w:tcPr>
          <w:p w14:paraId="3BF17C94" w14:textId="77777777" w:rsidR="00A858DA" w:rsidRDefault="00360CA6">
            <w:pPr>
              <w:spacing w:after="0"/>
            </w:pPr>
            <w:r>
              <w:rPr>
                <w:rFonts w:ascii="Century" w:eastAsia="Century" w:hAnsi="Century" w:cs="Century"/>
                <w:sz w:val="18"/>
              </w:rPr>
              <w:t>85</w:t>
            </w:r>
          </w:p>
        </w:tc>
        <w:tc>
          <w:tcPr>
            <w:tcW w:w="544" w:type="dxa"/>
            <w:gridSpan w:val="2"/>
            <w:tcBorders>
              <w:top w:val="nil"/>
              <w:left w:val="nil"/>
              <w:bottom w:val="nil"/>
              <w:right w:val="nil"/>
            </w:tcBorders>
            <w:vAlign w:val="bottom"/>
          </w:tcPr>
          <w:p w14:paraId="3A450332" w14:textId="77777777" w:rsidR="00A858DA" w:rsidRDefault="00360CA6">
            <w:pPr>
              <w:spacing w:after="0"/>
            </w:pPr>
            <w:r>
              <w:rPr>
                <w:rFonts w:ascii="Century" w:eastAsia="Century" w:hAnsi="Century" w:cs="Century"/>
                <w:sz w:val="18"/>
              </w:rPr>
              <w:t>88</w:t>
            </w:r>
          </w:p>
        </w:tc>
      </w:tr>
      <w:tr w:rsidR="00A858DA" w14:paraId="1A714B2F" w14:textId="77777777">
        <w:tblPrEx>
          <w:tblCellMar>
            <w:top w:w="21" w:type="dxa"/>
            <w:bottom w:w="21" w:type="dxa"/>
            <w:right w:w="115" w:type="dxa"/>
          </w:tblCellMar>
        </w:tblPrEx>
        <w:trPr>
          <w:trHeight w:val="605"/>
        </w:trPr>
        <w:tc>
          <w:tcPr>
            <w:tcW w:w="5712" w:type="dxa"/>
            <w:tcBorders>
              <w:top w:val="nil"/>
              <w:left w:val="nil"/>
              <w:bottom w:val="nil"/>
              <w:right w:val="nil"/>
            </w:tcBorders>
          </w:tcPr>
          <w:p w14:paraId="66F2CA84" w14:textId="77777777" w:rsidR="00A858DA" w:rsidRDefault="00360CA6">
            <w:pPr>
              <w:spacing w:after="0"/>
              <w:ind w:left="590" w:right="292" w:hanging="319"/>
            </w:pPr>
            <w:r>
              <w:rPr>
                <w:rFonts w:ascii="Century" w:eastAsia="Century" w:hAnsi="Century" w:cs="Century"/>
                <w:sz w:val="18"/>
              </w:rPr>
              <w:t>Artificial desert landscaping (impervious weed barrier, desert shrub with 1- to 2-inch sand or gravel mulch and basin borders) ......................................................................</w:t>
            </w:r>
          </w:p>
        </w:tc>
        <w:tc>
          <w:tcPr>
            <w:tcW w:w="1270" w:type="dxa"/>
            <w:gridSpan w:val="2"/>
            <w:tcBorders>
              <w:top w:val="nil"/>
              <w:left w:val="nil"/>
              <w:bottom w:val="nil"/>
              <w:right w:val="nil"/>
            </w:tcBorders>
          </w:tcPr>
          <w:p w14:paraId="0B50193A" w14:textId="77777777" w:rsidR="00A858DA" w:rsidRDefault="00A858DA"/>
        </w:tc>
        <w:tc>
          <w:tcPr>
            <w:tcW w:w="907" w:type="dxa"/>
            <w:tcBorders>
              <w:top w:val="nil"/>
              <w:left w:val="nil"/>
              <w:bottom w:val="nil"/>
              <w:right w:val="nil"/>
            </w:tcBorders>
            <w:vAlign w:val="bottom"/>
          </w:tcPr>
          <w:p w14:paraId="1AE46F6F" w14:textId="77777777" w:rsidR="00A858DA" w:rsidRDefault="00360CA6">
            <w:pPr>
              <w:spacing w:after="0"/>
            </w:pPr>
            <w:r>
              <w:rPr>
                <w:rFonts w:ascii="Century" w:eastAsia="Century" w:hAnsi="Century" w:cs="Century"/>
                <w:sz w:val="18"/>
              </w:rPr>
              <w:t>96</w:t>
            </w:r>
          </w:p>
        </w:tc>
        <w:tc>
          <w:tcPr>
            <w:tcW w:w="878" w:type="dxa"/>
            <w:tcBorders>
              <w:top w:val="nil"/>
              <w:left w:val="nil"/>
              <w:bottom w:val="nil"/>
              <w:right w:val="nil"/>
            </w:tcBorders>
            <w:vAlign w:val="bottom"/>
          </w:tcPr>
          <w:p w14:paraId="4893B2FD" w14:textId="77777777" w:rsidR="00A858DA" w:rsidRDefault="00360CA6">
            <w:pPr>
              <w:spacing w:after="0"/>
            </w:pPr>
            <w:r>
              <w:rPr>
                <w:rFonts w:ascii="Century" w:eastAsia="Century" w:hAnsi="Century" w:cs="Century"/>
                <w:sz w:val="18"/>
              </w:rPr>
              <w:t>96</w:t>
            </w:r>
          </w:p>
        </w:tc>
        <w:tc>
          <w:tcPr>
            <w:tcW w:w="846" w:type="dxa"/>
            <w:tcBorders>
              <w:top w:val="nil"/>
              <w:left w:val="nil"/>
              <w:bottom w:val="nil"/>
              <w:right w:val="nil"/>
            </w:tcBorders>
            <w:vAlign w:val="bottom"/>
          </w:tcPr>
          <w:p w14:paraId="6546808E" w14:textId="77777777" w:rsidR="00A858DA" w:rsidRDefault="00360CA6">
            <w:pPr>
              <w:spacing w:after="0"/>
            </w:pPr>
            <w:r>
              <w:rPr>
                <w:rFonts w:ascii="Century" w:eastAsia="Century" w:hAnsi="Century" w:cs="Century"/>
                <w:sz w:val="18"/>
              </w:rPr>
              <w:t>96</w:t>
            </w:r>
          </w:p>
        </w:tc>
        <w:tc>
          <w:tcPr>
            <w:tcW w:w="544" w:type="dxa"/>
            <w:gridSpan w:val="2"/>
            <w:tcBorders>
              <w:top w:val="nil"/>
              <w:left w:val="nil"/>
              <w:bottom w:val="nil"/>
              <w:right w:val="nil"/>
            </w:tcBorders>
            <w:vAlign w:val="bottom"/>
          </w:tcPr>
          <w:p w14:paraId="5CBEAFF6" w14:textId="77777777" w:rsidR="00A858DA" w:rsidRDefault="00360CA6">
            <w:pPr>
              <w:spacing w:after="0"/>
            </w:pPr>
            <w:r>
              <w:rPr>
                <w:rFonts w:ascii="Century" w:eastAsia="Century" w:hAnsi="Century" w:cs="Century"/>
                <w:sz w:val="18"/>
              </w:rPr>
              <w:t>96</w:t>
            </w:r>
          </w:p>
        </w:tc>
      </w:tr>
      <w:tr w:rsidR="00A858DA" w14:paraId="08523D06" w14:textId="77777777">
        <w:tblPrEx>
          <w:tblCellMar>
            <w:top w:w="21" w:type="dxa"/>
            <w:bottom w:w="21" w:type="dxa"/>
            <w:right w:w="115" w:type="dxa"/>
          </w:tblCellMar>
        </w:tblPrEx>
        <w:trPr>
          <w:trHeight w:val="403"/>
        </w:trPr>
        <w:tc>
          <w:tcPr>
            <w:tcW w:w="5712" w:type="dxa"/>
            <w:tcBorders>
              <w:top w:val="nil"/>
              <w:left w:val="nil"/>
              <w:bottom w:val="nil"/>
              <w:right w:val="nil"/>
            </w:tcBorders>
          </w:tcPr>
          <w:p w14:paraId="075E0340" w14:textId="77777777" w:rsidR="00A858DA" w:rsidRDefault="00360CA6">
            <w:pPr>
              <w:spacing w:after="0"/>
            </w:pPr>
            <w:r>
              <w:rPr>
                <w:rFonts w:ascii="Century" w:eastAsia="Century" w:hAnsi="Century" w:cs="Century"/>
                <w:sz w:val="18"/>
              </w:rPr>
              <w:t>Urban districts:</w:t>
            </w:r>
          </w:p>
          <w:p w14:paraId="3CAF5211" w14:textId="77777777" w:rsidR="00A858DA" w:rsidRDefault="00360CA6">
            <w:pPr>
              <w:spacing w:after="0"/>
              <w:ind w:left="271"/>
            </w:pPr>
            <w:r>
              <w:rPr>
                <w:rFonts w:ascii="Century" w:eastAsia="Century" w:hAnsi="Century" w:cs="Century"/>
                <w:sz w:val="18"/>
              </w:rPr>
              <w:t>Commercial and business .................................................................</w:t>
            </w:r>
          </w:p>
        </w:tc>
        <w:tc>
          <w:tcPr>
            <w:tcW w:w="1270" w:type="dxa"/>
            <w:gridSpan w:val="2"/>
            <w:tcBorders>
              <w:top w:val="nil"/>
              <w:left w:val="nil"/>
              <w:bottom w:val="nil"/>
              <w:right w:val="nil"/>
            </w:tcBorders>
            <w:vAlign w:val="bottom"/>
          </w:tcPr>
          <w:p w14:paraId="2CEC2946" w14:textId="77777777" w:rsidR="00A858DA" w:rsidRDefault="00360CA6">
            <w:pPr>
              <w:spacing w:after="0"/>
            </w:pPr>
            <w:r>
              <w:rPr>
                <w:rFonts w:ascii="Century" w:eastAsia="Century" w:hAnsi="Century" w:cs="Century"/>
                <w:sz w:val="18"/>
              </w:rPr>
              <w:t>85</w:t>
            </w:r>
          </w:p>
        </w:tc>
        <w:tc>
          <w:tcPr>
            <w:tcW w:w="907" w:type="dxa"/>
            <w:tcBorders>
              <w:top w:val="nil"/>
              <w:left w:val="nil"/>
              <w:bottom w:val="nil"/>
              <w:right w:val="nil"/>
            </w:tcBorders>
            <w:vAlign w:val="bottom"/>
          </w:tcPr>
          <w:p w14:paraId="7AF826C3" w14:textId="77777777" w:rsidR="00A858DA" w:rsidRDefault="00360CA6">
            <w:pPr>
              <w:spacing w:after="0"/>
            </w:pPr>
            <w:r>
              <w:rPr>
                <w:rFonts w:ascii="Century" w:eastAsia="Century" w:hAnsi="Century" w:cs="Century"/>
                <w:sz w:val="18"/>
              </w:rPr>
              <w:t>89</w:t>
            </w:r>
          </w:p>
        </w:tc>
        <w:tc>
          <w:tcPr>
            <w:tcW w:w="878" w:type="dxa"/>
            <w:tcBorders>
              <w:top w:val="nil"/>
              <w:left w:val="nil"/>
              <w:bottom w:val="nil"/>
              <w:right w:val="nil"/>
            </w:tcBorders>
            <w:vAlign w:val="bottom"/>
          </w:tcPr>
          <w:p w14:paraId="1CF3F9DB" w14:textId="77777777" w:rsidR="00A858DA" w:rsidRDefault="00360CA6">
            <w:pPr>
              <w:spacing w:after="0"/>
            </w:pPr>
            <w:r>
              <w:rPr>
                <w:rFonts w:ascii="Century" w:eastAsia="Century" w:hAnsi="Century" w:cs="Century"/>
                <w:sz w:val="18"/>
              </w:rPr>
              <w:t>92</w:t>
            </w:r>
          </w:p>
        </w:tc>
        <w:tc>
          <w:tcPr>
            <w:tcW w:w="846" w:type="dxa"/>
            <w:tcBorders>
              <w:top w:val="nil"/>
              <w:left w:val="nil"/>
              <w:bottom w:val="nil"/>
              <w:right w:val="nil"/>
            </w:tcBorders>
            <w:vAlign w:val="bottom"/>
          </w:tcPr>
          <w:p w14:paraId="56C51981" w14:textId="77777777" w:rsidR="00A858DA" w:rsidRDefault="00360CA6">
            <w:pPr>
              <w:spacing w:after="0"/>
            </w:pPr>
            <w:r>
              <w:rPr>
                <w:rFonts w:ascii="Century" w:eastAsia="Century" w:hAnsi="Century" w:cs="Century"/>
                <w:sz w:val="18"/>
              </w:rPr>
              <w:t>94</w:t>
            </w:r>
          </w:p>
        </w:tc>
        <w:tc>
          <w:tcPr>
            <w:tcW w:w="544" w:type="dxa"/>
            <w:gridSpan w:val="2"/>
            <w:tcBorders>
              <w:top w:val="nil"/>
              <w:left w:val="nil"/>
              <w:bottom w:val="nil"/>
              <w:right w:val="nil"/>
            </w:tcBorders>
            <w:vAlign w:val="bottom"/>
          </w:tcPr>
          <w:p w14:paraId="6270469F" w14:textId="77777777" w:rsidR="00A858DA" w:rsidRDefault="00360CA6">
            <w:pPr>
              <w:spacing w:after="0"/>
            </w:pPr>
            <w:r>
              <w:rPr>
                <w:rFonts w:ascii="Century" w:eastAsia="Century" w:hAnsi="Century" w:cs="Century"/>
                <w:sz w:val="18"/>
              </w:rPr>
              <w:t>95</w:t>
            </w:r>
          </w:p>
        </w:tc>
      </w:tr>
      <w:tr w:rsidR="00A858DA" w14:paraId="1B803ABF"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55FBBAF0" w14:textId="77777777" w:rsidR="00A858DA" w:rsidRDefault="00360CA6">
            <w:pPr>
              <w:spacing w:after="0"/>
              <w:ind w:left="271"/>
            </w:pPr>
            <w:r>
              <w:rPr>
                <w:rFonts w:ascii="Century" w:eastAsia="Century" w:hAnsi="Century" w:cs="Century"/>
                <w:sz w:val="18"/>
              </w:rPr>
              <w:t>Industrial .............................................................................................</w:t>
            </w:r>
          </w:p>
        </w:tc>
        <w:tc>
          <w:tcPr>
            <w:tcW w:w="1270" w:type="dxa"/>
            <w:gridSpan w:val="2"/>
            <w:tcBorders>
              <w:top w:val="nil"/>
              <w:left w:val="nil"/>
              <w:bottom w:val="nil"/>
              <w:right w:val="nil"/>
            </w:tcBorders>
          </w:tcPr>
          <w:p w14:paraId="353F6606" w14:textId="77777777" w:rsidR="00A858DA" w:rsidRDefault="00360CA6">
            <w:pPr>
              <w:spacing w:after="0"/>
            </w:pPr>
            <w:r>
              <w:rPr>
                <w:rFonts w:ascii="Century" w:eastAsia="Century" w:hAnsi="Century" w:cs="Century"/>
                <w:sz w:val="18"/>
              </w:rPr>
              <w:t>72</w:t>
            </w:r>
          </w:p>
        </w:tc>
        <w:tc>
          <w:tcPr>
            <w:tcW w:w="907" w:type="dxa"/>
            <w:tcBorders>
              <w:top w:val="nil"/>
              <w:left w:val="nil"/>
              <w:bottom w:val="nil"/>
              <w:right w:val="nil"/>
            </w:tcBorders>
          </w:tcPr>
          <w:p w14:paraId="5C39D00A" w14:textId="77777777" w:rsidR="00A858DA" w:rsidRDefault="00360CA6">
            <w:pPr>
              <w:spacing w:after="0"/>
            </w:pPr>
            <w:r>
              <w:rPr>
                <w:rFonts w:ascii="Century" w:eastAsia="Century" w:hAnsi="Century" w:cs="Century"/>
                <w:sz w:val="18"/>
              </w:rPr>
              <w:t>81</w:t>
            </w:r>
          </w:p>
        </w:tc>
        <w:tc>
          <w:tcPr>
            <w:tcW w:w="878" w:type="dxa"/>
            <w:tcBorders>
              <w:top w:val="nil"/>
              <w:left w:val="nil"/>
              <w:bottom w:val="nil"/>
              <w:right w:val="nil"/>
            </w:tcBorders>
          </w:tcPr>
          <w:p w14:paraId="30EF03FF" w14:textId="77777777" w:rsidR="00A858DA" w:rsidRDefault="00360CA6">
            <w:pPr>
              <w:spacing w:after="0"/>
            </w:pPr>
            <w:r>
              <w:rPr>
                <w:rFonts w:ascii="Century" w:eastAsia="Century" w:hAnsi="Century" w:cs="Century"/>
                <w:sz w:val="18"/>
              </w:rPr>
              <w:t>88</w:t>
            </w:r>
          </w:p>
        </w:tc>
        <w:tc>
          <w:tcPr>
            <w:tcW w:w="846" w:type="dxa"/>
            <w:tcBorders>
              <w:top w:val="nil"/>
              <w:left w:val="nil"/>
              <w:bottom w:val="nil"/>
              <w:right w:val="nil"/>
            </w:tcBorders>
          </w:tcPr>
          <w:p w14:paraId="5C792AD9" w14:textId="77777777" w:rsidR="00A858DA" w:rsidRDefault="00360CA6">
            <w:pPr>
              <w:spacing w:after="0"/>
            </w:pPr>
            <w:r>
              <w:rPr>
                <w:rFonts w:ascii="Century" w:eastAsia="Century" w:hAnsi="Century" w:cs="Century"/>
                <w:sz w:val="18"/>
              </w:rPr>
              <w:t>91</w:t>
            </w:r>
          </w:p>
        </w:tc>
        <w:tc>
          <w:tcPr>
            <w:tcW w:w="544" w:type="dxa"/>
            <w:gridSpan w:val="2"/>
            <w:tcBorders>
              <w:top w:val="nil"/>
              <w:left w:val="nil"/>
              <w:bottom w:val="nil"/>
              <w:right w:val="nil"/>
            </w:tcBorders>
          </w:tcPr>
          <w:p w14:paraId="2F6D9F2C" w14:textId="77777777" w:rsidR="00A858DA" w:rsidRDefault="00360CA6">
            <w:pPr>
              <w:spacing w:after="0"/>
            </w:pPr>
            <w:r>
              <w:rPr>
                <w:rFonts w:ascii="Century" w:eastAsia="Century" w:hAnsi="Century" w:cs="Century"/>
                <w:sz w:val="18"/>
              </w:rPr>
              <w:t>93</w:t>
            </w:r>
          </w:p>
        </w:tc>
      </w:tr>
      <w:tr w:rsidR="00A858DA" w14:paraId="5D945BC5" w14:textId="77777777">
        <w:tblPrEx>
          <w:tblCellMar>
            <w:top w:w="21" w:type="dxa"/>
            <w:bottom w:w="21" w:type="dxa"/>
            <w:right w:w="115" w:type="dxa"/>
          </w:tblCellMar>
        </w:tblPrEx>
        <w:trPr>
          <w:trHeight w:val="403"/>
        </w:trPr>
        <w:tc>
          <w:tcPr>
            <w:tcW w:w="5712" w:type="dxa"/>
            <w:tcBorders>
              <w:top w:val="nil"/>
              <w:left w:val="nil"/>
              <w:bottom w:val="nil"/>
              <w:right w:val="nil"/>
            </w:tcBorders>
          </w:tcPr>
          <w:p w14:paraId="215A6A1C" w14:textId="77777777" w:rsidR="00A858DA" w:rsidRDefault="00360CA6">
            <w:pPr>
              <w:spacing w:after="0"/>
            </w:pPr>
            <w:r>
              <w:rPr>
                <w:rFonts w:ascii="Century" w:eastAsia="Century" w:hAnsi="Century" w:cs="Century"/>
                <w:sz w:val="18"/>
              </w:rPr>
              <w:t>Residential districts by average lot size:</w:t>
            </w:r>
          </w:p>
          <w:p w14:paraId="24A57AE8" w14:textId="77777777" w:rsidR="00A858DA" w:rsidRDefault="00360CA6">
            <w:pPr>
              <w:spacing w:after="0"/>
              <w:ind w:left="271"/>
            </w:pPr>
            <w:r>
              <w:rPr>
                <w:rFonts w:ascii="Century" w:eastAsia="Century" w:hAnsi="Century" w:cs="Century"/>
                <w:sz w:val="18"/>
              </w:rPr>
              <w:t>1/8 acre or less (town houses)..........................................................</w:t>
            </w:r>
          </w:p>
        </w:tc>
        <w:tc>
          <w:tcPr>
            <w:tcW w:w="1270" w:type="dxa"/>
            <w:gridSpan w:val="2"/>
            <w:tcBorders>
              <w:top w:val="nil"/>
              <w:left w:val="nil"/>
              <w:bottom w:val="nil"/>
              <w:right w:val="nil"/>
            </w:tcBorders>
            <w:vAlign w:val="bottom"/>
          </w:tcPr>
          <w:p w14:paraId="7B68DBBD" w14:textId="77777777" w:rsidR="00A858DA" w:rsidRDefault="00360CA6">
            <w:pPr>
              <w:spacing w:after="0"/>
            </w:pPr>
            <w:r>
              <w:rPr>
                <w:rFonts w:ascii="Century" w:eastAsia="Century" w:hAnsi="Century" w:cs="Century"/>
                <w:sz w:val="18"/>
              </w:rPr>
              <w:t>65</w:t>
            </w:r>
          </w:p>
        </w:tc>
        <w:tc>
          <w:tcPr>
            <w:tcW w:w="907" w:type="dxa"/>
            <w:tcBorders>
              <w:top w:val="nil"/>
              <w:left w:val="nil"/>
              <w:bottom w:val="nil"/>
              <w:right w:val="nil"/>
            </w:tcBorders>
            <w:vAlign w:val="bottom"/>
          </w:tcPr>
          <w:p w14:paraId="00C2CA1D" w14:textId="77777777" w:rsidR="00A858DA" w:rsidRDefault="00360CA6">
            <w:pPr>
              <w:spacing w:after="0"/>
            </w:pPr>
            <w:r>
              <w:rPr>
                <w:rFonts w:ascii="Century" w:eastAsia="Century" w:hAnsi="Century" w:cs="Century"/>
                <w:sz w:val="18"/>
              </w:rPr>
              <w:t>77</w:t>
            </w:r>
          </w:p>
        </w:tc>
        <w:tc>
          <w:tcPr>
            <w:tcW w:w="878" w:type="dxa"/>
            <w:tcBorders>
              <w:top w:val="nil"/>
              <w:left w:val="nil"/>
              <w:bottom w:val="nil"/>
              <w:right w:val="nil"/>
            </w:tcBorders>
            <w:vAlign w:val="bottom"/>
          </w:tcPr>
          <w:p w14:paraId="4BD0761A" w14:textId="77777777" w:rsidR="00A858DA" w:rsidRDefault="00360CA6">
            <w:pPr>
              <w:spacing w:after="0"/>
            </w:pPr>
            <w:r>
              <w:rPr>
                <w:rFonts w:ascii="Century" w:eastAsia="Century" w:hAnsi="Century" w:cs="Century"/>
                <w:sz w:val="18"/>
              </w:rPr>
              <w:t>85</w:t>
            </w:r>
          </w:p>
        </w:tc>
        <w:tc>
          <w:tcPr>
            <w:tcW w:w="846" w:type="dxa"/>
            <w:tcBorders>
              <w:top w:val="nil"/>
              <w:left w:val="nil"/>
              <w:bottom w:val="nil"/>
              <w:right w:val="nil"/>
            </w:tcBorders>
            <w:vAlign w:val="bottom"/>
          </w:tcPr>
          <w:p w14:paraId="174FACCC" w14:textId="77777777" w:rsidR="00A858DA" w:rsidRDefault="00360CA6">
            <w:pPr>
              <w:spacing w:after="0"/>
            </w:pPr>
            <w:r>
              <w:rPr>
                <w:rFonts w:ascii="Century" w:eastAsia="Century" w:hAnsi="Century" w:cs="Century"/>
                <w:sz w:val="18"/>
              </w:rPr>
              <w:t>90</w:t>
            </w:r>
          </w:p>
        </w:tc>
        <w:tc>
          <w:tcPr>
            <w:tcW w:w="544" w:type="dxa"/>
            <w:gridSpan w:val="2"/>
            <w:tcBorders>
              <w:top w:val="nil"/>
              <w:left w:val="nil"/>
              <w:bottom w:val="nil"/>
              <w:right w:val="nil"/>
            </w:tcBorders>
            <w:vAlign w:val="bottom"/>
          </w:tcPr>
          <w:p w14:paraId="66A4DBE2" w14:textId="77777777" w:rsidR="00A858DA" w:rsidRDefault="00360CA6">
            <w:pPr>
              <w:spacing w:after="0"/>
            </w:pPr>
            <w:r>
              <w:rPr>
                <w:rFonts w:ascii="Century" w:eastAsia="Century" w:hAnsi="Century" w:cs="Century"/>
                <w:sz w:val="18"/>
              </w:rPr>
              <w:t>92</w:t>
            </w:r>
          </w:p>
        </w:tc>
      </w:tr>
      <w:tr w:rsidR="00A858DA" w14:paraId="5D8426DF"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1F917946" w14:textId="77777777" w:rsidR="00A858DA" w:rsidRDefault="00360CA6">
            <w:pPr>
              <w:spacing w:after="0"/>
              <w:ind w:left="271"/>
            </w:pPr>
            <w:r>
              <w:rPr>
                <w:rFonts w:ascii="Century" w:eastAsia="Century" w:hAnsi="Century" w:cs="Century"/>
                <w:sz w:val="18"/>
              </w:rPr>
              <w:t>1/4 acre ................................................................................................</w:t>
            </w:r>
          </w:p>
        </w:tc>
        <w:tc>
          <w:tcPr>
            <w:tcW w:w="1270" w:type="dxa"/>
            <w:gridSpan w:val="2"/>
            <w:tcBorders>
              <w:top w:val="nil"/>
              <w:left w:val="nil"/>
              <w:bottom w:val="nil"/>
              <w:right w:val="nil"/>
            </w:tcBorders>
          </w:tcPr>
          <w:p w14:paraId="2AE62AB4" w14:textId="77777777" w:rsidR="00A858DA" w:rsidRDefault="00360CA6">
            <w:pPr>
              <w:spacing w:after="0"/>
            </w:pPr>
            <w:r>
              <w:rPr>
                <w:rFonts w:ascii="Century" w:eastAsia="Century" w:hAnsi="Century" w:cs="Century"/>
                <w:sz w:val="18"/>
              </w:rPr>
              <w:t>38</w:t>
            </w:r>
          </w:p>
        </w:tc>
        <w:tc>
          <w:tcPr>
            <w:tcW w:w="907" w:type="dxa"/>
            <w:tcBorders>
              <w:top w:val="nil"/>
              <w:left w:val="nil"/>
              <w:bottom w:val="nil"/>
              <w:right w:val="nil"/>
            </w:tcBorders>
          </w:tcPr>
          <w:p w14:paraId="5B00FEAD" w14:textId="77777777" w:rsidR="00A858DA" w:rsidRDefault="00360CA6">
            <w:pPr>
              <w:spacing w:after="0"/>
            </w:pPr>
            <w:r>
              <w:rPr>
                <w:rFonts w:ascii="Century" w:eastAsia="Century" w:hAnsi="Century" w:cs="Century"/>
                <w:sz w:val="18"/>
              </w:rPr>
              <w:t>61</w:t>
            </w:r>
          </w:p>
        </w:tc>
        <w:tc>
          <w:tcPr>
            <w:tcW w:w="878" w:type="dxa"/>
            <w:tcBorders>
              <w:top w:val="nil"/>
              <w:left w:val="nil"/>
              <w:bottom w:val="nil"/>
              <w:right w:val="nil"/>
            </w:tcBorders>
          </w:tcPr>
          <w:p w14:paraId="50371108" w14:textId="77777777" w:rsidR="00A858DA" w:rsidRDefault="00360CA6">
            <w:pPr>
              <w:spacing w:after="0"/>
            </w:pPr>
            <w:r>
              <w:rPr>
                <w:rFonts w:ascii="Century" w:eastAsia="Century" w:hAnsi="Century" w:cs="Century"/>
                <w:sz w:val="18"/>
              </w:rPr>
              <w:t>75</w:t>
            </w:r>
          </w:p>
        </w:tc>
        <w:tc>
          <w:tcPr>
            <w:tcW w:w="846" w:type="dxa"/>
            <w:tcBorders>
              <w:top w:val="nil"/>
              <w:left w:val="nil"/>
              <w:bottom w:val="nil"/>
              <w:right w:val="nil"/>
            </w:tcBorders>
          </w:tcPr>
          <w:p w14:paraId="6B95461B" w14:textId="77777777" w:rsidR="00A858DA" w:rsidRDefault="00360CA6">
            <w:pPr>
              <w:spacing w:after="0"/>
            </w:pPr>
            <w:r>
              <w:rPr>
                <w:rFonts w:ascii="Century" w:eastAsia="Century" w:hAnsi="Century" w:cs="Century"/>
                <w:sz w:val="18"/>
              </w:rPr>
              <w:t>83</w:t>
            </w:r>
          </w:p>
        </w:tc>
        <w:tc>
          <w:tcPr>
            <w:tcW w:w="544" w:type="dxa"/>
            <w:gridSpan w:val="2"/>
            <w:tcBorders>
              <w:top w:val="nil"/>
              <w:left w:val="nil"/>
              <w:bottom w:val="nil"/>
              <w:right w:val="nil"/>
            </w:tcBorders>
          </w:tcPr>
          <w:p w14:paraId="58AF70B8" w14:textId="77777777" w:rsidR="00A858DA" w:rsidRDefault="00360CA6">
            <w:pPr>
              <w:spacing w:after="0"/>
            </w:pPr>
            <w:r>
              <w:rPr>
                <w:rFonts w:ascii="Century" w:eastAsia="Century" w:hAnsi="Century" w:cs="Century"/>
                <w:sz w:val="18"/>
              </w:rPr>
              <w:t>87</w:t>
            </w:r>
          </w:p>
        </w:tc>
      </w:tr>
      <w:tr w:rsidR="00A858DA" w14:paraId="77BDB010"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31D425A9" w14:textId="77777777" w:rsidR="00A858DA" w:rsidRDefault="00360CA6">
            <w:pPr>
              <w:spacing w:after="0"/>
              <w:ind w:left="271"/>
            </w:pPr>
            <w:r>
              <w:rPr>
                <w:rFonts w:ascii="Century" w:eastAsia="Century" w:hAnsi="Century" w:cs="Century"/>
                <w:sz w:val="18"/>
              </w:rPr>
              <w:t>1/3 acre ................................................................................................</w:t>
            </w:r>
          </w:p>
        </w:tc>
        <w:tc>
          <w:tcPr>
            <w:tcW w:w="1270" w:type="dxa"/>
            <w:gridSpan w:val="2"/>
            <w:tcBorders>
              <w:top w:val="nil"/>
              <w:left w:val="nil"/>
              <w:bottom w:val="nil"/>
              <w:right w:val="nil"/>
            </w:tcBorders>
          </w:tcPr>
          <w:p w14:paraId="32B58668" w14:textId="77777777" w:rsidR="00A858DA" w:rsidRDefault="00360CA6">
            <w:pPr>
              <w:spacing w:after="0"/>
            </w:pPr>
            <w:r>
              <w:rPr>
                <w:rFonts w:ascii="Century" w:eastAsia="Century" w:hAnsi="Century" w:cs="Century"/>
                <w:sz w:val="18"/>
              </w:rPr>
              <w:t>30</w:t>
            </w:r>
          </w:p>
        </w:tc>
        <w:tc>
          <w:tcPr>
            <w:tcW w:w="907" w:type="dxa"/>
            <w:tcBorders>
              <w:top w:val="nil"/>
              <w:left w:val="nil"/>
              <w:bottom w:val="nil"/>
              <w:right w:val="nil"/>
            </w:tcBorders>
          </w:tcPr>
          <w:p w14:paraId="78F21E97" w14:textId="77777777" w:rsidR="00A858DA" w:rsidRDefault="00360CA6">
            <w:pPr>
              <w:spacing w:after="0"/>
            </w:pPr>
            <w:r>
              <w:rPr>
                <w:rFonts w:ascii="Century" w:eastAsia="Century" w:hAnsi="Century" w:cs="Century"/>
                <w:sz w:val="18"/>
              </w:rPr>
              <w:t>57</w:t>
            </w:r>
          </w:p>
        </w:tc>
        <w:tc>
          <w:tcPr>
            <w:tcW w:w="878" w:type="dxa"/>
            <w:tcBorders>
              <w:top w:val="nil"/>
              <w:left w:val="nil"/>
              <w:bottom w:val="nil"/>
              <w:right w:val="nil"/>
            </w:tcBorders>
          </w:tcPr>
          <w:p w14:paraId="7B8C8CC0" w14:textId="77777777" w:rsidR="00A858DA" w:rsidRDefault="00360CA6">
            <w:pPr>
              <w:spacing w:after="0"/>
            </w:pPr>
            <w:r>
              <w:rPr>
                <w:rFonts w:ascii="Century" w:eastAsia="Century" w:hAnsi="Century" w:cs="Century"/>
                <w:sz w:val="18"/>
              </w:rPr>
              <w:t>72</w:t>
            </w:r>
          </w:p>
        </w:tc>
        <w:tc>
          <w:tcPr>
            <w:tcW w:w="846" w:type="dxa"/>
            <w:tcBorders>
              <w:top w:val="nil"/>
              <w:left w:val="nil"/>
              <w:bottom w:val="nil"/>
              <w:right w:val="nil"/>
            </w:tcBorders>
          </w:tcPr>
          <w:p w14:paraId="5A00925E" w14:textId="77777777" w:rsidR="00A858DA" w:rsidRDefault="00360CA6">
            <w:pPr>
              <w:spacing w:after="0"/>
            </w:pPr>
            <w:r>
              <w:rPr>
                <w:rFonts w:ascii="Century" w:eastAsia="Century" w:hAnsi="Century" w:cs="Century"/>
                <w:sz w:val="18"/>
              </w:rPr>
              <w:t>81</w:t>
            </w:r>
          </w:p>
        </w:tc>
        <w:tc>
          <w:tcPr>
            <w:tcW w:w="544" w:type="dxa"/>
            <w:gridSpan w:val="2"/>
            <w:tcBorders>
              <w:top w:val="nil"/>
              <w:left w:val="nil"/>
              <w:bottom w:val="nil"/>
              <w:right w:val="nil"/>
            </w:tcBorders>
          </w:tcPr>
          <w:p w14:paraId="62FBFA49" w14:textId="77777777" w:rsidR="00A858DA" w:rsidRDefault="00360CA6">
            <w:pPr>
              <w:spacing w:after="0"/>
            </w:pPr>
            <w:r>
              <w:rPr>
                <w:rFonts w:ascii="Century" w:eastAsia="Century" w:hAnsi="Century" w:cs="Century"/>
                <w:sz w:val="18"/>
              </w:rPr>
              <w:t>86</w:t>
            </w:r>
          </w:p>
        </w:tc>
      </w:tr>
      <w:tr w:rsidR="00A858DA" w14:paraId="7F3F4EB5" w14:textId="77777777">
        <w:tblPrEx>
          <w:tblCellMar>
            <w:top w:w="21" w:type="dxa"/>
            <w:bottom w:w="21" w:type="dxa"/>
            <w:right w:w="115" w:type="dxa"/>
          </w:tblCellMar>
        </w:tblPrEx>
        <w:trPr>
          <w:trHeight w:val="201"/>
        </w:trPr>
        <w:tc>
          <w:tcPr>
            <w:tcW w:w="5712" w:type="dxa"/>
            <w:tcBorders>
              <w:top w:val="nil"/>
              <w:left w:val="nil"/>
              <w:bottom w:val="nil"/>
              <w:right w:val="nil"/>
            </w:tcBorders>
          </w:tcPr>
          <w:p w14:paraId="43184515" w14:textId="77777777" w:rsidR="00A858DA" w:rsidRDefault="00360CA6">
            <w:pPr>
              <w:spacing w:after="0"/>
              <w:ind w:left="271"/>
            </w:pPr>
            <w:r>
              <w:rPr>
                <w:rFonts w:ascii="Century" w:eastAsia="Century" w:hAnsi="Century" w:cs="Century"/>
                <w:sz w:val="18"/>
              </w:rPr>
              <w:t>1/2 acre ................................................................................................</w:t>
            </w:r>
          </w:p>
        </w:tc>
        <w:tc>
          <w:tcPr>
            <w:tcW w:w="1270" w:type="dxa"/>
            <w:gridSpan w:val="2"/>
            <w:tcBorders>
              <w:top w:val="nil"/>
              <w:left w:val="nil"/>
              <w:bottom w:val="nil"/>
              <w:right w:val="nil"/>
            </w:tcBorders>
          </w:tcPr>
          <w:p w14:paraId="151F066E" w14:textId="77777777" w:rsidR="00A858DA" w:rsidRDefault="00360CA6">
            <w:pPr>
              <w:spacing w:after="0"/>
            </w:pPr>
            <w:r>
              <w:rPr>
                <w:rFonts w:ascii="Century" w:eastAsia="Century" w:hAnsi="Century" w:cs="Century"/>
                <w:sz w:val="18"/>
              </w:rPr>
              <w:t>25</w:t>
            </w:r>
          </w:p>
        </w:tc>
        <w:tc>
          <w:tcPr>
            <w:tcW w:w="907" w:type="dxa"/>
            <w:tcBorders>
              <w:top w:val="nil"/>
              <w:left w:val="nil"/>
              <w:bottom w:val="nil"/>
              <w:right w:val="nil"/>
            </w:tcBorders>
          </w:tcPr>
          <w:p w14:paraId="62466E98" w14:textId="77777777" w:rsidR="00A858DA" w:rsidRDefault="00360CA6">
            <w:pPr>
              <w:spacing w:after="0"/>
            </w:pPr>
            <w:r>
              <w:rPr>
                <w:rFonts w:ascii="Century" w:eastAsia="Century" w:hAnsi="Century" w:cs="Century"/>
                <w:sz w:val="18"/>
              </w:rPr>
              <w:t>54</w:t>
            </w:r>
          </w:p>
        </w:tc>
        <w:tc>
          <w:tcPr>
            <w:tcW w:w="878" w:type="dxa"/>
            <w:tcBorders>
              <w:top w:val="nil"/>
              <w:left w:val="nil"/>
              <w:bottom w:val="nil"/>
              <w:right w:val="nil"/>
            </w:tcBorders>
          </w:tcPr>
          <w:p w14:paraId="430DA5BE" w14:textId="77777777" w:rsidR="00A858DA" w:rsidRDefault="00360CA6">
            <w:pPr>
              <w:spacing w:after="0"/>
            </w:pPr>
            <w:r>
              <w:rPr>
                <w:rFonts w:ascii="Century" w:eastAsia="Century" w:hAnsi="Century" w:cs="Century"/>
                <w:sz w:val="18"/>
              </w:rPr>
              <w:t>70</w:t>
            </w:r>
          </w:p>
        </w:tc>
        <w:tc>
          <w:tcPr>
            <w:tcW w:w="846" w:type="dxa"/>
            <w:tcBorders>
              <w:top w:val="nil"/>
              <w:left w:val="nil"/>
              <w:bottom w:val="nil"/>
              <w:right w:val="nil"/>
            </w:tcBorders>
          </w:tcPr>
          <w:p w14:paraId="7D9C52C5" w14:textId="77777777" w:rsidR="00A858DA" w:rsidRDefault="00360CA6">
            <w:pPr>
              <w:spacing w:after="0"/>
            </w:pPr>
            <w:r>
              <w:rPr>
                <w:rFonts w:ascii="Century" w:eastAsia="Century" w:hAnsi="Century" w:cs="Century"/>
                <w:sz w:val="18"/>
              </w:rPr>
              <w:t>80</w:t>
            </w:r>
          </w:p>
        </w:tc>
        <w:tc>
          <w:tcPr>
            <w:tcW w:w="544" w:type="dxa"/>
            <w:gridSpan w:val="2"/>
            <w:tcBorders>
              <w:top w:val="nil"/>
              <w:left w:val="nil"/>
              <w:bottom w:val="nil"/>
              <w:right w:val="nil"/>
            </w:tcBorders>
          </w:tcPr>
          <w:p w14:paraId="71204D38" w14:textId="77777777" w:rsidR="00A858DA" w:rsidRDefault="00360CA6">
            <w:pPr>
              <w:spacing w:after="0"/>
            </w:pPr>
            <w:r>
              <w:rPr>
                <w:rFonts w:ascii="Century" w:eastAsia="Century" w:hAnsi="Century" w:cs="Century"/>
                <w:sz w:val="18"/>
              </w:rPr>
              <w:t>85</w:t>
            </w:r>
          </w:p>
        </w:tc>
      </w:tr>
      <w:tr w:rsidR="00A858DA" w14:paraId="3F5C522D" w14:textId="77777777">
        <w:tblPrEx>
          <w:tblCellMar>
            <w:top w:w="21" w:type="dxa"/>
            <w:bottom w:w="21" w:type="dxa"/>
            <w:right w:w="115" w:type="dxa"/>
          </w:tblCellMar>
        </w:tblPrEx>
        <w:trPr>
          <w:trHeight w:val="202"/>
        </w:trPr>
        <w:tc>
          <w:tcPr>
            <w:tcW w:w="5712" w:type="dxa"/>
            <w:tcBorders>
              <w:top w:val="nil"/>
              <w:left w:val="nil"/>
              <w:bottom w:val="nil"/>
              <w:right w:val="nil"/>
            </w:tcBorders>
          </w:tcPr>
          <w:p w14:paraId="3ABB6F37" w14:textId="77777777" w:rsidR="00A858DA" w:rsidRDefault="00360CA6">
            <w:pPr>
              <w:spacing w:after="0"/>
              <w:ind w:left="271"/>
            </w:pPr>
            <w:r>
              <w:rPr>
                <w:rFonts w:ascii="Century" w:eastAsia="Century" w:hAnsi="Century" w:cs="Century"/>
                <w:sz w:val="18"/>
              </w:rPr>
              <w:lastRenderedPageBreak/>
              <w:t>1 acre ...................................................................................................</w:t>
            </w:r>
          </w:p>
        </w:tc>
        <w:tc>
          <w:tcPr>
            <w:tcW w:w="1270" w:type="dxa"/>
            <w:gridSpan w:val="2"/>
            <w:tcBorders>
              <w:top w:val="nil"/>
              <w:left w:val="nil"/>
              <w:bottom w:val="nil"/>
              <w:right w:val="nil"/>
            </w:tcBorders>
          </w:tcPr>
          <w:p w14:paraId="43A65564" w14:textId="77777777" w:rsidR="00A858DA" w:rsidRDefault="00360CA6">
            <w:pPr>
              <w:spacing w:after="0"/>
            </w:pPr>
            <w:r>
              <w:rPr>
                <w:rFonts w:ascii="Century" w:eastAsia="Century" w:hAnsi="Century" w:cs="Century"/>
                <w:sz w:val="18"/>
              </w:rPr>
              <w:t>20</w:t>
            </w:r>
          </w:p>
        </w:tc>
        <w:tc>
          <w:tcPr>
            <w:tcW w:w="907" w:type="dxa"/>
            <w:tcBorders>
              <w:top w:val="nil"/>
              <w:left w:val="nil"/>
              <w:bottom w:val="nil"/>
              <w:right w:val="nil"/>
            </w:tcBorders>
          </w:tcPr>
          <w:p w14:paraId="5F26B0F2" w14:textId="77777777" w:rsidR="00A858DA" w:rsidRDefault="00360CA6">
            <w:pPr>
              <w:spacing w:after="0"/>
            </w:pPr>
            <w:r>
              <w:rPr>
                <w:rFonts w:ascii="Century" w:eastAsia="Century" w:hAnsi="Century" w:cs="Century"/>
                <w:sz w:val="18"/>
              </w:rPr>
              <w:t>51</w:t>
            </w:r>
          </w:p>
        </w:tc>
        <w:tc>
          <w:tcPr>
            <w:tcW w:w="878" w:type="dxa"/>
            <w:tcBorders>
              <w:top w:val="nil"/>
              <w:left w:val="nil"/>
              <w:bottom w:val="nil"/>
              <w:right w:val="nil"/>
            </w:tcBorders>
          </w:tcPr>
          <w:p w14:paraId="6A5F2906" w14:textId="77777777" w:rsidR="00A858DA" w:rsidRDefault="00360CA6">
            <w:pPr>
              <w:spacing w:after="0"/>
            </w:pPr>
            <w:r>
              <w:rPr>
                <w:rFonts w:ascii="Century" w:eastAsia="Century" w:hAnsi="Century" w:cs="Century"/>
                <w:sz w:val="18"/>
              </w:rPr>
              <w:t>68</w:t>
            </w:r>
          </w:p>
        </w:tc>
        <w:tc>
          <w:tcPr>
            <w:tcW w:w="846" w:type="dxa"/>
            <w:tcBorders>
              <w:top w:val="nil"/>
              <w:left w:val="nil"/>
              <w:bottom w:val="nil"/>
              <w:right w:val="nil"/>
            </w:tcBorders>
          </w:tcPr>
          <w:p w14:paraId="5FB5C7B5" w14:textId="77777777" w:rsidR="00A858DA" w:rsidRDefault="00360CA6">
            <w:pPr>
              <w:spacing w:after="0"/>
            </w:pPr>
            <w:r>
              <w:rPr>
                <w:rFonts w:ascii="Century" w:eastAsia="Century" w:hAnsi="Century" w:cs="Century"/>
                <w:sz w:val="18"/>
              </w:rPr>
              <w:t>79</w:t>
            </w:r>
          </w:p>
        </w:tc>
        <w:tc>
          <w:tcPr>
            <w:tcW w:w="544" w:type="dxa"/>
            <w:gridSpan w:val="2"/>
            <w:tcBorders>
              <w:top w:val="nil"/>
              <w:left w:val="nil"/>
              <w:bottom w:val="nil"/>
              <w:right w:val="nil"/>
            </w:tcBorders>
          </w:tcPr>
          <w:p w14:paraId="5BBB669C" w14:textId="77777777" w:rsidR="00A858DA" w:rsidRDefault="00360CA6">
            <w:pPr>
              <w:spacing w:after="0"/>
            </w:pPr>
            <w:r>
              <w:rPr>
                <w:rFonts w:ascii="Century" w:eastAsia="Century" w:hAnsi="Century" w:cs="Century"/>
                <w:sz w:val="18"/>
              </w:rPr>
              <w:t>84</w:t>
            </w:r>
          </w:p>
        </w:tc>
      </w:tr>
      <w:tr w:rsidR="00A858DA" w14:paraId="19950070" w14:textId="77777777">
        <w:tblPrEx>
          <w:tblCellMar>
            <w:top w:w="21" w:type="dxa"/>
            <w:bottom w:w="21" w:type="dxa"/>
            <w:right w:w="115" w:type="dxa"/>
          </w:tblCellMar>
        </w:tblPrEx>
        <w:trPr>
          <w:trHeight w:val="303"/>
        </w:trPr>
        <w:tc>
          <w:tcPr>
            <w:tcW w:w="5712" w:type="dxa"/>
            <w:tcBorders>
              <w:top w:val="nil"/>
              <w:left w:val="nil"/>
              <w:bottom w:val="nil"/>
              <w:right w:val="nil"/>
            </w:tcBorders>
          </w:tcPr>
          <w:p w14:paraId="53C96A94" w14:textId="77777777" w:rsidR="00A858DA" w:rsidRDefault="00360CA6">
            <w:pPr>
              <w:spacing w:after="0"/>
              <w:ind w:left="271"/>
            </w:pPr>
            <w:r>
              <w:rPr>
                <w:rFonts w:ascii="Century" w:eastAsia="Century" w:hAnsi="Century" w:cs="Century"/>
                <w:sz w:val="18"/>
              </w:rPr>
              <w:t>2 acres..................................................................................................</w:t>
            </w:r>
          </w:p>
        </w:tc>
        <w:tc>
          <w:tcPr>
            <w:tcW w:w="1270" w:type="dxa"/>
            <w:gridSpan w:val="2"/>
            <w:tcBorders>
              <w:top w:val="nil"/>
              <w:left w:val="nil"/>
              <w:bottom w:val="nil"/>
              <w:right w:val="nil"/>
            </w:tcBorders>
          </w:tcPr>
          <w:p w14:paraId="710A8E9F" w14:textId="77777777" w:rsidR="00A858DA" w:rsidRDefault="00360CA6">
            <w:pPr>
              <w:spacing w:after="0"/>
            </w:pPr>
            <w:r>
              <w:rPr>
                <w:rFonts w:ascii="Century" w:eastAsia="Century" w:hAnsi="Century" w:cs="Century"/>
                <w:sz w:val="18"/>
              </w:rPr>
              <w:t>12</w:t>
            </w:r>
          </w:p>
        </w:tc>
        <w:tc>
          <w:tcPr>
            <w:tcW w:w="907" w:type="dxa"/>
            <w:tcBorders>
              <w:top w:val="nil"/>
              <w:left w:val="nil"/>
              <w:bottom w:val="nil"/>
              <w:right w:val="nil"/>
            </w:tcBorders>
          </w:tcPr>
          <w:p w14:paraId="3D0E6851" w14:textId="77777777" w:rsidR="00A858DA" w:rsidRDefault="00360CA6">
            <w:pPr>
              <w:spacing w:after="0"/>
            </w:pPr>
            <w:r>
              <w:rPr>
                <w:rFonts w:ascii="Century" w:eastAsia="Century" w:hAnsi="Century" w:cs="Century"/>
                <w:sz w:val="18"/>
              </w:rPr>
              <w:t>46</w:t>
            </w:r>
          </w:p>
        </w:tc>
        <w:tc>
          <w:tcPr>
            <w:tcW w:w="878" w:type="dxa"/>
            <w:tcBorders>
              <w:top w:val="nil"/>
              <w:left w:val="nil"/>
              <w:bottom w:val="nil"/>
              <w:right w:val="nil"/>
            </w:tcBorders>
          </w:tcPr>
          <w:p w14:paraId="6CC4BD52" w14:textId="77777777" w:rsidR="00A858DA" w:rsidRDefault="00360CA6">
            <w:pPr>
              <w:spacing w:after="0"/>
            </w:pPr>
            <w:r>
              <w:rPr>
                <w:rFonts w:ascii="Century" w:eastAsia="Century" w:hAnsi="Century" w:cs="Century"/>
                <w:sz w:val="18"/>
              </w:rPr>
              <w:t>65</w:t>
            </w:r>
          </w:p>
        </w:tc>
        <w:tc>
          <w:tcPr>
            <w:tcW w:w="846" w:type="dxa"/>
            <w:tcBorders>
              <w:top w:val="nil"/>
              <w:left w:val="nil"/>
              <w:bottom w:val="nil"/>
              <w:right w:val="nil"/>
            </w:tcBorders>
          </w:tcPr>
          <w:p w14:paraId="529FE115" w14:textId="77777777" w:rsidR="00A858DA" w:rsidRDefault="00360CA6">
            <w:pPr>
              <w:spacing w:after="0"/>
            </w:pPr>
            <w:r>
              <w:rPr>
                <w:rFonts w:ascii="Century" w:eastAsia="Century" w:hAnsi="Century" w:cs="Century"/>
                <w:sz w:val="18"/>
              </w:rPr>
              <w:t>77</w:t>
            </w:r>
          </w:p>
        </w:tc>
        <w:tc>
          <w:tcPr>
            <w:tcW w:w="544" w:type="dxa"/>
            <w:gridSpan w:val="2"/>
            <w:tcBorders>
              <w:top w:val="nil"/>
              <w:left w:val="nil"/>
              <w:bottom w:val="nil"/>
              <w:right w:val="nil"/>
            </w:tcBorders>
          </w:tcPr>
          <w:p w14:paraId="5A8ACADA" w14:textId="77777777" w:rsidR="00A858DA" w:rsidRDefault="00360CA6">
            <w:pPr>
              <w:spacing w:after="0"/>
            </w:pPr>
            <w:r>
              <w:rPr>
                <w:rFonts w:ascii="Century" w:eastAsia="Century" w:hAnsi="Century" w:cs="Century"/>
                <w:sz w:val="18"/>
              </w:rPr>
              <w:t>82</w:t>
            </w:r>
          </w:p>
        </w:tc>
      </w:tr>
      <w:tr w:rsidR="00A858DA" w14:paraId="3FB0E481" w14:textId="77777777">
        <w:tblPrEx>
          <w:tblCellMar>
            <w:top w:w="21" w:type="dxa"/>
            <w:bottom w:w="21" w:type="dxa"/>
            <w:right w:w="115" w:type="dxa"/>
          </w:tblCellMar>
        </w:tblPrEx>
        <w:trPr>
          <w:trHeight w:val="1566"/>
        </w:trPr>
        <w:tc>
          <w:tcPr>
            <w:tcW w:w="5712" w:type="dxa"/>
            <w:tcBorders>
              <w:top w:val="nil"/>
              <w:left w:val="nil"/>
              <w:bottom w:val="single" w:sz="2" w:space="0" w:color="000000"/>
              <w:right w:val="nil"/>
            </w:tcBorders>
          </w:tcPr>
          <w:p w14:paraId="043E8A1B" w14:textId="77777777" w:rsidR="00A858DA" w:rsidRDefault="00360CA6">
            <w:pPr>
              <w:spacing w:after="168"/>
            </w:pPr>
            <w:r>
              <w:rPr>
                <w:rFonts w:ascii="Century" w:eastAsia="Century" w:hAnsi="Century" w:cs="Century"/>
                <w:i/>
                <w:sz w:val="18"/>
              </w:rPr>
              <w:t>Developing urban areas</w:t>
            </w:r>
          </w:p>
          <w:p w14:paraId="6E44D0DF" w14:textId="77777777" w:rsidR="00A858DA" w:rsidRDefault="00360CA6">
            <w:pPr>
              <w:spacing w:after="0"/>
            </w:pPr>
            <w:r>
              <w:rPr>
                <w:rFonts w:ascii="Century" w:eastAsia="Century" w:hAnsi="Century" w:cs="Century"/>
                <w:sz w:val="18"/>
              </w:rPr>
              <w:t>Newly graded areas</w:t>
            </w:r>
          </w:p>
          <w:p w14:paraId="610DFB83" w14:textId="77777777" w:rsidR="00A858DA" w:rsidRDefault="00360CA6">
            <w:pPr>
              <w:spacing w:after="189"/>
              <w:ind w:left="271"/>
            </w:pPr>
            <w:r>
              <w:rPr>
                <w:rFonts w:ascii="Century" w:eastAsia="Century" w:hAnsi="Century" w:cs="Century"/>
                <w:sz w:val="18"/>
              </w:rPr>
              <w:t>(pervious areas only, no vegetation)</w:t>
            </w:r>
            <w:r>
              <w:rPr>
                <w:rFonts w:ascii="Century" w:eastAsia="Century" w:hAnsi="Century" w:cs="Century"/>
                <w:sz w:val="13"/>
              </w:rPr>
              <w:t xml:space="preserve"> </w:t>
            </w:r>
            <w:r>
              <w:rPr>
                <w:rFonts w:ascii="Century" w:eastAsia="Century" w:hAnsi="Century" w:cs="Century"/>
                <w:sz w:val="13"/>
                <w:u w:val="single" w:color="000000"/>
              </w:rPr>
              <w:t>5</w:t>
            </w:r>
            <w:r>
              <w:rPr>
                <w:rFonts w:ascii="Century" w:eastAsia="Century" w:hAnsi="Century" w:cs="Century"/>
                <w:sz w:val="13"/>
              </w:rPr>
              <w:t>/................................................................</w:t>
            </w:r>
          </w:p>
          <w:p w14:paraId="7076BE35" w14:textId="77777777" w:rsidR="00A858DA" w:rsidRDefault="00360CA6">
            <w:pPr>
              <w:spacing w:after="0"/>
              <w:ind w:left="271" w:right="1117" w:hanging="271"/>
            </w:pPr>
            <w:r>
              <w:rPr>
                <w:rFonts w:ascii="Century" w:eastAsia="Century" w:hAnsi="Century" w:cs="Century"/>
                <w:sz w:val="18"/>
              </w:rPr>
              <w:t>Idle lands (CN’s are determined using cover types similar to those in table 2-2c).</w:t>
            </w:r>
          </w:p>
        </w:tc>
        <w:tc>
          <w:tcPr>
            <w:tcW w:w="1270" w:type="dxa"/>
            <w:gridSpan w:val="2"/>
            <w:tcBorders>
              <w:top w:val="nil"/>
              <w:left w:val="nil"/>
              <w:bottom w:val="single" w:sz="2" w:space="0" w:color="000000"/>
              <w:right w:val="nil"/>
            </w:tcBorders>
          </w:tcPr>
          <w:p w14:paraId="166BED7E" w14:textId="77777777" w:rsidR="00A858DA" w:rsidRDefault="00A858DA"/>
        </w:tc>
        <w:tc>
          <w:tcPr>
            <w:tcW w:w="907" w:type="dxa"/>
            <w:tcBorders>
              <w:top w:val="nil"/>
              <w:left w:val="nil"/>
              <w:bottom w:val="single" w:sz="2" w:space="0" w:color="000000"/>
              <w:right w:val="nil"/>
            </w:tcBorders>
            <w:vAlign w:val="center"/>
          </w:tcPr>
          <w:p w14:paraId="4582C687" w14:textId="77777777" w:rsidR="00A858DA" w:rsidRDefault="00360CA6">
            <w:pPr>
              <w:spacing w:after="0"/>
            </w:pPr>
            <w:r>
              <w:rPr>
                <w:rFonts w:ascii="Century" w:eastAsia="Century" w:hAnsi="Century" w:cs="Century"/>
                <w:sz w:val="18"/>
              </w:rPr>
              <w:t>77</w:t>
            </w:r>
          </w:p>
        </w:tc>
        <w:tc>
          <w:tcPr>
            <w:tcW w:w="878" w:type="dxa"/>
            <w:tcBorders>
              <w:top w:val="nil"/>
              <w:left w:val="nil"/>
              <w:bottom w:val="single" w:sz="2" w:space="0" w:color="000000"/>
              <w:right w:val="nil"/>
            </w:tcBorders>
            <w:vAlign w:val="center"/>
          </w:tcPr>
          <w:p w14:paraId="4506F505" w14:textId="77777777" w:rsidR="00A858DA" w:rsidRDefault="00360CA6">
            <w:pPr>
              <w:spacing w:after="0"/>
            </w:pPr>
            <w:r>
              <w:rPr>
                <w:rFonts w:ascii="Century" w:eastAsia="Century" w:hAnsi="Century" w:cs="Century"/>
                <w:sz w:val="18"/>
              </w:rPr>
              <w:t>86</w:t>
            </w:r>
          </w:p>
        </w:tc>
        <w:tc>
          <w:tcPr>
            <w:tcW w:w="846" w:type="dxa"/>
            <w:tcBorders>
              <w:top w:val="nil"/>
              <w:left w:val="nil"/>
              <w:bottom w:val="single" w:sz="2" w:space="0" w:color="000000"/>
              <w:right w:val="nil"/>
            </w:tcBorders>
            <w:vAlign w:val="center"/>
          </w:tcPr>
          <w:p w14:paraId="36F2A1B3" w14:textId="77777777" w:rsidR="00A858DA" w:rsidRDefault="00360CA6">
            <w:pPr>
              <w:spacing w:after="0"/>
            </w:pPr>
            <w:r>
              <w:rPr>
                <w:rFonts w:ascii="Century" w:eastAsia="Century" w:hAnsi="Century" w:cs="Century"/>
                <w:sz w:val="18"/>
              </w:rPr>
              <w:t>91</w:t>
            </w:r>
          </w:p>
        </w:tc>
        <w:tc>
          <w:tcPr>
            <w:tcW w:w="544" w:type="dxa"/>
            <w:gridSpan w:val="2"/>
            <w:tcBorders>
              <w:top w:val="nil"/>
              <w:left w:val="nil"/>
              <w:bottom w:val="single" w:sz="2" w:space="0" w:color="000000"/>
              <w:right w:val="nil"/>
            </w:tcBorders>
            <w:vAlign w:val="center"/>
          </w:tcPr>
          <w:p w14:paraId="1532248D" w14:textId="77777777" w:rsidR="00A858DA" w:rsidRDefault="00360CA6">
            <w:pPr>
              <w:spacing w:after="0"/>
            </w:pPr>
            <w:r>
              <w:rPr>
                <w:rFonts w:ascii="Century" w:eastAsia="Century" w:hAnsi="Century" w:cs="Century"/>
                <w:sz w:val="18"/>
              </w:rPr>
              <w:t>94</w:t>
            </w:r>
          </w:p>
        </w:tc>
      </w:tr>
    </w:tbl>
    <w:p w14:paraId="003AF3F2" w14:textId="77777777" w:rsidR="00A858DA" w:rsidRDefault="00360CA6">
      <w:pPr>
        <w:numPr>
          <w:ilvl w:val="0"/>
          <w:numId w:val="64"/>
        </w:numPr>
        <w:spacing w:after="3" w:line="268" w:lineRule="auto"/>
        <w:ind w:hanging="135"/>
      </w:pPr>
      <w:r>
        <w:rPr>
          <w:rFonts w:ascii="Century" w:eastAsia="Century" w:hAnsi="Century" w:cs="Century"/>
          <w:sz w:val="16"/>
        </w:rPr>
        <w:t>Average runoff condition, and I</w:t>
      </w:r>
      <w:r>
        <w:rPr>
          <w:rFonts w:ascii="Century" w:eastAsia="Century" w:hAnsi="Century" w:cs="Century"/>
          <w:sz w:val="16"/>
          <w:vertAlign w:val="subscript"/>
        </w:rPr>
        <w:t>a</w:t>
      </w:r>
      <w:r>
        <w:rPr>
          <w:rFonts w:ascii="Century" w:eastAsia="Century" w:hAnsi="Century" w:cs="Century"/>
          <w:sz w:val="16"/>
        </w:rPr>
        <w:t xml:space="preserve"> = 0.2S.</w:t>
      </w:r>
    </w:p>
    <w:p w14:paraId="70AD3E89" w14:textId="77777777" w:rsidR="00A858DA" w:rsidRDefault="00360CA6">
      <w:pPr>
        <w:numPr>
          <w:ilvl w:val="0"/>
          <w:numId w:val="64"/>
        </w:numPr>
        <w:spacing w:after="3" w:line="268" w:lineRule="auto"/>
        <w:ind w:hanging="135"/>
      </w:pPr>
      <w:r>
        <w:rPr>
          <w:rFonts w:ascii="Century" w:eastAsia="Century" w:hAnsi="Century" w:cs="Century"/>
          <w:sz w:val="16"/>
        </w:rPr>
        <w:t>The average percent impervious area shown was used to develop the composite CN’s. Other assumptions are as follows: impervious areas are directly connected to the drainage system, impervious areas have a CN of 98, and pervious areas are considered equivale</w:t>
      </w:r>
      <w:r>
        <w:rPr>
          <w:rFonts w:ascii="Century" w:eastAsia="Century" w:hAnsi="Century" w:cs="Century"/>
          <w:sz w:val="16"/>
        </w:rPr>
        <w:t>nt to open space in good hydrologic condition. CN’s for other combinations of conditions may be computed using figure 2-3 or 2-4.</w:t>
      </w:r>
    </w:p>
    <w:p w14:paraId="414513BE" w14:textId="77777777" w:rsidR="00A858DA" w:rsidRDefault="00360CA6">
      <w:pPr>
        <w:numPr>
          <w:ilvl w:val="0"/>
          <w:numId w:val="64"/>
        </w:numPr>
        <w:spacing w:after="3" w:line="268" w:lineRule="auto"/>
        <w:ind w:hanging="135"/>
      </w:pPr>
      <w:r>
        <w:rPr>
          <w:rFonts w:ascii="Century" w:eastAsia="Century" w:hAnsi="Century" w:cs="Century"/>
          <w:sz w:val="16"/>
        </w:rPr>
        <w:t>CN’s shown are equivalent to those of pasture. Composite CN’s may be computed for other combinations of open space cover type.</w:t>
      </w:r>
    </w:p>
    <w:p w14:paraId="12133F8F" w14:textId="77777777" w:rsidR="00A858DA" w:rsidRDefault="00360CA6">
      <w:pPr>
        <w:numPr>
          <w:ilvl w:val="0"/>
          <w:numId w:val="64"/>
        </w:numPr>
        <w:spacing w:after="3" w:line="268" w:lineRule="auto"/>
        <w:ind w:hanging="135"/>
      </w:pPr>
      <w:r>
        <w:rPr>
          <w:rFonts w:ascii="Century" w:eastAsia="Century" w:hAnsi="Century" w:cs="Century"/>
          <w:sz w:val="16"/>
        </w:rPr>
        <w:t>Composite CN’s for natural desert landscaping should be computed using figures 2-3 or 2-4 based on the impervious area percentage (CN = 98) and the pervious area CN. The pervious area CN’s are assumed equivalent to desert shrub in poor hydrologic conditio</w:t>
      </w:r>
      <w:r>
        <w:rPr>
          <w:rFonts w:ascii="Century" w:eastAsia="Century" w:hAnsi="Century" w:cs="Century"/>
          <w:sz w:val="16"/>
        </w:rPr>
        <w:t>n.</w:t>
      </w:r>
    </w:p>
    <w:p w14:paraId="077A1B22" w14:textId="77777777" w:rsidR="00A858DA" w:rsidRDefault="00360CA6">
      <w:pPr>
        <w:numPr>
          <w:ilvl w:val="0"/>
          <w:numId w:val="64"/>
        </w:numPr>
        <w:spacing w:after="1002" w:line="268" w:lineRule="auto"/>
        <w:ind w:hanging="135"/>
      </w:pPr>
      <w:r>
        <w:rPr>
          <w:rFonts w:ascii="Century" w:eastAsia="Century" w:hAnsi="Century" w:cs="Century"/>
          <w:sz w:val="16"/>
        </w:rPr>
        <w:t>Composite CN’s to use for the design of temporary measures during grading and construction should be computed using figure 2-3 or 2-4 based on the degree of development (impervious area percentage) and the CN’s for the newly graded  pervious areas.</w:t>
      </w:r>
    </w:p>
    <w:p w14:paraId="726F9415" w14:textId="77777777" w:rsidR="00A858DA" w:rsidRDefault="00360CA6">
      <w:pPr>
        <w:tabs>
          <w:tab w:val="center" w:pos="5683"/>
          <w:tab w:val="right" w:pos="10762"/>
        </w:tabs>
        <w:spacing w:after="240" w:line="265" w:lineRule="auto"/>
        <w:ind w:right="-15"/>
      </w:pPr>
      <w:r>
        <w:tab/>
      </w:r>
      <w:r>
        <w:rPr>
          <w:rFonts w:ascii="Century" w:eastAsia="Century" w:hAnsi="Century" w:cs="Century"/>
          <w:sz w:val="16"/>
        </w:rPr>
        <w:t>(21</w:t>
      </w:r>
      <w:r>
        <w:rPr>
          <w:rFonts w:ascii="Century" w:eastAsia="Century" w:hAnsi="Century" w:cs="Century"/>
          <w:sz w:val="16"/>
        </w:rPr>
        <w:t>0-VI-TR-55, Second Ed., June 1986)</w:t>
      </w:r>
      <w:r>
        <w:rPr>
          <w:rFonts w:ascii="Century" w:eastAsia="Century" w:hAnsi="Century" w:cs="Century"/>
          <w:sz w:val="16"/>
        </w:rPr>
        <w:tab/>
        <w:t>2–5</w:t>
      </w:r>
    </w:p>
    <w:p w14:paraId="3D90D454" w14:textId="77777777" w:rsidR="00A858DA" w:rsidRDefault="00360CA6">
      <w:pPr>
        <w:tabs>
          <w:tab w:val="center" w:pos="4177"/>
        </w:tabs>
        <w:spacing w:after="39"/>
      </w:pPr>
      <w:r>
        <w:rPr>
          <w:rFonts w:ascii="Century" w:eastAsia="Century" w:hAnsi="Century" w:cs="Century"/>
          <w:b/>
          <w:sz w:val="16"/>
        </w:rPr>
        <w:t>Chapter 2</w:t>
      </w:r>
      <w:r>
        <w:rPr>
          <w:rFonts w:ascii="Century" w:eastAsia="Century" w:hAnsi="Century" w:cs="Century"/>
          <w:b/>
          <w:sz w:val="16"/>
        </w:rPr>
        <w:tab/>
        <w:t>Estimating Runoff</w:t>
      </w:r>
    </w:p>
    <w:p w14:paraId="782E672A" w14:textId="77777777" w:rsidR="00A858DA" w:rsidRDefault="00A858DA">
      <w:pPr>
        <w:sectPr w:rsidR="00A858DA">
          <w:footerReference w:type="even" r:id="rId60"/>
          <w:footerReference w:type="default" r:id="rId61"/>
          <w:footerReference w:type="first" r:id="rId62"/>
          <w:footnotePr>
            <w:numRestart w:val="eachPage"/>
          </w:footnotePr>
          <w:pgSz w:w="12240" w:h="15840"/>
          <w:pgMar w:top="729" w:right="739" w:bottom="360" w:left="739" w:header="720" w:footer="720" w:gutter="0"/>
          <w:cols w:space="720"/>
        </w:sectPr>
      </w:pPr>
    </w:p>
    <w:p w14:paraId="2738AF7E" w14:textId="77777777" w:rsidR="00A858DA" w:rsidRDefault="00360CA6">
      <w:pPr>
        <w:spacing w:after="3" w:line="268" w:lineRule="auto"/>
        <w:ind w:left="14" w:hanging="10"/>
      </w:pPr>
      <w:r>
        <w:rPr>
          <w:noProof/>
        </w:rPr>
        <mc:AlternateContent>
          <mc:Choice Requires="wpg">
            <w:drawing>
              <wp:anchor distT="0" distB="0" distL="114300" distR="114300" simplePos="0" relativeHeight="251661312" behindDoc="0" locked="0" layoutInCell="1" allowOverlap="1" wp14:anchorId="4C0C5279" wp14:editId="0FC4BC95">
                <wp:simplePos x="0" y="0"/>
                <wp:positionH relativeFrom="margin">
                  <wp:posOffset>27</wp:posOffset>
                </wp:positionH>
                <wp:positionV relativeFrom="paragraph">
                  <wp:posOffset>-57025</wp:posOffset>
                </wp:positionV>
                <wp:extent cx="6449644" cy="6147"/>
                <wp:effectExtent l="0" t="0" r="0" b="0"/>
                <wp:wrapTopAndBottom/>
                <wp:docPr id="261700" name="Group 261700"/>
                <wp:cNvGraphicFramePr/>
                <a:graphic xmlns:a="http://schemas.openxmlformats.org/drawingml/2006/main">
                  <a:graphicData uri="http://schemas.microsoft.com/office/word/2010/wordprocessingGroup">
                    <wpg:wgp>
                      <wpg:cNvGrpSpPr/>
                      <wpg:grpSpPr>
                        <a:xfrm>
                          <a:off x="0" y="0"/>
                          <a:ext cx="6449644" cy="6147"/>
                          <a:chOff x="0" y="0"/>
                          <a:chExt cx="6449644" cy="6147"/>
                        </a:xfrm>
                      </wpg:grpSpPr>
                      <wps:wsp>
                        <wps:cNvPr id="31685" name="Shape 31685"/>
                        <wps:cNvSpPr/>
                        <wps:spPr>
                          <a:xfrm>
                            <a:off x="0" y="0"/>
                            <a:ext cx="2046999" cy="0"/>
                          </a:xfrm>
                          <a:custGeom>
                            <a:avLst/>
                            <a:gdLst/>
                            <a:ahLst/>
                            <a:cxnLst/>
                            <a:rect l="0" t="0" r="0" b="0"/>
                            <a:pathLst>
                              <a:path w="2046999">
                                <a:moveTo>
                                  <a:pt x="0" y="0"/>
                                </a:moveTo>
                                <a:lnTo>
                                  <a:pt x="2046999"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686" name="Shape 31686"/>
                        <wps:cNvSpPr/>
                        <wps:spPr>
                          <a:xfrm>
                            <a:off x="2200555" y="0"/>
                            <a:ext cx="2048535" cy="0"/>
                          </a:xfrm>
                          <a:custGeom>
                            <a:avLst/>
                            <a:gdLst/>
                            <a:ahLst/>
                            <a:cxnLst/>
                            <a:rect l="0" t="0" r="0" b="0"/>
                            <a:pathLst>
                              <a:path w="2048535">
                                <a:moveTo>
                                  <a:pt x="0" y="0"/>
                                </a:moveTo>
                                <a:lnTo>
                                  <a:pt x="2048535"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687" name="Shape 31687"/>
                        <wps:cNvSpPr/>
                        <wps:spPr>
                          <a:xfrm>
                            <a:off x="4402646" y="0"/>
                            <a:ext cx="2046998" cy="0"/>
                          </a:xfrm>
                          <a:custGeom>
                            <a:avLst/>
                            <a:gdLst/>
                            <a:ahLst/>
                            <a:cxnLst/>
                            <a:rect l="0" t="0" r="0" b="0"/>
                            <a:pathLst>
                              <a:path w="2046998">
                                <a:moveTo>
                                  <a:pt x="0" y="0"/>
                                </a:moveTo>
                                <a:lnTo>
                                  <a:pt x="2046998"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1700" style="width:507.846pt;height:0.484pt;position:absolute;mso-position-horizontal-relative:margin;mso-position-horizontal:absolute;margin-left:0.0021019pt;mso-position-vertical-relative:text;margin-top:-4.49023pt;" coordsize="64496,61">
                <v:shape id="Shape 31685" style="position:absolute;width:20469;height:0;left:0;top:0;" coordsize="2046999,0" path="m0,0l2046999,0">
                  <v:stroke weight="0.484pt" endcap="flat" joinstyle="miter" miterlimit="10" on="true" color="#000000"/>
                  <v:fill on="false" color="#000000" opacity="0"/>
                </v:shape>
                <v:shape id="Shape 31686" style="position:absolute;width:20485;height:0;left:22005;top:0;" coordsize="2048535,0" path="m0,0l2048535,0">
                  <v:stroke weight="0.484pt" endcap="flat" joinstyle="miter" miterlimit="10" on="true" color="#000000"/>
                  <v:fill on="false" color="#000000" opacity="0"/>
                </v:shape>
                <v:shape id="Shape 31687" style="position:absolute;width:20469;height:0;left:44026;top:0;" coordsize="2046998,0" path="m0,0l2046998,0">
                  <v:stroke weight="0.484pt" endcap="flat" joinstyle="miter" miterlimit="10" on="true" color="#000000"/>
                  <v:fill on="false" color="#000000" opacity="0"/>
                </v:shape>
                <w10:wrap type="topAndBottom"/>
              </v:group>
            </w:pict>
          </mc:Fallback>
        </mc:AlternateContent>
      </w:r>
      <w:r>
        <w:rPr>
          <w:rFonts w:ascii="Century" w:eastAsia="Century" w:hAnsi="Century" w:cs="Century"/>
          <w:sz w:val="16"/>
        </w:rPr>
        <w:t>Technical Release 55</w:t>
      </w:r>
    </w:p>
    <w:p w14:paraId="44B14AB7" w14:textId="77777777" w:rsidR="00A858DA" w:rsidRDefault="00360CA6">
      <w:pPr>
        <w:spacing w:after="3" w:line="268" w:lineRule="auto"/>
        <w:ind w:left="14" w:hanging="10"/>
      </w:pPr>
      <w:r>
        <w:rPr>
          <w:rFonts w:ascii="Century" w:eastAsia="Century" w:hAnsi="Century" w:cs="Century"/>
          <w:sz w:val="16"/>
        </w:rPr>
        <w:t>Urban Hydrology for Small Watersheds</w:t>
      </w:r>
    </w:p>
    <w:p w14:paraId="608C356E" w14:textId="77777777" w:rsidR="00A858DA" w:rsidRDefault="00A858DA">
      <w:pPr>
        <w:sectPr w:rsidR="00A858DA">
          <w:footnotePr>
            <w:numRestart w:val="eachPage"/>
          </w:footnotePr>
          <w:type w:val="continuous"/>
          <w:pgSz w:w="12240" w:h="15840"/>
          <w:pgMar w:top="729" w:right="1808" w:bottom="481" w:left="7673" w:header="720" w:footer="720" w:gutter="0"/>
          <w:cols w:space="720"/>
        </w:sectPr>
      </w:pPr>
    </w:p>
    <w:p w14:paraId="7DEAACD3" w14:textId="77777777" w:rsidR="00A858DA" w:rsidRDefault="00360CA6">
      <w:pPr>
        <w:spacing w:after="100"/>
      </w:pPr>
      <w:r>
        <w:rPr>
          <w:noProof/>
        </w:rPr>
        <mc:AlternateContent>
          <mc:Choice Requires="wpg">
            <w:drawing>
              <wp:inline distT="0" distB="0" distL="0" distR="0" wp14:anchorId="098364B1" wp14:editId="10BA957F">
                <wp:extent cx="6449669" cy="439192"/>
                <wp:effectExtent l="0" t="0" r="0" b="0"/>
                <wp:docPr id="261701" name="Group 261701"/>
                <wp:cNvGraphicFramePr/>
                <a:graphic xmlns:a="http://schemas.openxmlformats.org/drawingml/2006/main">
                  <a:graphicData uri="http://schemas.microsoft.com/office/word/2010/wordprocessingGroup">
                    <wpg:wgp>
                      <wpg:cNvGrpSpPr/>
                      <wpg:grpSpPr>
                        <a:xfrm>
                          <a:off x="0" y="0"/>
                          <a:ext cx="6449669" cy="439192"/>
                          <a:chOff x="0" y="0"/>
                          <a:chExt cx="6449669" cy="439192"/>
                        </a:xfrm>
                      </wpg:grpSpPr>
                      <wps:wsp>
                        <wps:cNvPr id="31688" name="Shape 31688"/>
                        <wps:cNvSpPr/>
                        <wps:spPr>
                          <a:xfrm>
                            <a:off x="0" y="0"/>
                            <a:ext cx="6449657" cy="0"/>
                          </a:xfrm>
                          <a:custGeom>
                            <a:avLst/>
                            <a:gdLst/>
                            <a:ahLst/>
                            <a:cxnLst/>
                            <a:rect l="0" t="0" r="0" b="0"/>
                            <a:pathLst>
                              <a:path w="6449657">
                                <a:moveTo>
                                  <a:pt x="0" y="0"/>
                                </a:moveTo>
                                <a:lnTo>
                                  <a:pt x="6449657"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694" name="Shape 31694"/>
                        <wps:cNvSpPr/>
                        <wps:spPr>
                          <a:xfrm>
                            <a:off x="12" y="252616"/>
                            <a:ext cx="575856" cy="0"/>
                          </a:xfrm>
                          <a:custGeom>
                            <a:avLst/>
                            <a:gdLst/>
                            <a:ahLst/>
                            <a:cxnLst/>
                            <a:rect l="0" t="0" r="0" b="0"/>
                            <a:pathLst>
                              <a:path w="575856">
                                <a:moveTo>
                                  <a:pt x="0" y="0"/>
                                </a:moveTo>
                                <a:lnTo>
                                  <a:pt x="575856" y="0"/>
                                </a:lnTo>
                              </a:path>
                            </a:pathLst>
                          </a:custGeom>
                          <a:ln w="50673" cap="flat">
                            <a:miter lim="127000"/>
                          </a:ln>
                        </wps:spPr>
                        <wps:style>
                          <a:lnRef idx="1">
                            <a:srgbClr val="000000"/>
                          </a:lnRef>
                          <a:fillRef idx="0">
                            <a:srgbClr val="000000">
                              <a:alpha val="0"/>
                            </a:srgbClr>
                          </a:fillRef>
                          <a:effectRef idx="0">
                            <a:scrgbClr r="0" g="0" b="0"/>
                          </a:effectRef>
                          <a:fontRef idx="none"/>
                        </wps:style>
                        <wps:bodyPr/>
                      </wps:wsp>
                      <wps:wsp>
                        <wps:cNvPr id="31695" name="Rectangle 31695"/>
                        <wps:cNvSpPr/>
                        <wps:spPr>
                          <a:xfrm>
                            <a:off x="10" y="84229"/>
                            <a:ext cx="776309" cy="131122"/>
                          </a:xfrm>
                          <a:prstGeom prst="rect">
                            <a:avLst/>
                          </a:prstGeom>
                          <a:ln>
                            <a:noFill/>
                          </a:ln>
                        </wps:spPr>
                        <wps:txbx>
                          <w:txbxContent>
                            <w:p w14:paraId="4D2CA866" w14:textId="77777777" w:rsidR="00A858DA" w:rsidRDefault="00360CA6">
                              <w:r>
                                <w:rPr>
                                  <w:rFonts w:ascii="Century" w:eastAsia="Century" w:hAnsi="Century" w:cs="Century"/>
                                  <w:b/>
                                  <w:sz w:val="18"/>
                                </w:rPr>
                                <w:t>Table 2-2b</w:t>
                              </w:r>
                            </w:p>
                          </w:txbxContent>
                        </wps:txbx>
                        <wps:bodyPr horzOverflow="overflow" vert="horz" lIns="0" tIns="0" rIns="0" bIns="0" rtlCol="0">
                          <a:noAutofit/>
                        </wps:bodyPr>
                      </wps:wsp>
                      <wps:wsp>
                        <wps:cNvPr id="261438" name="Rectangle 261438"/>
                        <wps:cNvSpPr/>
                        <wps:spPr>
                          <a:xfrm>
                            <a:off x="767830" y="83538"/>
                            <a:ext cx="3681269" cy="133266"/>
                          </a:xfrm>
                          <a:prstGeom prst="rect">
                            <a:avLst/>
                          </a:prstGeom>
                          <a:ln>
                            <a:noFill/>
                          </a:ln>
                        </wps:spPr>
                        <wps:txbx>
                          <w:txbxContent>
                            <w:p w14:paraId="0D17BC00" w14:textId="77777777" w:rsidR="00A858DA" w:rsidRDefault="00360CA6">
                              <w:r>
                                <w:rPr>
                                  <w:rFonts w:ascii="Century" w:eastAsia="Century" w:hAnsi="Century" w:cs="Century"/>
                                  <w:sz w:val="18"/>
                                </w:rPr>
                                <w:t xml:space="preserve">Runoff curve numbers for cultivated agricultural lands </w:t>
                              </w:r>
                            </w:p>
                          </w:txbxContent>
                        </wps:txbx>
                        <wps:bodyPr horzOverflow="overflow" vert="horz" lIns="0" tIns="0" rIns="0" bIns="0" rtlCol="0">
                          <a:noAutofit/>
                        </wps:bodyPr>
                      </wps:wsp>
                      <wps:wsp>
                        <wps:cNvPr id="261440" name="Rectangle 261440"/>
                        <wps:cNvSpPr/>
                        <wps:spPr>
                          <a:xfrm>
                            <a:off x="3535032" y="84274"/>
                            <a:ext cx="53613" cy="93286"/>
                          </a:xfrm>
                          <a:prstGeom prst="rect">
                            <a:avLst/>
                          </a:prstGeom>
                          <a:ln>
                            <a:noFill/>
                          </a:ln>
                        </wps:spPr>
                        <wps:txbx>
                          <w:txbxContent>
                            <w:p w14:paraId="62FBFA25" w14:textId="77777777" w:rsidR="00A858DA" w:rsidRDefault="00360CA6">
                              <w:r>
                                <w:rPr>
                                  <w:rFonts w:ascii="Century" w:eastAsia="Century" w:hAnsi="Century" w:cs="Century"/>
                                  <w:sz w:val="13"/>
                                  <w:u w:val="single" w:color="000000"/>
                                </w:rPr>
                                <w:t>1</w:t>
                              </w:r>
                            </w:p>
                          </w:txbxContent>
                        </wps:txbx>
                        <wps:bodyPr horzOverflow="overflow" vert="horz" lIns="0" tIns="0" rIns="0" bIns="0" rtlCol="0">
                          <a:noAutofit/>
                        </wps:bodyPr>
                      </wps:wsp>
                      <wps:wsp>
                        <wps:cNvPr id="261442" name="Rectangle 261442"/>
                        <wps:cNvSpPr/>
                        <wps:spPr>
                          <a:xfrm>
                            <a:off x="3574956" y="84274"/>
                            <a:ext cx="29809" cy="93286"/>
                          </a:xfrm>
                          <a:prstGeom prst="rect">
                            <a:avLst/>
                          </a:prstGeom>
                          <a:ln>
                            <a:noFill/>
                          </a:ln>
                        </wps:spPr>
                        <wps:txbx>
                          <w:txbxContent>
                            <w:p w14:paraId="74C56D71" w14:textId="77777777" w:rsidR="00A858DA" w:rsidRDefault="00360CA6">
                              <w:r>
                                <w:rPr>
                                  <w:rFonts w:ascii="Century" w:eastAsia="Century" w:hAnsi="Century" w:cs="Century"/>
                                  <w:sz w:val="13"/>
                                </w:rPr>
                                <w:t>/</w:t>
                              </w:r>
                            </w:p>
                          </w:txbxContent>
                        </wps:txbx>
                        <wps:bodyPr horzOverflow="overflow" vert="horz" lIns="0" tIns="0" rIns="0" bIns="0" rtlCol="0">
                          <a:noAutofit/>
                        </wps:bodyPr>
                      </wps:wsp>
                      <wps:wsp>
                        <wps:cNvPr id="31699" name="Shape 31699"/>
                        <wps:cNvSpPr/>
                        <wps:spPr>
                          <a:xfrm>
                            <a:off x="12" y="439192"/>
                            <a:ext cx="6449657" cy="0"/>
                          </a:xfrm>
                          <a:custGeom>
                            <a:avLst/>
                            <a:gdLst/>
                            <a:ahLst/>
                            <a:cxnLst/>
                            <a:rect l="0" t="0" r="0" b="0"/>
                            <a:pathLst>
                              <a:path w="6449657">
                                <a:moveTo>
                                  <a:pt x="0" y="0"/>
                                </a:moveTo>
                                <a:lnTo>
                                  <a:pt x="6449657" y="0"/>
                                </a:lnTo>
                              </a:path>
                            </a:pathLst>
                          </a:custGeom>
                          <a:ln w="12281"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8364B1" id="Group 261701" o:spid="_x0000_s1040" style="width:507.85pt;height:34.6pt;mso-position-horizontal-relative:char;mso-position-vertical-relative:line" coordsize="64496,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">
                <v:shape id="Shape 31688" o:spid="_x0000_s1041" style="position:absolute;width:64496;height:0;visibility:visible;mso-wrap-style:square;v-text-anchor:top" coordsize="64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" path="m,l6449657,e" filled="f" strokeweight=".17075mm">
                  <v:stroke miterlimit="83231f" joinstyle="miter"/>
                  <v:path arrowok="t" textboxrect="0,0,6449657,0"/>
                </v:shape>
                <v:shape id="Shape 31694" o:spid="_x0000_s1042" style="position:absolute;top:2526;width:5758;height:0;visibility:visible;mso-wrap-style:square;v-text-anchor:top" coordsize="575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" path="m,l575856,e" filled="f" strokeweight="3.99pt">
                  <v:stroke miterlimit="83231f" joinstyle="miter"/>
                  <v:path arrowok="t" textboxrect="0,0,575856,0"/>
                </v:shape>
                <v:rect id="Rectangle 31695" o:spid="_x0000_s1043" style="position:absolute;top:842;width:7763;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" filled="f" stroked="f">
                  <v:textbox inset="0,0,0,0">
                    <w:txbxContent>
                      <w:p w14:paraId="4D2CA866" w14:textId="77777777" w:rsidR="00A858DA" w:rsidRDefault="00360CA6">
                        <w:r>
                          <w:rPr>
                            <w:rFonts w:ascii="Century" w:eastAsia="Century" w:hAnsi="Century" w:cs="Century"/>
                            <w:b/>
                            <w:sz w:val="18"/>
                          </w:rPr>
                          <w:t>Table 2-2b</w:t>
                        </w:r>
                      </w:p>
                    </w:txbxContent>
                  </v:textbox>
                </v:rect>
                <v:rect id="Rectangle 261438" o:spid="_x0000_s1044" style="position:absolute;left:7678;top:835;width:3681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" filled="f" stroked="f">
                  <v:textbox inset="0,0,0,0">
                    <w:txbxContent>
                      <w:p w14:paraId="0D17BC00" w14:textId="77777777" w:rsidR="00A858DA" w:rsidRDefault="00360CA6">
                        <w:r>
                          <w:rPr>
                            <w:rFonts w:ascii="Century" w:eastAsia="Century" w:hAnsi="Century" w:cs="Century"/>
                            <w:sz w:val="18"/>
                          </w:rPr>
                          <w:t xml:space="preserve">Runoff curve numbers for cultivated agricultural lands </w:t>
                        </w:r>
                      </w:p>
                    </w:txbxContent>
                  </v:textbox>
                </v:rect>
                <v:rect id="Rectangle 261440" o:spid="_x0000_s1045" style="position:absolute;left:35350;top:842;width:53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" filled="f" stroked="f">
                  <v:textbox inset="0,0,0,0">
                    <w:txbxContent>
                      <w:p w14:paraId="62FBFA25" w14:textId="77777777" w:rsidR="00A858DA" w:rsidRDefault="00360CA6">
                        <w:r>
                          <w:rPr>
                            <w:rFonts w:ascii="Century" w:eastAsia="Century" w:hAnsi="Century" w:cs="Century"/>
                            <w:sz w:val="13"/>
                            <w:u w:val="single" w:color="000000"/>
                          </w:rPr>
                          <w:t>1</w:t>
                        </w:r>
                      </w:p>
                    </w:txbxContent>
                  </v:textbox>
                </v:rect>
                <v:rect id="Rectangle 261442" o:spid="_x0000_s1046" style="position:absolute;left:35749;top:842;width:298;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" filled="f" stroked="f">
                  <v:textbox inset="0,0,0,0">
                    <w:txbxContent>
                      <w:p w14:paraId="74C56D71" w14:textId="77777777" w:rsidR="00A858DA" w:rsidRDefault="00360CA6">
                        <w:r>
                          <w:rPr>
                            <w:rFonts w:ascii="Century" w:eastAsia="Century" w:hAnsi="Century" w:cs="Century"/>
                            <w:sz w:val="13"/>
                          </w:rPr>
                          <w:t>/</w:t>
                        </w:r>
                      </w:p>
                    </w:txbxContent>
                  </v:textbox>
                </v:rect>
                <v:shape id="Shape 31699" o:spid="_x0000_s1047" style="position:absolute;top:4391;width:64496;height:0;visibility:visible;mso-wrap-style:square;v-text-anchor:top" coordsize="64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" path="m,l6449657,e" filled="f" strokeweight=".34114mm">
                  <v:stroke miterlimit="83231f" joinstyle="miter"/>
                  <v:path arrowok="t" textboxrect="0,0,6449657,0"/>
                </v:shape>
                <w10:anchorlock/>
              </v:group>
            </w:pict>
          </mc:Fallback>
        </mc:AlternateContent>
      </w:r>
    </w:p>
    <w:p w14:paraId="2EF52220" w14:textId="77777777" w:rsidR="00A858DA" w:rsidRDefault="00360CA6">
      <w:pPr>
        <w:spacing w:after="0" w:line="265" w:lineRule="auto"/>
        <w:ind w:left="-5" w:hanging="10"/>
      </w:pPr>
      <w:r>
        <w:rPr>
          <w:rFonts w:ascii="Century" w:eastAsia="Century" w:hAnsi="Century" w:cs="Century"/>
          <w:sz w:val="19"/>
        </w:rPr>
        <w:t xml:space="preserve">                                                                                                                                      </w:t>
      </w:r>
      <w:r>
        <w:rPr>
          <w:rFonts w:ascii="Century" w:eastAsia="Century" w:hAnsi="Century" w:cs="Century"/>
          <w:sz w:val="18"/>
        </w:rPr>
        <w:t xml:space="preserve">                         Curve numbers for</w:t>
      </w:r>
    </w:p>
    <w:tbl>
      <w:tblPr>
        <w:tblStyle w:val="TableGrid"/>
        <w:tblpPr w:vertAnchor="text" w:tblpY="201"/>
        <w:tblOverlap w:val="never"/>
        <w:tblW w:w="9976" w:type="dxa"/>
        <w:tblInd w:w="0" w:type="dxa"/>
        <w:tblCellMar>
          <w:top w:w="0" w:type="dxa"/>
          <w:left w:w="0" w:type="dxa"/>
          <w:bottom w:w="0" w:type="dxa"/>
          <w:right w:w="0" w:type="dxa"/>
        </w:tblCellMar>
        <w:tblLook w:val="04A0" w:firstRow="1" w:lastRow="0" w:firstColumn="1" w:lastColumn="0" w:noHBand="0" w:noVBand="1"/>
      </w:tblPr>
      <w:tblGrid>
        <w:gridCol w:w="1811"/>
        <w:gridCol w:w="3259"/>
        <w:gridCol w:w="1720"/>
        <w:gridCol w:w="1040"/>
        <w:gridCol w:w="951"/>
        <w:gridCol w:w="994"/>
        <w:gridCol w:w="201"/>
      </w:tblGrid>
      <w:tr w:rsidR="00A858DA" w14:paraId="5B2F828C" w14:textId="77777777">
        <w:trPr>
          <w:trHeight w:val="200"/>
        </w:trPr>
        <w:tc>
          <w:tcPr>
            <w:tcW w:w="1814" w:type="dxa"/>
            <w:tcBorders>
              <w:top w:val="nil"/>
              <w:left w:val="nil"/>
              <w:bottom w:val="nil"/>
              <w:right w:val="nil"/>
            </w:tcBorders>
          </w:tcPr>
          <w:p w14:paraId="0D2AE8B0" w14:textId="77777777" w:rsidR="00A858DA" w:rsidRDefault="00A858DA"/>
        </w:tc>
        <w:tc>
          <w:tcPr>
            <w:tcW w:w="3267" w:type="dxa"/>
            <w:tcBorders>
              <w:top w:val="nil"/>
              <w:left w:val="nil"/>
              <w:bottom w:val="nil"/>
              <w:right w:val="nil"/>
            </w:tcBorders>
          </w:tcPr>
          <w:p w14:paraId="422D7138" w14:textId="77777777" w:rsidR="00A858DA" w:rsidRDefault="00A858DA"/>
        </w:tc>
        <w:tc>
          <w:tcPr>
            <w:tcW w:w="1722" w:type="dxa"/>
            <w:tcBorders>
              <w:top w:val="nil"/>
              <w:left w:val="nil"/>
              <w:bottom w:val="nil"/>
              <w:right w:val="nil"/>
            </w:tcBorders>
          </w:tcPr>
          <w:p w14:paraId="645D3D8B" w14:textId="77777777" w:rsidR="00A858DA" w:rsidRDefault="00360CA6">
            <w:pPr>
              <w:spacing w:after="0"/>
              <w:ind w:left="12"/>
            </w:pPr>
            <w:r>
              <w:rPr>
                <w:rFonts w:ascii="Century" w:eastAsia="Century" w:hAnsi="Century" w:cs="Century"/>
                <w:sz w:val="18"/>
              </w:rPr>
              <w:t>Hydrologic</w:t>
            </w:r>
          </w:p>
        </w:tc>
        <w:tc>
          <w:tcPr>
            <w:tcW w:w="1042" w:type="dxa"/>
            <w:tcBorders>
              <w:top w:val="nil"/>
              <w:left w:val="nil"/>
              <w:bottom w:val="nil"/>
              <w:right w:val="nil"/>
            </w:tcBorders>
          </w:tcPr>
          <w:p w14:paraId="680EF348" w14:textId="77777777" w:rsidR="00A858DA" w:rsidRDefault="00A858DA"/>
        </w:tc>
        <w:tc>
          <w:tcPr>
            <w:tcW w:w="953" w:type="dxa"/>
            <w:tcBorders>
              <w:top w:val="nil"/>
              <w:left w:val="nil"/>
              <w:bottom w:val="nil"/>
              <w:right w:val="nil"/>
            </w:tcBorders>
          </w:tcPr>
          <w:p w14:paraId="2097FFAD" w14:textId="77777777" w:rsidR="00A858DA" w:rsidRDefault="00A858DA"/>
        </w:tc>
        <w:tc>
          <w:tcPr>
            <w:tcW w:w="996" w:type="dxa"/>
            <w:tcBorders>
              <w:top w:val="nil"/>
              <w:left w:val="nil"/>
              <w:bottom w:val="nil"/>
              <w:right w:val="nil"/>
            </w:tcBorders>
          </w:tcPr>
          <w:p w14:paraId="0238669E" w14:textId="77777777" w:rsidR="00A858DA" w:rsidRDefault="00A858DA"/>
        </w:tc>
        <w:tc>
          <w:tcPr>
            <w:tcW w:w="182" w:type="dxa"/>
            <w:tcBorders>
              <w:top w:val="nil"/>
              <w:left w:val="nil"/>
              <w:bottom w:val="nil"/>
              <w:right w:val="nil"/>
            </w:tcBorders>
          </w:tcPr>
          <w:p w14:paraId="48C57BE9" w14:textId="77777777" w:rsidR="00A858DA" w:rsidRDefault="00A858DA"/>
        </w:tc>
      </w:tr>
      <w:tr w:rsidR="00A858DA" w14:paraId="1F2BD22B" w14:textId="77777777">
        <w:trPr>
          <w:trHeight w:val="329"/>
        </w:trPr>
        <w:tc>
          <w:tcPr>
            <w:tcW w:w="1814" w:type="dxa"/>
            <w:tcBorders>
              <w:top w:val="nil"/>
              <w:left w:val="nil"/>
              <w:bottom w:val="nil"/>
              <w:right w:val="nil"/>
            </w:tcBorders>
          </w:tcPr>
          <w:p w14:paraId="48B00ABA" w14:textId="77777777" w:rsidR="00A858DA" w:rsidRDefault="00360CA6">
            <w:pPr>
              <w:spacing w:after="0"/>
            </w:pPr>
            <w:r>
              <w:rPr>
                <w:rFonts w:ascii="Century" w:eastAsia="Century" w:hAnsi="Century" w:cs="Century"/>
                <w:sz w:val="18"/>
              </w:rPr>
              <w:t>Cover type</w:t>
            </w:r>
          </w:p>
        </w:tc>
        <w:tc>
          <w:tcPr>
            <w:tcW w:w="3267" w:type="dxa"/>
            <w:tcBorders>
              <w:top w:val="nil"/>
              <w:left w:val="nil"/>
              <w:bottom w:val="nil"/>
              <w:right w:val="nil"/>
            </w:tcBorders>
          </w:tcPr>
          <w:p w14:paraId="2498618E" w14:textId="77777777" w:rsidR="00A858DA" w:rsidRDefault="00360CA6">
            <w:pPr>
              <w:spacing w:after="0"/>
            </w:pPr>
            <w:r>
              <w:rPr>
                <w:rFonts w:ascii="Century" w:eastAsia="Century" w:hAnsi="Century" w:cs="Century"/>
                <w:sz w:val="18"/>
              </w:rPr>
              <w:t xml:space="preserve">Treatment </w:t>
            </w:r>
            <w:r>
              <w:rPr>
                <w:rFonts w:ascii="Century" w:eastAsia="Century" w:hAnsi="Century" w:cs="Century"/>
                <w:sz w:val="18"/>
                <w:u w:val="single" w:color="000000"/>
                <w:vertAlign w:val="superscript"/>
              </w:rPr>
              <w:t>2</w:t>
            </w:r>
            <w:r>
              <w:rPr>
                <w:rFonts w:ascii="Century" w:eastAsia="Century" w:hAnsi="Century" w:cs="Century"/>
                <w:sz w:val="18"/>
                <w:vertAlign w:val="superscript"/>
              </w:rPr>
              <w:t>/</w:t>
            </w:r>
          </w:p>
        </w:tc>
        <w:tc>
          <w:tcPr>
            <w:tcW w:w="1722" w:type="dxa"/>
            <w:tcBorders>
              <w:top w:val="nil"/>
              <w:left w:val="nil"/>
              <w:bottom w:val="nil"/>
              <w:right w:val="nil"/>
            </w:tcBorders>
          </w:tcPr>
          <w:p w14:paraId="04E35237" w14:textId="77777777" w:rsidR="00A858DA" w:rsidRDefault="00360CA6">
            <w:pPr>
              <w:spacing w:after="0"/>
            </w:pPr>
            <w:r>
              <w:rPr>
                <w:rFonts w:ascii="Century" w:eastAsia="Century" w:hAnsi="Century" w:cs="Century"/>
                <w:sz w:val="18"/>
              </w:rPr>
              <w:t xml:space="preserve">condition </w:t>
            </w:r>
            <w:r>
              <w:rPr>
                <w:rFonts w:ascii="Century" w:eastAsia="Century" w:hAnsi="Century" w:cs="Century"/>
                <w:sz w:val="18"/>
                <w:u w:val="single" w:color="000000"/>
                <w:vertAlign w:val="superscript"/>
              </w:rPr>
              <w:t>3</w:t>
            </w:r>
            <w:r>
              <w:rPr>
                <w:rFonts w:ascii="Century" w:eastAsia="Century" w:hAnsi="Century" w:cs="Century"/>
                <w:sz w:val="18"/>
                <w:vertAlign w:val="superscript"/>
              </w:rPr>
              <w:t>/</w:t>
            </w:r>
          </w:p>
        </w:tc>
        <w:tc>
          <w:tcPr>
            <w:tcW w:w="1042" w:type="dxa"/>
            <w:tcBorders>
              <w:top w:val="nil"/>
              <w:left w:val="nil"/>
              <w:bottom w:val="nil"/>
              <w:right w:val="nil"/>
            </w:tcBorders>
          </w:tcPr>
          <w:p w14:paraId="1FD5C25A" w14:textId="77777777" w:rsidR="00A858DA" w:rsidRDefault="00360CA6">
            <w:pPr>
              <w:spacing w:after="0"/>
              <w:ind w:left="61"/>
            </w:pPr>
            <w:r>
              <w:rPr>
                <w:rFonts w:ascii="Century" w:eastAsia="Century" w:hAnsi="Century" w:cs="Century"/>
                <w:sz w:val="18"/>
              </w:rPr>
              <w:t>A</w:t>
            </w:r>
          </w:p>
        </w:tc>
        <w:tc>
          <w:tcPr>
            <w:tcW w:w="953" w:type="dxa"/>
            <w:tcBorders>
              <w:top w:val="nil"/>
              <w:left w:val="nil"/>
              <w:bottom w:val="nil"/>
              <w:right w:val="nil"/>
            </w:tcBorders>
          </w:tcPr>
          <w:p w14:paraId="668DBD47" w14:textId="77777777" w:rsidR="00A858DA" w:rsidRDefault="00360CA6">
            <w:pPr>
              <w:spacing w:after="0"/>
              <w:ind w:left="61"/>
            </w:pPr>
            <w:r>
              <w:rPr>
                <w:rFonts w:ascii="Century" w:eastAsia="Century" w:hAnsi="Century" w:cs="Century"/>
                <w:sz w:val="18"/>
              </w:rPr>
              <w:t>B</w:t>
            </w:r>
          </w:p>
        </w:tc>
        <w:tc>
          <w:tcPr>
            <w:tcW w:w="996" w:type="dxa"/>
            <w:tcBorders>
              <w:top w:val="nil"/>
              <w:left w:val="nil"/>
              <w:bottom w:val="nil"/>
              <w:right w:val="nil"/>
            </w:tcBorders>
          </w:tcPr>
          <w:p w14:paraId="66A32AAD" w14:textId="77777777" w:rsidR="00A858DA" w:rsidRDefault="00360CA6">
            <w:pPr>
              <w:spacing w:after="0"/>
              <w:ind w:left="61"/>
            </w:pPr>
            <w:r>
              <w:rPr>
                <w:rFonts w:ascii="Century" w:eastAsia="Century" w:hAnsi="Century" w:cs="Century"/>
                <w:sz w:val="18"/>
              </w:rPr>
              <w:t>C</w:t>
            </w:r>
          </w:p>
        </w:tc>
        <w:tc>
          <w:tcPr>
            <w:tcW w:w="182" w:type="dxa"/>
            <w:tcBorders>
              <w:top w:val="nil"/>
              <w:left w:val="nil"/>
              <w:bottom w:val="nil"/>
              <w:right w:val="nil"/>
            </w:tcBorders>
          </w:tcPr>
          <w:p w14:paraId="1CA91F8B" w14:textId="77777777" w:rsidR="00A858DA" w:rsidRDefault="00360CA6">
            <w:pPr>
              <w:spacing w:after="0"/>
              <w:ind w:left="51"/>
              <w:jc w:val="both"/>
            </w:pPr>
            <w:r>
              <w:rPr>
                <w:rFonts w:ascii="Century" w:eastAsia="Century" w:hAnsi="Century" w:cs="Century"/>
                <w:sz w:val="18"/>
              </w:rPr>
              <w:t>D</w:t>
            </w:r>
          </w:p>
        </w:tc>
      </w:tr>
      <w:tr w:rsidR="00A858DA" w14:paraId="1EA4F286" w14:textId="77777777">
        <w:trPr>
          <w:trHeight w:val="308"/>
        </w:trPr>
        <w:tc>
          <w:tcPr>
            <w:tcW w:w="1814" w:type="dxa"/>
            <w:tcBorders>
              <w:top w:val="nil"/>
              <w:left w:val="nil"/>
              <w:bottom w:val="nil"/>
              <w:right w:val="nil"/>
            </w:tcBorders>
            <w:vAlign w:val="bottom"/>
          </w:tcPr>
          <w:p w14:paraId="6F2A77B6" w14:textId="77777777" w:rsidR="00A858DA" w:rsidRDefault="00360CA6">
            <w:pPr>
              <w:spacing w:after="0"/>
            </w:pPr>
            <w:r>
              <w:rPr>
                <w:rFonts w:ascii="Century" w:eastAsia="Century" w:hAnsi="Century" w:cs="Century"/>
                <w:sz w:val="18"/>
              </w:rPr>
              <w:t>Fallow</w:t>
            </w:r>
          </w:p>
        </w:tc>
        <w:tc>
          <w:tcPr>
            <w:tcW w:w="3267" w:type="dxa"/>
            <w:tcBorders>
              <w:top w:val="nil"/>
              <w:left w:val="nil"/>
              <w:bottom w:val="nil"/>
              <w:right w:val="nil"/>
            </w:tcBorders>
            <w:vAlign w:val="bottom"/>
          </w:tcPr>
          <w:p w14:paraId="4B3F74E2" w14:textId="77777777" w:rsidR="00A858DA" w:rsidRDefault="00360CA6">
            <w:pPr>
              <w:spacing w:after="0"/>
            </w:pPr>
            <w:r>
              <w:rPr>
                <w:rFonts w:ascii="Century" w:eastAsia="Century" w:hAnsi="Century" w:cs="Century"/>
                <w:sz w:val="18"/>
              </w:rPr>
              <w:t>Bare soil</w:t>
            </w:r>
          </w:p>
        </w:tc>
        <w:tc>
          <w:tcPr>
            <w:tcW w:w="1722" w:type="dxa"/>
            <w:tcBorders>
              <w:top w:val="nil"/>
              <w:left w:val="nil"/>
              <w:bottom w:val="nil"/>
              <w:right w:val="nil"/>
            </w:tcBorders>
            <w:vAlign w:val="bottom"/>
          </w:tcPr>
          <w:p w14:paraId="5C73CE01" w14:textId="77777777" w:rsidR="00A858DA" w:rsidRDefault="00360CA6">
            <w:pPr>
              <w:spacing w:after="0"/>
              <w:ind w:left="360"/>
            </w:pPr>
            <w:r>
              <w:rPr>
                <w:rFonts w:ascii="Century" w:eastAsia="Century" w:hAnsi="Century" w:cs="Century"/>
                <w:sz w:val="18"/>
              </w:rPr>
              <w:t>—</w:t>
            </w:r>
          </w:p>
        </w:tc>
        <w:tc>
          <w:tcPr>
            <w:tcW w:w="1042" w:type="dxa"/>
            <w:tcBorders>
              <w:top w:val="nil"/>
              <w:left w:val="nil"/>
              <w:bottom w:val="nil"/>
              <w:right w:val="nil"/>
            </w:tcBorders>
            <w:vAlign w:val="bottom"/>
          </w:tcPr>
          <w:p w14:paraId="61B2D647" w14:textId="77777777" w:rsidR="00A858DA" w:rsidRDefault="00360CA6">
            <w:pPr>
              <w:spacing w:after="0"/>
            </w:pPr>
            <w:r>
              <w:rPr>
                <w:rFonts w:ascii="Century" w:eastAsia="Century" w:hAnsi="Century" w:cs="Century"/>
                <w:sz w:val="18"/>
              </w:rPr>
              <w:t>77</w:t>
            </w:r>
          </w:p>
        </w:tc>
        <w:tc>
          <w:tcPr>
            <w:tcW w:w="953" w:type="dxa"/>
            <w:tcBorders>
              <w:top w:val="nil"/>
              <w:left w:val="nil"/>
              <w:bottom w:val="nil"/>
              <w:right w:val="nil"/>
            </w:tcBorders>
            <w:vAlign w:val="bottom"/>
          </w:tcPr>
          <w:p w14:paraId="24D33A6F" w14:textId="77777777" w:rsidR="00A858DA" w:rsidRDefault="00360CA6">
            <w:pPr>
              <w:spacing w:after="0"/>
            </w:pPr>
            <w:r>
              <w:rPr>
                <w:rFonts w:ascii="Century" w:eastAsia="Century" w:hAnsi="Century" w:cs="Century"/>
                <w:sz w:val="18"/>
              </w:rPr>
              <w:t>86</w:t>
            </w:r>
          </w:p>
        </w:tc>
        <w:tc>
          <w:tcPr>
            <w:tcW w:w="996" w:type="dxa"/>
            <w:tcBorders>
              <w:top w:val="nil"/>
              <w:left w:val="nil"/>
              <w:bottom w:val="nil"/>
              <w:right w:val="nil"/>
            </w:tcBorders>
            <w:vAlign w:val="bottom"/>
          </w:tcPr>
          <w:p w14:paraId="56758997" w14:textId="77777777" w:rsidR="00A858DA" w:rsidRDefault="00360CA6">
            <w:pPr>
              <w:spacing w:after="0"/>
            </w:pPr>
            <w:r>
              <w:rPr>
                <w:rFonts w:ascii="Century" w:eastAsia="Century" w:hAnsi="Century" w:cs="Century"/>
                <w:sz w:val="18"/>
              </w:rPr>
              <w:t>91</w:t>
            </w:r>
          </w:p>
        </w:tc>
        <w:tc>
          <w:tcPr>
            <w:tcW w:w="182" w:type="dxa"/>
            <w:tcBorders>
              <w:top w:val="nil"/>
              <w:left w:val="nil"/>
              <w:bottom w:val="nil"/>
              <w:right w:val="nil"/>
            </w:tcBorders>
            <w:vAlign w:val="bottom"/>
          </w:tcPr>
          <w:p w14:paraId="762C5AD1" w14:textId="77777777" w:rsidR="00A858DA" w:rsidRDefault="00360CA6">
            <w:pPr>
              <w:spacing w:after="0"/>
              <w:jc w:val="both"/>
            </w:pPr>
            <w:r>
              <w:rPr>
                <w:rFonts w:ascii="Century" w:eastAsia="Century" w:hAnsi="Century" w:cs="Century"/>
                <w:sz w:val="18"/>
              </w:rPr>
              <w:t>94</w:t>
            </w:r>
          </w:p>
        </w:tc>
      </w:tr>
      <w:tr w:rsidR="00A858DA" w14:paraId="008042B1" w14:textId="77777777">
        <w:trPr>
          <w:trHeight w:val="201"/>
        </w:trPr>
        <w:tc>
          <w:tcPr>
            <w:tcW w:w="1814" w:type="dxa"/>
            <w:tcBorders>
              <w:top w:val="nil"/>
              <w:left w:val="nil"/>
              <w:bottom w:val="nil"/>
              <w:right w:val="nil"/>
            </w:tcBorders>
          </w:tcPr>
          <w:p w14:paraId="38F8B60D" w14:textId="77777777" w:rsidR="00A858DA" w:rsidRDefault="00A858DA"/>
        </w:tc>
        <w:tc>
          <w:tcPr>
            <w:tcW w:w="3267" w:type="dxa"/>
            <w:tcBorders>
              <w:top w:val="nil"/>
              <w:left w:val="nil"/>
              <w:bottom w:val="nil"/>
              <w:right w:val="nil"/>
            </w:tcBorders>
          </w:tcPr>
          <w:p w14:paraId="386CF37B" w14:textId="77777777" w:rsidR="00A858DA" w:rsidRDefault="00360CA6">
            <w:pPr>
              <w:spacing w:after="0"/>
            </w:pPr>
            <w:r>
              <w:rPr>
                <w:rFonts w:ascii="Century" w:eastAsia="Century" w:hAnsi="Century" w:cs="Century"/>
                <w:sz w:val="18"/>
              </w:rPr>
              <w:t>Crop residue cover (CR)</w:t>
            </w:r>
          </w:p>
        </w:tc>
        <w:tc>
          <w:tcPr>
            <w:tcW w:w="1722" w:type="dxa"/>
            <w:tcBorders>
              <w:top w:val="nil"/>
              <w:left w:val="nil"/>
              <w:bottom w:val="nil"/>
              <w:right w:val="nil"/>
            </w:tcBorders>
          </w:tcPr>
          <w:p w14:paraId="46C57898"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20B040ED" w14:textId="77777777" w:rsidR="00A858DA" w:rsidRDefault="00360CA6">
            <w:pPr>
              <w:spacing w:after="0"/>
            </w:pPr>
            <w:r>
              <w:rPr>
                <w:rFonts w:ascii="Century" w:eastAsia="Century" w:hAnsi="Century" w:cs="Century"/>
                <w:sz w:val="18"/>
              </w:rPr>
              <w:t>76</w:t>
            </w:r>
          </w:p>
        </w:tc>
        <w:tc>
          <w:tcPr>
            <w:tcW w:w="953" w:type="dxa"/>
            <w:tcBorders>
              <w:top w:val="nil"/>
              <w:left w:val="nil"/>
              <w:bottom w:val="nil"/>
              <w:right w:val="nil"/>
            </w:tcBorders>
          </w:tcPr>
          <w:p w14:paraId="24B7988B" w14:textId="77777777" w:rsidR="00A858DA" w:rsidRDefault="00360CA6">
            <w:pPr>
              <w:spacing w:after="0"/>
            </w:pPr>
            <w:r>
              <w:rPr>
                <w:rFonts w:ascii="Century" w:eastAsia="Century" w:hAnsi="Century" w:cs="Century"/>
                <w:sz w:val="18"/>
              </w:rPr>
              <w:t>85</w:t>
            </w:r>
          </w:p>
        </w:tc>
        <w:tc>
          <w:tcPr>
            <w:tcW w:w="996" w:type="dxa"/>
            <w:tcBorders>
              <w:top w:val="nil"/>
              <w:left w:val="nil"/>
              <w:bottom w:val="nil"/>
              <w:right w:val="nil"/>
            </w:tcBorders>
          </w:tcPr>
          <w:p w14:paraId="3263DB2C" w14:textId="77777777" w:rsidR="00A858DA" w:rsidRDefault="00360CA6">
            <w:pPr>
              <w:spacing w:after="0"/>
            </w:pPr>
            <w:r>
              <w:rPr>
                <w:rFonts w:ascii="Century" w:eastAsia="Century" w:hAnsi="Century" w:cs="Century"/>
                <w:sz w:val="18"/>
              </w:rPr>
              <w:t>90</w:t>
            </w:r>
          </w:p>
        </w:tc>
        <w:tc>
          <w:tcPr>
            <w:tcW w:w="182" w:type="dxa"/>
            <w:tcBorders>
              <w:top w:val="nil"/>
              <w:left w:val="nil"/>
              <w:bottom w:val="nil"/>
              <w:right w:val="nil"/>
            </w:tcBorders>
          </w:tcPr>
          <w:p w14:paraId="3BDBF62F" w14:textId="77777777" w:rsidR="00A858DA" w:rsidRDefault="00360CA6">
            <w:pPr>
              <w:spacing w:after="0"/>
              <w:jc w:val="both"/>
            </w:pPr>
            <w:r>
              <w:rPr>
                <w:rFonts w:ascii="Century" w:eastAsia="Century" w:hAnsi="Century" w:cs="Century"/>
                <w:sz w:val="18"/>
              </w:rPr>
              <w:t>93</w:t>
            </w:r>
          </w:p>
        </w:tc>
      </w:tr>
      <w:tr w:rsidR="00A858DA" w14:paraId="0C8E74C1" w14:textId="77777777">
        <w:trPr>
          <w:trHeight w:val="302"/>
        </w:trPr>
        <w:tc>
          <w:tcPr>
            <w:tcW w:w="1814" w:type="dxa"/>
            <w:tcBorders>
              <w:top w:val="nil"/>
              <w:left w:val="nil"/>
              <w:bottom w:val="nil"/>
              <w:right w:val="nil"/>
            </w:tcBorders>
          </w:tcPr>
          <w:p w14:paraId="538B3D11" w14:textId="77777777" w:rsidR="00A858DA" w:rsidRDefault="00A858DA"/>
        </w:tc>
        <w:tc>
          <w:tcPr>
            <w:tcW w:w="3267" w:type="dxa"/>
            <w:tcBorders>
              <w:top w:val="nil"/>
              <w:left w:val="nil"/>
              <w:bottom w:val="nil"/>
              <w:right w:val="nil"/>
            </w:tcBorders>
          </w:tcPr>
          <w:p w14:paraId="1FB29AEF" w14:textId="77777777" w:rsidR="00A858DA" w:rsidRDefault="00A858DA"/>
        </w:tc>
        <w:tc>
          <w:tcPr>
            <w:tcW w:w="1722" w:type="dxa"/>
            <w:tcBorders>
              <w:top w:val="nil"/>
              <w:left w:val="nil"/>
              <w:bottom w:val="nil"/>
              <w:right w:val="nil"/>
            </w:tcBorders>
          </w:tcPr>
          <w:p w14:paraId="21EE7507"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540C5BD8" w14:textId="77777777" w:rsidR="00A858DA" w:rsidRDefault="00360CA6">
            <w:pPr>
              <w:spacing w:after="0"/>
            </w:pPr>
            <w:r>
              <w:rPr>
                <w:rFonts w:ascii="Century" w:eastAsia="Century" w:hAnsi="Century" w:cs="Century"/>
                <w:sz w:val="18"/>
              </w:rPr>
              <w:t>74</w:t>
            </w:r>
          </w:p>
        </w:tc>
        <w:tc>
          <w:tcPr>
            <w:tcW w:w="953" w:type="dxa"/>
            <w:tcBorders>
              <w:top w:val="nil"/>
              <w:left w:val="nil"/>
              <w:bottom w:val="nil"/>
              <w:right w:val="nil"/>
            </w:tcBorders>
          </w:tcPr>
          <w:p w14:paraId="792C4030" w14:textId="77777777" w:rsidR="00A858DA" w:rsidRDefault="00360CA6">
            <w:pPr>
              <w:spacing w:after="0"/>
            </w:pPr>
            <w:r>
              <w:rPr>
                <w:rFonts w:ascii="Century" w:eastAsia="Century" w:hAnsi="Century" w:cs="Century"/>
                <w:sz w:val="18"/>
              </w:rPr>
              <w:t>83</w:t>
            </w:r>
          </w:p>
        </w:tc>
        <w:tc>
          <w:tcPr>
            <w:tcW w:w="996" w:type="dxa"/>
            <w:tcBorders>
              <w:top w:val="nil"/>
              <w:left w:val="nil"/>
              <w:bottom w:val="nil"/>
              <w:right w:val="nil"/>
            </w:tcBorders>
          </w:tcPr>
          <w:p w14:paraId="31A75FA9" w14:textId="77777777" w:rsidR="00A858DA" w:rsidRDefault="00360CA6">
            <w:pPr>
              <w:spacing w:after="0"/>
            </w:pPr>
            <w:r>
              <w:rPr>
                <w:rFonts w:ascii="Century" w:eastAsia="Century" w:hAnsi="Century" w:cs="Century"/>
                <w:sz w:val="18"/>
              </w:rPr>
              <w:t>88</w:t>
            </w:r>
          </w:p>
        </w:tc>
        <w:tc>
          <w:tcPr>
            <w:tcW w:w="182" w:type="dxa"/>
            <w:tcBorders>
              <w:top w:val="nil"/>
              <w:left w:val="nil"/>
              <w:bottom w:val="nil"/>
              <w:right w:val="nil"/>
            </w:tcBorders>
          </w:tcPr>
          <w:p w14:paraId="7D0D915C" w14:textId="77777777" w:rsidR="00A858DA" w:rsidRDefault="00360CA6">
            <w:pPr>
              <w:spacing w:after="0"/>
              <w:jc w:val="both"/>
            </w:pPr>
            <w:r>
              <w:rPr>
                <w:rFonts w:ascii="Century" w:eastAsia="Century" w:hAnsi="Century" w:cs="Century"/>
                <w:sz w:val="18"/>
              </w:rPr>
              <w:t>90</w:t>
            </w:r>
          </w:p>
        </w:tc>
      </w:tr>
      <w:tr w:rsidR="00A858DA" w14:paraId="5A6747F3" w14:textId="77777777">
        <w:trPr>
          <w:trHeight w:val="302"/>
        </w:trPr>
        <w:tc>
          <w:tcPr>
            <w:tcW w:w="1814" w:type="dxa"/>
            <w:tcBorders>
              <w:top w:val="nil"/>
              <w:left w:val="nil"/>
              <w:bottom w:val="nil"/>
              <w:right w:val="nil"/>
            </w:tcBorders>
            <w:vAlign w:val="bottom"/>
          </w:tcPr>
          <w:p w14:paraId="5021CD2E" w14:textId="77777777" w:rsidR="00A858DA" w:rsidRDefault="00360CA6">
            <w:pPr>
              <w:spacing w:after="0"/>
            </w:pPr>
            <w:r>
              <w:rPr>
                <w:rFonts w:ascii="Century" w:eastAsia="Century" w:hAnsi="Century" w:cs="Century"/>
                <w:sz w:val="18"/>
              </w:rPr>
              <w:t>Row crops</w:t>
            </w:r>
          </w:p>
        </w:tc>
        <w:tc>
          <w:tcPr>
            <w:tcW w:w="3267" w:type="dxa"/>
            <w:tcBorders>
              <w:top w:val="nil"/>
              <w:left w:val="nil"/>
              <w:bottom w:val="nil"/>
              <w:right w:val="nil"/>
            </w:tcBorders>
            <w:vAlign w:val="bottom"/>
          </w:tcPr>
          <w:p w14:paraId="3BC938F9" w14:textId="77777777" w:rsidR="00A858DA" w:rsidRDefault="00360CA6">
            <w:pPr>
              <w:spacing w:after="0"/>
            </w:pPr>
            <w:r>
              <w:rPr>
                <w:rFonts w:ascii="Century" w:eastAsia="Century" w:hAnsi="Century" w:cs="Century"/>
                <w:sz w:val="18"/>
              </w:rPr>
              <w:t>Straight row (SR)</w:t>
            </w:r>
          </w:p>
        </w:tc>
        <w:tc>
          <w:tcPr>
            <w:tcW w:w="1722" w:type="dxa"/>
            <w:tcBorders>
              <w:top w:val="nil"/>
              <w:left w:val="nil"/>
              <w:bottom w:val="nil"/>
              <w:right w:val="nil"/>
            </w:tcBorders>
            <w:vAlign w:val="bottom"/>
          </w:tcPr>
          <w:p w14:paraId="319B8B70"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vAlign w:val="bottom"/>
          </w:tcPr>
          <w:p w14:paraId="37411F81" w14:textId="77777777" w:rsidR="00A858DA" w:rsidRDefault="00360CA6">
            <w:pPr>
              <w:spacing w:after="0"/>
            </w:pPr>
            <w:r>
              <w:rPr>
                <w:rFonts w:ascii="Century" w:eastAsia="Century" w:hAnsi="Century" w:cs="Century"/>
                <w:sz w:val="18"/>
              </w:rPr>
              <w:t>72</w:t>
            </w:r>
          </w:p>
        </w:tc>
        <w:tc>
          <w:tcPr>
            <w:tcW w:w="953" w:type="dxa"/>
            <w:tcBorders>
              <w:top w:val="nil"/>
              <w:left w:val="nil"/>
              <w:bottom w:val="nil"/>
              <w:right w:val="nil"/>
            </w:tcBorders>
            <w:vAlign w:val="bottom"/>
          </w:tcPr>
          <w:p w14:paraId="58626D35" w14:textId="77777777" w:rsidR="00A858DA" w:rsidRDefault="00360CA6">
            <w:pPr>
              <w:spacing w:after="0"/>
            </w:pPr>
            <w:r>
              <w:rPr>
                <w:rFonts w:ascii="Century" w:eastAsia="Century" w:hAnsi="Century" w:cs="Century"/>
                <w:sz w:val="18"/>
              </w:rPr>
              <w:t>81</w:t>
            </w:r>
          </w:p>
        </w:tc>
        <w:tc>
          <w:tcPr>
            <w:tcW w:w="996" w:type="dxa"/>
            <w:tcBorders>
              <w:top w:val="nil"/>
              <w:left w:val="nil"/>
              <w:bottom w:val="nil"/>
              <w:right w:val="nil"/>
            </w:tcBorders>
            <w:vAlign w:val="bottom"/>
          </w:tcPr>
          <w:p w14:paraId="53045FD2" w14:textId="77777777" w:rsidR="00A858DA" w:rsidRDefault="00360CA6">
            <w:pPr>
              <w:spacing w:after="0"/>
            </w:pPr>
            <w:r>
              <w:rPr>
                <w:rFonts w:ascii="Century" w:eastAsia="Century" w:hAnsi="Century" w:cs="Century"/>
                <w:sz w:val="18"/>
              </w:rPr>
              <w:t>88</w:t>
            </w:r>
          </w:p>
        </w:tc>
        <w:tc>
          <w:tcPr>
            <w:tcW w:w="182" w:type="dxa"/>
            <w:tcBorders>
              <w:top w:val="nil"/>
              <w:left w:val="nil"/>
              <w:bottom w:val="nil"/>
              <w:right w:val="nil"/>
            </w:tcBorders>
            <w:vAlign w:val="bottom"/>
          </w:tcPr>
          <w:p w14:paraId="69DCE5C3" w14:textId="77777777" w:rsidR="00A858DA" w:rsidRDefault="00360CA6">
            <w:pPr>
              <w:spacing w:after="0"/>
              <w:jc w:val="both"/>
            </w:pPr>
            <w:r>
              <w:rPr>
                <w:rFonts w:ascii="Century" w:eastAsia="Century" w:hAnsi="Century" w:cs="Century"/>
                <w:sz w:val="18"/>
              </w:rPr>
              <w:t>91</w:t>
            </w:r>
          </w:p>
        </w:tc>
      </w:tr>
      <w:tr w:rsidR="00A858DA" w14:paraId="69807642" w14:textId="77777777">
        <w:trPr>
          <w:trHeight w:val="202"/>
        </w:trPr>
        <w:tc>
          <w:tcPr>
            <w:tcW w:w="1814" w:type="dxa"/>
            <w:tcBorders>
              <w:top w:val="nil"/>
              <w:left w:val="nil"/>
              <w:bottom w:val="nil"/>
              <w:right w:val="nil"/>
            </w:tcBorders>
          </w:tcPr>
          <w:p w14:paraId="47401483" w14:textId="77777777" w:rsidR="00A858DA" w:rsidRDefault="00A858DA"/>
        </w:tc>
        <w:tc>
          <w:tcPr>
            <w:tcW w:w="3267" w:type="dxa"/>
            <w:tcBorders>
              <w:top w:val="nil"/>
              <w:left w:val="nil"/>
              <w:bottom w:val="nil"/>
              <w:right w:val="nil"/>
            </w:tcBorders>
          </w:tcPr>
          <w:p w14:paraId="005FBA43" w14:textId="77777777" w:rsidR="00A858DA" w:rsidRDefault="00A858DA"/>
        </w:tc>
        <w:tc>
          <w:tcPr>
            <w:tcW w:w="1722" w:type="dxa"/>
            <w:tcBorders>
              <w:top w:val="nil"/>
              <w:left w:val="nil"/>
              <w:bottom w:val="nil"/>
              <w:right w:val="nil"/>
            </w:tcBorders>
          </w:tcPr>
          <w:p w14:paraId="7379598E"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116D85CA" w14:textId="77777777" w:rsidR="00A858DA" w:rsidRDefault="00360CA6">
            <w:pPr>
              <w:spacing w:after="0"/>
            </w:pPr>
            <w:r>
              <w:rPr>
                <w:rFonts w:ascii="Century" w:eastAsia="Century" w:hAnsi="Century" w:cs="Century"/>
                <w:sz w:val="18"/>
              </w:rPr>
              <w:t>67</w:t>
            </w:r>
          </w:p>
        </w:tc>
        <w:tc>
          <w:tcPr>
            <w:tcW w:w="953" w:type="dxa"/>
            <w:tcBorders>
              <w:top w:val="nil"/>
              <w:left w:val="nil"/>
              <w:bottom w:val="nil"/>
              <w:right w:val="nil"/>
            </w:tcBorders>
          </w:tcPr>
          <w:p w14:paraId="31B25925" w14:textId="77777777" w:rsidR="00A858DA" w:rsidRDefault="00360CA6">
            <w:pPr>
              <w:spacing w:after="0"/>
            </w:pPr>
            <w:r>
              <w:rPr>
                <w:rFonts w:ascii="Century" w:eastAsia="Century" w:hAnsi="Century" w:cs="Century"/>
                <w:sz w:val="18"/>
              </w:rPr>
              <w:t>78</w:t>
            </w:r>
          </w:p>
        </w:tc>
        <w:tc>
          <w:tcPr>
            <w:tcW w:w="996" w:type="dxa"/>
            <w:tcBorders>
              <w:top w:val="nil"/>
              <w:left w:val="nil"/>
              <w:bottom w:val="nil"/>
              <w:right w:val="nil"/>
            </w:tcBorders>
          </w:tcPr>
          <w:p w14:paraId="2212B437" w14:textId="77777777" w:rsidR="00A858DA" w:rsidRDefault="00360CA6">
            <w:pPr>
              <w:spacing w:after="0"/>
            </w:pPr>
            <w:r>
              <w:rPr>
                <w:rFonts w:ascii="Century" w:eastAsia="Century" w:hAnsi="Century" w:cs="Century"/>
                <w:sz w:val="18"/>
              </w:rPr>
              <w:t>85</w:t>
            </w:r>
          </w:p>
        </w:tc>
        <w:tc>
          <w:tcPr>
            <w:tcW w:w="182" w:type="dxa"/>
            <w:tcBorders>
              <w:top w:val="nil"/>
              <w:left w:val="nil"/>
              <w:bottom w:val="nil"/>
              <w:right w:val="nil"/>
            </w:tcBorders>
          </w:tcPr>
          <w:p w14:paraId="4298584E" w14:textId="77777777" w:rsidR="00A858DA" w:rsidRDefault="00360CA6">
            <w:pPr>
              <w:spacing w:after="0"/>
              <w:jc w:val="both"/>
            </w:pPr>
            <w:r>
              <w:rPr>
                <w:rFonts w:ascii="Century" w:eastAsia="Century" w:hAnsi="Century" w:cs="Century"/>
                <w:sz w:val="18"/>
              </w:rPr>
              <w:t>89</w:t>
            </w:r>
          </w:p>
        </w:tc>
      </w:tr>
      <w:tr w:rsidR="00A858DA" w14:paraId="207145EE" w14:textId="77777777">
        <w:trPr>
          <w:trHeight w:val="202"/>
        </w:trPr>
        <w:tc>
          <w:tcPr>
            <w:tcW w:w="1814" w:type="dxa"/>
            <w:tcBorders>
              <w:top w:val="nil"/>
              <w:left w:val="nil"/>
              <w:bottom w:val="nil"/>
              <w:right w:val="nil"/>
            </w:tcBorders>
          </w:tcPr>
          <w:p w14:paraId="0045BE96" w14:textId="77777777" w:rsidR="00A858DA" w:rsidRDefault="00A858DA"/>
        </w:tc>
        <w:tc>
          <w:tcPr>
            <w:tcW w:w="3267" w:type="dxa"/>
            <w:tcBorders>
              <w:top w:val="nil"/>
              <w:left w:val="nil"/>
              <w:bottom w:val="nil"/>
              <w:right w:val="nil"/>
            </w:tcBorders>
          </w:tcPr>
          <w:p w14:paraId="0EAD3698" w14:textId="77777777" w:rsidR="00A858DA" w:rsidRDefault="00360CA6">
            <w:pPr>
              <w:spacing w:after="0"/>
            </w:pPr>
            <w:r>
              <w:rPr>
                <w:rFonts w:ascii="Century" w:eastAsia="Century" w:hAnsi="Century" w:cs="Century"/>
                <w:sz w:val="18"/>
              </w:rPr>
              <w:t>SR + CR</w:t>
            </w:r>
          </w:p>
        </w:tc>
        <w:tc>
          <w:tcPr>
            <w:tcW w:w="1722" w:type="dxa"/>
            <w:tcBorders>
              <w:top w:val="nil"/>
              <w:left w:val="nil"/>
              <w:bottom w:val="nil"/>
              <w:right w:val="nil"/>
            </w:tcBorders>
          </w:tcPr>
          <w:p w14:paraId="26141E3E"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6CD8FB22" w14:textId="77777777" w:rsidR="00A858DA" w:rsidRDefault="00360CA6">
            <w:pPr>
              <w:spacing w:after="0"/>
            </w:pPr>
            <w:r>
              <w:rPr>
                <w:rFonts w:ascii="Century" w:eastAsia="Century" w:hAnsi="Century" w:cs="Century"/>
                <w:sz w:val="18"/>
              </w:rPr>
              <w:t>71</w:t>
            </w:r>
          </w:p>
        </w:tc>
        <w:tc>
          <w:tcPr>
            <w:tcW w:w="953" w:type="dxa"/>
            <w:tcBorders>
              <w:top w:val="nil"/>
              <w:left w:val="nil"/>
              <w:bottom w:val="nil"/>
              <w:right w:val="nil"/>
            </w:tcBorders>
          </w:tcPr>
          <w:p w14:paraId="5B2725C3" w14:textId="77777777" w:rsidR="00A858DA" w:rsidRDefault="00360CA6">
            <w:pPr>
              <w:spacing w:after="0"/>
            </w:pPr>
            <w:r>
              <w:rPr>
                <w:rFonts w:ascii="Century" w:eastAsia="Century" w:hAnsi="Century" w:cs="Century"/>
                <w:sz w:val="18"/>
              </w:rPr>
              <w:t>80</w:t>
            </w:r>
          </w:p>
        </w:tc>
        <w:tc>
          <w:tcPr>
            <w:tcW w:w="996" w:type="dxa"/>
            <w:tcBorders>
              <w:top w:val="nil"/>
              <w:left w:val="nil"/>
              <w:bottom w:val="nil"/>
              <w:right w:val="nil"/>
            </w:tcBorders>
          </w:tcPr>
          <w:p w14:paraId="07E07E96" w14:textId="77777777" w:rsidR="00A858DA" w:rsidRDefault="00360CA6">
            <w:pPr>
              <w:spacing w:after="0"/>
            </w:pPr>
            <w:r>
              <w:rPr>
                <w:rFonts w:ascii="Century" w:eastAsia="Century" w:hAnsi="Century" w:cs="Century"/>
                <w:sz w:val="18"/>
              </w:rPr>
              <w:t>87</w:t>
            </w:r>
          </w:p>
        </w:tc>
        <w:tc>
          <w:tcPr>
            <w:tcW w:w="182" w:type="dxa"/>
            <w:tcBorders>
              <w:top w:val="nil"/>
              <w:left w:val="nil"/>
              <w:bottom w:val="nil"/>
              <w:right w:val="nil"/>
            </w:tcBorders>
          </w:tcPr>
          <w:p w14:paraId="4A6504AD" w14:textId="77777777" w:rsidR="00A858DA" w:rsidRDefault="00360CA6">
            <w:pPr>
              <w:spacing w:after="0"/>
              <w:jc w:val="both"/>
            </w:pPr>
            <w:r>
              <w:rPr>
                <w:rFonts w:ascii="Century" w:eastAsia="Century" w:hAnsi="Century" w:cs="Century"/>
                <w:sz w:val="18"/>
              </w:rPr>
              <w:t>90</w:t>
            </w:r>
          </w:p>
        </w:tc>
      </w:tr>
      <w:tr w:rsidR="00A858DA" w14:paraId="5FB022FD" w14:textId="77777777">
        <w:trPr>
          <w:trHeight w:val="201"/>
        </w:trPr>
        <w:tc>
          <w:tcPr>
            <w:tcW w:w="1814" w:type="dxa"/>
            <w:tcBorders>
              <w:top w:val="nil"/>
              <w:left w:val="nil"/>
              <w:bottom w:val="nil"/>
              <w:right w:val="nil"/>
            </w:tcBorders>
          </w:tcPr>
          <w:p w14:paraId="34947036" w14:textId="77777777" w:rsidR="00A858DA" w:rsidRDefault="00A858DA"/>
        </w:tc>
        <w:tc>
          <w:tcPr>
            <w:tcW w:w="3267" w:type="dxa"/>
            <w:tcBorders>
              <w:top w:val="nil"/>
              <w:left w:val="nil"/>
              <w:bottom w:val="nil"/>
              <w:right w:val="nil"/>
            </w:tcBorders>
          </w:tcPr>
          <w:p w14:paraId="3DA19CA9" w14:textId="77777777" w:rsidR="00A858DA" w:rsidRDefault="00A858DA"/>
        </w:tc>
        <w:tc>
          <w:tcPr>
            <w:tcW w:w="1722" w:type="dxa"/>
            <w:tcBorders>
              <w:top w:val="nil"/>
              <w:left w:val="nil"/>
              <w:bottom w:val="nil"/>
              <w:right w:val="nil"/>
            </w:tcBorders>
          </w:tcPr>
          <w:p w14:paraId="7C03DF73"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3BA039BC" w14:textId="77777777" w:rsidR="00A858DA" w:rsidRDefault="00360CA6">
            <w:pPr>
              <w:spacing w:after="0"/>
            </w:pPr>
            <w:r>
              <w:rPr>
                <w:rFonts w:ascii="Century" w:eastAsia="Century" w:hAnsi="Century" w:cs="Century"/>
                <w:sz w:val="18"/>
              </w:rPr>
              <w:t>64</w:t>
            </w:r>
          </w:p>
        </w:tc>
        <w:tc>
          <w:tcPr>
            <w:tcW w:w="953" w:type="dxa"/>
            <w:tcBorders>
              <w:top w:val="nil"/>
              <w:left w:val="nil"/>
              <w:bottom w:val="nil"/>
              <w:right w:val="nil"/>
            </w:tcBorders>
          </w:tcPr>
          <w:p w14:paraId="0CD3BDFD" w14:textId="77777777" w:rsidR="00A858DA" w:rsidRDefault="00360CA6">
            <w:pPr>
              <w:spacing w:after="0"/>
            </w:pPr>
            <w:r>
              <w:rPr>
                <w:rFonts w:ascii="Century" w:eastAsia="Century" w:hAnsi="Century" w:cs="Century"/>
                <w:sz w:val="18"/>
              </w:rPr>
              <w:t>75</w:t>
            </w:r>
          </w:p>
        </w:tc>
        <w:tc>
          <w:tcPr>
            <w:tcW w:w="996" w:type="dxa"/>
            <w:tcBorders>
              <w:top w:val="nil"/>
              <w:left w:val="nil"/>
              <w:bottom w:val="nil"/>
              <w:right w:val="nil"/>
            </w:tcBorders>
          </w:tcPr>
          <w:p w14:paraId="322C3A79" w14:textId="77777777" w:rsidR="00A858DA" w:rsidRDefault="00360CA6">
            <w:pPr>
              <w:spacing w:after="0"/>
            </w:pPr>
            <w:r>
              <w:rPr>
                <w:rFonts w:ascii="Century" w:eastAsia="Century" w:hAnsi="Century" w:cs="Century"/>
                <w:sz w:val="18"/>
              </w:rPr>
              <w:t>82</w:t>
            </w:r>
          </w:p>
        </w:tc>
        <w:tc>
          <w:tcPr>
            <w:tcW w:w="182" w:type="dxa"/>
            <w:tcBorders>
              <w:top w:val="nil"/>
              <w:left w:val="nil"/>
              <w:bottom w:val="nil"/>
              <w:right w:val="nil"/>
            </w:tcBorders>
          </w:tcPr>
          <w:p w14:paraId="65CC0A33" w14:textId="77777777" w:rsidR="00A858DA" w:rsidRDefault="00360CA6">
            <w:pPr>
              <w:spacing w:after="0"/>
              <w:jc w:val="both"/>
            </w:pPr>
            <w:r>
              <w:rPr>
                <w:rFonts w:ascii="Century" w:eastAsia="Century" w:hAnsi="Century" w:cs="Century"/>
                <w:sz w:val="18"/>
              </w:rPr>
              <w:t>85</w:t>
            </w:r>
          </w:p>
        </w:tc>
      </w:tr>
      <w:tr w:rsidR="00A858DA" w14:paraId="216220C0" w14:textId="77777777">
        <w:trPr>
          <w:trHeight w:val="202"/>
        </w:trPr>
        <w:tc>
          <w:tcPr>
            <w:tcW w:w="1814" w:type="dxa"/>
            <w:tcBorders>
              <w:top w:val="nil"/>
              <w:left w:val="nil"/>
              <w:bottom w:val="nil"/>
              <w:right w:val="nil"/>
            </w:tcBorders>
          </w:tcPr>
          <w:p w14:paraId="033B234C" w14:textId="77777777" w:rsidR="00A858DA" w:rsidRDefault="00A858DA"/>
        </w:tc>
        <w:tc>
          <w:tcPr>
            <w:tcW w:w="3267" w:type="dxa"/>
            <w:tcBorders>
              <w:top w:val="nil"/>
              <w:left w:val="nil"/>
              <w:bottom w:val="nil"/>
              <w:right w:val="nil"/>
            </w:tcBorders>
          </w:tcPr>
          <w:p w14:paraId="0EC5D6DB" w14:textId="77777777" w:rsidR="00A858DA" w:rsidRDefault="00360CA6">
            <w:pPr>
              <w:spacing w:after="0"/>
            </w:pPr>
            <w:r>
              <w:rPr>
                <w:rFonts w:ascii="Century" w:eastAsia="Century" w:hAnsi="Century" w:cs="Century"/>
                <w:sz w:val="18"/>
              </w:rPr>
              <w:t>Contoured (C)</w:t>
            </w:r>
          </w:p>
        </w:tc>
        <w:tc>
          <w:tcPr>
            <w:tcW w:w="1722" w:type="dxa"/>
            <w:tcBorders>
              <w:top w:val="nil"/>
              <w:left w:val="nil"/>
              <w:bottom w:val="nil"/>
              <w:right w:val="nil"/>
            </w:tcBorders>
          </w:tcPr>
          <w:p w14:paraId="56D04489"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0EE2165C" w14:textId="77777777" w:rsidR="00A858DA" w:rsidRDefault="00360CA6">
            <w:pPr>
              <w:spacing w:after="0"/>
            </w:pPr>
            <w:r>
              <w:rPr>
                <w:rFonts w:ascii="Century" w:eastAsia="Century" w:hAnsi="Century" w:cs="Century"/>
                <w:sz w:val="18"/>
              </w:rPr>
              <w:t>70</w:t>
            </w:r>
          </w:p>
        </w:tc>
        <w:tc>
          <w:tcPr>
            <w:tcW w:w="953" w:type="dxa"/>
            <w:tcBorders>
              <w:top w:val="nil"/>
              <w:left w:val="nil"/>
              <w:bottom w:val="nil"/>
              <w:right w:val="nil"/>
            </w:tcBorders>
          </w:tcPr>
          <w:p w14:paraId="1280920E" w14:textId="77777777" w:rsidR="00A858DA" w:rsidRDefault="00360CA6">
            <w:pPr>
              <w:spacing w:after="0"/>
            </w:pPr>
            <w:r>
              <w:rPr>
                <w:rFonts w:ascii="Century" w:eastAsia="Century" w:hAnsi="Century" w:cs="Century"/>
                <w:sz w:val="18"/>
              </w:rPr>
              <w:t>79</w:t>
            </w:r>
          </w:p>
        </w:tc>
        <w:tc>
          <w:tcPr>
            <w:tcW w:w="996" w:type="dxa"/>
            <w:tcBorders>
              <w:top w:val="nil"/>
              <w:left w:val="nil"/>
              <w:bottom w:val="nil"/>
              <w:right w:val="nil"/>
            </w:tcBorders>
          </w:tcPr>
          <w:p w14:paraId="696FD343" w14:textId="77777777" w:rsidR="00A858DA" w:rsidRDefault="00360CA6">
            <w:pPr>
              <w:spacing w:after="0"/>
            </w:pPr>
            <w:r>
              <w:rPr>
                <w:rFonts w:ascii="Century" w:eastAsia="Century" w:hAnsi="Century" w:cs="Century"/>
                <w:sz w:val="18"/>
              </w:rPr>
              <w:t>84</w:t>
            </w:r>
          </w:p>
        </w:tc>
        <w:tc>
          <w:tcPr>
            <w:tcW w:w="182" w:type="dxa"/>
            <w:tcBorders>
              <w:top w:val="nil"/>
              <w:left w:val="nil"/>
              <w:bottom w:val="nil"/>
              <w:right w:val="nil"/>
            </w:tcBorders>
          </w:tcPr>
          <w:p w14:paraId="0208A9AE" w14:textId="77777777" w:rsidR="00A858DA" w:rsidRDefault="00360CA6">
            <w:pPr>
              <w:spacing w:after="0"/>
              <w:jc w:val="both"/>
            </w:pPr>
            <w:r>
              <w:rPr>
                <w:rFonts w:ascii="Century" w:eastAsia="Century" w:hAnsi="Century" w:cs="Century"/>
                <w:sz w:val="18"/>
              </w:rPr>
              <w:t>88</w:t>
            </w:r>
          </w:p>
        </w:tc>
      </w:tr>
      <w:tr w:rsidR="00A858DA" w14:paraId="76BC1F0B" w14:textId="77777777">
        <w:trPr>
          <w:trHeight w:val="202"/>
        </w:trPr>
        <w:tc>
          <w:tcPr>
            <w:tcW w:w="1814" w:type="dxa"/>
            <w:tcBorders>
              <w:top w:val="nil"/>
              <w:left w:val="nil"/>
              <w:bottom w:val="nil"/>
              <w:right w:val="nil"/>
            </w:tcBorders>
          </w:tcPr>
          <w:p w14:paraId="4C8F237E" w14:textId="77777777" w:rsidR="00A858DA" w:rsidRDefault="00A858DA"/>
        </w:tc>
        <w:tc>
          <w:tcPr>
            <w:tcW w:w="3267" w:type="dxa"/>
            <w:tcBorders>
              <w:top w:val="nil"/>
              <w:left w:val="nil"/>
              <w:bottom w:val="nil"/>
              <w:right w:val="nil"/>
            </w:tcBorders>
          </w:tcPr>
          <w:p w14:paraId="2A517D07" w14:textId="77777777" w:rsidR="00A858DA" w:rsidRDefault="00A858DA"/>
        </w:tc>
        <w:tc>
          <w:tcPr>
            <w:tcW w:w="1722" w:type="dxa"/>
            <w:tcBorders>
              <w:top w:val="nil"/>
              <w:left w:val="nil"/>
              <w:bottom w:val="nil"/>
              <w:right w:val="nil"/>
            </w:tcBorders>
          </w:tcPr>
          <w:p w14:paraId="133650BC"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25C3F1F3" w14:textId="77777777" w:rsidR="00A858DA" w:rsidRDefault="00360CA6">
            <w:pPr>
              <w:spacing w:after="0"/>
            </w:pPr>
            <w:r>
              <w:rPr>
                <w:rFonts w:ascii="Century" w:eastAsia="Century" w:hAnsi="Century" w:cs="Century"/>
                <w:sz w:val="18"/>
              </w:rPr>
              <w:t>65</w:t>
            </w:r>
          </w:p>
        </w:tc>
        <w:tc>
          <w:tcPr>
            <w:tcW w:w="953" w:type="dxa"/>
            <w:tcBorders>
              <w:top w:val="nil"/>
              <w:left w:val="nil"/>
              <w:bottom w:val="nil"/>
              <w:right w:val="nil"/>
            </w:tcBorders>
          </w:tcPr>
          <w:p w14:paraId="6925ACD9" w14:textId="77777777" w:rsidR="00A858DA" w:rsidRDefault="00360CA6">
            <w:pPr>
              <w:spacing w:after="0"/>
            </w:pPr>
            <w:r>
              <w:rPr>
                <w:rFonts w:ascii="Century" w:eastAsia="Century" w:hAnsi="Century" w:cs="Century"/>
                <w:sz w:val="18"/>
              </w:rPr>
              <w:t>75</w:t>
            </w:r>
          </w:p>
        </w:tc>
        <w:tc>
          <w:tcPr>
            <w:tcW w:w="996" w:type="dxa"/>
            <w:tcBorders>
              <w:top w:val="nil"/>
              <w:left w:val="nil"/>
              <w:bottom w:val="nil"/>
              <w:right w:val="nil"/>
            </w:tcBorders>
          </w:tcPr>
          <w:p w14:paraId="6564FC29" w14:textId="77777777" w:rsidR="00A858DA" w:rsidRDefault="00360CA6">
            <w:pPr>
              <w:spacing w:after="0"/>
            </w:pPr>
            <w:r>
              <w:rPr>
                <w:rFonts w:ascii="Century" w:eastAsia="Century" w:hAnsi="Century" w:cs="Century"/>
                <w:sz w:val="18"/>
              </w:rPr>
              <w:t>82</w:t>
            </w:r>
          </w:p>
        </w:tc>
        <w:tc>
          <w:tcPr>
            <w:tcW w:w="182" w:type="dxa"/>
            <w:tcBorders>
              <w:top w:val="nil"/>
              <w:left w:val="nil"/>
              <w:bottom w:val="nil"/>
              <w:right w:val="nil"/>
            </w:tcBorders>
          </w:tcPr>
          <w:p w14:paraId="6E2AB058" w14:textId="77777777" w:rsidR="00A858DA" w:rsidRDefault="00360CA6">
            <w:pPr>
              <w:spacing w:after="0"/>
              <w:jc w:val="both"/>
            </w:pPr>
            <w:r>
              <w:rPr>
                <w:rFonts w:ascii="Century" w:eastAsia="Century" w:hAnsi="Century" w:cs="Century"/>
                <w:sz w:val="18"/>
              </w:rPr>
              <w:t>86</w:t>
            </w:r>
          </w:p>
        </w:tc>
      </w:tr>
      <w:tr w:rsidR="00A858DA" w14:paraId="666F6948" w14:textId="77777777">
        <w:trPr>
          <w:trHeight w:val="201"/>
        </w:trPr>
        <w:tc>
          <w:tcPr>
            <w:tcW w:w="1814" w:type="dxa"/>
            <w:tcBorders>
              <w:top w:val="nil"/>
              <w:left w:val="nil"/>
              <w:bottom w:val="nil"/>
              <w:right w:val="nil"/>
            </w:tcBorders>
          </w:tcPr>
          <w:p w14:paraId="29FFEB99" w14:textId="77777777" w:rsidR="00A858DA" w:rsidRDefault="00A858DA"/>
        </w:tc>
        <w:tc>
          <w:tcPr>
            <w:tcW w:w="3267" w:type="dxa"/>
            <w:tcBorders>
              <w:top w:val="nil"/>
              <w:left w:val="nil"/>
              <w:bottom w:val="nil"/>
              <w:right w:val="nil"/>
            </w:tcBorders>
          </w:tcPr>
          <w:p w14:paraId="59FE1722" w14:textId="77777777" w:rsidR="00A858DA" w:rsidRDefault="00360CA6">
            <w:pPr>
              <w:spacing w:after="0"/>
            </w:pPr>
            <w:r>
              <w:rPr>
                <w:rFonts w:ascii="Century" w:eastAsia="Century" w:hAnsi="Century" w:cs="Century"/>
                <w:sz w:val="18"/>
              </w:rPr>
              <w:t>C + CR</w:t>
            </w:r>
          </w:p>
        </w:tc>
        <w:tc>
          <w:tcPr>
            <w:tcW w:w="1722" w:type="dxa"/>
            <w:tcBorders>
              <w:top w:val="nil"/>
              <w:left w:val="nil"/>
              <w:bottom w:val="nil"/>
              <w:right w:val="nil"/>
            </w:tcBorders>
          </w:tcPr>
          <w:p w14:paraId="03CA694B"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073611FB" w14:textId="77777777" w:rsidR="00A858DA" w:rsidRDefault="00360CA6">
            <w:pPr>
              <w:spacing w:after="0"/>
            </w:pPr>
            <w:r>
              <w:rPr>
                <w:rFonts w:ascii="Century" w:eastAsia="Century" w:hAnsi="Century" w:cs="Century"/>
                <w:sz w:val="18"/>
              </w:rPr>
              <w:t>69</w:t>
            </w:r>
          </w:p>
        </w:tc>
        <w:tc>
          <w:tcPr>
            <w:tcW w:w="953" w:type="dxa"/>
            <w:tcBorders>
              <w:top w:val="nil"/>
              <w:left w:val="nil"/>
              <w:bottom w:val="nil"/>
              <w:right w:val="nil"/>
            </w:tcBorders>
          </w:tcPr>
          <w:p w14:paraId="405C7258" w14:textId="77777777" w:rsidR="00A858DA" w:rsidRDefault="00360CA6">
            <w:pPr>
              <w:spacing w:after="0"/>
            </w:pPr>
            <w:r>
              <w:rPr>
                <w:rFonts w:ascii="Century" w:eastAsia="Century" w:hAnsi="Century" w:cs="Century"/>
                <w:sz w:val="18"/>
              </w:rPr>
              <w:t>78</w:t>
            </w:r>
          </w:p>
        </w:tc>
        <w:tc>
          <w:tcPr>
            <w:tcW w:w="996" w:type="dxa"/>
            <w:tcBorders>
              <w:top w:val="nil"/>
              <w:left w:val="nil"/>
              <w:bottom w:val="nil"/>
              <w:right w:val="nil"/>
            </w:tcBorders>
          </w:tcPr>
          <w:p w14:paraId="359B8198" w14:textId="77777777" w:rsidR="00A858DA" w:rsidRDefault="00360CA6">
            <w:pPr>
              <w:spacing w:after="0"/>
            </w:pPr>
            <w:r>
              <w:rPr>
                <w:rFonts w:ascii="Century" w:eastAsia="Century" w:hAnsi="Century" w:cs="Century"/>
                <w:sz w:val="18"/>
              </w:rPr>
              <w:t>83</w:t>
            </w:r>
          </w:p>
        </w:tc>
        <w:tc>
          <w:tcPr>
            <w:tcW w:w="182" w:type="dxa"/>
            <w:tcBorders>
              <w:top w:val="nil"/>
              <w:left w:val="nil"/>
              <w:bottom w:val="nil"/>
              <w:right w:val="nil"/>
            </w:tcBorders>
          </w:tcPr>
          <w:p w14:paraId="29C78614" w14:textId="77777777" w:rsidR="00A858DA" w:rsidRDefault="00360CA6">
            <w:pPr>
              <w:spacing w:after="0"/>
              <w:jc w:val="both"/>
            </w:pPr>
            <w:r>
              <w:rPr>
                <w:rFonts w:ascii="Century" w:eastAsia="Century" w:hAnsi="Century" w:cs="Century"/>
                <w:sz w:val="18"/>
              </w:rPr>
              <w:t>87</w:t>
            </w:r>
          </w:p>
        </w:tc>
      </w:tr>
      <w:tr w:rsidR="00A858DA" w14:paraId="61B13FCF" w14:textId="77777777">
        <w:trPr>
          <w:trHeight w:val="202"/>
        </w:trPr>
        <w:tc>
          <w:tcPr>
            <w:tcW w:w="1814" w:type="dxa"/>
            <w:tcBorders>
              <w:top w:val="nil"/>
              <w:left w:val="nil"/>
              <w:bottom w:val="nil"/>
              <w:right w:val="nil"/>
            </w:tcBorders>
          </w:tcPr>
          <w:p w14:paraId="5B26DBF3" w14:textId="77777777" w:rsidR="00A858DA" w:rsidRDefault="00A858DA"/>
        </w:tc>
        <w:tc>
          <w:tcPr>
            <w:tcW w:w="3267" w:type="dxa"/>
            <w:tcBorders>
              <w:top w:val="nil"/>
              <w:left w:val="nil"/>
              <w:bottom w:val="nil"/>
              <w:right w:val="nil"/>
            </w:tcBorders>
          </w:tcPr>
          <w:p w14:paraId="7CD0EF96" w14:textId="77777777" w:rsidR="00A858DA" w:rsidRDefault="00A858DA"/>
        </w:tc>
        <w:tc>
          <w:tcPr>
            <w:tcW w:w="1722" w:type="dxa"/>
            <w:tcBorders>
              <w:top w:val="nil"/>
              <w:left w:val="nil"/>
              <w:bottom w:val="nil"/>
              <w:right w:val="nil"/>
            </w:tcBorders>
          </w:tcPr>
          <w:p w14:paraId="7684466C"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4B8EA408" w14:textId="77777777" w:rsidR="00A858DA" w:rsidRDefault="00360CA6">
            <w:pPr>
              <w:spacing w:after="0"/>
            </w:pPr>
            <w:r>
              <w:rPr>
                <w:rFonts w:ascii="Century" w:eastAsia="Century" w:hAnsi="Century" w:cs="Century"/>
                <w:sz w:val="18"/>
              </w:rPr>
              <w:t>64</w:t>
            </w:r>
          </w:p>
        </w:tc>
        <w:tc>
          <w:tcPr>
            <w:tcW w:w="953" w:type="dxa"/>
            <w:tcBorders>
              <w:top w:val="nil"/>
              <w:left w:val="nil"/>
              <w:bottom w:val="nil"/>
              <w:right w:val="nil"/>
            </w:tcBorders>
          </w:tcPr>
          <w:p w14:paraId="3A37980E" w14:textId="77777777" w:rsidR="00A858DA" w:rsidRDefault="00360CA6">
            <w:pPr>
              <w:spacing w:after="0"/>
            </w:pPr>
            <w:r>
              <w:rPr>
                <w:rFonts w:ascii="Century" w:eastAsia="Century" w:hAnsi="Century" w:cs="Century"/>
                <w:sz w:val="18"/>
              </w:rPr>
              <w:t>74</w:t>
            </w:r>
          </w:p>
        </w:tc>
        <w:tc>
          <w:tcPr>
            <w:tcW w:w="996" w:type="dxa"/>
            <w:tcBorders>
              <w:top w:val="nil"/>
              <w:left w:val="nil"/>
              <w:bottom w:val="nil"/>
              <w:right w:val="nil"/>
            </w:tcBorders>
          </w:tcPr>
          <w:p w14:paraId="01D12011" w14:textId="77777777" w:rsidR="00A858DA" w:rsidRDefault="00360CA6">
            <w:pPr>
              <w:spacing w:after="0"/>
            </w:pPr>
            <w:r>
              <w:rPr>
                <w:rFonts w:ascii="Century" w:eastAsia="Century" w:hAnsi="Century" w:cs="Century"/>
                <w:sz w:val="18"/>
              </w:rPr>
              <w:t>81</w:t>
            </w:r>
          </w:p>
        </w:tc>
        <w:tc>
          <w:tcPr>
            <w:tcW w:w="182" w:type="dxa"/>
            <w:tcBorders>
              <w:top w:val="nil"/>
              <w:left w:val="nil"/>
              <w:bottom w:val="nil"/>
              <w:right w:val="nil"/>
            </w:tcBorders>
          </w:tcPr>
          <w:p w14:paraId="4EC7CA85" w14:textId="77777777" w:rsidR="00A858DA" w:rsidRDefault="00360CA6">
            <w:pPr>
              <w:spacing w:after="0"/>
              <w:jc w:val="both"/>
            </w:pPr>
            <w:r>
              <w:rPr>
                <w:rFonts w:ascii="Century" w:eastAsia="Century" w:hAnsi="Century" w:cs="Century"/>
                <w:sz w:val="18"/>
              </w:rPr>
              <w:t>85</w:t>
            </w:r>
          </w:p>
        </w:tc>
      </w:tr>
      <w:tr w:rsidR="00A858DA" w14:paraId="5E9BD28B" w14:textId="77777777">
        <w:trPr>
          <w:trHeight w:val="202"/>
        </w:trPr>
        <w:tc>
          <w:tcPr>
            <w:tcW w:w="1814" w:type="dxa"/>
            <w:tcBorders>
              <w:top w:val="nil"/>
              <w:left w:val="nil"/>
              <w:bottom w:val="nil"/>
              <w:right w:val="nil"/>
            </w:tcBorders>
          </w:tcPr>
          <w:p w14:paraId="67E9E3D4" w14:textId="77777777" w:rsidR="00A858DA" w:rsidRDefault="00A858DA"/>
        </w:tc>
        <w:tc>
          <w:tcPr>
            <w:tcW w:w="3267" w:type="dxa"/>
            <w:tcBorders>
              <w:top w:val="nil"/>
              <w:left w:val="nil"/>
              <w:bottom w:val="nil"/>
              <w:right w:val="nil"/>
            </w:tcBorders>
          </w:tcPr>
          <w:p w14:paraId="12D630FB" w14:textId="77777777" w:rsidR="00A858DA" w:rsidRDefault="00360CA6">
            <w:pPr>
              <w:spacing w:after="0"/>
            </w:pPr>
            <w:r>
              <w:rPr>
                <w:rFonts w:ascii="Century" w:eastAsia="Century" w:hAnsi="Century" w:cs="Century"/>
                <w:sz w:val="18"/>
              </w:rPr>
              <w:t>Contoured &amp; terraced (C&amp;T)</w:t>
            </w:r>
          </w:p>
        </w:tc>
        <w:tc>
          <w:tcPr>
            <w:tcW w:w="1722" w:type="dxa"/>
            <w:tcBorders>
              <w:top w:val="nil"/>
              <w:left w:val="nil"/>
              <w:bottom w:val="nil"/>
              <w:right w:val="nil"/>
            </w:tcBorders>
          </w:tcPr>
          <w:p w14:paraId="3E21D56A"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3305213F" w14:textId="77777777" w:rsidR="00A858DA" w:rsidRDefault="00360CA6">
            <w:pPr>
              <w:spacing w:after="0"/>
            </w:pPr>
            <w:r>
              <w:rPr>
                <w:rFonts w:ascii="Century" w:eastAsia="Century" w:hAnsi="Century" w:cs="Century"/>
                <w:sz w:val="18"/>
              </w:rPr>
              <w:t>66</w:t>
            </w:r>
          </w:p>
        </w:tc>
        <w:tc>
          <w:tcPr>
            <w:tcW w:w="953" w:type="dxa"/>
            <w:tcBorders>
              <w:top w:val="nil"/>
              <w:left w:val="nil"/>
              <w:bottom w:val="nil"/>
              <w:right w:val="nil"/>
            </w:tcBorders>
          </w:tcPr>
          <w:p w14:paraId="66D92A47" w14:textId="77777777" w:rsidR="00A858DA" w:rsidRDefault="00360CA6">
            <w:pPr>
              <w:spacing w:after="0"/>
            </w:pPr>
            <w:r>
              <w:rPr>
                <w:rFonts w:ascii="Century" w:eastAsia="Century" w:hAnsi="Century" w:cs="Century"/>
                <w:sz w:val="18"/>
              </w:rPr>
              <w:t>74</w:t>
            </w:r>
          </w:p>
        </w:tc>
        <w:tc>
          <w:tcPr>
            <w:tcW w:w="996" w:type="dxa"/>
            <w:tcBorders>
              <w:top w:val="nil"/>
              <w:left w:val="nil"/>
              <w:bottom w:val="nil"/>
              <w:right w:val="nil"/>
            </w:tcBorders>
          </w:tcPr>
          <w:p w14:paraId="3437CF11" w14:textId="77777777" w:rsidR="00A858DA" w:rsidRDefault="00360CA6">
            <w:pPr>
              <w:spacing w:after="0"/>
            </w:pPr>
            <w:r>
              <w:rPr>
                <w:rFonts w:ascii="Century" w:eastAsia="Century" w:hAnsi="Century" w:cs="Century"/>
                <w:sz w:val="18"/>
              </w:rPr>
              <w:t>80</w:t>
            </w:r>
          </w:p>
        </w:tc>
        <w:tc>
          <w:tcPr>
            <w:tcW w:w="182" w:type="dxa"/>
            <w:tcBorders>
              <w:top w:val="nil"/>
              <w:left w:val="nil"/>
              <w:bottom w:val="nil"/>
              <w:right w:val="nil"/>
            </w:tcBorders>
          </w:tcPr>
          <w:p w14:paraId="5C0FA0E2" w14:textId="77777777" w:rsidR="00A858DA" w:rsidRDefault="00360CA6">
            <w:pPr>
              <w:spacing w:after="0"/>
              <w:jc w:val="both"/>
            </w:pPr>
            <w:r>
              <w:rPr>
                <w:rFonts w:ascii="Century" w:eastAsia="Century" w:hAnsi="Century" w:cs="Century"/>
                <w:sz w:val="18"/>
              </w:rPr>
              <w:t>82</w:t>
            </w:r>
          </w:p>
        </w:tc>
      </w:tr>
      <w:tr w:rsidR="00A858DA" w14:paraId="53E957EF" w14:textId="77777777">
        <w:trPr>
          <w:trHeight w:val="201"/>
        </w:trPr>
        <w:tc>
          <w:tcPr>
            <w:tcW w:w="1814" w:type="dxa"/>
            <w:tcBorders>
              <w:top w:val="nil"/>
              <w:left w:val="nil"/>
              <w:bottom w:val="nil"/>
              <w:right w:val="nil"/>
            </w:tcBorders>
          </w:tcPr>
          <w:p w14:paraId="1AE91389" w14:textId="77777777" w:rsidR="00A858DA" w:rsidRDefault="00A858DA"/>
        </w:tc>
        <w:tc>
          <w:tcPr>
            <w:tcW w:w="3267" w:type="dxa"/>
            <w:tcBorders>
              <w:top w:val="nil"/>
              <w:left w:val="nil"/>
              <w:bottom w:val="nil"/>
              <w:right w:val="nil"/>
            </w:tcBorders>
          </w:tcPr>
          <w:p w14:paraId="7A9F3DF7" w14:textId="77777777" w:rsidR="00A858DA" w:rsidRDefault="00A858DA"/>
        </w:tc>
        <w:tc>
          <w:tcPr>
            <w:tcW w:w="1722" w:type="dxa"/>
            <w:tcBorders>
              <w:top w:val="nil"/>
              <w:left w:val="nil"/>
              <w:bottom w:val="nil"/>
              <w:right w:val="nil"/>
            </w:tcBorders>
          </w:tcPr>
          <w:p w14:paraId="4A192CB5"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42D4FEE2" w14:textId="77777777" w:rsidR="00A858DA" w:rsidRDefault="00360CA6">
            <w:pPr>
              <w:spacing w:after="0"/>
            </w:pPr>
            <w:r>
              <w:rPr>
                <w:rFonts w:ascii="Century" w:eastAsia="Century" w:hAnsi="Century" w:cs="Century"/>
                <w:sz w:val="18"/>
              </w:rPr>
              <w:t>62</w:t>
            </w:r>
          </w:p>
        </w:tc>
        <w:tc>
          <w:tcPr>
            <w:tcW w:w="953" w:type="dxa"/>
            <w:tcBorders>
              <w:top w:val="nil"/>
              <w:left w:val="nil"/>
              <w:bottom w:val="nil"/>
              <w:right w:val="nil"/>
            </w:tcBorders>
          </w:tcPr>
          <w:p w14:paraId="004309DC" w14:textId="77777777" w:rsidR="00A858DA" w:rsidRDefault="00360CA6">
            <w:pPr>
              <w:spacing w:after="0"/>
            </w:pPr>
            <w:r>
              <w:rPr>
                <w:rFonts w:ascii="Century" w:eastAsia="Century" w:hAnsi="Century" w:cs="Century"/>
                <w:sz w:val="18"/>
              </w:rPr>
              <w:t>71</w:t>
            </w:r>
          </w:p>
        </w:tc>
        <w:tc>
          <w:tcPr>
            <w:tcW w:w="996" w:type="dxa"/>
            <w:tcBorders>
              <w:top w:val="nil"/>
              <w:left w:val="nil"/>
              <w:bottom w:val="nil"/>
              <w:right w:val="nil"/>
            </w:tcBorders>
          </w:tcPr>
          <w:p w14:paraId="26DDE3A9" w14:textId="77777777" w:rsidR="00A858DA" w:rsidRDefault="00360CA6">
            <w:pPr>
              <w:spacing w:after="0"/>
            </w:pPr>
            <w:r>
              <w:rPr>
                <w:rFonts w:ascii="Century" w:eastAsia="Century" w:hAnsi="Century" w:cs="Century"/>
                <w:sz w:val="18"/>
              </w:rPr>
              <w:t>78</w:t>
            </w:r>
          </w:p>
        </w:tc>
        <w:tc>
          <w:tcPr>
            <w:tcW w:w="182" w:type="dxa"/>
            <w:tcBorders>
              <w:top w:val="nil"/>
              <w:left w:val="nil"/>
              <w:bottom w:val="nil"/>
              <w:right w:val="nil"/>
            </w:tcBorders>
          </w:tcPr>
          <w:p w14:paraId="2973A0B7" w14:textId="77777777" w:rsidR="00A858DA" w:rsidRDefault="00360CA6">
            <w:pPr>
              <w:spacing w:after="0"/>
              <w:jc w:val="both"/>
            </w:pPr>
            <w:r>
              <w:rPr>
                <w:rFonts w:ascii="Century" w:eastAsia="Century" w:hAnsi="Century" w:cs="Century"/>
                <w:sz w:val="18"/>
              </w:rPr>
              <w:t>81</w:t>
            </w:r>
          </w:p>
        </w:tc>
      </w:tr>
      <w:tr w:rsidR="00A858DA" w14:paraId="5CFEF4CF" w14:textId="77777777">
        <w:trPr>
          <w:trHeight w:val="202"/>
        </w:trPr>
        <w:tc>
          <w:tcPr>
            <w:tcW w:w="1814" w:type="dxa"/>
            <w:tcBorders>
              <w:top w:val="nil"/>
              <w:left w:val="nil"/>
              <w:bottom w:val="nil"/>
              <w:right w:val="nil"/>
            </w:tcBorders>
          </w:tcPr>
          <w:p w14:paraId="39DF424B" w14:textId="77777777" w:rsidR="00A858DA" w:rsidRDefault="00A858DA"/>
        </w:tc>
        <w:tc>
          <w:tcPr>
            <w:tcW w:w="3267" w:type="dxa"/>
            <w:tcBorders>
              <w:top w:val="nil"/>
              <w:left w:val="nil"/>
              <w:bottom w:val="nil"/>
              <w:right w:val="nil"/>
            </w:tcBorders>
          </w:tcPr>
          <w:p w14:paraId="44FF0240" w14:textId="77777777" w:rsidR="00A858DA" w:rsidRDefault="00360CA6">
            <w:pPr>
              <w:spacing w:after="0"/>
            </w:pPr>
            <w:r>
              <w:rPr>
                <w:rFonts w:ascii="Century" w:eastAsia="Century" w:hAnsi="Century" w:cs="Century"/>
                <w:sz w:val="18"/>
              </w:rPr>
              <w:t>C&amp;T+ CR</w:t>
            </w:r>
          </w:p>
        </w:tc>
        <w:tc>
          <w:tcPr>
            <w:tcW w:w="1722" w:type="dxa"/>
            <w:tcBorders>
              <w:top w:val="nil"/>
              <w:left w:val="nil"/>
              <w:bottom w:val="nil"/>
              <w:right w:val="nil"/>
            </w:tcBorders>
          </w:tcPr>
          <w:p w14:paraId="06062446"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34AA4ECC" w14:textId="77777777" w:rsidR="00A858DA" w:rsidRDefault="00360CA6">
            <w:pPr>
              <w:spacing w:after="0"/>
            </w:pPr>
            <w:r>
              <w:rPr>
                <w:rFonts w:ascii="Century" w:eastAsia="Century" w:hAnsi="Century" w:cs="Century"/>
                <w:sz w:val="18"/>
              </w:rPr>
              <w:t>65</w:t>
            </w:r>
          </w:p>
        </w:tc>
        <w:tc>
          <w:tcPr>
            <w:tcW w:w="953" w:type="dxa"/>
            <w:tcBorders>
              <w:top w:val="nil"/>
              <w:left w:val="nil"/>
              <w:bottom w:val="nil"/>
              <w:right w:val="nil"/>
            </w:tcBorders>
          </w:tcPr>
          <w:p w14:paraId="049DB8E3" w14:textId="77777777" w:rsidR="00A858DA" w:rsidRDefault="00360CA6">
            <w:pPr>
              <w:spacing w:after="0"/>
            </w:pPr>
            <w:r>
              <w:rPr>
                <w:rFonts w:ascii="Century" w:eastAsia="Century" w:hAnsi="Century" w:cs="Century"/>
                <w:sz w:val="18"/>
              </w:rPr>
              <w:t>73</w:t>
            </w:r>
          </w:p>
        </w:tc>
        <w:tc>
          <w:tcPr>
            <w:tcW w:w="996" w:type="dxa"/>
            <w:tcBorders>
              <w:top w:val="nil"/>
              <w:left w:val="nil"/>
              <w:bottom w:val="nil"/>
              <w:right w:val="nil"/>
            </w:tcBorders>
          </w:tcPr>
          <w:p w14:paraId="31CA8899" w14:textId="77777777" w:rsidR="00A858DA" w:rsidRDefault="00360CA6">
            <w:pPr>
              <w:spacing w:after="0"/>
            </w:pPr>
            <w:r>
              <w:rPr>
                <w:rFonts w:ascii="Century" w:eastAsia="Century" w:hAnsi="Century" w:cs="Century"/>
                <w:sz w:val="18"/>
              </w:rPr>
              <w:t>79</w:t>
            </w:r>
          </w:p>
        </w:tc>
        <w:tc>
          <w:tcPr>
            <w:tcW w:w="182" w:type="dxa"/>
            <w:tcBorders>
              <w:top w:val="nil"/>
              <w:left w:val="nil"/>
              <w:bottom w:val="nil"/>
              <w:right w:val="nil"/>
            </w:tcBorders>
          </w:tcPr>
          <w:p w14:paraId="41E72EE6" w14:textId="77777777" w:rsidR="00A858DA" w:rsidRDefault="00360CA6">
            <w:pPr>
              <w:spacing w:after="0"/>
              <w:jc w:val="both"/>
            </w:pPr>
            <w:r>
              <w:rPr>
                <w:rFonts w:ascii="Century" w:eastAsia="Century" w:hAnsi="Century" w:cs="Century"/>
                <w:sz w:val="18"/>
              </w:rPr>
              <w:t>81</w:t>
            </w:r>
          </w:p>
        </w:tc>
      </w:tr>
      <w:tr w:rsidR="00A858DA" w14:paraId="4BCA0515" w14:textId="77777777">
        <w:trPr>
          <w:trHeight w:val="302"/>
        </w:trPr>
        <w:tc>
          <w:tcPr>
            <w:tcW w:w="1814" w:type="dxa"/>
            <w:tcBorders>
              <w:top w:val="nil"/>
              <w:left w:val="nil"/>
              <w:bottom w:val="nil"/>
              <w:right w:val="nil"/>
            </w:tcBorders>
          </w:tcPr>
          <w:p w14:paraId="3C029F70" w14:textId="77777777" w:rsidR="00A858DA" w:rsidRDefault="00A858DA"/>
        </w:tc>
        <w:tc>
          <w:tcPr>
            <w:tcW w:w="3267" w:type="dxa"/>
            <w:tcBorders>
              <w:top w:val="nil"/>
              <w:left w:val="nil"/>
              <w:bottom w:val="nil"/>
              <w:right w:val="nil"/>
            </w:tcBorders>
          </w:tcPr>
          <w:p w14:paraId="4BAB574A" w14:textId="77777777" w:rsidR="00A858DA" w:rsidRDefault="00A858DA"/>
        </w:tc>
        <w:tc>
          <w:tcPr>
            <w:tcW w:w="1722" w:type="dxa"/>
            <w:tcBorders>
              <w:top w:val="nil"/>
              <w:left w:val="nil"/>
              <w:bottom w:val="nil"/>
              <w:right w:val="nil"/>
            </w:tcBorders>
          </w:tcPr>
          <w:p w14:paraId="0740964A"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53D257A5" w14:textId="77777777" w:rsidR="00A858DA" w:rsidRDefault="00360CA6">
            <w:pPr>
              <w:spacing w:after="0"/>
            </w:pPr>
            <w:r>
              <w:rPr>
                <w:rFonts w:ascii="Century" w:eastAsia="Century" w:hAnsi="Century" w:cs="Century"/>
                <w:sz w:val="18"/>
              </w:rPr>
              <w:t>61</w:t>
            </w:r>
          </w:p>
        </w:tc>
        <w:tc>
          <w:tcPr>
            <w:tcW w:w="953" w:type="dxa"/>
            <w:tcBorders>
              <w:top w:val="nil"/>
              <w:left w:val="nil"/>
              <w:bottom w:val="nil"/>
              <w:right w:val="nil"/>
            </w:tcBorders>
          </w:tcPr>
          <w:p w14:paraId="477928B6" w14:textId="77777777" w:rsidR="00A858DA" w:rsidRDefault="00360CA6">
            <w:pPr>
              <w:spacing w:after="0"/>
            </w:pPr>
            <w:r>
              <w:rPr>
                <w:rFonts w:ascii="Century" w:eastAsia="Century" w:hAnsi="Century" w:cs="Century"/>
                <w:sz w:val="18"/>
              </w:rPr>
              <w:t>70</w:t>
            </w:r>
          </w:p>
        </w:tc>
        <w:tc>
          <w:tcPr>
            <w:tcW w:w="996" w:type="dxa"/>
            <w:tcBorders>
              <w:top w:val="nil"/>
              <w:left w:val="nil"/>
              <w:bottom w:val="nil"/>
              <w:right w:val="nil"/>
            </w:tcBorders>
          </w:tcPr>
          <w:p w14:paraId="0E1BAACF" w14:textId="77777777" w:rsidR="00A858DA" w:rsidRDefault="00360CA6">
            <w:pPr>
              <w:spacing w:after="0"/>
            </w:pPr>
            <w:r>
              <w:rPr>
                <w:rFonts w:ascii="Century" w:eastAsia="Century" w:hAnsi="Century" w:cs="Century"/>
                <w:sz w:val="18"/>
              </w:rPr>
              <w:t>77</w:t>
            </w:r>
          </w:p>
        </w:tc>
        <w:tc>
          <w:tcPr>
            <w:tcW w:w="182" w:type="dxa"/>
            <w:tcBorders>
              <w:top w:val="nil"/>
              <w:left w:val="nil"/>
              <w:bottom w:val="nil"/>
              <w:right w:val="nil"/>
            </w:tcBorders>
          </w:tcPr>
          <w:p w14:paraId="56746EC3" w14:textId="77777777" w:rsidR="00A858DA" w:rsidRDefault="00360CA6">
            <w:pPr>
              <w:spacing w:after="0"/>
              <w:jc w:val="both"/>
            </w:pPr>
            <w:r>
              <w:rPr>
                <w:rFonts w:ascii="Century" w:eastAsia="Century" w:hAnsi="Century" w:cs="Century"/>
                <w:sz w:val="18"/>
              </w:rPr>
              <w:t>80</w:t>
            </w:r>
          </w:p>
        </w:tc>
      </w:tr>
      <w:tr w:rsidR="00A858DA" w14:paraId="147FF390" w14:textId="77777777">
        <w:trPr>
          <w:trHeight w:val="302"/>
        </w:trPr>
        <w:tc>
          <w:tcPr>
            <w:tcW w:w="1814" w:type="dxa"/>
            <w:tcBorders>
              <w:top w:val="nil"/>
              <w:left w:val="nil"/>
              <w:bottom w:val="nil"/>
              <w:right w:val="nil"/>
            </w:tcBorders>
          </w:tcPr>
          <w:p w14:paraId="2031D318" w14:textId="77777777" w:rsidR="00A858DA" w:rsidRDefault="00360CA6">
            <w:pPr>
              <w:spacing w:after="0"/>
            </w:pPr>
            <w:r>
              <w:rPr>
                <w:rFonts w:ascii="Century" w:eastAsia="Century" w:hAnsi="Century" w:cs="Century"/>
                <w:sz w:val="18"/>
              </w:rPr>
              <w:t>Small grain</w:t>
            </w:r>
          </w:p>
        </w:tc>
        <w:tc>
          <w:tcPr>
            <w:tcW w:w="3267" w:type="dxa"/>
            <w:tcBorders>
              <w:top w:val="nil"/>
              <w:left w:val="nil"/>
              <w:bottom w:val="nil"/>
              <w:right w:val="nil"/>
            </w:tcBorders>
          </w:tcPr>
          <w:p w14:paraId="327BF8BE" w14:textId="77777777" w:rsidR="00A858DA" w:rsidRDefault="00360CA6">
            <w:pPr>
              <w:spacing w:after="0"/>
            </w:pPr>
            <w:r>
              <w:rPr>
                <w:rFonts w:ascii="Century" w:eastAsia="Century" w:hAnsi="Century" w:cs="Century"/>
                <w:sz w:val="18"/>
              </w:rPr>
              <w:t>SR</w:t>
            </w:r>
          </w:p>
        </w:tc>
        <w:tc>
          <w:tcPr>
            <w:tcW w:w="1722" w:type="dxa"/>
            <w:tcBorders>
              <w:top w:val="nil"/>
              <w:left w:val="nil"/>
              <w:bottom w:val="nil"/>
              <w:right w:val="nil"/>
            </w:tcBorders>
          </w:tcPr>
          <w:p w14:paraId="59024D44"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485B050A" w14:textId="77777777" w:rsidR="00A858DA" w:rsidRDefault="00360CA6">
            <w:pPr>
              <w:spacing w:after="0"/>
            </w:pPr>
            <w:r>
              <w:rPr>
                <w:rFonts w:ascii="Century" w:eastAsia="Century" w:hAnsi="Century" w:cs="Century"/>
                <w:sz w:val="18"/>
              </w:rPr>
              <w:t>65</w:t>
            </w:r>
          </w:p>
        </w:tc>
        <w:tc>
          <w:tcPr>
            <w:tcW w:w="953" w:type="dxa"/>
            <w:tcBorders>
              <w:top w:val="nil"/>
              <w:left w:val="nil"/>
              <w:bottom w:val="nil"/>
              <w:right w:val="nil"/>
            </w:tcBorders>
          </w:tcPr>
          <w:p w14:paraId="66DD3A94" w14:textId="77777777" w:rsidR="00A858DA" w:rsidRDefault="00360CA6">
            <w:pPr>
              <w:spacing w:after="0"/>
            </w:pPr>
            <w:r>
              <w:rPr>
                <w:rFonts w:ascii="Century" w:eastAsia="Century" w:hAnsi="Century" w:cs="Century"/>
                <w:sz w:val="18"/>
              </w:rPr>
              <w:t>76</w:t>
            </w:r>
          </w:p>
        </w:tc>
        <w:tc>
          <w:tcPr>
            <w:tcW w:w="996" w:type="dxa"/>
            <w:tcBorders>
              <w:top w:val="nil"/>
              <w:left w:val="nil"/>
              <w:bottom w:val="nil"/>
              <w:right w:val="nil"/>
            </w:tcBorders>
          </w:tcPr>
          <w:p w14:paraId="501D39D3" w14:textId="77777777" w:rsidR="00A858DA" w:rsidRDefault="00360CA6">
            <w:pPr>
              <w:spacing w:after="0"/>
            </w:pPr>
            <w:r>
              <w:rPr>
                <w:rFonts w:ascii="Century" w:eastAsia="Century" w:hAnsi="Century" w:cs="Century"/>
                <w:sz w:val="18"/>
              </w:rPr>
              <w:t>84</w:t>
            </w:r>
          </w:p>
        </w:tc>
        <w:tc>
          <w:tcPr>
            <w:tcW w:w="182" w:type="dxa"/>
            <w:tcBorders>
              <w:top w:val="nil"/>
              <w:left w:val="nil"/>
              <w:bottom w:val="nil"/>
              <w:right w:val="nil"/>
            </w:tcBorders>
          </w:tcPr>
          <w:p w14:paraId="0C402960" w14:textId="77777777" w:rsidR="00A858DA" w:rsidRDefault="00360CA6">
            <w:pPr>
              <w:spacing w:after="0"/>
              <w:jc w:val="both"/>
            </w:pPr>
            <w:r>
              <w:rPr>
                <w:rFonts w:ascii="Century" w:eastAsia="Century" w:hAnsi="Century" w:cs="Century"/>
                <w:sz w:val="18"/>
              </w:rPr>
              <w:t>88</w:t>
            </w:r>
          </w:p>
        </w:tc>
      </w:tr>
      <w:tr w:rsidR="00A858DA" w14:paraId="31286D0E" w14:textId="77777777">
        <w:trPr>
          <w:trHeight w:val="202"/>
        </w:trPr>
        <w:tc>
          <w:tcPr>
            <w:tcW w:w="1814" w:type="dxa"/>
            <w:tcBorders>
              <w:top w:val="nil"/>
              <w:left w:val="nil"/>
              <w:bottom w:val="nil"/>
              <w:right w:val="nil"/>
            </w:tcBorders>
          </w:tcPr>
          <w:p w14:paraId="0BAF8AD2" w14:textId="77777777" w:rsidR="00A858DA" w:rsidRDefault="00A858DA"/>
        </w:tc>
        <w:tc>
          <w:tcPr>
            <w:tcW w:w="3267" w:type="dxa"/>
            <w:tcBorders>
              <w:top w:val="nil"/>
              <w:left w:val="nil"/>
              <w:bottom w:val="nil"/>
              <w:right w:val="nil"/>
            </w:tcBorders>
          </w:tcPr>
          <w:p w14:paraId="686D53E8" w14:textId="77777777" w:rsidR="00A858DA" w:rsidRDefault="00A858DA"/>
        </w:tc>
        <w:tc>
          <w:tcPr>
            <w:tcW w:w="1722" w:type="dxa"/>
            <w:tcBorders>
              <w:top w:val="nil"/>
              <w:left w:val="nil"/>
              <w:bottom w:val="nil"/>
              <w:right w:val="nil"/>
            </w:tcBorders>
          </w:tcPr>
          <w:p w14:paraId="4538DF45"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31DA3ACD" w14:textId="77777777" w:rsidR="00A858DA" w:rsidRDefault="00360CA6">
            <w:pPr>
              <w:spacing w:after="0"/>
            </w:pPr>
            <w:r>
              <w:rPr>
                <w:rFonts w:ascii="Century" w:eastAsia="Century" w:hAnsi="Century" w:cs="Century"/>
                <w:sz w:val="18"/>
              </w:rPr>
              <w:t>63</w:t>
            </w:r>
          </w:p>
        </w:tc>
        <w:tc>
          <w:tcPr>
            <w:tcW w:w="953" w:type="dxa"/>
            <w:tcBorders>
              <w:top w:val="nil"/>
              <w:left w:val="nil"/>
              <w:bottom w:val="nil"/>
              <w:right w:val="nil"/>
            </w:tcBorders>
          </w:tcPr>
          <w:p w14:paraId="1C0E910F" w14:textId="77777777" w:rsidR="00A858DA" w:rsidRDefault="00360CA6">
            <w:pPr>
              <w:spacing w:after="0"/>
            </w:pPr>
            <w:r>
              <w:rPr>
                <w:rFonts w:ascii="Century" w:eastAsia="Century" w:hAnsi="Century" w:cs="Century"/>
                <w:sz w:val="18"/>
              </w:rPr>
              <w:t>75</w:t>
            </w:r>
          </w:p>
        </w:tc>
        <w:tc>
          <w:tcPr>
            <w:tcW w:w="996" w:type="dxa"/>
            <w:tcBorders>
              <w:top w:val="nil"/>
              <w:left w:val="nil"/>
              <w:bottom w:val="nil"/>
              <w:right w:val="nil"/>
            </w:tcBorders>
          </w:tcPr>
          <w:p w14:paraId="75DFA3F8" w14:textId="77777777" w:rsidR="00A858DA" w:rsidRDefault="00360CA6">
            <w:pPr>
              <w:spacing w:after="0"/>
            </w:pPr>
            <w:r>
              <w:rPr>
                <w:rFonts w:ascii="Century" w:eastAsia="Century" w:hAnsi="Century" w:cs="Century"/>
                <w:sz w:val="18"/>
              </w:rPr>
              <w:t>83</w:t>
            </w:r>
          </w:p>
        </w:tc>
        <w:tc>
          <w:tcPr>
            <w:tcW w:w="182" w:type="dxa"/>
            <w:tcBorders>
              <w:top w:val="nil"/>
              <w:left w:val="nil"/>
              <w:bottom w:val="nil"/>
              <w:right w:val="nil"/>
            </w:tcBorders>
          </w:tcPr>
          <w:p w14:paraId="1FA251CA" w14:textId="77777777" w:rsidR="00A858DA" w:rsidRDefault="00360CA6">
            <w:pPr>
              <w:spacing w:after="0"/>
              <w:jc w:val="both"/>
            </w:pPr>
            <w:r>
              <w:rPr>
                <w:rFonts w:ascii="Century" w:eastAsia="Century" w:hAnsi="Century" w:cs="Century"/>
                <w:sz w:val="18"/>
              </w:rPr>
              <w:t>87</w:t>
            </w:r>
          </w:p>
        </w:tc>
      </w:tr>
      <w:tr w:rsidR="00A858DA" w14:paraId="671CE348" w14:textId="77777777">
        <w:trPr>
          <w:trHeight w:val="201"/>
        </w:trPr>
        <w:tc>
          <w:tcPr>
            <w:tcW w:w="1814" w:type="dxa"/>
            <w:tcBorders>
              <w:top w:val="nil"/>
              <w:left w:val="nil"/>
              <w:bottom w:val="nil"/>
              <w:right w:val="nil"/>
            </w:tcBorders>
          </w:tcPr>
          <w:p w14:paraId="76EC6E2D" w14:textId="77777777" w:rsidR="00A858DA" w:rsidRDefault="00A858DA"/>
        </w:tc>
        <w:tc>
          <w:tcPr>
            <w:tcW w:w="3267" w:type="dxa"/>
            <w:tcBorders>
              <w:top w:val="nil"/>
              <w:left w:val="nil"/>
              <w:bottom w:val="nil"/>
              <w:right w:val="nil"/>
            </w:tcBorders>
          </w:tcPr>
          <w:p w14:paraId="674BA81C" w14:textId="77777777" w:rsidR="00A858DA" w:rsidRDefault="00360CA6">
            <w:pPr>
              <w:spacing w:after="0"/>
            </w:pPr>
            <w:r>
              <w:rPr>
                <w:rFonts w:ascii="Century" w:eastAsia="Century" w:hAnsi="Century" w:cs="Century"/>
                <w:sz w:val="18"/>
              </w:rPr>
              <w:t>SR + CR</w:t>
            </w:r>
          </w:p>
        </w:tc>
        <w:tc>
          <w:tcPr>
            <w:tcW w:w="1722" w:type="dxa"/>
            <w:tcBorders>
              <w:top w:val="nil"/>
              <w:left w:val="nil"/>
              <w:bottom w:val="nil"/>
              <w:right w:val="nil"/>
            </w:tcBorders>
          </w:tcPr>
          <w:p w14:paraId="5C7D2C70"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491E9E9A" w14:textId="77777777" w:rsidR="00A858DA" w:rsidRDefault="00360CA6">
            <w:pPr>
              <w:spacing w:after="0"/>
            </w:pPr>
            <w:r>
              <w:rPr>
                <w:rFonts w:ascii="Century" w:eastAsia="Century" w:hAnsi="Century" w:cs="Century"/>
                <w:sz w:val="18"/>
              </w:rPr>
              <w:t>64</w:t>
            </w:r>
          </w:p>
        </w:tc>
        <w:tc>
          <w:tcPr>
            <w:tcW w:w="953" w:type="dxa"/>
            <w:tcBorders>
              <w:top w:val="nil"/>
              <w:left w:val="nil"/>
              <w:bottom w:val="nil"/>
              <w:right w:val="nil"/>
            </w:tcBorders>
          </w:tcPr>
          <w:p w14:paraId="36B75296" w14:textId="77777777" w:rsidR="00A858DA" w:rsidRDefault="00360CA6">
            <w:pPr>
              <w:spacing w:after="0"/>
            </w:pPr>
            <w:r>
              <w:rPr>
                <w:rFonts w:ascii="Century" w:eastAsia="Century" w:hAnsi="Century" w:cs="Century"/>
                <w:sz w:val="18"/>
              </w:rPr>
              <w:t>75</w:t>
            </w:r>
          </w:p>
        </w:tc>
        <w:tc>
          <w:tcPr>
            <w:tcW w:w="996" w:type="dxa"/>
            <w:tcBorders>
              <w:top w:val="nil"/>
              <w:left w:val="nil"/>
              <w:bottom w:val="nil"/>
              <w:right w:val="nil"/>
            </w:tcBorders>
          </w:tcPr>
          <w:p w14:paraId="31E819C3" w14:textId="77777777" w:rsidR="00A858DA" w:rsidRDefault="00360CA6">
            <w:pPr>
              <w:spacing w:after="0"/>
            </w:pPr>
            <w:r>
              <w:rPr>
                <w:rFonts w:ascii="Century" w:eastAsia="Century" w:hAnsi="Century" w:cs="Century"/>
                <w:sz w:val="18"/>
              </w:rPr>
              <w:t>83</w:t>
            </w:r>
          </w:p>
        </w:tc>
        <w:tc>
          <w:tcPr>
            <w:tcW w:w="182" w:type="dxa"/>
            <w:tcBorders>
              <w:top w:val="nil"/>
              <w:left w:val="nil"/>
              <w:bottom w:val="nil"/>
              <w:right w:val="nil"/>
            </w:tcBorders>
          </w:tcPr>
          <w:p w14:paraId="30311C71" w14:textId="77777777" w:rsidR="00A858DA" w:rsidRDefault="00360CA6">
            <w:pPr>
              <w:spacing w:after="0"/>
              <w:jc w:val="both"/>
            </w:pPr>
            <w:r>
              <w:rPr>
                <w:rFonts w:ascii="Century" w:eastAsia="Century" w:hAnsi="Century" w:cs="Century"/>
                <w:sz w:val="18"/>
              </w:rPr>
              <w:t>86</w:t>
            </w:r>
          </w:p>
        </w:tc>
      </w:tr>
      <w:tr w:rsidR="00A858DA" w14:paraId="17E3F512" w14:textId="77777777">
        <w:trPr>
          <w:trHeight w:val="202"/>
        </w:trPr>
        <w:tc>
          <w:tcPr>
            <w:tcW w:w="1814" w:type="dxa"/>
            <w:tcBorders>
              <w:top w:val="nil"/>
              <w:left w:val="nil"/>
              <w:bottom w:val="nil"/>
              <w:right w:val="nil"/>
            </w:tcBorders>
          </w:tcPr>
          <w:p w14:paraId="5A481EE4" w14:textId="77777777" w:rsidR="00A858DA" w:rsidRDefault="00A858DA"/>
        </w:tc>
        <w:tc>
          <w:tcPr>
            <w:tcW w:w="3267" w:type="dxa"/>
            <w:tcBorders>
              <w:top w:val="nil"/>
              <w:left w:val="nil"/>
              <w:bottom w:val="nil"/>
              <w:right w:val="nil"/>
            </w:tcBorders>
          </w:tcPr>
          <w:p w14:paraId="1BD5F396" w14:textId="77777777" w:rsidR="00A858DA" w:rsidRDefault="00A858DA"/>
        </w:tc>
        <w:tc>
          <w:tcPr>
            <w:tcW w:w="1722" w:type="dxa"/>
            <w:tcBorders>
              <w:top w:val="nil"/>
              <w:left w:val="nil"/>
              <w:bottom w:val="nil"/>
              <w:right w:val="nil"/>
            </w:tcBorders>
          </w:tcPr>
          <w:p w14:paraId="79EE8466"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4E5A4520" w14:textId="77777777" w:rsidR="00A858DA" w:rsidRDefault="00360CA6">
            <w:pPr>
              <w:spacing w:after="0"/>
            </w:pPr>
            <w:r>
              <w:rPr>
                <w:rFonts w:ascii="Century" w:eastAsia="Century" w:hAnsi="Century" w:cs="Century"/>
                <w:sz w:val="18"/>
              </w:rPr>
              <w:t>60</w:t>
            </w:r>
          </w:p>
        </w:tc>
        <w:tc>
          <w:tcPr>
            <w:tcW w:w="953" w:type="dxa"/>
            <w:tcBorders>
              <w:top w:val="nil"/>
              <w:left w:val="nil"/>
              <w:bottom w:val="nil"/>
              <w:right w:val="nil"/>
            </w:tcBorders>
          </w:tcPr>
          <w:p w14:paraId="781AB111" w14:textId="77777777" w:rsidR="00A858DA" w:rsidRDefault="00360CA6">
            <w:pPr>
              <w:spacing w:after="0"/>
            </w:pPr>
            <w:r>
              <w:rPr>
                <w:rFonts w:ascii="Century" w:eastAsia="Century" w:hAnsi="Century" w:cs="Century"/>
                <w:sz w:val="18"/>
              </w:rPr>
              <w:t>72</w:t>
            </w:r>
          </w:p>
        </w:tc>
        <w:tc>
          <w:tcPr>
            <w:tcW w:w="996" w:type="dxa"/>
            <w:tcBorders>
              <w:top w:val="nil"/>
              <w:left w:val="nil"/>
              <w:bottom w:val="nil"/>
              <w:right w:val="nil"/>
            </w:tcBorders>
          </w:tcPr>
          <w:p w14:paraId="3307CE37" w14:textId="77777777" w:rsidR="00A858DA" w:rsidRDefault="00360CA6">
            <w:pPr>
              <w:spacing w:after="0"/>
            </w:pPr>
            <w:r>
              <w:rPr>
                <w:rFonts w:ascii="Century" w:eastAsia="Century" w:hAnsi="Century" w:cs="Century"/>
                <w:sz w:val="18"/>
              </w:rPr>
              <w:t>80</w:t>
            </w:r>
          </w:p>
        </w:tc>
        <w:tc>
          <w:tcPr>
            <w:tcW w:w="182" w:type="dxa"/>
            <w:tcBorders>
              <w:top w:val="nil"/>
              <w:left w:val="nil"/>
              <w:bottom w:val="nil"/>
              <w:right w:val="nil"/>
            </w:tcBorders>
          </w:tcPr>
          <w:p w14:paraId="4D7EE354" w14:textId="77777777" w:rsidR="00A858DA" w:rsidRDefault="00360CA6">
            <w:pPr>
              <w:spacing w:after="0"/>
              <w:jc w:val="both"/>
            </w:pPr>
            <w:r>
              <w:rPr>
                <w:rFonts w:ascii="Century" w:eastAsia="Century" w:hAnsi="Century" w:cs="Century"/>
                <w:sz w:val="18"/>
              </w:rPr>
              <w:t>84</w:t>
            </w:r>
          </w:p>
        </w:tc>
      </w:tr>
      <w:tr w:rsidR="00A858DA" w14:paraId="1D9F51A9" w14:textId="77777777">
        <w:trPr>
          <w:trHeight w:val="202"/>
        </w:trPr>
        <w:tc>
          <w:tcPr>
            <w:tcW w:w="1814" w:type="dxa"/>
            <w:tcBorders>
              <w:top w:val="nil"/>
              <w:left w:val="nil"/>
              <w:bottom w:val="nil"/>
              <w:right w:val="nil"/>
            </w:tcBorders>
          </w:tcPr>
          <w:p w14:paraId="1F3D6811" w14:textId="77777777" w:rsidR="00A858DA" w:rsidRDefault="00A858DA"/>
        </w:tc>
        <w:tc>
          <w:tcPr>
            <w:tcW w:w="3267" w:type="dxa"/>
            <w:tcBorders>
              <w:top w:val="nil"/>
              <w:left w:val="nil"/>
              <w:bottom w:val="nil"/>
              <w:right w:val="nil"/>
            </w:tcBorders>
          </w:tcPr>
          <w:p w14:paraId="11CE1451" w14:textId="77777777" w:rsidR="00A858DA" w:rsidRDefault="00360CA6">
            <w:pPr>
              <w:spacing w:after="0"/>
            </w:pPr>
            <w:r>
              <w:rPr>
                <w:rFonts w:ascii="Century" w:eastAsia="Century" w:hAnsi="Century" w:cs="Century"/>
                <w:sz w:val="18"/>
              </w:rPr>
              <w:t>C</w:t>
            </w:r>
          </w:p>
        </w:tc>
        <w:tc>
          <w:tcPr>
            <w:tcW w:w="1722" w:type="dxa"/>
            <w:tcBorders>
              <w:top w:val="nil"/>
              <w:left w:val="nil"/>
              <w:bottom w:val="nil"/>
              <w:right w:val="nil"/>
            </w:tcBorders>
          </w:tcPr>
          <w:p w14:paraId="29EE2D7C"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3153C185" w14:textId="77777777" w:rsidR="00A858DA" w:rsidRDefault="00360CA6">
            <w:pPr>
              <w:spacing w:after="0"/>
            </w:pPr>
            <w:r>
              <w:rPr>
                <w:rFonts w:ascii="Century" w:eastAsia="Century" w:hAnsi="Century" w:cs="Century"/>
                <w:sz w:val="18"/>
              </w:rPr>
              <w:t>63</w:t>
            </w:r>
          </w:p>
        </w:tc>
        <w:tc>
          <w:tcPr>
            <w:tcW w:w="953" w:type="dxa"/>
            <w:tcBorders>
              <w:top w:val="nil"/>
              <w:left w:val="nil"/>
              <w:bottom w:val="nil"/>
              <w:right w:val="nil"/>
            </w:tcBorders>
          </w:tcPr>
          <w:p w14:paraId="7533CC20" w14:textId="77777777" w:rsidR="00A858DA" w:rsidRDefault="00360CA6">
            <w:pPr>
              <w:spacing w:after="0"/>
            </w:pPr>
            <w:r>
              <w:rPr>
                <w:rFonts w:ascii="Century" w:eastAsia="Century" w:hAnsi="Century" w:cs="Century"/>
                <w:sz w:val="18"/>
              </w:rPr>
              <w:t>74</w:t>
            </w:r>
          </w:p>
        </w:tc>
        <w:tc>
          <w:tcPr>
            <w:tcW w:w="996" w:type="dxa"/>
            <w:tcBorders>
              <w:top w:val="nil"/>
              <w:left w:val="nil"/>
              <w:bottom w:val="nil"/>
              <w:right w:val="nil"/>
            </w:tcBorders>
          </w:tcPr>
          <w:p w14:paraId="5F2AEC65" w14:textId="77777777" w:rsidR="00A858DA" w:rsidRDefault="00360CA6">
            <w:pPr>
              <w:spacing w:after="0"/>
            </w:pPr>
            <w:r>
              <w:rPr>
                <w:rFonts w:ascii="Century" w:eastAsia="Century" w:hAnsi="Century" w:cs="Century"/>
                <w:sz w:val="18"/>
              </w:rPr>
              <w:t>82</w:t>
            </w:r>
          </w:p>
        </w:tc>
        <w:tc>
          <w:tcPr>
            <w:tcW w:w="182" w:type="dxa"/>
            <w:tcBorders>
              <w:top w:val="nil"/>
              <w:left w:val="nil"/>
              <w:bottom w:val="nil"/>
              <w:right w:val="nil"/>
            </w:tcBorders>
          </w:tcPr>
          <w:p w14:paraId="0CBBD9CD" w14:textId="77777777" w:rsidR="00A858DA" w:rsidRDefault="00360CA6">
            <w:pPr>
              <w:spacing w:after="0"/>
              <w:jc w:val="both"/>
            </w:pPr>
            <w:r>
              <w:rPr>
                <w:rFonts w:ascii="Century" w:eastAsia="Century" w:hAnsi="Century" w:cs="Century"/>
                <w:sz w:val="18"/>
              </w:rPr>
              <w:t>85</w:t>
            </w:r>
          </w:p>
        </w:tc>
      </w:tr>
      <w:tr w:rsidR="00A858DA" w14:paraId="2F07A989" w14:textId="77777777">
        <w:trPr>
          <w:trHeight w:val="201"/>
        </w:trPr>
        <w:tc>
          <w:tcPr>
            <w:tcW w:w="1814" w:type="dxa"/>
            <w:tcBorders>
              <w:top w:val="nil"/>
              <w:left w:val="nil"/>
              <w:bottom w:val="nil"/>
              <w:right w:val="nil"/>
            </w:tcBorders>
          </w:tcPr>
          <w:p w14:paraId="040C7F1D" w14:textId="77777777" w:rsidR="00A858DA" w:rsidRDefault="00A858DA"/>
        </w:tc>
        <w:tc>
          <w:tcPr>
            <w:tcW w:w="3267" w:type="dxa"/>
            <w:tcBorders>
              <w:top w:val="nil"/>
              <w:left w:val="nil"/>
              <w:bottom w:val="nil"/>
              <w:right w:val="nil"/>
            </w:tcBorders>
          </w:tcPr>
          <w:p w14:paraId="6E753048" w14:textId="77777777" w:rsidR="00A858DA" w:rsidRDefault="00A858DA"/>
        </w:tc>
        <w:tc>
          <w:tcPr>
            <w:tcW w:w="1722" w:type="dxa"/>
            <w:tcBorders>
              <w:top w:val="nil"/>
              <w:left w:val="nil"/>
              <w:bottom w:val="nil"/>
              <w:right w:val="nil"/>
            </w:tcBorders>
          </w:tcPr>
          <w:p w14:paraId="20CA3591"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0875B573" w14:textId="77777777" w:rsidR="00A858DA" w:rsidRDefault="00360CA6">
            <w:pPr>
              <w:spacing w:after="0"/>
            </w:pPr>
            <w:r>
              <w:rPr>
                <w:rFonts w:ascii="Century" w:eastAsia="Century" w:hAnsi="Century" w:cs="Century"/>
                <w:sz w:val="18"/>
              </w:rPr>
              <w:t>61</w:t>
            </w:r>
          </w:p>
        </w:tc>
        <w:tc>
          <w:tcPr>
            <w:tcW w:w="953" w:type="dxa"/>
            <w:tcBorders>
              <w:top w:val="nil"/>
              <w:left w:val="nil"/>
              <w:bottom w:val="nil"/>
              <w:right w:val="nil"/>
            </w:tcBorders>
          </w:tcPr>
          <w:p w14:paraId="26BEB1FA" w14:textId="77777777" w:rsidR="00A858DA" w:rsidRDefault="00360CA6">
            <w:pPr>
              <w:spacing w:after="0"/>
            </w:pPr>
            <w:r>
              <w:rPr>
                <w:rFonts w:ascii="Century" w:eastAsia="Century" w:hAnsi="Century" w:cs="Century"/>
                <w:sz w:val="18"/>
              </w:rPr>
              <w:t>73</w:t>
            </w:r>
          </w:p>
        </w:tc>
        <w:tc>
          <w:tcPr>
            <w:tcW w:w="996" w:type="dxa"/>
            <w:tcBorders>
              <w:top w:val="nil"/>
              <w:left w:val="nil"/>
              <w:bottom w:val="nil"/>
              <w:right w:val="nil"/>
            </w:tcBorders>
          </w:tcPr>
          <w:p w14:paraId="7CBE9C4F" w14:textId="77777777" w:rsidR="00A858DA" w:rsidRDefault="00360CA6">
            <w:pPr>
              <w:spacing w:after="0"/>
            </w:pPr>
            <w:r>
              <w:rPr>
                <w:rFonts w:ascii="Century" w:eastAsia="Century" w:hAnsi="Century" w:cs="Century"/>
                <w:sz w:val="18"/>
              </w:rPr>
              <w:t>81</w:t>
            </w:r>
          </w:p>
        </w:tc>
        <w:tc>
          <w:tcPr>
            <w:tcW w:w="182" w:type="dxa"/>
            <w:tcBorders>
              <w:top w:val="nil"/>
              <w:left w:val="nil"/>
              <w:bottom w:val="nil"/>
              <w:right w:val="nil"/>
            </w:tcBorders>
          </w:tcPr>
          <w:p w14:paraId="377F7065" w14:textId="77777777" w:rsidR="00A858DA" w:rsidRDefault="00360CA6">
            <w:pPr>
              <w:spacing w:after="0"/>
              <w:jc w:val="both"/>
            </w:pPr>
            <w:r>
              <w:rPr>
                <w:rFonts w:ascii="Century" w:eastAsia="Century" w:hAnsi="Century" w:cs="Century"/>
                <w:sz w:val="18"/>
              </w:rPr>
              <w:t>84</w:t>
            </w:r>
          </w:p>
        </w:tc>
      </w:tr>
      <w:tr w:rsidR="00A858DA" w14:paraId="20351E0B" w14:textId="77777777">
        <w:trPr>
          <w:trHeight w:val="202"/>
        </w:trPr>
        <w:tc>
          <w:tcPr>
            <w:tcW w:w="1814" w:type="dxa"/>
            <w:tcBorders>
              <w:top w:val="nil"/>
              <w:left w:val="nil"/>
              <w:bottom w:val="nil"/>
              <w:right w:val="nil"/>
            </w:tcBorders>
          </w:tcPr>
          <w:p w14:paraId="53FFB440" w14:textId="77777777" w:rsidR="00A858DA" w:rsidRDefault="00A858DA"/>
        </w:tc>
        <w:tc>
          <w:tcPr>
            <w:tcW w:w="3267" w:type="dxa"/>
            <w:tcBorders>
              <w:top w:val="nil"/>
              <w:left w:val="nil"/>
              <w:bottom w:val="nil"/>
              <w:right w:val="nil"/>
            </w:tcBorders>
          </w:tcPr>
          <w:p w14:paraId="13B2E008" w14:textId="77777777" w:rsidR="00A858DA" w:rsidRDefault="00360CA6">
            <w:pPr>
              <w:spacing w:after="0"/>
            </w:pPr>
            <w:r>
              <w:rPr>
                <w:rFonts w:ascii="Century" w:eastAsia="Century" w:hAnsi="Century" w:cs="Century"/>
                <w:sz w:val="18"/>
              </w:rPr>
              <w:t>C + CR</w:t>
            </w:r>
          </w:p>
        </w:tc>
        <w:tc>
          <w:tcPr>
            <w:tcW w:w="1722" w:type="dxa"/>
            <w:tcBorders>
              <w:top w:val="nil"/>
              <w:left w:val="nil"/>
              <w:bottom w:val="nil"/>
              <w:right w:val="nil"/>
            </w:tcBorders>
          </w:tcPr>
          <w:p w14:paraId="50495225"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27E13AF9" w14:textId="77777777" w:rsidR="00A858DA" w:rsidRDefault="00360CA6">
            <w:pPr>
              <w:spacing w:after="0"/>
            </w:pPr>
            <w:r>
              <w:rPr>
                <w:rFonts w:ascii="Century" w:eastAsia="Century" w:hAnsi="Century" w:cs="Century"/>
                <w:sz w:val="18"/>
              </w:rPr>
              <w:t>62</w:t>
            </w:r>
          </w:p>
        </w:tc>
        <w:tc>
          <w:tcPr>
            <w:tcW w:w="953" w:type="dxa"/>
            <w:tcBorders>
              <w:top w:val="nil"/>
              <w:left w:val="nil"/>
              <w:bottom w:val="nil"/>
              <w:right w:val="nil"/>
            </w:tcBorders>
          </w:tcPr>
          <w:p w14:paraId="06A01AA8" w14:textId="77777777" w:rsidR="00A858DA" w:rsidRDefault="00360CA6">
            <w:pPr>
              <w:spacing w:after="0"/>
            </w:pPr>
            <w:r>
              <w:rPr>
                <w:rFonts w:ascii="Century" w:eastAsia="Century" w:hAnsi="Century" w:cs="Century"/>
                <w:sz w:val="18"/>
              </w:rPr>
              <w:t>73</w:t>
            </w:r>
          </w:p>
        </w:tc>
        <w:tc>
          <w:tcPr>
            <w:tcW w:w="996" w:type="dxa"/>
            <w:tcBorders>
              <w:top w:val="nil"/>
              <w:left w:val="nil"/>
              <w:bottom w:val="nil"/>
              <w:right w:val="nil"/>
            </w:tcBorders>
          </w:tcPr>
          <w:p w14:paraId="472B5B59" w14:textId="77777777" w:rsidR="00A858DA" w:rsidRDefault="00360CA6">
            <w:pPr>
              <w:spacing w:after="0"/>
            </w:pPr>
            <w:r>
              <w:rPr>
                <w:rFonts w:ascii="Century" w:eastAsia="Century" w:hAnsi="Century" w:cs="Century"/>
                <w:sz w:val="18"/>
              </w:rPr>
              <w:t>81</w:t>
            </w:r>
          </w:p>
        </w:tc>
        <w:tc>
          <w:tcPr>
            <w:tcW w:w="182" w:type="dxa"/>
            <w:tcBorders>
              <w:top w:val="nil"/>
              <w:left w:val="nil"/>
              <w:bottom w:val="nil"/>
              <w:right w:val="nil"/>
            </w:tcBorders>
          </w:tcPr>
          <w:p w14:paraId="655C47A3" w14:textId="77777777" w:rsidR="00A858DA" w:rsidRDefault="00360CA6">
            <w:pPr>
              <w:spacing w:after="0"/>
              <w:jc w:val="both"/>
            </w:pPr>
            <w:r>
              <w:rPr>
                <w:rFonts w:ascii="Century" w:eastAsia="Century" w:hAnsi="Century" w:cs="Century"/>
                <w:sz w:val="18"/>
              </w:rPr>
              <w:t>84</w:t>
            </w:r>
          </w:p>
        </w:tc>
      </w:tr>
      <w:tr w:rsidR="00A858DA" w14:paraId="2D07072E" w14:textId="77777777">
        <w:trPr>
          <w:trHeight w:val="202"/>
        </w:trPr>
        <w:tc>
          <w:tcPr>
            <w:tcW w:w="1814" w:type="dxa"/>
            <w:tcBorders>
              <w:top w:val="nil"/>
              <w:left w:val="nil"/>
              <w:bottom w:val="nil"/>
              <w:right w:val="nil"/>
            </w:tcBorders>
          </w:tcPr>
          <w:p w14:paraId="30CE6011" w14:textId="77777777" w:rsidR="00A858DA" w:rsidRDefault="00A858DA"/>
        </w:tc>
        <w:tc>
          <w:tcPr>
            <w:tcW w:w="3267" w:type="dxa"/>
            <w:tcBorders>
              <w:top w:val="nil"/>
              <w:left w:val="nil"/>
              <w:bottom w:val="nil"/>
              <w:right w:val="nil"/>
            </w:tcBorders>
          </w:tcPr>
          <w:p w14:paraId="78483E5E" w14:textId="77777777" w:rsidR="00A858DA" w:rsidRDefault="00A858DA"/>
        </w:tc>
        <w:tc>
          <w:tcPr>
            <w:tcW w:w="1722" w:type="dxa"/>
            <w:tcBorders>
              <w:top w:val="nil"/>
              <w:left w:val="nil"/>
              <w:bottom w:val="nil"/>
              <w:right w:val="nil"/>
            </w:tcBorders>
          </w:tcPr>
          <w:p w14:paraId="068DA652"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0332492C" w14:textId="77777777" w:rsidR="00A858DA" w:rsidRDefault="00360CA6">
            <w:pPr>
              <w:spacing w:after="0"/>
            </w:pPr>
            <w:r>
              <w:rPr>
                <w:rFonts w:ascii="Century" w:eastAsia="Century" w:hAnsi="Century" w:cs="Century"/>
                <w:sz w:val="18"/>
              </w:rPr>
              <w:t>60</w:t>
            </w:r>
          </w:p>
        </w:tc>
        <w:tc>
          <w:tcPr>
            <w:tcW w:w="953" w:type="dxa"/>
            <w:tcBorders>
              <w:top w:val="nil"/>
              <w:left w:val="nil"/>
              <w:bottom w:val="nil"/>
              <w:right w:val="nil"/>
            </w:tcBorders>
          </w:tcPr>
          <w:p w14:paraId="3B2DC4FF" w14:textId="77777777" w:rsidR="00A858DA" w:rsidRDefault="00360CA6">
            <w:pPr>
              <w:spacing w:after="0"/>
            </w:pPr>
            <w:r>
              <w:rPr>
                <w:rFonts w:ascii="Century" w:eastAsia="Century" w:hAnsi="Century" w:cs="Century"/>
                <w:sz w:val="18"/>
              </w:rPr>
              <w:t>72</w:t>
            </w:r>
          </w:p>
        </w:tc>
        <w:tc>
          <w:tcPr>
            <w:tcW w:w="996" w:type="dxa"/>
            <w:tcBorders>
              <w:top w:val="nil"/>
              <w:left w:val="nil"/>
              <w:bottom w:val="nil"/>
              <w:right w:val="nil"/>
            </w:tcBorders>
          </w:tcPr>
          <w:p w14:paraId="65EB4454" w14:textId="77777777" w:rsidR="00A858DA" w:rsidRDefault="00360CA6">
            <w:pPr>
              <w:spacing w:after="0"/>
            </w:pPr>
            <w:r>
              <w:rPr>
                <w:rFonts w:ascii="Century" w:eastAsia="Century" w:hAnsi="Century" w:cs="Century"/>
                <w:sz w:val="18"/>
              </w:rPr>
              <w:t>80</w:t>
            </w:r>
          </w:p>
        </w:tc>
        <w:tc>
          <w:tcPr>
            <w:tcW w:w="182" w:type="dxa"/>
            <w:tcBorders>
              <w:top w:val="nil"/>
              <w:left w:val="nil"/>
              <w:bottom w:val="nil"/>
              <w:right w:val="nil"/>
            </w:tcBorders>
          </w:tcPr>
          <w:p w14:paraId="0DA92542" w14:textId="77777777" w:rsidR="00A858DA" w:rsidRDefault="00360CA6">
            <w:pPr>
              <w:spacing w:after="0"/>
              <w:jc w:val="both"/>
            </w:pPr>
            <w:r>
              <w:rPr>
                <w:rFonts w:ascii="Century" w:eastAsia="Century" w:hAnsi="Century" w:cs="Century"/>
                <w:sz w:val="18"/>
              </w:rPr>
              <w:t>83</w:t>
            </w:r>
          </w:p>
        </w:tc>
      </w:tr>
      <w:tr w:rsidR="00A858DA" w14:paraId="7FA3F918" w14:textId="77777777">
        <w:trPr>
          <w:trHeight w:val="201"/>
        </w:trPr>
        <w:tc>
          <w:tcPr>
            <w:tcW w:w="1814" w:type="dxa"/>
            <w:tcBorders>
              <w:top w:val="nil"/>
              <w:left w:val="nil"/>
              <w:bottom w:val="nil"/>
              <w:right w:val="nil"/>
            </w:tcBorders>
          </w:tcPr>
          <w:p w14:paraId="01AB3E04" w14:textId="77777777" w:rsidR="00A858DA" w:rsidRDefault="00A858DA"/>
        </w:tc>
        <w:tc>
          <w:tcPr>
            <w:tcW w:w="3267" w:type="dxa"/>
            <w:tcBorders>
              <w:top w:val="nil"/>
              <w:left w:val="nil"/>
              <w:bottom w:val="nil"/>
              <w:right w:val="nil"/>
            </w:tcBorders>
          </w:tcPr>
          <w:p w14:paraId="2176CBD0" w14:textId="77777777" w:rsidR="00A858DA" w:rsidRDefault="00360CA6">
            <w:pPr>
              <w:spacing w:after="0"/>
            </w:pPr>
            <w:r>
              <w:rPr>
                <w:rFonts w:ascii="Century" w:eastAsia="Century" w:hAnsi="Century" w:cs="Century"/>
                <w:sz w:val="18"/>
              </w:rPr>
              <w:t>C&amp;T</w:t>
            </w:r>
          </w:p>
        </w:tc>
        <w:tc>
          <w:tcPr>
            <w:tcW w:w="1722" w:type="dxa"/>
            <w:tcBorders>
              <w:top w:val="nil"/>
              <w:left w:val="nil"/>
              <w:bottom w:val="nil"/>
              <w:right w:val="nil"/>
            </w:tcBorders>
          </w:tcPr>
          <w:p w14:paraId="6575B26B"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6F4AAB21" w14:textId="77777777" w:rsidR="00A858DA" w:rsidRDefault="00360CA6">
            <w:pPr>
              <w:spacing w:after="0"/>
            </w:pPr>
            <w:r>
              <w:rPr>
                <w:rFonts w:ascii="Century" w:eastAsia="Century" w:hAnsi="Century" w:cs="Century"/>
                <w:sz w:val="18"/>
              </w:rPr>
              <w:t>61</w:t>
            </w:r>
          </w:p>
        </w:tc>
        <w:tc>
          <w:tcPr>
            <w:tcW w:w="953" w:type="dxa"/>
            <w:tcBorders>
              <w:top w:val="nil"/>
              <w:left w:val="nil"/>
              <w:bottom w:val="nil"/>
              <w:right w:val="nil"/>
            </w:tcBorders>
          </w:tcPr>
          <w:p w14:paraId="1E93FF49" w14:textId="77777777" w:rsidR="00A858DA" w:rsidRDefault="00360CA6">
            <w:pPr>
              <w:spacing w:after="0"/>
            </w:pPr>
            <w:r>
              <w:rPr>
                <w:rFonts w:ascii="Century" w:eastAsia="Century" w:hAnsi="Century" w:cs="Century"/>
                <w:sz w:val="18"/>
              </w:rPr>
              <w:t>72</w:t>
            </w:r>
          </w:p>
        </w:tc>
        <w:tc>
          <w:tcPr>
            <w:tcW w:w="996" w:type="dxa"/>
            <w:tcBorders>
              <w:top w:val="nil"/>
              <w:left w:val="nil"/>
              <w:bottom w:val="nil"/>
              <w:right w:val="nil"/>
            </w:tcBorders>
          </w:tcPr>
          <w:p w14:paraId="2EB55562" w14:textId="77777777" w:rsidR="00A858DA" w:rsidRDefault="00360CA6">
            <w:pPr>
              <w:spacing w:after="0"/>
            </w:pPr>
            <w:r>
              <w:rPr>
                <w:rFonts w:ascii="Century" w:eastAsia="Century" w:hAnsi="Century" w:cs="Century"/>
                <w:sz w:val="18"/>
              </w:rPr>
              <w:t>79</w:t>
            </w:r>
          </w:p>
        </w:tc>
        <w:tc>
          <w:tcPr>
            <w:tcW w:w="182" w:type="dxa"/>
            <w:tcBorders>
              <w:top w:val="nil"/>
              <w:left w:val="nil"/>
              <w:bottom w:val="nil"/>
              <w:right w:val="nil"/>
            </w:tcBorders>
          </w:tcPr>
          <w:p w14:paraId="7D995D79" w14:textId="77777777" w:rsidR="00A858DA" w:rsidRDefault="00360CA6">
            <w:pPr>
              <w:spacing w:after="0"/>
              <w:jc w:val="both"/>
            </w:pPr>
            <w:r>
              <w:rPr>
                <w:rFonts w:ascii="Century" w:eastAsia="Century" w:hAnsi="Century" w:cs="Century"/>
                <w:sz w:val="18"/>
              </w:rPr>
              <w:t>82</w:t>
            </w:r>
          </w:p>
        </w:tc>
      </w:tr>
      <w:tr w:rsidR="00A858DA" w14:paraId="37BCF4E3" w14:textId="77777777">
        <w:trPr>
          <w:trHeight w:val="202"/>
        </w:trPr>
        <w:tc>
          <w:tcPr>
            <w:tcW w:w="1814" w:type="dxa"/>
            <w:tcBorders>
              <w:top w:val="nil"/>
              <w:left w:val="nil"/>
              <w:bottom w:val="nil"/>
              <w:right w:val="nil"/>
            </w:tcBorders>
          </w:tcPr>
          <w:p w14:paraId="5097FD96" w14:textId="77777777" w:rsidR="00A858DA" w:rsidRDefault="00A858DA"/>
        </w:tc>
        <w:tc>
          <w:tcPr>
            <w:tcW w:w="3267" w:type="dxa"/>
            <w:tcBorders>
              <w:top w:val="nil"/>
              <w:left w:val="nil"/>
              <w:bottom w:val="nil"/>
              <w:right w:val="nil"/>
            </w:tcBorders>
          </w:tcPr>
          <w:p w14:paraId="71E844AC" w14:textId="77777777" w:rsidR="00A858DA" w:rsidRDefault="00A858DA"/>
        </w:tc>
        <w:tc>
          <w:tcPr>
            <w:tcW w:w="1722" w:type="dxa"/>
            <w:tcBorders>
              <w:top w:val="nil"/>
              <w:left w:val="nil"/>
              <w:bottom w:val="nil"/>
              <w:right w:val="nil"/>
            </w:tcBorders>
          </w:tcPr>
          <w:p w14:paraId="769F6AE0"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5CD3FEE5" w14:textId="77777777" w:rsidR="00A858DA" w:rsidRDefault="00360CA6">
            <w:pPr>
              <w:spacing w:after="0"/>
            </w:pPr>
            <w:r>
              <w:rPr>
                <w:rFonts w:ascii="Century" w:eastAsia="Century" w:hAnsi="Century" w:cs="Century"/>
                <w:sz w:val="18"/>
              </w:rPr>
              <w:t>59</w:t>
            </w:r>
          </w:p>
        </w:tc>
        <w:tc>
          <w:tcPr>
            <w:tcW w:w="953" w:type="dxa"/>
            <w:tcBorders>
              <w:top w:val="nil"/>
              <w:left w:val="nil"/>
              <w:bottom w:val="nil"/>
              <w:right w:val="nil"/>
            </w:tcBorders>
          </w:tcPr>
          <w:p w14:paraId="4BE68A35" w14:textId="77777777" w:rsidR="00A858DA" w:rsidRDefault="00360CA6">
            <w:pPr>
              <w:spacing w:after="0"/>
            </w:pPr>
            <w:r>
              <w:rPr>
                <w:rFonts w:ascii="Century" w:eastAsia="Century" w:hAnsi="Century" w:cs="Century"/>
                <w:sz w:val="18"/>
              </w:rPr>
              <w:t>70</w:t>
            </w:r>
          </w:p>
        </w:tc>
        <w:tc>
          <w:tcPr>
            <w:tcW w:w="996" w:type="dxa"/>
            <w:tcBorders>
              <w:top w:val="nil"/>
              <w:left w:val="nil"/>
              <w:bottom w:val="nil"/>
              <w:right w:val="nil"/>
            </w:tcBorders>
          </w:tcPr>
          <w:p w14:paraId="6650E61F" w14:textId="77777777" w:rsidR="00A858DA" w:rsidRDefault="00360CA6">
            <w:pPr>
              <w:spacing w:after="0"/>
            </w:pPr>
            <w:r>
              <w:rPr>
                <w:rFonts w:ascii="Century" w:eastAsia="Century" w:hAnsi="Century" w:cs="Century"/>
                <w:sz w:val="18"/>
              </w:rPr>
              <w:t>78</w:t>
            </w:r>
          </w:p>
        </w:tc>
        <w:tc>
          <w:tcPr>
            <w:tcW w:w="182" w:type="dxa"/>
            <w:tcBorders>
              <w:top w:val="nil"/>
              <w:left w:val="nil"/>
              <w:bottom w:val="nil"/>
              <w:right w:val="nil"/>
            </w:tcBorders>
          </w:tcPr>
          <w:p w14:paraId="48992F6B" w14:textId="77777777" w:rsidR="00A858DA" w:rsidRDefault="00360CA6">
            <w:pPr>
              <w:spacing w:after="0"/>
              <w:jc w:val="both"/>
            </w:pPr>
            <w:r>
              <w:rPr>
                <w:rFonts w:ascii="Century" w:eastAsia="Century" w:hAnsi="Century" w:cs="Century"/>
                <w:sz w:val="18"/>
              </w:rPr>
              <w:t>81</w:t>
            </w:r>
          </w:p>
        </w:tc>
      </w:tr>
      <w:tr w:rsidR="00A858DA" w14:paraId="5732C852" w14:textId="77777777">
        <w:trPr>
          <w:trHeight w:val="202"/>
        </w:trPr>
        <w:tc>
          <w:tcPr>
            <w:tcW w:w="1814" w:type="dxa"/>
            <w:tcBorders>
              <w:top w:val="nil"/>
              <w:left w:val="nil"/>
              <w:bottom w:val="nil"/>
              <w:right w:val="nil"/>
            </w:tcBorders>
          </w:tcPr>
          <w:p w14:paraId="670B7A36" w14:textId="77777777" w:rsidR="00A858DA" w:rsidRDefault="00A858DA"/>
        </w:tc>
        <w:tc>
          <w:tcPr>
            <w:tcW w:w="3267" w:type="dxa"/>
            <w:tcBorders>
              <w:top w:val="nil"/>
              <w:left w:val="nil"/>
              <w:bottom w:val="nil"/>
              <w:right w:val="nil"/>
            </w:tcBorders>
          </w:tcPr>
          <w:p w14:paraId="3E5C49FA" w14:textId="77777777" w:rsidR="00A858DA" w:rsidRDefault="00360CA6">
            <w:pPr>
              <w:spacing w:after="0"/>
            </w:pPr>
            <w:r>
              <w:rPr>
                <w:rFonts w:ascii="Century" w:eastAsia="Century" w:hAnsi="Century" w:cs="Century"/>
                <w:sz w:val="18"/>
              </w:rPr>
              <w:t>C&amp;T+ CR</w:t>
            </w:r>
          </w:p>
        </w:tc>
        <w:tc>
          <w:tcPr>
            <w:tcW w:w="1722" w:type="dxa"/>
            <w:tcBorders>
              <w:top w:val="nil"/>
              <w:left w:val="nil"/>
              <w:bottom w:val="nil"/>
              <w:right w:val="nil"/>
            </w:tcBorders>
          </w:tcPr>
          <w:p w14:paraId="758EC5EC"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014BE13B" w14:textId="77777777" w:rsidR="00A858DA" w:rsidRDefault="00360CA6">
            <w:pPr>
              <w:spacing w:after="0"/>
            </w:pPr>
            <w:r>
              <w:rPr>
                <w:rFonts w:ascii="Century" w:eastAsia="Century" w:hAnsi="Century" w:cs="Century"/>
                <w:sz w:val="18"/>
              </w:rPr>
              <w:t>60</w:t>
            </w:r>
          </w:p>
        </w:tc>
        <w:tc>
          <w:tcPr>
            <w:tcW w:w="953" w:type="dxa"/>
            <w:tcBorders>
              <w:top w:val="nil"/>
              <w:left w:val="nil"/>
              <w:bottom w:val="nil"/>
              <w:right w:val="nil"/>
            </w:tcBorders>
          </w:tcPr>
          <w:p w14:paraId="570C3686" w14:textId="77777777" w:rsidR="00A858DA" w:rsidRDefault="00360CA6">
            <w:pPr>
              <w:spacing w:after="0"/>
            </w:pPr>
            <w:r>
              <w:rPr>
                <w:rFonts w:ascii="Century" w:eastAsia="Century" w:hAnsi="Century" w:cs="Century"/>
                <w:sz w:val="18"/>
              </w:rPr>
              <w:t>71</w:t>
            </w:r>
          </w:p>
        </w:tc>
        <w:tc>
          <w:tcPr>
            <w:tcW w:w="996" w:type="dxa"/>
            <w:tcBorders>
              <w:top w:val="nil"/>
              <w:left w:val="nil"/>
              <w:bottom w:val="nil"/>
              <w:right w:val="nil"/>
            </w:tcBorders>
          </w:tcPr>
          <w:p w14:paraId="0A94A553" w14:textId="77777777" w:rsidR="00A858DA" w:rsidRDefault="00360CA6">
            <w:pPr>
              <w:spacing w:after="0"/>
            </w:pPr>
            <w:r>
              <w:rPr>
                <w:rFonts w:ascii="Century" w:eastAsia="Century" w:hAnsi="Century" w:cs="Century"/>
                <w:sz w:val="18"/>
              </w:rPr>
              <w:t>78</w:t>
            </w:r>
          </w:p>
        </w:tc>
        <w:tc>
          <w:tcPr>
            <w:tcW w:w="182" w:type="dxa"/>
            <w:tcBorders>
              <w:top w:val="nil"/>
              <w:left w:val="nil"/>
              <w:bottom w:val="nil"/>
              <w:right w:val="nil"/>
            </w:tcBorders>
          </w:tcPr>
          <w:p w14:paraId="03971CA6" w14:textId="77777777" w:rsidR="00A858DA" w:rsidRDefault="00360CA6">
            <w:pPr>
              <w:spacing w:after="0"/>
              <w:jc w:val="both"/>
            </w:pPr>
            <w:r>
              <w:rPr>
                <w:rFonts w:ascii="Century" w:eastAsia="Century" w:hAnsi="Century" w:cs="Century"/>
                <w:sz w:val="18"/>
              </w:rPr>
              <w:t>81</w:t>
            </w:r>
          </w:p>
        </w:tc>
      </w:tr>
      <w:tr w:rsidR="00A858DA" w14:paraId="54AC7628" w14:textId="77777777">
        <w:trPr>
          <w:trHeight w:val="302"/>
        </w:trPr>
        <w:tc>
          <w:tcPr>
            <w:tcW w:w="1814" w:type="dxa"/>
            <w:tcBorders>
              <w:top w:val="nil"/>
              <w:left w:val="nil"/>
              <w:bottom w:val="nil"/>
              <w:right w:val="nil"/>
            </w:tcBorders>
          </w:tcPr>
          <w:p w14:paraId="523BDE96" w14:textId="77777777" w:rsidR="00A858DA" w:rsidRDefault="00A858DA"/>
        </w:tc>
        <w:tc>
          <w:tcPr>
            <w:tcW w:w="3267" w:type="dxa"/>
            <w:tcBorders>
              <w:top w:val="nil"/>
              <w:left w:val="nil"/>
              <w:bottom w:val="nil"/>
              <w:right w:val="nil"/>
            </w:tcBorders>
          </w:tcPr>
          <w:p w14:paraId="5DD6F070" w14:textId="77777777" w:rsidR="00A858DA" w:rsidRDefault="00A858DA"/>
        </w:tc>
        <w:tc>
          <w:tcPr>
            <w:tcW w:w="1722" w:type="dxa"/>
            <w:tcBorders>
              <w:top w:val="nil"/>
              <w:left w:val="nil"/>
              <w:bottom w:val="nil"/>
              <w:right w:val="nil"/>
            </w:tcBorders>
          </w:tcPr>
          <w:p w14:paraId="19D2F1A0"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4C8C410B" w14:textId="77777777" w:rsidR="00A858DA" w:rsidRDefault="00360CA6">
            <w:pPr>
              <w:spacing w:after="0"/>
            </w:pPr>
            <w:r>
              <w:rPr>
                <w:rFonts w:ascii="Century" w:eastAsia="Century" w:hAnsi="Century" w:cs="Century"/>
                <w:sz w:val="18"/>
              </w:rPr>
              <w:t>58</w:t>
            </w:r>
          </w:p>
        </w:tc>
        <w:tc>
          <w:tcPr>
            <w:tcW w:w="953" w:type="dxa"/>
            <w:tcBorders>
              <w:top w:val="nil"/>
              <w:left w:val="nil"/>
              <w:bottom w:val="nil"/>
              <w:right w:val="nil"/>
            </w:tcBorders>
          </w:tcPr>
          <w:p w14:paraId="3BA82C7F" w14:textId="77777777" w:rsidR="00A858DA" w:rsidRDefault="00360CA6">
            <w:pPr>
              <w:spacing w:after="0"/>
            </w:pPr>
            <w:r>
              <w:rPr>
                <w:rFonts w:ascii="Century" w:eastAsia="Century" w:hAnsi="Century" w:cs="Century"/>
                <w:sz w:val="18"/>
              </w:rPr>
              <w:t>69</w:t>
            </w:r>
          </w:p>
        </w:tc>
        <w:tc>
          <w:tcPr>
            <w:tcW w:w="996" w:type="dxa"/>
            <w:tcBorders>
              <w:top w:val="nil"/>
              <w:left w:val="nil"/>
              <w:bottom w:val="nil"/>
              <w:right w:val="nil"/>
            </w:tcBorders>
          </w:tcPr>
          <w:p w14:paraId="3DBFD463" w14:textId="77777777" w:rsidR="00A858DA" w:rsidRDefault="00360CA6">
            <w:pPr>
              <w:spacing w:after="0"/>
            </w:pPr>
            <w:r>
              <w:rPr>
                <w:rFonts w:ascii="Century" w:eastAsia="Century" w:hAnsi="Century" w:cs="Century"/>
                <w:sz w:val="18"/>
              </w:rPr>
              <w:t>77</w:t>
            </w:r>
          </w:p>
        </w:tc>
        <w:tc>
          <w:tcPr>
            <w:tcW w:w="182" w:type="dxa"/>
            <w:tcBorders>
              <w:top w:val="nil"/>
              <w:left w:val="nil"/>
              <w:bottom w:val="nil"/>
              <w:right w:val="nil"/>
            </w:tcBorders>
          </w:tcPr>
          <w:p w14:paraId="0343A20D" w14:textId="77777777" w:rsidR="00A858DA" w:rsidRDefault="00360CA6">
            <w:pPr>
              <w:spacing w:after="0"/>
              <w:jc w:val="both"/>
            </w:pPr>
            <w:r>
              <w:rPr>
                <w:rFonts w:ascii="Century" w:eastAsia="Century" w:hAnsi="Century" w:cs="Century"/>
                <w:sz w:val="18"/>
              </w:rPr>
              <w:t>80</w:t>
            </w:r>
          </w:p>
        </w:tc>
      </w:tr>
      <w:tr w:rsidR="00A858DA" w14:paraId="637C18D2" w14:textId="77777777">
        <w:trPr>
          <w:trHeight w:val="302"/>
        </w:trPr>
        <w:tc>
          <w:tcPr>
            <w:tcW w:w="1814" w:type="dxa"/>
            <w:tcBorders>
              <w:top w:val="nil"/>
              <w:left w:val="nil"/>
              <w:bottom w:val="nil"/>
              <w:right w:val="nil"/>
            </w:tcBorders>
            <w:vAlign w:val="bottom"/>
          </w:tcPr>
          <w:p w14:paraId="773DC787" w14:textId="77777777" w:rsidR="00A858DA" w:rsidRDefault="00360CA6">
            <w:pPr>
              <w:spacing w:after="0"/>
            </w:pPr>
            <w:r>
              <w:rPr>
                <w:rFonts w:ascii="Century" w:eastAsia="Century" w:hAnsi="Century" w:cs="Century"/>
                <w:sz w:val="18"/>
              </w:rPr>
              <w:t>Close-seeded</w:t>
            </w:r>
          </w:p>
        </w:tc>
        <w:tc>
          <w:tcPr>
            <w:tcW w:w="3267" w:type="dxa"/>
            <w:tcBorders>
              <w:top w:val="nil"/>
              <w:left w:val="nil"/>
              <w:bottom w:val="nil"/>
              <w:right w:val="nil"/>
            </w:tcBorders>
            <w:vAlign w:val="bottom"/>
          </w:tcPr>
          <w:p w14:paraId="181C8593" w14:textId="77777777" w:rsidR="00A858DA" w:rsidRDefault="00360CA6">
            <w:pPr>
              <w:spacing w:after="0"/>
            </w:pPr>
            <w:r>
              <w:rPr>
                <w:rFonts w:ascii="Century" w:eastAsia="Century" w:hAnsi="Century" w:cs="Century"/>
                <w:sz w:val="18"/>
              </w:rPr>
              <w:t>SR</w:t>
            </w:r>
          </w:p>
        </w:tc>
        <w:tc>
          <w:tcPr>
            <w:tcW w:w="1722" w:type="dxa"/>
            <w:tcBorders>
              <w:top w:val="nil"/>
              <w:left w:val="nil"/>
              <w:bottom w:val="nil"/>
              <w:right w:val="nil"/>
            </w:tcBorders>
            <w:vAlign w:val="bottom"/>
          </w:tcPr>
          <w:p w14:paraId="193D11E0"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vAlign w:val="bottom"/>
          </w:tcPr>
          <w:p w14:paraId="56E37E10" w14:textId="77777777" w:rsidR="00A858DA" w:rsidRDefault="00360CA6">
            <w:pPr>
              <w:spacing w:after="0"/>
            </w:pPr>
            <w:r>
              <w:rPr>
                <w:rFonts w:ascii="Century" w:eastAsia="Century" w:hAnsi="Century" w:cs="Century"/>
                <w:sz w:val="18"/>
              </w:rPr>
              <w:t>66</w:t>
            </w:r>
          </w:p>
        </w:tc>
        <w:tc>
          <w:tcPr>
            <w:tcW w:w="953" w:type="dxa"/>
            <w:tcBorders>
              <w:top w:val="nil"/>
              <w:left w:val="nil"/>
              <w:bottom w:val="nil"/>
              <w:right w:val="nil"/>
            </w:tcBorders>
            <w:vAlign w:val="bottom"/>
          </w:tcPr>
          <w:p w14:paraId="706814C9" w14:textId="77777777" w:rsidR="00A858DA" w:rsidRDefault="00360CA6">
            <w:pPr>
              <w:spacing w:after="0"/>
            </w:pPr>
            <w:r>
              <w:rPr>
                <w:rFonts w:ascii="Century" w:eastAsia="Century" w:hAnsi="Century" w:cs="Century"/>
                <w:sz w:val="18"/>
              </w:rPr>
              <w:t>77</w:t>
            </w:r>
          </w:p>
        </w:tc>
        <w:tc>
          <w:tcPr>
            <w:tcW w:w="996" w:type="dxa"/>
            <w:tcBorders>
              <w:top w:val="nil"/>
              <w:left w:val="nil"/>
              <w:bottom w:val="nil"/>
              <w:right w:val="nil"/>
            </w:tcBorders>
            <w:vAlign w:val="bottom"/>
          </w:tcPr>
          <w:p w14:paraId="63F24F37" w14:textId="77777777" w:rsidR="00A858DA" w:rsidRDefault="00360CA6">
            <w:pPr>
              <w:spacing w:after="0"/>
            </w:pPr>
            <w:r>
              <w:rPr>
                <w:rFonts w:ascii="Century" w:eastAsia="Century" w:hAnsi="Century" w:cs="Century"/>
                <w:sz w:val="18"/>
              </w:rPr>
              <w:t>85</w:t>
            </w:r>
          </w:p>
        </w:tc>
        <w:tc>
          <w:tcPr>
            <w:tcW w:w="182" w:type="dxa"/>
            <w:tcBorders>
              <w:top w:val="nil"/>
              <w:left w:val="nil"/>
              <w:bottom w:val="nil"/>
              <w:right w:val="nil"/>
            </w:tcBorders>
            <w:vAlign w:val="bottom"/>
          </w:tcPr>
          <w:p w14:paraId="61D5D5E8" w14:textId="77777777" w:rsidR="00A858DA" w:rsidRDefault="00360CA6">
            <w:pPr>
              <w:spacing w:after="0"/>
              <w:jc w:val="both"/>
            </w:pPr>
            <w:r>
              <w:rPr>
                <w:rFonts w:ascii="Century" w:eastAsia="Century" w:hAnsi="Century" w:cs="Century"/>
                <w:sz w:val="18"/>
              </w:rPr>
              <w:t>89</w:t>
            </w:r>
          </w:p>
        </w:tc>
      </w:tr>
      <w:tr w:rsidR="00A858DA" w14:paraId="23CDAD78" w14:textId="77777777">
        <w:trPr>
          <w:trHeight w:val="201"/>
        </w:trPr>
        <w:tc>
          <w:tcPr>
            <w:tcW w:w="1814" w:type="dxa"/>
            <w:tcBorders>
              <w:top w:val="nil"/>
              <w:left w:val="nil"/>
              <w:bottom w:val="nil"/>
              <w:right w:val="nil"/>
            </w:tcBorders>
          </w:tcPr>
          <w:p w14:paraId="2AD10D94" w14:textId="77777777" w:rsidR="00A858DA" w:rsidRDefault="00360CA6">
            <w:pPr>
              <w:spacing w:after="0"/>
              <w:ind w:left="181"/>
            </w:pPr>
            <w:r>
              <w:rPr>
                <w:rFonts w:ascii="Century" w:eastAsia="Century" w:hAnsi="Century" w:cs="Century"/>
                <w:sz w:val="18"/>
              </w:rPr>
              <w:t>or broadcast</w:t>
            </w:r>
          </w:p>
        </w:tc>
        <w:tc>
          <w:tcPr>
            <w:tcW w:w="3267" w:type="dxa"/>
            <w:tcBorders>
              <w:top w:val="nil"/>
              <w:left w:val="nil"/>
              <w:bottom w:val="nil"/>
              <w:right w:val="nil"/>
            </w:tcBorders>
          </w:tcPr>
          <w:p w14:paraId="31029FB6" w14:textId="77777777" w:rsidR="00A858DA" w:rsidRDefault="00A858DA"/>
        </w:tc>
        <w:tc>
          <w:tcPr>
            <w:tcW w:w="1722" w:type="dxa"/>
            <w:tcBorders>
              <w:top w:val="nil"/>
              <w:left w:val="nil"/>
              <w:bottom w:val="nil"/>
              <w:right w:val="nil"/>
            </w:tcBorders>
          </w:tcPr>
          <w:p w14:paraId="4CB5E4C1" w14:textId="77777777" w:rsidR="00A858DA" w:rsidRDefault="00360CA6">
            <w:pPr>
              <w:spacing w:after="0"/>
              <w:ind w:left="234"/>
            </w:pPr>
            <w:r>
              <w:rPr>
                <w:rFonts w:ascii="Century" w:eastAsia="Century" w:hAnsi="Century" w:cs="Century"/>
                <w:sz w:val="18"/>
              </w:rPr>
              <w:t>Good</w:t>
            </w:r>
          </w:p>
        </w:tc>
        <w:tc>
          <w:tcPr>
            <w:tcW w:w="1042" w:type="dxa"/>
            <w:tcBorders>
              <w:top w:val="nil"/>
              <w:left w:val="nil"/>
              <w:bottom w:val="nil"/>
              <w:right w:val="nil"/>
            </w:tcBorders>
          </w:tcPr>
          <w:p w14:paraId="79159F92" w14:textId="77777777" w:rsidR="00A858DA" w:rsidRDefault="00360CA6">
            <w:pPr>
              <w:spacing w:after="0"/>
            </w:pPr>
            <w:r>
              <w:rPr>
                <w:rFonts w:ascii="Century" w:eastAsia="Century" w:hAnsi="Century" w:cs="Century"/>
                <w:sz w:val="18"/>
              </w:rPr>
              <w:t>58</w:t>
            </w:r>
          </w:p>
        </w:tc>
        <w:tc>
          <w:tcPr>
            <w:tcW w:w="953" w:type="dxa"/>
            <w:tcBorders>
              <w:top w:val="nil"/>
              <w:left w:val="nil"/>
              <w:bottom w:val="nil"/>
              <w:right w:val="nil"/>
            </w:tcBorders>
          </w:tcPr>
          <w:p w14:paraId="4D978D9D" w14:textId="77777777" w:rsidR="00A858DA" w:rsidRDefault="00360CA6">
            <w:pPr>
              <w:spacing w:after="0"/>
            </w:pPr>
            <w:r>
              <w:rPr>
                <w:rFonts w:ascii="Century" w:eastAsia="Century" w:hAnsi="Century" w:cs="Century"/>
                <w:sz w:val="18"/>
              </w:rPr>
              <w:t>72</w:t>
            </w:r>
          </w:p>
        </w:tc>
        <w:tc>
          <w:tcPr>
            <w:tcW w:w="996" w:type="dxa"/>
            <w:tcBorders>
              <w:top w:val="nil"/>
              <w:left w:val="nil"/>
              <w:bottom w:val="nil"/>
              <w:right w:val="nil"/>
            </w:tcBorders>
          </w:tcPr>
          <w:p w14:paraId="4A209754" w14:textId="77777777" w:rsidR="00A858DA" w:rsidRDefault="00360CA6">
            <w:pPr>
              <w:spacing w:after="0"/>
            </w:pPr>
            <w:r>
              <w:rPr>
                <w:rFonts w:ascii="Century" w:eastAsia="Century" w:hAnsi="Century" w:cs="Century"/>
                <w:sz w:val="18"/>
              </w:rPr>
              <w:t>81</w:t>
            </w:r>
          </w:p>
        </w:tc>
        <w:tc>
          <w:tcPr>
            <w:tcW w:w="182" w:type="dxa"/>
            <w:tcBorders>
              <w:top w:val="nil"/>
              <w:left w:val="nil"/>
              <w:bottom w:val="nil"/>
              <w:right w:val="nil"/>
            </w:tcBorders>
          </w:tcPr>
          <w:p w14:paraId="5F5A3C71" w14:textId="77777777" w:rsidR="00A858DA" w:rsidRDefault="00360CA6">
            <w:pPr>
              <w:spacing w:after="0"/>
              <w:jc w:val="both"/>
            </w:pPr>
            <w:r>
              <w:rPr>
                <w:rFonts w:ascii="Century" w:eastAsia="Century" w:hAnsi="Century" w:cs="Century"/>
                <w:sz w:val="18"/>
              </w:rPr>
              <w:t>85</w:t>
            </w:r>
          </w:p>
        </w:tc>
      </w:tr>
      <w:tr w:rsidR="00A858DA" w14:paraId="5ACD096F" w14:textId="77777777">
        <w:trPr>
          <w:trHeight w:val="202"/>
        </w:trPr>
        <w:tc>
          <w:tcPr>
            <w:tcW w:w="1814" w:type="dxa"/>
            <w:tcBorders>
              <w:top w:val="nil"/>
              <w:left w:val="nil"/>
              <w:bottom w:val="nil"/>
              <w:right w:val="nil"/>
            </w:tcBorders>
          </w:tcPr>
          <w:p w14:paraId="24849615" w14:textId="77777777" w:rsidR="00A858DA" w:rsidRDefault="00360CA6">
            <w:pPr>
              <w:spacing w:after="0"/>
              <w:ind w:left="181"/>
            </w:pPr>
            <w:r>
              <w:rPr>
                <w:rFonts w:ascii="Century" w:eastAsia="Century" w:hAnsi="Century" w:cs="Century"/>
                <w:sz w:val="18"/>
              </w:rPr>
              <w:t>legumes or</w:t>
            </w:r>
          </w:p>
        </w:tc>
        <w:tc>
          <w:tcPr>
            <w:tcW w:w="3267" w:type="dxa"/>
            <w:tcBorders>
              <w:top w:val="nil"/>
              <w:left w:val="nil"/>
              <w:bottom w:val="nil"/>
              <w:right w:val="nil"/>
            </w:tcBorders>
          </w:tcPr>
          <w:p w14:paraId="0D7E7408" w14:textId="77777777" w:rsidR="00A858DA" w:rsidRDefault="00360CA6">
            <w:pPr>
              <w:spacing w:after="0"/>
            </w:pPr>
            <w:r>
              <w:rPr>
                <w:rFonts w:ascii="Century" w:eastAsia="Century" w:hAnsi="Century" w:cs="Century"/>
                <w:sz w:val="18"/>
              </w:rPr>
              <w:t>C</w:t>
            </w:r>
          </w:p>
        </w:tc>
        <w:tc>
          <w:tcPr>
            <w:tcW w:w="1722" w:type="dxa"/>
            <w:tcBorders>
              <w:top w:val="nil"/>
              <w:left w:val="nil"/>
              <w:bottom w:val="nil"/>
              <w:right w:val="nil"/>
            </w:tcBorders>
          </w:tcPr>
          <w:p w14:paraId="4736068F"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7EA689DE" w14:textId="77777777" w:rsidR="00A858DA" w:rsidRDefault="00360CA6">
            <w:pPr>
              <w:spacing w:after="0"/>
            </w:pPr>
            <w:r>
              <w:rPr>
                <w:rFonts w:ascii="Century" w:eastAsia="Century" w:hAnsi="Century" w:cs="Century"/>
                <w:sz w:val="18"/>
              </w:rPr>
              <w:t>64</w:t>
            </w:r>
          </w:p>
        </w:tc>
        <w:tc>
          <w:tcPr>
            <w:tcW w:w="953" w:type="dxa"/>
            <w:tcBorders>
              <w:top w:val="nil"/>
              <w:left w:val="nil"/>
              <w:bottom w:val="nil"/>
              <w:right w:val="nil"/>
            </w:tcBorders>
          </w:tcPr>
          <w:p w14:paraId="5603F565" w14:textId="77777777" w:rsidR="00A858DA" w:rsidRDefault="00360CA6">
            <w:pPr>
              <w:spacing w:after="0"/>
            </w:pPr>
            <w:r>
              <w:rPr>
                <w:rFonts w:ascii="Century" w:eastAsia="Century" w:hAnsi="Century" w:cs="Century"/>
                <w:sz w:val="18"/>
              </w:rPr>
              <w:t>75</w:t>
            </w:r>
          </w:p>
        </w:tc>
        <w:tc>
          <w:tcPr>
            <w:tcW w:w="996" w:type="dxa"/>
            <w:tcBorders>
              <w:top w:val="nil"/>
              <w:left w:val="nil"/>
              <w:bottom w:val="nil"/>
              <w:right w:val="nil"/>
            </w:tcBorders>
          </w:tcPr>
          <w:p w14:paraId="70EA0552" w14:textId="77777777" w:rsidR="00A858DA" w:rsidRDefault="00360CA6">
            <w:pPr>
              <w:spacing w:after="0"/>
            </w:pPr>
            <w:r>
              <w:rPr>
                <w:rFonts w:ascii="Century" w:eastAsia="Century" w:hAnsi="Century" w:cs="Century"/>
                <w:sz w:val="18"/>
              </w:rPr>
              <w:t>83</w:t>
            </w:r>
          </w:p>
        </w:tc>
        <w:tc>
          <w:tcPr>
            <w:tcW w:w="182" w:type="dxa"/>
            <w:tcBorders>
              <w:top w:val="nil"/>
              <w:left w:val="nil"/>
              <w:bottom w:val="nil"/>
              <w:right w:val="nil"/>
            </w:tcBorders>
          </w:tcPr>
          <w:p w14:paraId="5CDB0EA0" w14:textId="77777777" w:rsidR="00A858DA" w:rsidRDefault="00360CA6">
            <w:pPr>
              <w:spacing w:after="0"/>
              <w:jc w:val="both"/>
            </w:pPr>
            <w:r>
              <w:rPr>
                <w:rFonts w:ascii="Century" w:eastAsia="Century" w:hAnsi="Century" w:cs="Century"/>
                <w:sz w:val="18"/>
              </w:rPr>
              <w:t>85</w:t>
            </w:r>
          </w:p>
        </w:tc>
      </w:tr>
      <w:tr w:rsidR="00A858DA" w14:paraId="032A0782" w14:textId="77777777">
        <w:trPr>
          <w:trHeight w:val="202"/>
        </w:trPr>
        <w:tc>
          <w:tcPr>
            <w:tcW w:w="1814" w:type="dxa"/>
            <w:tcBorders>
              <w:top w:val="nil"/>
              <w:left w:val="nil"/>
              <w:bottom w:val="nil"/>
              <w:right w:val="nil"/>
            </w:tcBorders>
          </w:tcPr>
          <w:p w14:paraId="06EFC417" w14:textId="77777777" w:rsidR="00A858DA" w:rsidRDefault="00360CA6">
            <w:pPr>
              <w:spacing w:after="0"/>
              <w:ind w:left="181"/>
            </w:pPr>
            <w:r>
              <w:rPr>
                <w:rFonts w:ascii="Century" w:eastAsia="Century" w:hAnsi="Century" w:cs="Century"/>
                <w:sz w:val="18"/>
              </w:rPr>
              <w:t>rotation</w:t>
            </w:r>
          </w:p>
        </w:tc>
        <w:tc>
          <w:tcPr>
            <w:tcW w:w="3267" w:type="dxa"/>
            <w:tcBorders>
              <w:top w:val="nil"/>
              <w:left w:val="nil"/>
              <w:bottom w:val="nil"/>
              <w:right w:val="nil"/>
            </w:tcBorders>
          </w:tcPr>
          <w:p w14:paraId="374254E3" w14:textId="77777777" w:rsidR="00A858DA" w:rsidRDefault="00A858DA"/>
        </w:tc>
        <w:tc>
          <w:tcPr>
            <w:tcW w:w="1722" w:type="dxa"/>
            <w:tcBorders>
              <w:top w:val="nil"/>
              <w:left w:val="nil"/>
              <w:bottom w:val="nil"/>
              <w:right w:val="nil"/>
            </w:tcBorders>
          </w:tcPr>
          <w:p w14:paraId="06BF5A97" w14:textId="77777777" w:rsidR="00A858DA" w:rsidRDefault="00360CA6">
            <w:pPr>
              <w:spacing w:after="0"/>
              <w:ind w:left="234"/>
            </w:pPr>
            <w:r>
              <w:rPr>
                <w:rFonts w:ascii="Century" w:eastAsia="Century" w:hAnsi="Century" w:cs="Century"/>
                <w:sz w:val="18"/>
              </w:rPr>
              <w:t>Good</w:t>
            </w:r>
          </w:p>
        </w:tc>
        <w:tc>
          <w:tcPr>
            <w:tcW w:w="1042" w:type="dxa"/>
            <w:tcBorders>
              <w:top w:val="nil"/>
              <w:left w:val="nil"/>
              <w:bottom w:val="nil"/>
              <w:right w:val="nil"/>
            </w:tcBorders>
          </w:tcPr>
          <w:p w14:paraId="76030953" w14:textId="77777777" w:rsidR="00A858DA" w:rsidRDefault="00360CA6">
            <w:pPr>
              <w:spacing w:after="0"/>
            </w:pPr>
            <w:r>
              <w:rPr>
                <w:rFonts w:ascii="Century" w:eastAsia="Century" w:hAnsi="Century" w:cs="Century"/>
                <w:sz w:val="18"/>
              </w:rPr>
              <w:t>55</w:t>
            </w:r>
          </w:p>
        </w:tc>
        <w:tc>
          <w:tcPr>
            <w:tcW w:w="953" w:type="dxa"/>
            <w:tcBorders>
              <w:top w:val="nil"/>
              <w:left w:val="nil"/>
              <w:bottom w:val="nil"/>
              <w:right w:val="nil"/>
            </w:tcBorders>
          </w:tcPr>
          <w:p w14:paraId="6D89B760" w14:textId="77777777" w:rsidR="00A858DA" w:rsidRDefault="00360CA6">
            <w:pPr>
              <w:spacing w:after="0"/>
            </w:pPr>
            <w:r>
              <w:rPr>
                <w:rFonts w:ascii="Century" w:eastAsia="Century" w:hAnsi="Century" w:cs="Century"/>
                <w:sz w:val="18"/>
              </w:rPr>
              <w:t>69</w:t>
            </w:r>
          </w:p>
        </w:tc>
        <w:tc>
          <w:tcPr>
            <w:tcW w:w="996" w:type="dxa"/>
            <w:tcBorders>
              <w:top w:val="nil"/>
              <w:left w:val="nil"/>
              <w:bottom w:val="nil"/>
              <w:right w:val="nil"/>
            </w:tcBorders>
          </w:tcPr>
          <w:p w14:paraId="574CD263" w14:textId="77777777" w:rsidR="00A858DA" w:rsidRDefault="00360CA6">
            <w:pPr>
              <w:spacing w:after="0"/>
            </w:pPr>
            <w:r>
              <w:rPr>
                <w:rFonts w:ascii="Century" w:eastAsia="Century" w:hAnsi="Century" w:cs="Century"/>
                <w:sz w:val="18"/>
              </w:rPr>
              <w:t>78</w:t>
            </w:r>
          </w:p>
        </w:tc>
        <w:tc>
          <w:tcPr>
            <w:tcW w:w="182" w:type="dxa"/>
            <w:tcBorders>
              <w:top w:val="nil"/>
              <w:left w:val="nil"/>
              <w:bottom w:val="nil"/>
              <w:right w:val="nil"/>
            </w:tcBorders>
          </w:tcPr>
          <w:p w14:paraId="39300B30" w14:textId="77777777" w:rsidR="00A858DA" w:rsidRDefault="00360CA6">
            <w:pPr>
              <w:spacing w:after="0"/>
              <w:jc w:val="both"/>
            </w:pPr>
            <w:r>
              <w:rPr>
                <w:rFonts w:ascii="Century" w:eastAsia="Century" w:hAnsi="Century" w:cs="Century"/>
                <w:sz w:val="18"/>
              </w:rPr>
              <w:t>83</w:t>
            </w:r>
          </w:p>
        </w:tc>
      </w:tr>
      <w:tr w:rsidR="00A858DA" w14:paraId="2C12431C" w14:textId="77777777">
        <w:trPr>
          <w:trHeight w:val="221"/>
        </w:trPr>
        <w:tc>
          <w:tcPr>
            <w:tcW w:w="1814" w:type="dxa"/>
            <w:tcBorders>
              <w:top w:val="nil"/>
              <w:left w:val="nil"/>
              <w:bottom w:val="nil"/>
              <w:right w:val="nil"/>
            </w:tcBorders>
          </w:tcPr>
          <w:p w14:paraId="7E6EBC3F" w14:textId="77777777" w:rsidR="00A858DA" w:rsidRDefault="00360CA6">
            <w:pPr>
              <w:spacing w:after="0"/>
              <w:ind w:left="181"/>
            </w:pPr>
            <w:r>
              <w:rPr>
                <w:rFonts w:ascii="Century" w:eastAsia="Century" w:hAnsi="Century" w:cs="Century"/>
                <w:sz w:val="18"/>
              </w:rPr>
              <w:t>meadow</w:t>
            </w:r>
          </w:p>
        </w:tc>
        <w:tc>
          <w:tcPr>
            <w:tcW w:w="3267" w:type="dxa"/>
            <w:tcBorders>
              <w:top w:val="nil"/>
              <w:left w:val="nil"/>
              <w:bottom w:val="nil"/>
              <w:right w:val="nil"/>
            </w:tcBorders>
          </w:tcPr>
          <w:p w14:paraId="7938BBAA" w14:textId="77777777" w:rsidR="00A858DA" w:rsidRDefault="00360CA6">
            <w:pPr>
              <w:spacing w:after="0"/>
            </w:pPr>
            <w:r>
              <w:rPr>
                <w:rFonts w:ascii="Century" w:eastAsia="Century" w:hAnsi="Century" w:cs="Century"/>
                <w:sz w:val="18"/>
              </w:rPr>
              <w:t>C&amp;T</w:t>
            </w:r>
          </w:p>
        </w:tc>
        <w:tc>
          <w:tcPr>
            <w:tcW w:w="1722" w:type="dxa"/>
            <w:tcBorders>
              <w:top w:val="nil"/>
              <w:left w:val="nil"/>
              <w:bottom w:val="nil"/>
              <w:right w:val="nil"/>
            </w:tcBorders>
          </w:tcPr>
          <w:p w14:paraId="10846691" w14:textId="77777777" w:rsidR="00A858DA" w:rsidRDefault="00360CA6">
            <w:pPr>
              <w:spacing w:after="0"/>
              <w:ind w:left="259"/>
            </w:pPr>
            <w:r>
              <w:rPr>
                <w:rFonts w:ascii="Century" w:eastAsia="Century" w:hAnsi="Century" w:cs="Century"/>
                <w:sz w:val="18"/>
              </w:rPr>
              <w:t>Poor</w:t>
            </w:r>
          </w:p>
        </w:tc>
        <w:tc>
          <w:tcPr>
            <w:tcW w:w="1042" w:type="dxa"/>
            <w:tcBorders>
              <w:top w:val="nil"/>
              <w:left w:val="nil"/>
              <w:bottom w:val="nil"/>
              <w:right w:val="nil"/>
            </w:tcBorders>
          </w:tcPr>
          <w:p w14:paraId="425F7B41" w14:textId="77777777" w:rsidR="00A858DA" w:rsidRDefault="00360CA6">
            <w:pPr>
              <w:spacing w:after="0"/>
            </w:pPr>
            <w:r>
              <w:rPr>
                <w:rFonts w:ascii="Century" w:eastAsia="Century" w:hAnsi="Century" w:cs="Century"/>
                <w:sz w:val="18"/>
              </w:rPr>
              <w:t>63</w:t>
            </w:r>
          </w:p>
        </w:tc>
        <w:tc>
          <w:tcPr>
            <w:tcW w:w="953" w:type="dxa"/>
            <w:tcBorders>
              <w:top w:val="nil"/>
              <w:left w:val="nil"/>
              <w:bottom w:val="nil"/>
              <w:right w:val="nil"/>
            </w:tcBorders>
          </w:tcPr>
          <w:p w14:paraId="64083764" w14:textId="77777777" w:rsidR="00A858DA" w:rsidRDefault="00360CA6">
            <w:pPr>
              <w:spacing w:after="0"/>
            </w:pPr>
            <w:r>
              <w:rPr>
                <w:rFonts w:ascii="Century" w:eastAsia="Century" w:hAnsi="Century" w:cs="Century"/>
                <w:sz w:val="18"/>
              </w:rPr>
              <w:t>73</w:t>
            </w:r>
          </w:p>
        </w:tc>
        <w:tc>
          <w:tcPr>
            <w:tcW w:w="996" w:type="dxa"/>
            <w:tcBorders>
              <w:top w:val="nil"/>
              <w:left w:val="nil"/>
              <w:bottom w:val="nil"/>
              <w:right w:val="nil"/>
            </w:tcBorders>
          </w:tcPr>
          <w:p w14:paraId="2A41DBCF" w14:textId="77777777" w:rsidR="00A858DA" w:rsidRDefault="00360CA6">
            <w:pPr>
              <w:spacing w:after="0"/>
            </w:pPr>
            <w:r>
              <w:rPr>
                <w:rFonts w:ascii="Century" w:eastAsia="Century" w:hAnsi="Century" w:cs="Century"/>
                <w:sz w:val="18"/>
              </w:rPr>
              <w:t>80</w:t>
            </w:r>
          </w:p>
        </w:tc>
        <w:tc>
          <w:tcPr>
            <w:tcW w:w="182" w:type="dxa"/>
            <w:tcBorders>
              <w:top w:val="nil"/>
              <w:left w:val="nil"/>
              <w:bottom w:val="nil"/>
              <w:right w:val="nil"/>
            </w:tcBorders>
          </w:tcPr>
          <w:p w14:paraId="3B9A5DEE" w14:textId="77777777" w:rsidR="00A858DA" w:rsidRDefault="00360CA6">
            <w:pPr>
              <w:spacing w:after="0"/>
              <w:jc w:val="both"/>
            </w:pPr>
            <w:r>
              <w:rPr>
                <w:rFonts w:ascii="Century" w:eastAsia="Century" w:hAnsi="Century" w:cs="Century"/>
                <w:sz w:val="18"/>
              </w:rPr>
              <w:t>83</w:t>
            </w:r>
          </w:p>
        </w:tc>
      </w:tr>
      <w:tr w:rsidR="00A858DA" w14:paraId="34BE1947" w14:textId="77777777">
        <w:trPr>
          <w:trHeight w:val="200"/>
        </w:trPr>
        <w:tc>
          <w:tcPr>
            <w:tcW w:w="1814" w:type="dxa"/>
            <w:tcBorders>
              <w:top w:val="nil"/>
              <w:left w:val="nil"/>
              <w:bottom w:val="nil"/>
              <w:right w:val="nil"/>
            </w:tcBorders>
          </w:tcPr>
          <w:p w14:paraId="53A5663B" w14:textId="77777777" w:rsidR="00A858DA" w:rsidRDefault="00A858DA"/>
        </w:tc>
        <w:tc>
          <w:tcPr>
            <w:tcW w:w="3267" w:type="dxa"/>
            <w:tcBorders>
              <w:top w:val="nil"/>
              <w:left w:val="nil"/>
              <w:bottom w:val="nil"/>
              <w:right w:val="nil"/>
            </w:tcBorders>
          </w:tcPr>
          <w:p w14:paraId="0B4FD634" w14:textId="77777777" w:rsidR="00A858DA" w:rsidRDefault="00A858DA"/>
        </w:tc>
        <w:tc>
          <w:tcPr>
            <w:tcW w:w="1722" w:type="dxa"/>
            <w:tcBorders>
              <w:top w:val="nil"/>
              <w:left w:val="nil"/>
              <w:bottom w:val="nil"/>
              <w:right w:val="nil"/>
            </w:tcBorders>
          </w:tcPr>
          <w:p w14:paraId="10D94A88" w14:textId="77777777" w:rsidR="00A858DA" w:rsidRDefault="00360CA6">
            <w:pPr>
              <w:spacing w:after="0"/>
              <w:ind w:left="235"/>
            </w:pPr>
            <w:r>
              <w:rPr>
                <w:rFonts w:ascii="Century" w:eastAsia="Century" w:hAnsi="Century" w:cs="Century"/>
                <w:sz w:val="18"/>
              </w:rPr>
              <w:t>Good</w:t>
            </w:r>
          </w:p>
        </w:tc>
        <w:tc>
          <w:tcPr>
            <w:tcW w:w="1042" w:type="dxa"/>
            <w:tcBorders>
              <w:top w:val="nil"/>
              <w:left w:val="nil"/>
              <w:bottom w:val="nil"/>
              <w:right w:val="nil"/>
            </w:tcBorders>
          </w:tcPr>
          <w:p w14:paraId="7B0CFB60" w14:textId="77777777" w:rsidR="00A858DA" w:rsidRDefault="00360CA6">
            <w:pPr>
              <w:spacing w:after="0"/>
            </w:pPr>
            <w:r>
              <w:rPr>
                <w:rFonts w:ascii="Century" w:eastAsia="Century" w:hAnsi="Century" w:cs="Century"/>
                <w:sz w:val="18"/>
              </w:rPr>
              <w:t>51</w:t>
            </w:r>
          </w:p>
        </w:tc>
        <w:tc>
          <w:tcPr>
            <w:tcW w:w="953" w:type="dxa"/>
            <w:tcBorders>
              <w:top w:val="nil"/>
              <w:left w:val="nil"/>
              <w:bottom w:val="nil"/>
              <w:right w:val="nil"/>
            </w:tcBorders>
          </w:tcPr>
          <w:p w14:paraId="3C148604" w14:textId="77777777" w:rsidR="00A858DA" w:rsidRDefault="00360CA6">
            <w:pPr>
              <w:spacing w:after="0"/>
            </w:pPr>
            <w:r>
              <w:rPr>
                <w:rFonts w:ascii="Century" w:eastAsia="Century" w:hAnsi="Century" w:cs="Century"/>
                <w:sz w:val="18"/>
              </w:rPr>
              <w:t>67</w:t>
            </w:r>
          </w:p>
        </w:tc>
        <w:tc>
          <w:tcPr>
            <w:tcW w:w="996" w:type="dxa"/>
            <w:tcBorders>
              <w:top w:val="nil"/>
              <w:left w:val="nil"/>
              <w:bottom w:val="nil"/>
              <w:right w:val="nil"/>
            </w:tcBorders>
          </w:tcPr>
          <w:p w14:paraId="7A660FE8" w14:textId="77777777" w:rsidR="00A858DA" w:rsidRDefault="00360CA6">
            <w:pPr>
              <w:spacing w:after="0"/>
            </w:pPr>
            <w:r>
              <w:rPr>
                <w:rFonts w:ascii="Century" w:eastAsia="Century" w:hAnsi="Century" w:cs="Century"/>
                <w:sz w:val="18"/>
              </w:rPr>
              <w:t>76</w:t>
            </w:r>
          </w:p>
        </w:tc>
        <w:tc>
          <w:tcPr>
            <w:tcW w:w="182" w:type="dxa"/>
            <w:tcBorders>
              <w:top w:val="nil"/>
              <w:left w:val="nil"/>
              <w:bottom w:val="nil"/>
              <w:right w:val="nil"/>
            </w:tcBorders>
          </w:tcPr>
          <w:p w14:paraId="387D29EC" w14:textId="77777777" w:rsidR="00A858DA" w:rsidRDefault="00360CA6">
            <w:pPr>
              <w:spacing w:after="0"/>
              <w:jc w:val="both"/>
            </w:pPr>
            <w:r>
              <w:rPr>
                <w:rFonts w:ascii="Century" w:eastAsia="Century" w:hAnsi="Century" w:cs="Century"/>
                <w:sz w:val="18"/>
              </w:rPr>
              <w:t>80</w:t>
            </w:r>
          </w:p>
        </w:tc>
      </w:tr>
    </w:tbl>
    <w:p w14:paraId="7BDC8AC3" w14:textId="77777777" w:rsidR="00A858DA" w:rsidRDefault="00360CA6">
      <w:pPr>
        <w:spacing w:after="38" w:line="265" w:lineRule="auto"/>
        <w:ind w:left="-5" w:hanging="10"/>
      </w:pPr>
      <w:r>
        <w:rPr>
          <w:noProof/>
        </w:rPr>
        <mc:AlternateContent>
          <mc:Choice Requires="wpg">
            <w:drawing>
              <wp:anchor distT="0" distB="0" distL="114300" distR="114300" simplePos="0" relativeHeight="251662336" behindDoc="0" locked="0" layoutInCell="1" allowOverlap="1" wp14:anchorId="6105EFA4" wp14:editId="3BC763DC">
                <wp:simplePos x="0" y="0"/>
                <wp:positionH relativeFrom="column">
                  <wp:posOffset>27</wp:posOffset>
                </wp:positionH>
                <wp:positionV relativeFrom="paragraph">
                  <wp:posOffset>404794</wp:posOffset>
                </wp:positionV>
                <wp:extent cx="6449657" cy="3073"/>
                <wp:effectExtent l="0" t="0" r="0" b="0"/>
                <wp:wrapSquare wrapText="bothSides"/>
                <wp:docPr id="261702" name="Group 261702"/>
                <wp:cNvGraphicFramePr/>
                <a:graphic xmlns:a="http://schemas.openxmlformats.org/drawingml/2006/main">
                  <a:graphicData uri="http://schemas.microsoft.com/office/word/2010/wordprocessingGroup">
                    <wpg:wgp>
                      <wpg:cNvGrpSpPr/>
                      <wpg:grpSpPr>
                        <a:xfrm>
                          <a:off x="0" y="0"/>
                          <a:ext cx="6449657" cy="3073"/>
                          <a:chOff x="0" y="0"/>
                          <a:chExt cx="6449657" cy="3073"/>
                        </a:xfrm>
                      </wpg:grpSpPr>
                      <wps:wsp>
                        <wps:cNvPr id="31704" name="Shape 31704"/>
                        <wps:cNvSpPr/>
                        <wps:spPr>
                          <a:xfrm>
                            <a:off x="0" y="0"/>
                            <a:ext cx="6449657" cy="0"/>
                          </a:xfrm>
                          <a:custGeom>
                            <a:avLst/>
                            <a:gdLst/>
                            <a:ahLst/>
                            <a:cxnLst/>
                            <a:rect l="0" t="0" r="0" b="0"/>
                            <a:pathLst>
                              <a:path w="6449657">
                                <a:moveTo>
                                  <a:pt x="0" y="0"/>
                                </a:moveTo>
                                <a:lnTo>
                                  <a:pt x="6449657" y="0"/>
                                </a:lnTo>
                              </a:path>
                            </a:pathLst>
                          </a:custGeom>
                          <a:ln w="3073"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1702" style="width:507.847pt;height:0.242pt;position:absolute;mso-position-horizontal-relative:text;mso-position-horizontal:absolute;margin-left:0.0021019pt;mso-position-vertical-relative:text;margin-top:31.8736pt;" coordsize="64496,30">
                <v:shape id="Shape 31704" style="position:absolute;width:64496;height:0;left:0;top:0;" coordsize="6449657,0" path="m0,0l6449657,0">
                  <v:stroke weight="0.242pt" endcap="flat" joinstyle="miter" miterlimit="10" on="true" color="#000000"/>
                  <v:fill on="false" color="#000000" opacity="0"/>
                </v:shape>
                <w10:wrap type="square"/>
              </v:group>
            </w:pict>
          </mc:Fallback>
        </mc:AlternateContent>
      </w:r>
      <w:r>
        <w:rPr>
          <w:rFonts w:ascii="Century" w:eastAsia="Century" w:hAnsi="Century" w:cs="Century"/>
          <w:sz w:val="18"/>
        </w:rPr>
        <w:t>------------------------------------------  Cover description  ---------------------------------------------               -------------  hydrologic soil group  ----------------</w:t>
      </w:r>
    </w:p>
    <w:p w14:paraId="56C4501A" w14:textId="77777777" w:rsidR="00A858DA" w:rsidRDefault="00360CA6">
      <w:pPr>
        <w:spacing w:before="37" w:after="159"/>
      </w:pPr>
      <w:r>
        <w:rPr>
          <w:noProof/>
        </w:rPr>
        <mc:AlternateContent>
          <mc:Choice Requires="wpg">
            <w:drawing>
              <wp:inline distT="0" distB="0" distL="0" distR="0" wp14:anchorId="6B4EBD5F" wp14:editId="46C3C62B">
                <wp:extent cx="6449657" cy="3073"/>
                <wp:effectExtent l="0" t="0" r="0" b="0"/>
                <wp:docPr id="261703" name="Group 261703"/>
                <wp:cNvGraphicFramePr/>
                <a:graphic xmlns:a="http://schemas.openxmlformats.org/drawingml/2006/main">
                  <a:graphicData uri="http://schemas.microsoft.com/office/word/2010/wordprocessingGroup">
                    <wpg:wgp>
                      <wpg:cNvGrpSpPr/>
                      <wpg:grpSpPr>
                        <a:xfrm>
                          <a:off x="0" y="0"/>
                          <a:ext cx="6449657" cy="3073"/>
                          <a:chOff x="0" y="0"/>
                          <a:chExt cx="6449657" cy="3073"/>
                        </a:xfrm>
                      </wpg:grpSpPr>
                      <wps:wsp>
                        <wps:cNvPr id="31744" name="Shape 31744"/>
                        <wps:cNvSpPr/>
                        <wps:spPr>
                          <a:xfrm>
                            <a:off x="0" y="0"/>
                            <a:ext cx="6449657" cy="0"/>
                          </a:xfrm>
                          <a:custGeom>
                            <a:avLst/>
                            <a:gdLst/>
                            <a:ahLst/>
                            <a:cxnLst/>
                            <a:rect l="0" t="0" r="0" b="0"/>
                            <a:pathLst>
                              <a:path w="6449657">
                                <a:moveTo>
                                  <a:pt x="0" y="0"/>
                                </a:moveTo>
                                <a:lnTo>
                                  <a:pt x="6449657" y="0"/>
                                </a:lnTo>
                              </a:path>
                            </a:pathLst>
                          </a:custGeom>
                          <a:ln w="307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61703" style="width:507.847pt;height:0.242pt;mso-position-horizontal-relative:char;mso-position-vertical-relative:line" coordsize="64496,30">
                <v:shape id="Shape 31744" style="position:absolute;width:64496;height:0;left:0;top:0;" coordsize="6449657,0" path="m0,0l6449657,0">
                  <v:stroke weight="0.242pt" endcap="flat" joinstyle="miter" miterlimit="10" on="true" color="#000000"/>
                  <v:fill on="false" color="#000000" opacity="0"/>
                </v:shape>
              </v:group>
            </w:pict>
          </mc:Fallback>
        </mc:AlternateContent>
      </w:r>
    </w:p>
    <w:p w14:paraId="4441D9A0" w14:textId="77777777" w:rsidR="00A858DA" w:rsidRDefault="00360CA6">
      <w:pPr>
        <w:numPr>
          <w:ilvl w:val="0"/>
          <w:numId w:val="65"/>
        </w:numPr>
        <w:spacing w:after="3" w:line="268" w:lineRule="auto"/>
        <w:ind w:hanging="121"/>
      </w:pPr>
      <w:r>
        <w:rPr>
          <w:rFonts w:ascii="Century" w:eastAsia="Century" w:hAnsi="Century" w:cs="Century"/>
          <w:sz w:val="16"/>
        </w:rPr>
        <w:t>Average runoff condition, and I</w:t>
      </w:r>
      <w:r>
        <w:rPr>
          <w:rFonts w:ascii="Century" w:eastAsia="Century" w:hAnsi="Century" w:cs="Century"/>
          <w:sz w:val="16"/>
          <w:vertAlign w:val="subscript"/>
        </w:rPr>
        <w:t>a</w:t>
      </w:r>
      <w:r>
        <w:rPr>
          <w:rFonts w:ascii="Century" w:eastAsia="Century" w:hAnsi="Century" w:cs="Century"/>
          <w:sz w:val="16"/>
        </w:rPr>
        <w:t>=0.2S</w:t>
      </w:r>
    </w:p>
    <w:p w14:paraId="2D46A359" w14:textId="77777777" w:rsidR="00A858DA" w:rsidRDefault="00360CA6">
      <w:pPr>
        <w:numPr>
          <w:ilvl w:val="0"/>
          <w:numId w:val="65"/>
        </w:numPr>
        <w:spacing w:after="3" w:line="268" w:lineRule="auto"/>
        <w:ind w:hanging="121"/>
      </w:pPr>
      <w:r>
        <w:rPr>
          <w:rFonts w:ascii="Century" w:eastAsia="Century" w:hAnsi="Century" w:cs="Century"/>
          <w:sz w:val="16"/>
        </w:rPr>
        <w:t>Crop residue cover applies only if res</w:t>
      </w:r>
      <w:r>
        <w:rPr>
          <w:rFonts w:ascii="Century" w:eastAsia="Century" w:hAnsi="Century" w:cs="Century"/>
          <w:sz w:val="16"/>
        </w:rPr>
        <w:t>idue is on at least 5% of the surface throughout the year.</w:t>
      </w:r>
    </w:p>
    <w:p w14:paraId="09F5471B" w14:textId="77777777" w:rsidR="00A858DA" w:rsidRDefault="00360CA6">
      <w:pPr>
        <w:numPr>
          <w:ilvl w:val="0"/>
          <w:numId w:val="65"/>
        </w:numPr>
        <w:spacing w:after="184" w:line="268" w:lineRule="auto"/>
        <w:ind w:hanging="121"/>
      </w:pPr>
      <w:r>
        <w:rPr>
          <w:rFonts w:ascii="Century" w:eastAsia="Century" w:hAnsi="Century" w:cs="Century"/>
          <w:sz w:val="16"/>
        </w:rPr>
        <w:t>Hydraulic condition is based on combination factors that affect infiltration and runoff, including (a) density and canopy of vegetative areas, (b) amount of year-round cover, (c) amount of grass or</w:t>
      </w:r>
      <w:r>
        <w:rPr>
          <w:rFonts w:ascii="Century" w:eastAsia="Century" w:hAnsi="Century" w:cs="Century"/>
          <w:sz w:val="16"/>
        </w:rPr>
        <w:t xml:space="preserve"> close-seeded legumes, (d) percent of residue cover on the land surface (good </w:t>
      </w:r>
      <w:r>
        <w:rPr>
          <w:rFonts w:ascii="Segoe UI Symbol" w:eastAsia="Segoe UI Symbol" w:hAnsi="Segoe UI Symbol" w:cs="Segoe UI Symbol"/>
          <w:sz w:val="16"/>
        </w:rPr>
        <w:t>≥</w:t>
      </w:r>
      <w:r>
        <w:rPr>
          <w:rFonts w:ascii="Century" w:eastAsia="Century" w:hAnsi="Century" w:cs="Century"/>
          <w:sz w:val="16"/>
        </w:rPr>
        <w:t xml:space="preserve"> 20%), and (e) degree of surface roughness.</w:t>
      </w:r>
    </w:p>
    <w:p w14:paraId="21B58C03" w14:textId="77777777" w:rsidR="00A858DA" w:rsidRDefault="00360CA6">
      <w:pPr>
        <w:spacing w:after="188" w:line="268" w:lineRule="auto"/>
        <w:ind w:left="494" w:hanging="10"/>
      </w:pPr>
      <w:r>
        <w:rPr>
          <w:rFonts w:ascii="Century" w:eastAsia="Century" w:hAnsi="Century" w:cs="Century"/>
          <w:sz w:val="16"/>
        </w:rPr>
        <w:t>Poor: Factors impair infiltration and tend to increase runoff.</w:t>
      </w:r>
    </w:p>
    <w:p w14:paraId="4CC90137" w14:textId="77777777" w:rsidR="00A858DA" w:rsidRDefault="00360CA6">
      <w:pPr>
        <w:spacing w:after="1805" w:line="268" w:lineRule="auto"/>
        <w:ind w:left="494" w:hanging="10"/>
      </w:pPr>
      <w:r>
        <w:rPr>
          <w:rFonts w:ascii="Century" w:eastAsia="Century" w:hAnsi="Century" w:cs="Century"/>
          <w:sz w:val="16"/>
        </w:rPr>
        <w:t>Good: Factors encourage average and better than average infiltration and tend to decrease runoff.</w:t>
      </w:r>
    </w:p>
    <w:p w14:paraId="564088AD" w14:textId="77777777" w:rsidR="00A858DA" w:rsidRDefault="00360CA6">
      <w:pPr>
        <w:tabs>
          <w:tab w:val="center" w:pos="5078"/>
        </w:tabs>
        <w:spacing w:after="3" w:line="268" w:lineRule="auto"/>
      </w:pPr>
      <w:r>
        <w:rPr>
          <w:rFonts w:ascii="Century" w:eastAsia="Century" w:hAnsi="Century" w:cs="Century"/>
          <w:sz w:val="16"/>
        </w:rPr>
        <w:lastRenderedPageBreak/>
        <w:t>2–6</w:t>
      </w:r>
      <w:r>
        <w:rPr>
          <w:rFonts w:ascii="Century" w:eastAsia="Century" w:hAnsi="Century" w:cs="Century"/>
          <w:sz w:val="16"/>
        </w:rPr>
        <w:tab/>
        <w:t>(210-VI-TR-55, Second Ed., June 1986)</w:t>
      </w:r>
    </w:p>
    <w:p w14:paraId="04C82BB2" w14:textId="77777777" w:rsidR="00A858DA" w:rsidRDefault="00360CA6">
      <w:pPr>
        <w:tabs>
          <w:tab w:val="center" w:pos="991"/>
          <w:tab w:val="center" w:pos="4781"/>
          <w:tab w:val="center" w:pos="8277"/>
        </w:tabs>
        <w:spacing w:after="39"/>
      </w:pPr>
      <w:r>
        <w:tab/>
      </w:r>
      <w:r>
        <w:rPr>
          <w:rFonts w:ascii="Century" w:eastAsia="Century" w:hAnsi="Century" w:cs="Century"/>
          <w:b/>
          <w:sz w:val="16"/>
        </w:rPr>
        <w:t>Chapter 2</w:t>
      </w:r>
      <w:r>
        <w:rPr>
          <w:rFonts w:ascii="Century" w:eastAsia="Century" w:hAnsi="Century" w:cs="Century"/>
          <w:b/>
          <w:sz w:val="16"/>
        </w:rPr>
        <w:tab/>
        <w:t>Estimating Runoff</w:t>
      </w:r>
      <w:r>
        <w:rPr>
          <w:rFonts w:ascii="Century" w:eastAsia="Century" w:hAnsi="Century" w:cs="Century"/>
          <w:b/>
          <w:sz w:val="16"/>
        </w:rPr>
        <w:tab/>
      </w:r>
      <w:r>
        <w:rPr>
          <w:rFonts w:ascii="Century" w:eastAsia="Century" w:hAnsi="Century" w:cs="Century"/>
          <w:sz w:val="16"/>
        </w:rPr>
        <w:t>Technical Release 55</w:t>
      </w:r>
    </w:p>
    <w:p w14:paraId="0E40ECC9" w14:textId="77777777" w:rsidR="00A858DA" w:rsidRDefault="00360CA6">
      <w:pPr>
        <w:spacing w:after="664" w:line="265" w:lineRule="auto"/>
        <w:ind w:left="10" w:right="464" w:hanging="10"/>
        <w:jc w:val="right"/>
      </w:pPr>
      <w:r>
        <w:rPr>
          <w:rFonts w:ascii="Century" w:eastAsia="Century" w:hAnsi="Century" w:cs="Century"/>
          <w:sz w:val="16"/>
        </w:rPr>
        <w:t>Urban Hydrology for Small Watersheds</w:t>
      </w:r>
    </w:p>
    <w:p w14:paraId="6BC8996F" w14:textId="77777777" w:rsidR="00A858DA" w:rsidRDefault="00360CA6">
      <w:pPr>
        <w:spacing w:after="110"/>
        <w:ind w:left="605"/>
      </w:pPr>
      <w:r>
        <w:rPr>
          <w:noProof/>
        </w:rPr>
        <mc:AlternateContent>
          <mc:Choice Requires="wpg">
            <w:drawing>
              <wp:inline distT="0" distB="0" distL="0" distR="0" wp14:anchorId="5F9645BF" wp14:editId="22FEA055">
                <wp:extent cx="6449657" cy="434582"/>
                <wp:effectExtent l="0" t="0" r="0" b="0"/>
                <wp:docPr id="276380" name="Group 276380"/>
                <wp:cNvGraphicFramePr/>
                <a:graphic xmlns:a="http://schemas.openxmlformats.org/drawingml/2006/main">
                  <a:graphicData uri="http://schemas.microsoft.com/office/word/2010/wordprocessingGroup">
                    <wpg:wgp>
                      <wpg:cNvGrpSpPr/>
                      <wpg:grpSpPr>
                        <a:xfrm>
                          <a:off x="0" y="0"/>
                          <a:ext cx="6449657" cy="434582"/>
                          <a:chOff x="0" y="0"/>
                          <a:chExt cx="6449657" cy="434582"/>
                        </a:xfrm>
                      </wpg:grpSpPr>
                      <wps:wsp>
                        <wps:cNvPr id="31781" name="Shape 31781"/>
                        <wps:cNvSpPr/>
                        <wps:spPr>
                          <a:xfrm>
                            <a:off x="0" y="0"/>
                            <a:ext cx="6449644" cy="0"/>
                          </a:xfrm>
                          <a:custGeom>
                            <a:avLst/>
                            <a:gdLst/>
                            <a:ahLst/>
                            <a:cxnLst/>
                            <a:rect l="0" t="0" r="0" b="0"/>
                            <a:pathLst>
                              <a:path w="6449644">
                                <a:moveTo>
                                  <a:pt x="0" y="0"/>
                                </a:moveTo>
                                <a:lnTo>
                                  <a:pt x="6449644"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788" name="Shape 31788"/>
                        <wps:cNvSpPr/>
                        <wps:spPr>
                          <a:xfrm>
                            <a:off x="12" y="252616"/>
                            <a:ext cx="575856" cy="0"/>
                          </a:xfrm>
                          <a:custGeom>
                            <a:avLst/>
                            <a:gdLst/>
                            <a:ahLst/>
                            <a:cxnLst/>
                            <a:rect l="0" t="0" r="0" b="0"/>
                            <a:pathLst>
                              <a:path w="575856">
                                <a:moveTo>
                                  <a:pt x="0" y="0"/>
                                </a:moveTo>
                                <a:lnTo>
                                  <a:pt x="575856" y="0"/>
                                </a:lnTo>
                              </a:path>
                            </a:pathLst>
                          </a:custGeom>
                          <a:ln w="50673" cap="flat">
                            <a:miter lim="127000"/>
                          </a:ln>
                        </wps:spPr>
                        <wps:style>
                          <a:lnRef idx="1">
                            <a:srgbClr val="000000"/>
                          </a:lnRef>
                          <a:fillRef idx="0">
                            <a:srgbClr val="000000">
                              <a:alpha val="0"/>
                            </a:srgbClr>
                          </a:fillRef>
                          <a:effectRef idx="0">
                            <a:scrgbClr r="0" g="0" b="0"/>
                          </a:effectRef>
                          <a:fontRef idx="none"/>
                        </wps:style>
                        <wps:bodyPr/>
                      </wps:wsp>
                      <wps:wsp>
                        <wps:cNvPr id="31789" name="Rectangle 31789"/>
                        <wps:cNvSpPr/>
                        <wps:spPr>
                          <a:xfrm>
                            <a:off x="8" y="84229"/>
                            <a:ext cx="758846" cy="131122"/>
                          </a:xfrm>
                          <a:prstGeom prst="rect">
                            <a:avLst/>
                          </a:prstGeom>
                          <a:ln>
                            <a:noFill/>
                          </a:ln>
                        </wps:spPr>
                        <wps:txbx>
                          <w:txbxContent>
                            <w:p w14:paraId="27B890B6" w14:textId="77777777" w:rsidR="00A858DA" w:rsidRDefault="00360CA6">
                              <w:r>
                                <w:rPr>
                                  <w:rFonts w:ascii="Century" w:eastAsia="Century" w:hAnsi="Century" w:cs="Century"/>
                                  <w:b/>
                                  <w:sz w:val="18"/>
                                </w:rPr>
                                <w:t>Table 2-2c</w:t>
                              </w:r>
                            </w:p>
                          </w:txbxContent>
                        </wps:txbx>
                        <wps:bodyPr horzOverflow="overflow" vert="horz" lIns="0" tIns="0" rIns="0" bIns="0" rtlCol="0">
                          <a:noAutofit/>
                        </wps:bodyPr>
                      </wps:wsp>
                      <wps:wsp>
                        <wps:cNvPr id="262224" name="Rectangle 262224"/>
                        <wps:cNvSpPr/>
                        <wps:spPr>
                          <a:xfrm>
                            <a:off x="767829" y="83538"/>
                            <a:ext cx="3374819" cy="133266"/>
                          </a:xfrm>
                          <a:prstGeom prst="rect">
                            <a:avLst/>
                          </a:prstGeom>
                          <a:ln>
                            <a:noFill/>
                          </a:ln>
                        </wps:spPr>
                        <wps:txbx>
                          <w:txbxContent>
                            <w:p w14:paraId="4B22AF05" w14:textId="77777777" w:rsidR="00A858DA" w:rsidRDefault="00360CA6">
                              <w:r>
                                <w:rPr>
                                  <w:rFonts w:ascii="Century" w:eastAsia="Century" w:hAnsi="Century" w:cs="Century"/>
                                  <w:sz w:val="18"/>
                                </w:rPr>
                                <w:t xml:space="preserve">Runoff curve </w:t>
                              </w:r>
                              <w:r>
                                <w:rPr>
                                  <w:rFonts w:ascii="Century" w:eastAsia="Century" w:hAnsi="Century" w:cs="Century"/>
                                  <w:sz w:val="18"/>
                                </w:rPr>
                                <w:t xml:space="preserve">numbers for other agricultural lands </w:t>
                              </w:r>
                            </w:p>
                          </w:txbxContent>
                        </wps:txbx>
                        <wps:bodyPr horzOverflow="overflow" vert="horz" lIns="0" tIns="0" rIns="0" bIns="0" rtlCol="0">
                          <a:noAutofit/>
                        </wps:bodyPr>
                      </wps:wsp>
                      <wps:wsp>
                        <wps:cNvPr id="262225" name="Rectangle 262225"/>
                        <wps:cNvSpPr/>
                        <wps:spPr>
                          <a:xfrm>
                            <a:off x="3304687" y="84274"/>
                            <a:ext cx="53613" cy="93286"/>
                          </a:xfrm>
                          <a:prstGeom prst="rect">
                            <a:avLst/>
                          </a:prstGeom>
                          <a:ln>
                            <a:noFill/>
                          </a:ln>
                        </wps:spPr>
                        <wps:txbx>
                          <w:txbxContent>
                            <w:p w14:paraId="1C2452C3" w14:textId="77777777" w:rsidR="00A858DA" w:rsidRDefault="00360CA6">
                              <w:r>
                                <w:rPr>
                                  <w:rFonts w:ascii="Century" w:eastAsia="Century" w:hAnsi="Century" w:cs="Century"/>
                                  <w:sz w:val="13"/>
                                  <w:u w:val="single" w:color="000000"/>
                                </w:rPr>
                                <w:t>1</w:t>
                              </w:r>
                            </w:p>
                          </w:txbxContent>
                        </wps:txbx>
                        <wps:bodyPr horzOverflow="overflow" vert="horz" lIns="0" tIns="0" rIns="0" bIns="0" rtlCol="0">
                          <a:noAutofit/>
                        </wps:bodyPr>
                      </wps:wsp>
                      <wps:wsp>
                        <wps:cNvPr id="262131" name="Rectangle 262131"/>
                        <wps:cNvSpPr/>
                        <wps:spPr>
                          <a:xfrm>
                            <a:off x="3344611" y="84274"/>
                            <a:ext cx="29809" cy="93286"/>
                          </a:xfrm>
                          <a:prstGeom prst="rect">
                            <a:avLst/>
                          </a:prstGeom>
                          <a:ln>
                            <a:noFill/>
                          </a:ln>
                        </wps:spPr>
                        <wps:txbx>
                          <w:txbxContent>
                            <w:p w14:paraId="493C152B" w14:textId="77777777" w:rsidR="00A858DA" w:rsidRDefault="00360CA6">
                              <w:r>
                                <w:rPr>
                                  <w:rFonts w:ascii="Century" w:eastAsia="Century" w:hAnsi="Century" w:cs="Century"/>
                                  <w:sz w:val="13"/>
                                </w:rPr>
                                <w:t>/</w:t>
                              </w:r>
                            </w:p>
                          </w:txbxContent>
                        </wps:txbx>
                        <wps:bodyPr horzOverflow="overflow" vert="horz" lIns="0" tIns="0" rIns="0" bIns="0" rtlCol="0">
                          <a:noAutofit/>
                        </wps:bodyPr>
                      </wps:wsp>
                      <wps:wsp>
                        <wps:cNvPr id="31793" name="Shape 31793"/>
                        <wps:cNvSpPr/>
                        <wps:spPr>
                          <a:xfrm>
                            <a:off x="12" y="434582"/>
                            <a:ext cx="6449644" cy="0"/>
                          </a:xfrm>
                          <a:custGeom>
                            <a:avLst/>
                            <a:gdLst/>
                            <a:ahLst/>
                            <a:cxnLst/>
                            <a:rect l="0" t="0" r="0" b="0"/>
                            <a:pathLst>
                              <a:path w="6449644">
                                <a:moveTo>
                                  <a:pt x="0" y="0"/>
                                </a:moveTo>
                                <a:lnTo>
                                  <a:pt x="6449644"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9645BF" id="Group 276380" o:spid="_x0000_s1048" style="width:507.85pt;height:34.2pt;mso-position-horizontal-relative:char;mso-position-vertical-relative:line" coordsize="64496,4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">
                <v:shape id="Shape 31781" o:spid="_x0000_s1049" style="position:absolute;width:64496;height:0;visibility:visible;mso-wrap-style:square;v-text-anchor:top" coordsize="6449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" path="m,l6449644,e" filled="f" strokeweight=".17075mm">
                  <v:stroke miterlimit="83231f" joinstyle="miter"/>
                  <v:path arrowok="t" textboxrect="0,0,6449644,0"/>
                </v:shape>
                <v:shape id="Shape 31788" o:spid="_x0000_s1050" style="position:absolute;top:2526;width:5758;height:0;visibility:visible;mso-wrap-style:square;v-text-anchor:top" coordsize="575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" path="m,l575856,e" filled="f" strokeweight="3.99pt">
                  <v:stroke miterlimit="83231f" joinstyle="miter"/>
                  <v:path arrowok="t" textboxrect="0,0,575856,0"/>
                </v:shape>
                <v:rect id="Rectangle 31789" o:spid="_x0000_s1051" style="position:absolute;top:842;width:7588;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" filled="f" stroked="f">
                  <v:textbox inset="0,0,0,0">
                    <w:txbxContent>
                      <w:p w14:paraId="27B890B6" w14:textId="77777777" w:rsidR="00A858DA" w:rsidRDefault="00360CA6">
                        <w:r>
                          <w:rPr>
                            <w:rFonts w:ascii="Century" w:eastAsia="Century" w:hAnsi="Century" w:cs="Century"/>
                            <w:b/>
                            <w:sz w:val="18"/>
                          </w:rPr>
                          <w:t>Table 2-2c</w:t>
                        </w:r>
                      </w:p>
                    </w:txbxContent>
                  </v:textbox>
                </v:rect>
                <v:rect id="Rectangle 262224" o:spid="_x0000_s1052" style="position:absolute;left:7678;top:835;width:3374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" filled="f" stroked="f">
                  <v:textbox inset="0,0,0,0">
                    <w:txbxContent>
                      <w:p w14:paraId="4B22AF05" w14:textId="77777777" w:rsidR="00A858DA" w:rsidRDefault="00360CA6">
                        <w:r>
                          <w:rPr>
                            <w:rFonts w:ascii="Century" w:eastAsia="Century" w:hAnsi="Century" w:cs="Century"/>
                            <w:sz w:val="18"/>
                          </w:rPr>
                          <w:t xml:space="preserve">Runoff curve </w:t>
                        </w:r>
                        <w:r>
                          <w:rPr>
                            <w:rFonts w:ascii="Century" w:eastAsia="Century" w:hAnsi="Century" w:cs="Century"/>
                            <w:sz w:val="18"/>
                          </w:rPr>
                          <w:t xml:space="preserve">numbers for other agricultural lands </w:t>
                        </w:r>
                      </w:p>
                    </w:txbxContent>
                  </v:textbox>
                </v:rect>
                <v:rect id="Rectangle 262225" o:spid="_x0000_s1053" style="position:absolute;left:33046;top:842;width:53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" filled="f" stroked="f">
                  <v:textbox inset="0,0,0,0">
                    <w:txbxContent>
                      <w:p w14:paraId="1C2452C3" w14:textId="77777777" w:rsidR="00A858DA" w:rsidRDefault="00360CA6">
                        <w:r>
                          <w:rPr>
                            <w:rFonts w:ascii="Century" w:eastAsia="Century" w:hAnsi="Century" w:cs="Century"/>
                            <w:sz w:val="13"/>
                            <w:u w:val="single" w:color="000000"/>
                          </w:rPr>
                          <w:t>1</w:t>
                        </w:r>
                      </w:p>
                    </w:txbxContent>
                  </v:textbox>
                </v:rect>
                <v:rect id="Rectangle 262131" o:spid="_x0000_s1054" style="position:absolute;left:33446;top:842;width:298;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" filled="f" stroked="f">
                  <v:textbox inset="0,0,0,0">
                    <w:txbxContent>
                      <w:p w14:paraId="493C152B" w14:textId="77777777" w:rsidR="00A858DA" w:rsidRDefault="00360CA6">
                        <w:r>
                          <w:rPr>
                            <w:rFonts w:ascii="Century" w:eastAsia="Century" w:hAnsi="Century" w:cs="Century"/>
                            <w:sz w:val="13"/>
                          </w:rPr>
                          <w:t>/</w:t>
                        </w:r>
                      </w:p>
                    </w:txbxContent>
                  </v:textbox>
                </v:rect>
                <v:shape id="Shape 31793" o:spid="_x0000_s1055" style="position:absolute;top:4345;width:64496;height:0;visibility:visible;mso-wrap-style:square;v-text-anchor:top" coordsize="6449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" path="m,l6449644,e" filled="f" strokeweight=".17075mm">
                  <v:stroke miterlimit="83231f" joinstyle="miter"/>
                  <v:path arrowok="t" textboxrect="0,0,6449644,0"/>
                </v:shape>
                <w10:anchorlock/>
              </v:group>
            </w:pict>
          </mc:Fallback>
        </mc:AlternateContent>
      </w:r>
    </w:p>
    <w:p w14:paraId="09B31CEE" w14:textId="77777777" w:rsidR="00A858DA" w:rsidRDefault="00360CA6">
      <w:pPr>
        <w:spacing w:after="0"/>
        <w:ind w:right="967"/>
        <w:jc w:val="right"/>
      </w:pPr>
      <w:r>
        <w:rPr>
          <w:rFonts w:ascii="Century" w:eastAsia="Century" w:hAnsi="Century" w:cs="Century"/>
          <w:sz w:val="20"/>
        </w:rPr>
        <w:t xml:space="preserve">       </w:t>
      </w:r>
      <w:r>
        <w:rPr>
          <w:rFonts w:ascii="Century" w:eastAsia="Century" w:hAnsi="Century" w:cs="Century"/>
          <w:sz w:val="18"/>
        </w:rPr>
        <w:t xml:space="preserve">  Curve numbers for</w:t>
      </w:r>
    </w:p>
    <w:p w14:paraId="376995A0" w14:textId="77777777" w:rsidR="00A858DA" w:rsidRDefault="00360CA6">
      <w:pPr>
        <w:spacing w:after="0"/>
        <w:ind w:left="605"/>
      </w:pPr>
      <w:r>
        <w:rPr>
          <w:rFonts w:ascii="Century" w:eastAsia="Century" w:hAnsi="Century" w:cs="Century"/>
          <w:sz w:val="20"/>
        </w:rPr>
        <w:t xml:space="preserve">---------------------------------------  </w:t>
      </w:r>
      <w:r>
        <w:rPr>
          <w:rFonts w:ascii="Century" w:eastAsia="Century" w:hAnsi="Century" w:cs="Century"/>
          <w:sz w:val="18"/>
        </w:rPr>
        <w:t>Cover description</w:t>
      </w:r>
      <w:r>
        <w:rPr>
          <w:rFonts w:ascii="Century" w:eastAsia="Century" w:hAnsi="Century" w:cs="Century"/>
          <w:sz w:val="20"/>
        </w:rPr>
        <w:t xml:space="preserve">  --------------------------------------                 ------------  </w:t>
      </w:r>
      <w:r>
        <w:rPr>
          <w:rFonts w:ascii="Century" w:eastAsia="Century" w:hAnsi="Century" w:cs="Century"/>
          <w:sz w:val="18"/>
        </w:rPr>
        <w:t>hydrologic soil group ---------------</w:t>
      </w:r>
    </w:p>
    <w:p w14:paraId="689DF9AF" w14:textId="77777777" w:rsidR="00A858DA" w:rsidRDefault="00360CA6">
      <w:pPr>
        <w:spacing w:after="29"/>
        <w:ind w:left="1428" w:hanging="10"/>
        <w:jc w:val="center"/>
      </w:pPr>
      <w:r>
        <w:rPr>
          <w:rFonts w:ascii="Century" w:eastAsia="Century" w:hAnsi="Century" w:cs="Century"/>
          <w:sz w:val="18"/>
        </w:rPr>
        <w:t>Hydrologic</w:t>
      </w:r>
    </w:p>
    <w:p w14:paraId="0F809142" w14:textId="77777777" w:rsidR="00A858DA" w:rsidRDefault="00360CA6">
      <w:pPr>
        <w:tabs>
          <w:tab w:val="center" w:pos="1306"/>
          <w:tab w:val="center" w:pos="6090"/>
          <w:tab w:val="center" w:pos="7572"/>
          <w:tab w:val="center" w:pos="8479"/>
          <w:tab w:val="center" w:pos="9613"/>
          <w:tab w:val="right" w:pos="10762"/>
        </w:tabs>
        <w:spacing w:after="0"/>
      </w:pPr>
      <w:r>
        <w:rPr>
          <w:noProof/>
        </w:rPr>
        <mc:AlternateContent>
          <mc:Choice Requires="wpg">
            <w:drawing>
              <wp:anchor distT="0" distB="0" distL="114300" distR="114300" simplePos="0" relativeHeight="251663360" behindDoc="0" locked="0" layoutInCell="1" allowOverlap="1" wp14:anchorId="1D599E98" wp14:editId="1225EC29">
                <wp:simplePos x="0" y="0"/>
                <wp:positionH relativeFrom="page">
                  <wp:posOffset>853326</wp:posOffset>
                </wp:positionH>
                <wp:positionV relativeFrom="page">
                  <wp:posOffset>617321</wp:posOffset>
                </wp:positionV>
                <wp:extent cx="6449644" cy="6147"/>
                <wp:effectExtent l="0" t="0" r="0" b="0"/>
                <wp:wrapTopAndBottom/>
                <wp:docPr id="276378" name="Group 276378"/>
                <wp:cNvGraphicFramePr/>
                <a:graphic xmlns:a="http://schemas.openxmlformats.org/drawingml/2006/main">
                  <a:graphicData uri="http://schemas.microsoft.com/office/word/2010/wordprocessingGroup">
                    <wpg:wgp>
                      <wpg:cNvGrpSpPr/>
                      <wpg:grpSpPr>
                        <a:xfrm>
                          <a:off x="0" y="0"/>
                          <a:ext cx="6449644" cy="6147"/>
                          <a:chOff x="0" y="0"/>
                          <a:chExt cx="6449644" cy="6147"/>
                        </a:xfrm>
                      </wpg:grpSpPr>
                      <wps:wsp>
                        <wps:cNvPr id="31778" name="Shape 31778"/>
                        <wps:cNvSpPr/>
                        <wps:spPr>
                          <a:xfrm>
                            <a:off x="0" y="0"/>
                            <a:ext cx="2008607" cy="0"/>
                          </a:xfrm>
                          <a:custGeom>
                            <a:avLst/>
                            <a:gdLst/>
                            <a:ahLst/>
                            <a:cxnLst/>
                            <a:rect l="0" t="0" r="0" b="0"/>
                            <a:pathLst>
                              <a:path w="2008607">
                                <a:moveTo>
                                  <a:pt x="0" y="0"/>
                                </a:moveTo>
                                <a:lnTo>
                                  <a:pt x="2008607"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779" name="Shape 31779"/>
                        <wps:cNvSpPr/>
                        <wps:spPr>
                          <a:xfrm>
                            <a:off x="2200555" y="0"/>
                            <a:ext cx="2048535" cy="0"/>
                          </a:xfrm>
                          <a:custGeom>
                            <a:avLst/>
                            <a:gdLst/>
                            <a:ahLst/>
                            <a:cxnLst/>
                            <a:rect l="0" t="0" r="0" b="0"/>
                            <a:pathLst>
                              <a:path w="2048535">
                                <a:moveTo>
                                  <a:pt x="0" y="0"/>
                                </a:moveTo>
                                <a:lnTo>
                                  <a:pt x="2048535"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s:wsp>
                        <wps:cNvPr id="31780" name="Shape 31780"/>
                        <wps:cNvSpPr/>
                        <wps:spPr>
                          <a:xfrm>
                            <a:off x="4402646" y="0"/>
                            <a:ext cx="2046998" cy="0"/>
                          </a:xfrm>
                          <a:custGeom>
                            <a:avLst/>
                            <a:gdLst/>
                            <a:ahLst/>
                            <a:cxnLst/>
                            <a:rect l="0" t="0" r="0" b="0"/>
                            <a:pathLst>
                              <a:path w="2046998">
                                <a:moveTo>
                                  <a:pt x="0" y="0"/>
                                </a:moveTo>
                                <a:lnTo>
                                  <a:pt x="2046998" y="0"/>
                                </a:lnTo>
                              </a:path>
                            </a:pathLst>
                          </a:custGeom>
                          <a:ln w="6147"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76378" style="width:507.846pt;height:0.484pt;position:absolute;mso-position-horizontal-relative:page;mso-position-horizontal:absolute;margin-left:67.191pt;mso-position-vertical-relative:page;margin-top:48.608pt;" coordsize="64496,61">
                <v:shape id="Shape 31778" style="position:absolute;width:20086;height:0;left:0;top:0;" coordsize="2008607,0" path="m0,0l2008607,0">
                  <v:stroke weight="0.484pt" endcap="flat" joinstyle="miter" miterlimit="10" on="true" color="#000000"/>
                  <v:fill on="false" color="#000000" opacity="0"/>
                </v:shape>
                <v:shape id="Shape 31779" style="position:absolute;width:20485;height:0;left:22005;top:0;" coordsize="2048535,0" path="m0,0l2048535,0">
                  <v:stroke weight="0.484pt" endcap="flat" joinstyle="miter" miterlimit="10" on="true" color="#000000"/>
                  <v:fill on="false" color="#000000" opacity="0"/>
                </v:shape>
                <v:shape id="Shape 31780" style="position:absolute;width:20469;height:0;left:44026;top:0;" coordsize="2046998,0" path="m0,0l2046998,0">
                  <v:stroke weight="0.484pt" endcap="flat" joinstyle="miter" miterlimit="10" on="true" color="#000000"/>
                  <v:fill on="false" color="#000000" opacity="0"/>
                </v:shape>
                <w10:wrap type="topAndBottom"/>
              </v:group>
            </w:pict>
          </mc:Fallback>
        </mc:AlternateContent>
      </w:r>
      <w:r>
        <w:tab/>
      </w:r>
      <w:r>
        <w:rPr>
          <w:rFonts w:ascii="Century" w:eastAsia="Century" w:hAnsi="Century" w:cs="Century"/>
          <w:sz w:val="18"/>
        </w:rPr>
        <w:t>Cover type</w:t>
      </w:r>
      <w:r>
        <w:rPr>
          <w:rFonts w:ascii="Century" w:eastAsia="Century" w:hAnsi="Century" w:cs="Century"/>
          <w:sz w:val="18"/>
        </w:rPr>
        <w:tab/>
        <w:t>condition</w:t>
      </w:r>
      <w:r>
        <w:rPr>
          <w:rFonts w:ascii="Century" w:eastAsia="Century" w:hAnsi="Century" w:cs="Century"/>
          <w:sz w:val="18"/>
        </w:rPr>
        <w:tab/>
        <w:t>A</w:t>
      </w:r>
      <w:r>
        <w:rPr>
          <w:rFonts w:ascii="Century" w:eastAsia="Century" w:hAnsi="Century" w:cs="Century"/>
          <w:sz w:val="18"/>
        </w:rPr>
        <w:tab/>
        <w:t>B</w:t>
      </w:r>
      <w:r>
        <w:rPr>
          <w:rFonts w:ascii="Century" w:eastAsia="Century" w:hAnsi="Century" w:cs="Century"/>
          <w:sz w:val="18"/>
        </w:rPr>
        <w:tab/>
        <w:t>C</w:t>
      </w:r>
      <w:r>
        <w:rPr>
          <w:rFonts w:ascii="Century" w:eastAsia="Century" w:hAnsi="Century" w:cs="Century"/>
          <w:sz w:val="18"/>
        </w:rPr>
        <w:tab/>
        <w:t>D</w:t>
      </w:r>
    </w:p>
    <w:tbl>
      <w:tblPr>
        <w:tblStyle w:val="TableGrid"/>
        <w:tblW w:w="10157" w:type="dxa"/>
        <w:tblInd w:w="605" w:type="dxa"/>
        <w:tblCellMar>
          <w:top w:w="21" w:type="dxa"/>
          <w:left w:w="0" w:type="dxa"/>
          <w:bottom w:w="21" w:type="dxa"/>
          <w:right w:w="115" w:type="dxa"/>
        </w:tblCellMar>
        <w:tblLook w:val="04A0" w:firstRow="1" w:lastRow="0" w:firstColumn="1" w:lastColumn="0" w:noHBand="0" w:noVBand="1"/>
      </w:tblPr>
      <w:tblGrid>
        <w:gridCol w:w="5047"/>
        <w:gridCol w:w="1799"/>
        <w:gridCol w:w="907"/>
        <w:gridCol w:w="1134"/>
        <w:gridCol w:w="953"/>
        <w:gridCol w:w="317"/>
      </w:tblGrid>
      <w:tr w:rsidR="00A858DA" w14:paraId="001432EC" w14:textId="77777777">
        <w:trPr>
          <w:trHeight w:val="399"/>
        </w:trPr>
        <w:tc>
          <w:tcPr>
            <w:tcW w:w="5047" w:type="dxa"/>
            <w:tcBorders>
              <w:top w:val="single" w:sz="2" w:space="0" w:color="000000"/>
              <w:left w:val="nil"/>
              <w:bottom w:val="nil"/>
              <w:right w:val="nil"/>
            </w:tcBorders>
            <w:vAlign w:val="bottom"/>
          </w:tcPr>
          <w:p w14:paraId="52514CEB" w14:textId="77777777" w:rsidR="00A858DA" w:rsidRDefault="00360CA6">
            <w:pPr>
              <w:spacing w:after="0"/>
            </w:pPr>
            <w:r>
              <w:rPr>
                <w:rFonts w:ascii="Century" w:eastAsia="Century" w:hAnsi="Century" w:cs="Century"/>
                <w:sz w:val="18"/>
              </w:rPr>
              <w:t>Pasture, grassland, or range—continuous</w:t>
            </w:r>
          </w:p>
        </w:tc>
        <w:tc>
          <w:tcPr>
            <w:tcW w:w="1799" w:type="dxa"/>
            <w:tcBorders>
              <w:top w:val="single" w:sz="2" w:space="0" w:color="000000"/>
              <w:left w:val="nil"/>
              <w:bottom w:val="nil"/>
              <w:right w:val="nil"/>
            </w:tcBorders>
            <w:vAlign w:val="bottom"/>
          </w:tcPr>
          <w:p w14:paraId="1400B934" w14:textId="77777777" w:rsidR="00A858DA" w:rsidRDefault="00360CA6">
            <w:pPr>
              <w:spacing w:after="0"/>
              <w:ind w:left="249"/>
            </w:pPr>
            <w:r>
              <w:rPr>
                <w:rFonts w:ascii="Century" w:eastAsia="Century" w:hAnsi="Century" w:cs="Century"/>
                <w:sz w:val="18"/>
              </w:rPr>
              <w:t>Poor</w:t>
            </w:r>
          </w:p>
        </w:tc>
        <w:tc>
          <w:tcPr>
            <w:tcW w:w="907" w:type="dxa"/>
            <w:tcBorders>
              <w:top w:val="single" w:sz="2" w:space="0" w:color="000000"/>
              <w:left w:val="nil"/>
              <w:bottom w:val="nil"/>
              <w:right w:val="nil"/>
            </w:tcBorders>
            <w:vAlign w:val="bottom"/>
          </w:tcPr>
          <w:p w14:paraId="7ACDAD98" w14:textId="77777777" w:rsidR="00A858DA" w:rsidRDefault="00360CA6">
            <w:pPr>
              <w:spacing w:after="0"/>
            </w:pPr>
            <w:r>
              <w:rPr>
                <w:rFonts w:ascii="Century" w:eastAsia="Century" w:hAnsi="Century" w:cs="Century"/>
                <w:sz w:val="18"/>
              </w:rPr>
              <w:t>68</w:t>
            </w:r>
          </w:p>
        </w:tc>
        <w:tc>
          <w:tcPr>
            <w:tcW w:w="1134" w:type="dxa"/>
            <w:tcBorders>
              <w:top w:val="single" w:sz="2" w:space="0" w:color="000000"/>
              <w:left w:val="nil"/>
              <w:bottom w:val="nil"/>
              <w:right w:val="nil"/>
            </w:tcBorders>
            <w:vAlign w:val="bottom"/>
          </w:tcPr>
          <w:p w14:paraId="3F8998C7" w14:textId="77777777" w:rsidR="00A858DA" w:rsidRDefault="00360CA6">
            <w:pPr>
              <w:spacing w:after="0"/>
            </w:pPr>
            <w:r>
              <w:rPr>
                <w:rFonts w:ascii="Century" w:eastAsia="Century" w:hAnsi="Century" w:cs="Century"/>
                <w:sz w:val="18"/>
              </w:rPr>
              <w:t>79</w:t>
            </w:r>
          </w:p>
        </w:tc>
        <w:tc>
          <w:tcPr>
            <w:tcW w:w="953" w:type="dxa"/>
            <w:tcBorders>
              <w:top w:val="single" w:sz="2" w:space="0" w:color="000000"/>
              <w:left w:val="nil"/>
              <w:bottom w:val="nil"/>
              <w:right w:val="nil"/>
            </w:tcBorders>
            <w:vAlign w:val="bottom"/>
          </w:tcPr>
          <w:p w14:paraId="1CB6EE2D" w14:textId="77777777" w:rsidR="00A858DA" w:rsidRDefault="00360CA6">
            <w:pPr>
              <w:spacing w:after="0"/>
            </w:pPr>
            <w:r>
              <w:rPr>
                <w:rFonts w:ascii="Century" w:eastAsia="Century" w:hAnsi="Century" w:cs="Century"/>
                <w:sz w:val="18"/>
              </w:rPr>
              <w:t>86</w:t>
            </w:r>
          </w:p>
        </w:tc>
        <w:tc>
          <w:tcPr>
            <w:tcW w:w="317" w:type="dxa"/>
            <w:tcBorders>
              <w:top w:val="single" w:sz="2" w:space="0" w:color="000000"/>
              <w:left w:val="nil"/>
              <w:bottom w:val="nil"/>
              <w:right w:val="nil"/>
            </w:tcBorders>
            <w:vAlign w:val="bottom"/>
          </w:tcPr>
          <w:p w14:paraId="30DBECB2" w14:textId="77777777" w:rsidR="00A858DA" w:rsidRDefault="00360CA6">
            <w:pPr>
              <w:spacing w:after="0"/>
            </w:pPr>
            <w:r>
              <w:rPr>
                <w:rFonts w:ascii="Century" w:eastAsia="Century" w:hAnsi="Century" w:cs="Century"/>
                <w:sz w:val="18"/>
              </w:rPr>
              <w:t>89</w:t>
            </w:r>
          </w:p>
        </w:tc>
      </w:tr>
      <w:tr w:rsidR="00A858DA" w14:paraId="3F3C0E24" w14:textId="77777777">
        <w:trPr>
          <w:trHeight w:val="202"/>
        </w:trPr>
        <w:tc>
          <w:tcPr>
            <w:tcW w:w="5047" w:type="dxa"/>
            <w:tcBorders>
              <w:top w:val="nil"/>
              <w:left w:val="nil"/>
              <w:bottom w:val="nil"/>
              <w:right w:val="nil"/>
            </w:tcBorders>
          </w:tcPr>
          <w:p w14:paraId="21F23B70" w14:textId="77777777" w:rsidR="00A858DA" w:rsidRDefault="00360CA6">
            <w:pPr>
              <w:spacing w:after="0"/>
              <w:ind w:left="271"/>
            </w:pPr>
            <w:r>
              <w:rPr>
                <w:rFonts w:ascii="Century" w:eastAsia="Century" w:hAnsi="Century" w:cs="Century"/>
                <w:sz w:val="18"/>
              </w:rPr>
              <w:t>forage for grazing.</w:t>
            </w:r>
            <w:r>
              <w:rPr>
                <w:rFonts w:ascii="Century" w:eastAsia="Century" w:hAnsi="Century" w:cs="Century"/>
                <w:sz w:val="18"/>
                <w:vertAlign w:val="superscript"/>
              </w:rPr>
              <w:t xml:space="preserve"> </w:t>
            </w:r>
            <w:r>
              <w:rPr>
                <w:rFonts w:ascii="Century" w:eastAsia="Century" w:hAnsi="Century" w:cs="Century"/>
                <w:sz w:val="18"/>
                <w:u w:val="single" w:color="000000"/>
                <w:vertAlign w:val="superscript"/>
              </w:rPr>
              <w:t>2</w:t>
            </w:r>
            <w:r>
              <w:rPr>
                <w:rFonts w:ascii="Century" w:eastAsia="Century" w:hAnsi="Century" w:cs="Century"/>
                <w:sz w:val="18"/>
                <w:vertAlign w:val="superscript"/>
              </w:rPr>
              <w:t>/</w:t>
            </w:r>
          </w:p>
        </w:tc>
        <w:tc>
          <w:tcPr>
            <w:tcW w:w="1799" w:type="dxa"/>
            <w:tcBorders>
              <w:top w:val="nil"/>
              <w:left w:val="nil"/>
              <w:bottom w:val="nil"/>
              <w:right w:val="nil"/>
            </w:tcBorders>
          </w:tcPr>
          <w:p w14:paraId="64DEF7E7" w14:textId="77777777" w:rsidR="00A858DA" w:rsidRDefault="00360CA6">
            <w:pPr>
              <w:spacing w:after="0"/>
              <w:ind w:left="278"/>
            </w:pPr>
            <w:r>
              <w:rPr>
                <w:rFonts w:ascii="Century" w:eastAsia="Century" w:hAnsi="Century" w:cs="Century"/>
                <w:sz w:val="18"/>
              </w:rPr>
              <w:t>Fair</w:t>
            </w:r>
          </w:p>
        </w:tc>
        <w:tc>
          <w:tcPr>
            <w:tcW w:w="907" w:type="dxa"/>
            <w:tcBorders>
              <w:top w:val="nil"/>
              <w:left w:val="nil"/>
              <w:bottom w:val="nil"/>
              <w:right w:val="nil"/>
            </w:tcBorders>
          </w:tcPr>
          <w:p w14:paraId="58D93394" w14:textId="77777777" w:rsidR="00A858DA" w:rsidRDefault="00360CA6">
            <w:pPr>
              <w:spacing w:after="0"/>
            </w:pPr>
            <w:r>
              <w:rPr>
                <w:rFonts w:ascii="Century" w:eastAsia="Century" w:hAnsi="Century" w:cs="Century"/>
                <w:sz w:val="18"/>
              </w:rPr>
              <w:t>49</w:t>
            </w:r>
          </w:p>
        </w:tc>
        <w:tc>
          <w:tcPr>
            <w:tcW w:w="1134" w:type="dxa"/>
            <w:tcBorders>
              <w:top w:val="nil"/>
              <w:left w:val="nil"/>
              <w:bottom w:val="nil"/>
              <w:right w:val="nil"/>
            </w:tcBorders>
          </w:tcPr>
          <w:p w14:paraId="1F9CACBA" w14:textId="77777777" w:rsidR="00A858DA" w:rsidRDefault="00360CA6">
            <w:pPr>
              <w:spacing w:after="0"/>
            </w:pPr>
            <w:r>
              <w:rPr>
                <w:rFonts w:ascii="Century" w:eastAsia="Century" w:hAnsi="Century" w:cs="Century"/>
                <w:sz w:val="18"/>
              </w:rPr>
              <w:t>69</w:t>
            </w:r>
          </w:p>
        </w:tc>
        <w:tc>
          <w:tcPr>
            <w:tcW w:w="953" w:type="dxa"/>
            <w:tcBorders>
              <w:top w:val="nil"/>
              <w:left w:val="nil"/>
              <w:bottom w:val="nil"/>
              <w:right w:val="nil"/>
            </w:tcBorders>
          </w:tcPr>
          <w:p w14:paraId="589B2DFE" w14:textId="77777777" w:rsidR="00A858DA" w:rsidRDefault="00360CA6">
            <w:pPr>
              <w:spacing w:after="0"/>
            </w:pPr>
            <w:r>
              <w:rPr>
                <w:rFonts w:ascii="Century" w:eastAsia="Century" w:hAnsi="Century" w:cs="Century"/>
                <w:sz w:val="18"/>
              </w:rPr>
              <w:t>79</w:t>
            </w:r>
          </w:p>
        </w:tc>
        <w:tc>
          <w:tcPr>
            <w:tcW w:w="317" w:type="dxa"/>
            <w:tcBorders>
              <w:top w:val="nil"/>
              <w:left w:val="nil"/>
              <w:bottom w:val="nil"/>
              <w:right w:val="nil"/>
            </w:tcBorders>
          </w:tcPr>
          <w:p w14:paraId="54403B9E" w14:textId="77777777" w:rsidR="00A858DA" w:rsidRDefault="00360CA6">
            <w:pPr>
              <w:spacing w:after="0"/>
            </w:pPr>
            <w:r>
              <w:rPr>
                <w:rFonts w:ascii="Century" w:eastAsia="Century" w:hAnsi="Century" w:cs="Century"/>
                <w:sz w:val="18"/>
              </w:rPr>
              <w:t>84</w:t>
            </w:r>
          </w:p>
        </w:tc>
      </w:tr>
      <w:tr w:rsidR="00A858DA" w14:paraId="76E0ADE1" w14:textId="77777777">
        <w:trPr>
          <w:trHeight w:val="302"/>
        </w:trPr>
        <w:tc>
          <w:tcPr>
            <w:tcW w:w="5047" w:type="dxa"/>
            <w:tcBorders>
              <w:top w:val="nil"/>
              <w:left w:val="nil"/>
              <w:bottom w:val="nil"/>
              <w:right w:val="nil"/>
            </w:tcBorders>
          </w:tcPr>
          <w:p w14:paraId="7DF74A93" w14:textId="77777777" w:rsidR="00A858DA" w:rsidRDefault="00A858DA"/>
        </w:tc>
        <w:tc>
          <w:tcPr>
            <w:tcW w:w="1799" w:type="dxa"/>
            <w:tcBorders>
              <w:top w:val="nil"/>
              <w:left w:val="nil"/>
              <w:bottom w:val="nil"/>
              <w:right w:val="nil"/>
            </w:tcBorders>
          </w:tcPr>
          <w:p w14:paraId="12F4DEE5" w14:textId="77777777" w:rsidR="00A858DA" w:rsidRDefault="00360CA6">
            <w:pPr>
              <w:spacing w:after="0"/>
              <w:ind w:left="222"/>
            </w:pPr>
            <w:r>
              <w:rPr>
                <w:rFonts w:ascii="Century" w:eastAsia="Century" w:hAnsi="Century" w:cs="Century"/>
                <w:sz w:val="18"/>
              </w:rPr>
              <w:t>Good</w:t>
            </w:r>
          </w:p>
        </w:tc>
        <w:tc>
          <w:tcPr>
            <w:tcW w:w="907" w:type="dxa"/>
            <w:tcBorders>
              <w:top w:val="nil"/>
              <w:left w:val="nil"/>
              <w:bottom w:val="nil"/>
              <w:right w:val="nil"/>
            </w:tcBorders>
          </w:tcPr>
          <w:p w14:paraId="5717A379" w14:textId="77777777" w:rsidR="00A858DA" w:rsidRDefault="00360CA6">
            <w:pPr>
              <w:spacing w:after="0"/>
            </w:pPr>
            <w:r>
              <w:rPr>
                <w:rFonts w:ascii="Century" w:eastAsia="Century" w:hAnsi="Century" w:cs="Century"/>
                <w:sz w:val="18"/>
              </w:rPr>
              <w:t>39</w:t>
            </w:r>
          </w:p>
        </w:tc>
        <w:tc>
          <w:tcPr>
            <w:tcW w:w="1134" w:type="dxa"/>
            <w:tcBorders>
              <w:top w:val="nil"/>
              <w:left w:val="nil"/>
              <w:bottom w:val="nil"/>
              <w:right w:val="nil"/>
            </w:tcBorders>
          </w:tcPr>
          <w:p w14:paraId="40E74035" w14:textId="77777777" w:rsidR="00A858DA" w:rsidRDefault="00360CA6">
            <w:pPr>
              <w:spacing w:after="0"/>
            </w:pPr>
            <w:r>
              <w:rPr>
                <w:rFonts w:ascii="Century" w:eastAsia="Century" w:hAnsi="Century" w:cs="Century"/>
                <w:sz w:val="18"/>
              </w:rPr>
              <w:t>61</w:t>
            </w:r>
          </w:p>
        </w:tc>
        <w:tc>
          <w:tcPr>
            <w:tcW w:w="953" w:type="dxa"/>
            <w:tcBorders>
              <w:top w:val="nil"/>
              <w:left w:val="nil"/>
              <w:bottom w:val="nil"/>
              <w:right w:val="nil"/>
            </w:tcBorders>
          </w:tcPr>
          <w:p w14:paraId="029716A3" w14:textId="77777777" w:rsidR="00A858DA" w:rsidRDefault="00360CA6">
            <w:pPr>
              <w:spacing w:after="0"/>
            </w:pPr>
            <w:r>
              <w:rPr>
                <w:rFonts w:ascii="Century" w:eastAsia="Century" w:hAnsi="Century" w:cs="Century"/>
                <w:sz w:val="18"/>
              </w:rPr>
              <w:t>74</w:t>
            </w:r>
          </w:p>
        </w:tc>
        <w:tc>
          <w:tcPr>
            <w:tcW w:w="317" w:type="dxa"/>
            <w:tcBorders>
              <w:top w:val="nil"/>
              <w:left w:val="nil"/>
              <w:bottom w:val="nil"/>
              <w:right w:val="nil"/>
            </w:tcBorders>
          </w:tcPr>
          <w:p w14:paraId="794C1579" w14:textId="77777777" w:rsidR="00A858DA" w:rsidRDefault="00360CA6">
            <w:pPr>
              <w:spacing w:after="0"/>
            </w:pPr>
            <w:r>
              <w:rPr>
                <w:rFonts w:ascii="Century" w:eastAsia="Century" w:hAnsi="Century" w:cs="Century"/>
                <w:sz w:val="18"/>
              </w:rPr>
              <w:t>80</w:t>
            </w:r>
          </w:p>
        </w:tc>
      </w:tr>
      <w:tr w:rsidR="00A858DA" w14:paraId="390472AD" w14:textId="77777777">
        <w:trPr>
          <w:trHeight w:val="302"/>
        </w:trPr>
        <w:tc>
          <w:tcPr>
            <w:tcW w:w="5047" w:type="dxa"/>
            <w:tcBorders>
              <w:top w:val="nil"/>
              <w:left w:val="nil"/>
              <w:bottom w:val="nil"/>
              <w:right w:val="nil"/>
            </w:tcBorders>
            <w:vAlign w:val="bottom"/>
          </w:tcPr>
          <w:p w14:paraId="247B894D" w14:textId="77777777" w:rsidR="00A858DA" w:rsidRDefault="00360CA6">
            <w:pPr>
              <w:spacing w:after="0"/>
            </w:pPr>
            <w:r>
              <w:rPr>
                <w:rFonts w:ascii="Century" w:eastAsia="Century" w:hAnsi="Century" w:cs="Century"/>
                <w:sz w:val="18"/>
              </w:rPr>
              <w:t>Meadow—continuous grass, protected from</w:t>
            </w:r>
          </w:p>
        </w:tc>
        <w:tc>
          <w:tcPr>
            <w:tcW w:w="1799" w:type="dxa"/>
            <w:tcBorders>
              <w:top w:val="nil"/>
              <w:left w:val="nil"/>
              <w:bottom w:val="nil"/>
              <w:right w:val="nil"/>
            </w:tcBorders>
            <w:vAlign w:val="bottom"/>
          </w:tcPr>
          <w:p w14:paraId="324F0C7D" w14:textId="77777777" w:rsidR="00A858DA" w:rsidRDefault="00360CA6">
            <w:pPr>
              <w:spacing w:after="0"/>
              <w:ind w:left="348"/>
            </w:pPr>
            <w:r>
              <w:rPr>
                <w:rFonts w:ascii="Century" w:eastAsia="Century" w:hAnsi="Century" w:cs="Century"/>
                <w:sz w:val="18"/>
              </w:rPr>
              <w:t>—</w:t>
            </w:r>
          </w:p>
        </w:tc>
        <w:tc>
          <w:tcPr>
            <w:tcW w:w="907" w:type="dxa"/>
            <w:tcBorders>
              <w:top w:val="nil"/>
              <w:left w:val="nil"/>
              <w:bottom w:val="nil"/>
              <w:right w:val="nil"/>
            </w:tcBorders>
            <w:vAlign w:val="bottom"/>
          </w:tcPr>
          <w:p w14:paraId="1D9EF61F" w14:textId="77777777" w:rsidR="00A858DA" w:rsidRDefault="00360CA6">
            <w:pPr>
              <w:spacing w:after="0"/>
            </w:pPr>
            <w:r>
              <w:rPr>
                <w:rFonts w:ascii="Century" w:eastAsia="Century" w:hAnsi="Century" w:cs="Century"/>
                <w:sz w:val="18"/>
              </w:rPr>
              <w:t>30</w:t>
            </w:r>
          </w:p>
        </w:tc>
        <w:tc>
          <w:tcPr>
            <w:tcW w:w="1134" w:type="dxa"/>
            <w:tcBorders>
              <w:top w:val="nil"/>
              <w:left w:val="nil"/>
              <w:bottom w:val="nil"/>
              <w:right w:val="nil"/>
            </w:tcBorders>
            <w:vAlign w:val="bottom"/>
          </w:tcPr>
          <w:p w14:paraId="7654CD83" w14:textId="77777777" w:rsidR="00A858DA" w:rsidRDefault="00360CA6">
            <w:pPr>
              <w:spacing w:after="0"/>
            </w:pPr>
            <w:r>
              <w:rPr>
                <w:rFonts w:ascii="Century" w:eastAsia="Century" w:hAnsi="Century" w:cs="Century"/>
                <w:sz w:val="18"/>
              </w:rPr>
              <w:t>58</w:t>
            </w:r>
          </w:p>
        </w:tc>
        <w:tc>
          <w:tcPr>
            <w:tcW w:w="953" w:type="dxa"/>
            <w:tcBorders>
              <w:top w:val="nil"/>
              <w:left w:val="nil"/>
              <w:bottom w:val="nil"/>
              <w:right w:val="nil"/>
            </w:tcBorders>
            <w:vAlign w:val="bottom"/>
          </w:tcPr>
          <w:p w14:paraId="2E5D1B05" w14:textId="77777777" w:rsidR="00A858DA" w:rsidRDefault="00360CA6">
            <w:pPr>
              <w:spacing w:after="0"/>
            </w:pPr>
            <w:r>
              <w:rPr>
                <w:rFonts w:ascii="Century" w:eastAsia="Century" w:hAnsi="Century" w:cs="Century"/>
                <w:sz w:val="18"/>
              </w:rPr>
              <w:t>71</w:t>
            </w:r>
          </w:p>
        </w:tc>
        <w:tc>
          <w:tcPr>
            <w:tcW w:w="317" w:type="dxa"/>
            <w:tcBorders>
              <w:top w:val="nil"/>
              <w:left w:val="nil"/>
              <w:bottom w:val="nil"/>
              <w:right w:val="nil"/>
            </w:tcBorders>
            <w:vAlign w:val="bottom"/>
          </w:tcPr>
          <w:p w14:paraId="44E24F2E" w14:textId="77777777" w:rsidR="00A858DA" w:rsidRDefault="00360CA6">
            <w:pPr>
              <w:spacing w:after="0"/>
            </w:pPr>
            <w:r>
              <w:rPr>
                <w:rFonts w:ascii="Century" w:eastAsia="Century" w:hAnsi="Century" w:cs="Century"/>
                <w:sz w:val="18"/>
              </w:rPr>
              <w:t>78</w:t>
            </w:r>
          </w:p>
        </w:tc>
      </w:tr>
      <w:tr w:rsidR="00A858DA" w14:paraId="041B9D12" w14:textId="77777777">
        <w:trPr>
          <w:trHeight w:val="605"/>
        </w:trPr>
        <w:tc>
          <w:tcPr>
            <w:tcW w:w="5047" w:type="dxa"/>
            <w:tcBorders>
              <w:top w:val="nil"/>
              <w:left w:val="nil"/>
              <w:bottom w:val="nil"/>
              <w:right w:val="nil"/>
            </w:tcBorders>
          </w:tcPr>
          <w:p w14:paraId="7AB01DF4" w14:textId="77777777" w:rsidR="00A858DA" w:rsidRDefault="00360CA6">
            <w:pPr>
              <w:spacing w:after="168"/>
              <w:ind w:left="271"/>
            </w:pPr>
            <w:r>
              <w:rPr>
                <w:rFonts w:ascii="Century" w:eastAsia="Century" w:hAnsi="Century" w:cs="Century"/>
                <w:sz w:val="18"/>
              </w:rPr>
              <w:t>grazing and generally mowed for hay.</w:t>
            </w:r>
          </w:p>
          <w:p w14:paraId="517A01F1" w14:textId="77777777" w:rsidR="00A858DA" w:rsidRDefault="00360CA6">
            <w:pPr>
              <w:spacing w:after="0"/>
            </w:pPr>
            <w:r>
              <w:rPr>
                <w:rFonts w:ascii="Century" w:eastAsia="Century" w:hAnsi="Century" w:cs="Century"/>
                <w:sz w:val="18"/>
              </w:rPr>
              <w:t>Brush—brush-weed-grass mixture with brush</w:t>
            </w:r>
          </w:p>
        </w:tc>
        <w:tc>
          <w:tcPr>
            <w:tcW w:w="1799" w:type="dxa"/>
            <w:tcBorders>
              <w:top w:val="nil"/>
              <w:left w:val="nil"/>
              <w:bottom w:val="nil"/>
              <w:right w:val="nil"/>
            </w:tcBorders>
            <w:vAlign w:val="bottom"/>
          </w:tcPr>
          <w:p w14:paraId="50A94E65" w14:textId="77777777" w:rsidR="00A858DA" w:rsidRDefault="00360CA6">
            <w:pPr>
              <w:spacing w:after="0"/>
              <w:ind w:left="249"/>
            </w:pPr>
            <w:r>
              <w:rPr>
                <w:rFonts w:ascii="Century" w:eastAsia="Century" w:hAnsi="Century" w:cs="Century"/>
                <w:sz w:val="18"/>
              </w:rPr>
              <w:t>Poor</w:t>
            </w:r>
          </w:p>
        </w:tc>
        <w:tc>
          <w:tcPr>
            <w:tcW w:w="907" w:type="dxa"/>
            <w:tcBorders>
              <w:top w:val="nil"/>
              <w:left w:val="nil"/>
              <w:bottom w:val="nil"/>
              <w:right w:val="nil"/>
            </w:tcBorders>
            <w:vAlign w:val="bottom"/>
          </w:tcPr>
          <w:p w14:paraId="0A315C5A" w14:textId="77777777" w:rsidR="00A858DA" w:rsidRDefault="00360CA6">
            <w:pPr>
              <w:spacing w:after="0"/>
            </w:pPr>
            <w:r>
              <w:rPr>
                <w:rFonts w:ascii="Century" w:eastAsia="Century" w:hAnsi="Century" w:cs="Century"/>
                <w:sz w:val="18"/>
              </w:rPr>
              <w:t>48</w:t>
            </w:r>
          </w:p>
        </w:tc>
        <w:tc>
          <w:tcPr>
            <w:tcW w:w="1134" w:type="dxa"/>
            <w:tcBorders>
              <w:top w:val="nil"/>
              <w:left w:val="nil"/>
              <w:bottom w:val="nil"/>
              <w:right w:val="nil"/>
            </w:tcBorders>
            <w:vAlign w:val="bottom"/>
          </w:tcPr>
          <w:p w14:paraId="22B08C23" w14:textId="77777777" w:rsidR="00A858DA" w:rsidRDefault="00360CA6">
            <w:pPr>
              <w:spacing w:after="0"/>
            </w:pPr>
            <w:r>
              <w:rPr>
                <w:rFonts w:ascii="Century" w:eastAsia="Century" w:hAnsi="Century" w:cs="Century"/>
                <w:sz w:val="18"/>
              </w:rPr>
              <w:t>67</w:t>
            </w:r>
          </w:p>
        </w:tc>
        <w:tc>
          <w:tcPr>
            <w:tcW w:w="953" w:type="dxa"/>
            <w:tcBorders>
              <w:top w:val="nil"/>
              <w:left w:val="nil"/>
              <w:bottom w:val="nil"/>
              <w:right w:val="nil"/>
            </w:tcBorders>
            <w:vAlign w:val="bottom"/>
          </w:tcPr>
          <w:p w14:paraId="69FCF154" w14:textId="77777777" w:rsidR="00A858DA" w:rsidRDefault="00360CA6">
            <w:pPr>
              <w:spacing w:after="0"/>
            </w:pPr>
            <w:r>
              <w:rPr>
                <w:rFonts w:ascii="Century" w:eastAsia="Century" w:hAnsi="Century" w:cs="Century"/>
                <w:sz w:val="18"/>
              </w:rPr>
              <w:t>77</w:t>
            </w:r>
          </w:p>
        </w:tc>
        <w:tc>
          <w:tcPr>
            <w:tcW w:w="317" w:type="dxa"/>
            <w:tcBorders>
              <w:top w:val="nil"/>
              <w:left w:val="nil"/>
              <w:bottom w:val="nil"/>
              <w:right w:val="nil"/>
            </w:tcBorders>
            <w:vAlign w:val="bottom"/>
          </w:tcPr>
          <w:p w14:paraId="27C322D2" w14:textId="77777777" w:rsidR="00A858DA" w:rsidRDefault="00360CA6">
            <w:pPr>
              <w:spacing w:after="0"/>
            </w:pPr>
            <w:r>
              <w:rPr>
                <w:rFonts w:ascii="Century" w:eastAsia="Century" w:hAnsi="Century" w:cs="Century"/>
                <w:sz w:val="18"/>
              </w:rPr>
              <w:t>83</w:t>
            </w:r>
          </w:p>
        </w:tc>
      </w:tr>
      <w:tr w:rsidR="00A858DA" w14:paraId="27D105C6" w14:textId="77777777">
        <w:trPr>
          <w:trHeight w:val="201"/>
        </w:trPr>
        <w:tc>
          <w:tcPr>
            <w:tcW w:w="5047" w:type="dxa"/>
            <w:tcBorders>
              <w:top w:val="nil"/>
              <w:left w:val="nil"/>
              <w:bottom w:val="nil"/>
              <w:right w:val="nil"/>
            </w:tcBorders>
          </w:tcPr>
          <w:p w14:paraId="326579A8" w14:textId="77777777" w:rsidR="00A858DA" w:rsidRDefault="00360CA6">
            <w:pPr>
              <w:spacing w:after="0"/>
              <w:ind w:left="271"/>
            </w:pPr>
            <w:r>
              <w:rPr>
                <w:rFonts w:ascii="Century" w:eastAsia="Century" w:hAnsi="Century" w:cs="Century"/>
                <w:sz w:val="18"/>
              </w:rPr>
              <w:t>the major element.</w:t>
            </w:r>
            <w:r>
              <w:rPr>
                <w:rFonts w:ascii="Century" w:eastAsia="Century" w:hAnsi="Century" w:cs="Century"/>
                <w:sz w:val="18"/>
                <w:vertAlign w:val="superscript"/>
              </w:rPr>
              <w:t xml:space="preserve"> </w:t>
            </w:r>
            <w:r>
              <w:rPr>
                <w:rFonts w:ascii="Century" w:eastAsia="Century" w:hAnsi="Century" w:cs="Century"/>
                <w:sz w:val="18"/>
                <w:u w:val="single" w:color="000000"/>
                <w:vertAlign w:val="superscript"/>
              </w:rPr>
              <w:t>3</w:t>
            </w:r>
            <w:r>
              <w:rPr>
                <w:rFonts w:ascii="Century" w:eastAsia="Century" w:hAnsi="Century" w:cs="Century"/>
                <w:sz w:val="18"/>
                <w:vertAlign w:val="superscript"/>
              </w:rPr>
              <w:t>/</w:t>
            </w:r>
          </w:p>
        </w:tc>
        <w:tc>
          <w:tcPr>
            <w:tcW w:w="1799" w:type="dxa"/>
            <w:tcBorders>
              <w:top w:val="nil"/>
              <w:left w:val="nil"/>
              <w:bottom w:val="nil"/>
              <w:right w:val="nil"/>
            </w:tcBorders>
          </w:tcPr>
          <w:p w14:paraId="79F8EBC2" w14:textId="77777777" w:rsidR="00A858DA" w:rsidRDefault="00360CA6">
            <w:pPr>
              <w:spacing w:after="0"/>
              <w:ind w:left="278"/>
            </w:pPr>
            <w:r>
              <w:rPr>
                <w:rFonts w:ascii="Century" w:eastAsia="Century" w:hAnsi="Century" w:cs="Century"/>
                <w:sz w:val="18"/>
              </w:rPr>
              <w:t>Fair</w:t>
            </w:r>
          </w:p>
        </w:tc>
        <w:tc>
          <w:tcPr>
            <w:tcW w:w="907" w:type="dxa"/>
            <w:tcBorders>
              <w:top w:val="nil"/>
              <w:left w:val="nil"/>
              <w:bottom w:val="nil"/>
              <w:right w:val="nil"/>
            </w:tcBorders>
          </w:tcPr>
          <w:p w14:paraId="5D79677D" w14:textId="77777777" w:rsidR="00A858DA" w:rsidRDefault="00360CA6">
            <w:pPr>
              <w:spacing w:after="0"/>
            </w:pPr>
            <w:r>
              <w:rPr>
                <w:rFonts w:ascii="Century" w:eastAsia="Century" w:hAnsi="Century" w:cs="Century"/>
                <w:sz w:val="18"/>
              </w:rPr>
              <w:t>35</w:t>
            </w:r>
          </w:p>
        </w:tc>
        <w:tc>
          <w:tcPr>
            <w:tcW w:w="1134" w:type="dxa"/>
            <w:tcBorders>
              <w:top w:val="nil"/>
              <w:left w:val="nil"/>
              <w:bottom w:val="nil"/>
              <w:right w:val="nil"/>
            </w:tcBorders>
          </w:tcPr>
          <w:p w14:paraId="1584038D" w14:textId="77777777" w:rsidR="00A858DA" w:rsidRDefault="00360CA6">
            <w:pPr>
              <w:spacing w:after="0"/>
            </w:pPr>
            <w:r>
              <w:rPr>
                <w:rFonts w:ascii="Century" w:eastAsia="Century" w:hAnsi="Century" w:cs="Century"/>
                <w:sz w:val="18"/>
              </w:rPr>
              <w:t>56</w:t>
            </w:r>
          </w:p>
        </w:tc>
        <w:tc>
          <w:tcPr>
            <w:tcW w:w="953" w:type="dxa"/>
            <w:tcBorders>
              <w:top w:val="nil"/>
              <w:left w:val="nil"/>
              <w:bottom w:val="nil"/>
              <w:right w:val="nil"/>
            </w:tcBorders>
          </w:tcPr>
          <w:p w14:paraId="0488E33C" w14:textId="77777777" w:rsidR="00A858DA" w:rsidRDefault="00360CA6">
            <w:pPr>
              <w:spacing w:after="0"/>
            </w:pPr>
            <w:r>
              <w:rPr>
                <w:rFonts w:ascii="Century" w:eastAsia="Century" w:hAnsi="Century" w:cs="Century"/>
                <w:sz w:val="18"/>
              </w:rPr>
              <w:t>70</w:t>
            </w:r>
          </w:p>
        </w:tc>
        <w:tc>
          <w:tcPr>
            <w:tcW w:w="317" w:type="dxa"/>
            <w:tcBorders>
              <w:top w:val="nil"/>
              <w:left w:val="nil"/>
              <w:bottom w:val="nil"/>
              <w:right w:val="nil"/>
            </w:tcBorders>
          </w:tcPr>
          <w:p w14:paraId="12823251" w14:textId="77777777" w:rsidR="00A858DA" w:rsidRDefault="00360CA6">
            <w:pPr>
              <w:spacing w:after="0"/>
            </w:pPr>
            <w:r>
              <w:rPr>
                <w:rFonts w:ascii="Century" w:eastAsia="Century" w:hAnsi="Century" w:cs="Century"/>
                <w:sz w:val="18"/>
              </w:rPr>
              <w:t>77</w:t>
            </w:r>
          </w:p>
        </w:tc>
      </w:tr>
      <w:tr w:rsidR="00A858DA" w14:paraId="1ED7715C" w14:textId="77777777">
        <w:trPr>
          <w:trHeight w:val="302"/>
        </w:trPr>
        <w:tc>
          <w:tcPr>
            <w:tcW w:w="5047" w:type="dxa"/>
            <w:tcBorders>
              <w:top w:val="nil"/>
              <w:left w:val="nil"/>
              <w:bottom w:val="nil"/>
              <w:right w:val="nil"/>
            </w:tcBorders>
          </w:tcPr>
          <w:p w14:paraId="18D74730" w14:textId="77777777" w:rsidR="00A858DA" w:rsidRDefault="00A858DA"/>
        </w:tc>
        <w:tc>
          <w:tcPr>
            <w:tcW w:w="1799" w:type="dxa"/>
            <w:tcBorders>
              <w:top w:val="nil"/>
              <w:left w:val="nil"/>
              <w:bottom w:val="nil"/>
              <w:right w:val="nil"/>
            </w:tcBorders>
          </w:tcPr>
          <w:p w14:paraId="15D2B024" w14:textId="77777777" w:rsidR="00A858DA" w:rsidRDefault="00360CA6">
            <w:pPr>
              <w:spacing w:after="0"/>
              <w:ind w:left="222"/>
            </w:pPr>
            <w:r>
              <w:rPr>
                <w:rFonts w:ascii="Century" w:eastAsia="Century" w:hAnsi="Century" w:cs="Century"/>
                <w:sz w:val="18"/>
              </w:rPr>
              <w:t>Good</w:t>
            </w:r>
          </w:p>
        </w:tc>
        <w:tc>
          <w:tcPr>
            <w:tcW w:w="907" w:type="dxa"/>
            <w:tcBorders>
              <w:top w:val="nil"/>
              <w:left w:val="nil"/>
              <w:bottom w:val="nil"/>
              <w:right w:val="nil"/>
            </w:tcBorders>
          </w:tcPr>
          <w:p w14:paraId="4EBC154B" w14:textId="77777777" w:rsidR="00A858DA" w:rsidRDefault="00360CA6">
            <w:pPr>
              <w:spacing w:after="0"/>
              <w:ind w:left="2"/>
            </w:pPr>
            <w:r>
              <w:rPr>
                <w:rFonts w:ascii="Century" w:eastAsia="Century" w:hAnsi="Century" w:cs="Century"/>
                <w:sz w:val="18"/>
              </w:rPr>
              <w:t xml:space="preserve">30 </w:t>
            </w:r>
            <w:r>
              <w:rPr>
                <w:rFonts w:ascii="Century" w:eastAsia="Century" w:hAnsi="Century" w:cs="Century"/>
                <w:sz w:val="13"/>
                <w:u w:val="single" w:color="000000"/>
              </w:rPr>
              <w:t>4</w:t>
            </w:r>
            <w:r>
              <w:rPr>
                <w:rFonts w:ascii="Century" w:eastAsia="Century" w:hAnsi="Century" w:cs="Century"/>
                <w:sz w:val="13"/>
              </w:rPr>
              <w:t>/</w:t>
            </w:r>
          </w:p>
        </w:tc>
        <w:tc>
          <w:tcPr>
            <w:tcW w:w="1134" w:type="dxa"/>
            <w:tcBorders>
              <w:top w:val="nil"/>
              <w:left w:val="nil"/>
              <w:bottom w:val="nil"/>
              <w:right w:val="nil"/>
            </w:tcBorders>
          </w:tcPr>
          <w:p w14:paraId="2089AB46" w14:textId="77777777" w:rsidR="00A858DA" w:rsidRDefault="00360CA6">
            <w:pPr>
              <w:spacing w:after="0"/>
            </w:pPr>
            <w:r>
              <w:rPr>
                <w:rFonts w:ascii="Century" w:eastAsia="Century" w:hAnsi="Century" w:cs="Century"/>
                <w:sz w:val="18"/>
              </w:rPr>
              <w:t>48</w:t>
            </w:r>
          </w:p>
        </w:tc>
        <w:tc>
          <w:tcPr>
            <w:tcW w:w="953" w:type="dxa"/>
            <w:tcBorders>
              <w:top w:val="nil"/>
              <w:left w:val="nil"/>
              <w:bottom w:val="nil"/>
              <w:right w:val="nil"/>
            </w:tcBorders>
          </w:tcPr>
          <w:p w14:paraId="5C7C6BC7" w14:textId="77777777" w:rsidR="00A858DA" w:rsidRDefault="00360CA6">
            <w:pPr>
              <w:spacing w:after="0"/>
            </w:pPr>
            <w:r>
              <w:rPr>
                <w:rFonts w:ascii="Century" w:eastAsia="Century" w:hAnsi="Century" w:cs="Century"/>
                <w:sz w:val="18"/>
              </w:rPr>
              <w:t>65</w:t>
            </w:r>
          </w:p>
        </w:tc>
        <w:tc>
          <w:tcPr>
            <w:tcW w:w="317" w:type="dxa"/>
            <w:tcBorders>
              <w:top w:val="nil"/>
              <w:left w:val="nil"/>
              <w:bottom w:val="nil"/>
              <w:right w:val="nil"/>
            </w:tcBorders>
          </w:tcPr>
          <w:p w14:paraId="2C3F98D8" w14:textId="77777777" w:rsidR="00A858DA" w:rsidRDefault="00360CA6">
            <w:pPr>
              <w:spacing w:after="0"/>
            </w:pPr>
            <w:r>
              <w:rPr>
                <w:rFonts w:ascii="Century" w:eastAsia="Century" w:hAnsi="Century" w:cs="Century"/>
                <w:sz w:val="18"/>
              </w:rPr>
              <w:t>73</w:t>
            </w:r>
          </w:p>
        </w:tc>
      </w:tr>
      <w:tr w:rsidR="00A858DA" w14:paraId="4D3E9A08" w14:textId="77777777">
        <w:trPr>
          <w:trHeight w:val="302"/>
        </w:trPr>
        <w:tc>
          <w:tcPr>
            <w:tcW w:w="5047" w:type="dxa"/>
            <w:tcBorders>
              <w:top w:val="nil"/>
              <w:left w:val="nil"/>
              <w:bottom w:val="nil"/>
              <w:right w:val="nil"/>
            </w:tcBorders>
            <w:vAlign w:val="bottom"/>
          </w:tcPr>
          <w:p w14:paraId="4A24968F" w14:textId="77777777" w:rsidR="00A858DA" w:rsidRDefault="00360CA6">
            <w:pPr>
              <w:spacing w:after="0"/>
            </w:pPr>
            <w:r>
              <w:rPr>
                <w:rFonts w:ascii="Century" w:eastAsia="Century" w:hAnsi="Century" w:cs="Century"/>
                <w:sz w:val="18"/>
              </w:rPr>
              <w:t>Woods—grass combination (orchard</w:t>
            </w:r>
          </w:p>
        </w:tc>
        <w:tc>
          <w:tcPr>
            <w:tcW w:w="1799" w:type="dxa"/>
            <w:tcBorders>
              <w:top w:val="nil"/>
              <w:left w:val="nil"/>
              <w:bottom w:val="nil"/>
              <w:right w:val="nil"/>
            </w:tcBorders>
            <w:vAlign w:val="bottom"/>
          </w:tcPr>
          <w:p w14:paraId="78B0D85E" w14:textId="77777777" w:rsidR="00A858DA" w:rsidRDefault="00360CA6">
            <w:pPr>
              <w:spacing w:after="0"/>
              <w:ind w:left="249"/>
            </w:pPr>
            <w:r>
              <w:rPr>
                <w:rFonts w:ascii="Century" w:eastAsia="Century" w:hAnsi="Century" w:cs="Century"/>
                <w:sz w:val="18"/>
              </w:rPr>
              <w:t>Poor</w:t>
            </w:r>
          </w:p>
        </w:tc>
        <w:tc>
          <w:tcPr>
            <w:tcW w:w="907" w:type="dxa"/>
            <w:tcBorders>
              <w:top w:val="nil"/>
              <w:left w:val="nil"/>
              <w:bottom w:val="nil"/>
              <w:right w:val="nil"/>
            </w:tcBorders>
            <w:vAlign w:val="bottom"/>
          </w:tcPr>
          <w:p w14:paraId="336987FC" w14:textId="77777777" w:rsidR="00A858DA" w:rsidRDefault="00360CA6">
            <w:pPr>
              <w:spacing w:after="0"/>
            </w:pPr>
            <w:r>
              <w:rPr>
                <w:rFonts w:ascii="Century" w:eastAsia="Century" w:hAnsi="Century" w:cs="Century"/>
                <w:sz w:val="18"/>
              </w:rPr>
              <w:t>57</w:t>
            </w:r>
          </w:p>
        </w:tc>
        <w:tc>
          <w:tcPr>
            <w:tcW w:w="1134" w:type="dxa"/>
            <w:tcBorders>
              <w:top w:val="nil"/>
              <w:left w:val="nil"/>
              <w:bottom w:val="nil"/>
              <w:right w:val="nil"/>
            </w:tcBorders>
            <w:vAlign w:val="bottom"/>
          </w:tcPr>
          <w:p w14:paraId="72928F82" w14:textId="77777777" w:rsidR="00A858DA" w:rsidRDefault="00360CA6">
            <w:pPr>
              <w:spacing w:after="0"/>
            </w:pPr>
            <w:r>
              <w:rPr>
                <w:rFonts w:ascii="Century" w:eastAsia="Century" w:hAnsi="Century" w:cs="Century"/>
                <w:sz w:val="18"/>
              </w:rPr>
              <w:t>73</w:t>
            </w:r>
          </w:p>
        </w:tc>
        <w:tc>
          <w:tcPr>
            <w:tcW w:w="953" w:type="dxa"/>
            <w:tcBorders>
              <w:top w:val="nil"/>
              <w:left w:val="nil"/>
              <w:bottom w:val="nil"/>
              <w:right w:val="nil"/>
            </w:tcBorders>
            <w:vAlign w:val="bottom"/>
          </w:tcPr>
          <w:p w14:paraId="7B985A92" w14:textId="77777777" w:rsidR="00A858DA" w:rsidRDefault="00360CA6">
            <w:pPr>
              <w:spacing w:after="0"/>
            </w:pPr>
            <w:r>
              <w:rPr>
                <w:rFonts w:ascii="Century" w:eastAsia="Century" w:hAnsi="Century" w:cs="Century"/>
                <w:sz w:val="18"/>
              </w:rPr>
              <w:t>82</w:t>
            </w:r>
          </w:p>
        </w:tc>
        <w:tc>
          <w:tcPr>
            <w:tcW w:w="317" w:type="dxa"/>
            <w:tcBorders>
              <w:top w:val="nil"/>
              <w:left w:val="nil"/>
              <w:bottom w:val="nil"/>
              <w:right w:val="nil"/>
            </w:tcBorders>
            <w:vAlign w:val="bottom"/>
          </w:tcPr>
          <w:p w14:paraId="1ED7860E" w14:textId="77777777" w:rsidR="00A858DA" w:rsidRDefault="00360CA6">
            <w:pPr>
              <w:spacing w:after="0"/>
            </w:pPr>
            <w:r>
              <w:rPr>
                <w:rFonts w:ascii="Century" w:eastAsia="Century" w:hAnsi="Century" w:cs="Century"/>
                <w:sz w:val="18"/>
              </w:rPr>
              <w:t>86</w:t>
            </w:r>
          </w:p>
        </w:tc>
      </w:tr>
      <w:tr w:rsidR="00A858DA" w14:paraId="7C3B364A" w14:textId="77777777">
        <w:trPr>
          <w:trHeight w:val="202"/>
        </w:trPr>
        <w:tc>
          <w:tcPr>
            <w:tcW w:w="5047" w:type="dxa"/>
            <w:tcBorders>
              <w:top w:val="nil"/>
              <w:left w:val="nil"/>
              <w:bottom w:val="nil"/>
              <w:right w:val="nil"/>
            </w:tcBorders>
          </w:tcPr>
          <w:p w14:paraId="75A801AA" w14:textId="77777777" w:rsidR="00A858DA" w:rsidRDefault="00360CA6">
            <w:pPr>
              <w:spacing w:after="0"/>
              <w:ind w:left="271"/>
            </w:pPr>
            <w:r>
              <w:rPr>
                <w:rFonts w:ascii="Century" w:eastAsia="Century" w:hAnsi="Century" w:cs="Century"/>
                <w:sz w:val="18"/>
              </w:rPr>
              <w:t>or tree farm).</w:t>
            </w:r>
            <w:r>
              <w:rPr>
                <w:rFonts w:ascii="Century" w:eastAsia="Century" w:hAnsi="Century" w:cs="Century"/>
                <w:sz w:val="18"/>
                <w:vertAlign w:val="superscript"/>
              </w:rPr>
              <w:t xml:space="preserve"> </w:t>
            </w:r>
            <w:r>
              <w:rPr>
                <w:rFonts w:ascii="Century" w:eastAsia="Century" w:hAnsi="Century" w:cs="Century"/>
                <w:sz w:val="18"/>
                <w:u w:val="single" w:color="000000"/>
                <w:vertAlign w:val="superscript"/>
              </w:rPr>
              <w:t>5</w:t>
            </w:r>
            <w:r>
              <w:rPr>
                <w:rFonts w:ascii="Century" w:eastAsia="Century" w:hAnsi="Century" w:cs="Century"/>
                <w:sz w:val="18"/>
                <w:vertAlign w:val="superscript"/>
              </w:rPr>
              <w:t>/</w:t>
            </w:r>
          </w:p>
        </w:tc>
        <w:tc>
          <w:tcPr>
            <w:tcW w:w="1799" w:type="dxa"/>
            <w:tcBorders>
              <w:top w:val="nil"/>
              <w:left w:val="nil"/>
              <w:bottom w:val="nil"/>
              <w:right w:val="nil"/>
            </w:tcBorders>
          </w:tcPr>
          <w:p w14:paraId="4954D204" w14:textId="77777777" w:rsidR="00A858DA" w:rsidRDefault="00360CA6">
            <w:pPr>
              <w:spacing w:after="0"/>
              <w:ind w:left="278"/>
            </w:pPr>
            <w:r>
              <w:rPr>
                <w:rFonts w:ascii="Century" w:eastAsia="Century" w:hAnsi="Century" w:cs="Century"/>
                <w:sz w:val="18"/>
              </w:rPr>
              <w:t>Fair</w:t>
            </w:r>
          </w:p>
        </w:tc>
        <w:tc>
          <w:tcPr>
            <w:tcW w:w="907" w:type="dxa"/>
            <w:tcBorders>
              <w:top w:val="nil"/>
              <w:left w:val="nil"/>
              <w:bottom w:val="nil"/>
              <w:right w:val="nil"/>
            </w:tcBorders>
          </w:tcPr>
          <w:p w14:paraId="5609B5A6" w14:textId="77777777" w:rsidR="00A858DA" w:rsidRDefault="00360CA6">
            <w:pPr>
              <w:spacing w:after="0"/>
            </w:pPr>
            <w:r>
              <w:rPr>
                <w:rFonts w:ascii="Century" w:eastAsia="Century" w:hAnsi="Century" w:cs="Century"/>
                <w:sz w:val="18"/>
              </w:rPr>
              <w:t>43</w:t>
            </w:r>
          </w:p>
        </w:tc>
        <w:tc>
          <w:tcPr>
            <w:tcW w:w="1134" w:type="dxa"/>
            <w:tcBorders>
              <w:top w:val="nil"/>
              <w:left w:val="nil"/>
              <w:bottom w:val="nil"/>
              <w:right w:val="nil"/>
            </w:tcBorders>
          </w:tcPr>
          <w:p w14:paraId="4D8A851C" w14:textId="77777777" w:rsidR="00A858DA" w:rsidRDefault="00360CA6">
            <w:pPr>
              <w:spacing w:after="0"/>
            </w:pPr>
            <w:r>
              <w:rPr>
                <w:rFonts w:ascii="Century" w:eastAsia="Century" w:hAnsi="Century" w:cs="Century"/>
                <w:sz w:val="18"/>
              </w:rPr>
              <w:t>65</w:t>
            </w:r>
          </w:p>
        </w:tc>
        <w:tc>
          <w:tcPr>
            <w:tcW w:w="953" w:type="dxa"/>
            <w:tcBorders>
              <w:top w:val="nil"/>
              <w:left w:val="nil"/>
              <w:bottom w:val="nil"/>
              <w:right w:val="nil"/>
            </w:tcBorders>
          </w:tcPr>
          <w:p w14:paraId="56215AE9" w14:textId="77777777" w:rsidR="00A858DA" w:rsidRDefault="00360CA6">
            <w:pPr>
              <w:spacing w:after="0"/>
            </w:pPr>
            <w:r>
              <w:rPr>
                <w:rFonts w:ascii="Century" w:eastAsia="Century" w:hAnsi="Century" w:cs="Century"/>
                <w:sz w:val="18"/>
              </w:rPr>
              <w:t>76</w:t>
            </w:r>
          </w:p>
        </w:tc>
        <w:tc>
          <w:tcPr>
            <w:tcW w:w="317" w:type="dxa"/>
            <w:tcBorders>
              <w:top w:val="nil"/>
              <w:left w:val="nil"/>
              <w:bottom w:val="nil"/>
              <w:right w:val="nil"/>
            </w:tcBorders>
          </w:tcPr>
          <w:p w14:paraId="58A99162" w14:textId="77777777" w:rsidR="00A858DA" w:rsidRDefault="00360CA6">
            <w:pPr>
              <w:spacing w:after="0"/>
            </w:pPr>
            <w:r>
              <w:rPr>
                <w:rFonts w:ascii="Century" w:eastAsia="Century" w:hAnsi="Century" w:cs="Century"/>
                <w:sz w:val="18"/>
              </w:rPr>
              <w:t>82</w:t>
            </w:r>
          </w:p>
        </w:tc>
      </w:tr>
      <w:tr w:rsidR="00A858DA" w14:paraId="0BF929E8" w14:textId="77777777">
        <w:trPr>
          <w:trHeight w:val="302"/>
        </w:trPr>
        <w:tc>
          <w:tcPr>
            <w:tcW w:w="5047" w:type="dxa"/>
            <w:tcBorders>
              <w:top w:val="nil"/>
              <w:left w:val="nil"/>
              <w:bottom w:val="nil"/>
              <w:right w:val="nil"/>
            </w:tcBorders>
          </w:tcPr>
          <w:p w14:paraId="069E9EFC" w14:textId="77777777" w:rsidR="00A858DA" w:rsidRDefault="00A858DA"/>
        </w:tc>
        <w:tc>
          <w:tcPr>
            <w:tcW w:w="1799" w:type="dxa"/>
            <w:tcBorders>
              <w:top w:val="nil"/>
              <w:left w:val="nil"/>
              <w:bottom w:val="nil"/>
              <w:right w:val="nil"/>
            </w:tcBorders>
          </w:tcPr>
          <w:p w14:paraId="0E45E4D2" w14:textId="77777777" w:rsidR="00A858DA" w:rsidRDefault="00360CA6">
            <w:pPr>
              <w:spacing w:after="0"/>
              <w:ind w:left="222"/>
            </w:pPr>
            <w:r>
              <w:rPr>
                <w:rFonts w:ascii="Century" w:eastAsia="Century" w:hAnsi="Century" w:cs="Century"/>
                <w:sz w:val="18"/>
              </w:rPr>
              <w:t>Good</w:t>
            </w:r>
          </w:p>
        </w:tc>
        <w:tc>
          <w:tcPr>
            <w:tcW w:w="907" w:type="dxa"/>
            <w:tcBorders>
              <w:top w:val="nil"/>
              <w:left w:val="nil"/>
              <w:bottom w:val="nil"/>
              <w:right w:val="nil"/>
            </w:tcBorders>
          </w:tcPr>
          <w:p w14:paraId="2A67F367" w14:textId="77777777" w:rsidR="00A858DA" w:rsidRDefault="00360CA6">
            <w:pPr>
              <w:spacing w:after="0"/>
            </w:pPr>
            <w:r>
              <w:rPr>
                <w:rFonts w:ascii="Century" w:eastAsia="Century" w:hAnsi="Century" w:cs="Century"/>
                <w:sz w:val="18"/>
              </w:rPr>
              <w:t>32</w:t>
            </w:r>
          </w:p>
        </w:tc>
        <w:tc>
          <w:tcPr>
            <w:tcW w:w="1134" w:type="dxa"/>
            <w:tcBorders>
              <w:top w:val="nil"/>
              <w:left w:val="nil"/>
              <w:bottom w:val="nil"/>
              <w:right w:val="nil"/>
            </w:tcBorders>
          </w:tcPr>
          <w:p w14:paraId="70F18936" w14:textId="77777777" w:rsidR="00A858DA" w:rsidRDefault="00360CA6">
            <w:pPr>
              <w:spacing w:after="0"/>
            </w:pPr>
            <w:r>
              <w:rPr>
                <w:rFonts w:ascii="Century" w:eastAsia="Century" w:hAnsi="Century" w:cs="Century"/>
                <w:sz w:val="18"/>
              </w:rPr>
              <w:t>58</w:t>
            </w:r>
          </w:p>
        </w:tc>
        <w:tc>
          <w:tcPr>
            <w:tcW w:w="953" w:type="dxa"/>
            <w:tcBorders>
              <w:top w:val="nil"/>
              <w:left w:val="nil"/>
              <w:bottom w:val="nil"/>
              <w:right w:val="nil"/>
            </w:tcBorders>
          </w:tcPr>
          <w:p w14:paraId="7D29D1CD" w14:textId="77777777" w:rsidR="00A858DA" w:rsidRDefault="00360CA6">
            <w:pPr>
              <w:spacing w:after="0"/>
            </w:pPr>
            <w:r>
              <w:rPr>
                <w:rFonts w:ascii="Century" w:eastAsia="Century" w:hAnsi="Century" w:cs="Century"/>
                <w:sz w:val="18"/>
              </w:rPr>
              <w:t>72</w:t>
            </w:r>
          </w:p>
        </w:tc>
        <w:tc>
          <w:tcPr>
            <w:tcW w:w="317" w:type="dxa"/>
            <w:tcBorders>
              <w:top w:val="nil"/>
              <w:left w:val="nil"/>
              <w:bottom w:val="nil"/>
              <w:right w:val="nil"/>
            </w:tcBorders>
          </w:tcPr>
          <w:p w14:paraId="4862A8F9" w14:textId="77777777" w:rsidR="00A858DA" w:rsidRDefault="00360CA6">
            <w:pPr>
              <w:spacing w:after="0"/>
            </w:pPr>
            <w:r>
              <w:rPr>
                <w:rFonts w:ascii="Century" w:eastAsia="Century" w:hAnsi="Century" w:cs="Century"/>
                <w:sz w:val="18"/>
              </w:rPr>
              <w:t>79</w:t>
            </w:r>
          </w:p>
        </w:tc>
      </w:tr>
      <w:tr w:rsidR="00A858DA" w14:paraId="40F841D3" w14:textId="77777777">
        <w:trPr>
          <w:trHeight w:val="302"/>
        </w:trPr>
        <w:tc>
          <w:tcPr>
            <w:tcW w:w="5047" w:type="dxa"/>
            <w:tcBorders>
              <w:top w:val="nil"/>
              <w:left w:val="nil"/>
              <w:bottom w:val="nil"/>
              <w:right w:val="nil"/>
            </w:tcBorders>
          </w:tcPr>
          <w:p w14:paraId="70C96DC3" w14:textId="77777777" w:rsidR="00A858DA" w:rsidRDefault="00360CA6">
            <w:pPr>
              <w:spacing w:after="0"/>
            </w:pPr>
            <w:r>
              <w:rPr>
                <w:rFonts w:ascii="Century" w:eastAsia="Century" w:hAnsi="Century" w:cs="Century"/>
                <w:sz w:val="18"/>
              </w:rPr>
              <w:t>Woods.</w:t>
            </w:r>
            <w:r>
              <w:rPr>
                <w:rFonts w:ascii="Century" w:eastAsia="Century" w:hAnsi="Century" w:cs="Century"/>
                <w:sz w:val="18"/>
                <w:vertAlign w:val="superscript"/>
              </w:rPr>
              <w:t xml:space="preserve"> </w:t>
            </w:r>
            <w:r>
              <w:rPr>
                <w:rFonts w:ascii="Century" w:eastAsia="Century" w:hAnsi="Century" w:cs="Century"/>
                <w:sz w:val="18"/>
                <w:u w:val="single" w:color="000000"/>
                <w:vertAlign w:val="superscript"/>
              </w:rPr>
              <w:t>6</w:t>
            </w:r>
            <w:r>
              <w:rPr>
                <w:rFonts w:ascii="Century" w:eastAsia="Century" w:hAnsi="Century" w:cs="Century"/>
                <w:sz w:val="18"/>
                <w:vertAlign w:val="superscript"/>
              </w:rPr>
              <w:t>/</w:t>
            </w:r>
          </w:p>
        </w:tc>
        <w:tc>
          <w:tcPr>
            <w:tcW w:w="1799" w:type="dxa"/>
            <w:tcBorders>
              <w:top w:val="nil"/>
              <w:left w:val="nil"/>
              <w:bottom w:val="nil"/>
              <w:right w:val="nil"/>
            </w:tcBorders>
          </w:tcPr>
          <w:p w14:paraId="7A84D2CA" w14:textId="77777777" w:rsidR="00A858DA" w:rsidRDefault="00360CA6">
            <w:pPr>
              <w:spacing w:after="0"/>
              <w:ind w:left="249"/>
            </w:pPr>
            <w:r>
              <w:rPr>
                <w:rFonts w:ascii="Century" w:eastAsia="Century" w:hAnsi="Century" w:cs="Century"/>
                <w:sz w:val="18"/>
              </w:rPr>
              <w:t>Poor</w:t>
            </w:r>
          </w:p>
        </w:tc>
        <w:tc>
          <w:tcPr>
            <w:tcW w:w="907" w:type="dxa"/>
            <w:tcBorders>
              <w:top w:val="nil"/>
              <w:left w:val="nil"/>
              <w:bottom w:val="nil"/>
              <w:right w:val="nil"/>
            </w:tcBorders>
          </w:tcPr>
          <w:p w14:paraId="54978073" w14:textId="77777777" w:rsidR="00A858DA" w:rsidRDefault="00360CA6">
            <w:pPr>
              <w:spacing w:after="0"/>
            </w:pPr>
            <w:r>
              <w:rPr>
                <w:rFonts w:ascii="Century" w:eastAsia="Century" w:hAnsi="Century" w:cs="Century"/>
                <w:sz w:val="18"/>
              </w:rPr>
              <w:t>45</w:t>
            </w:r>
          </w:p>
        </w:tc>
        <w:tc>
          <w:tcPr>
            <w:tcW w:w="1134" w:type="dxa"/>
            <w:tcBorders>
              <w:top w:val="nil"/>
              <w:left w:val="nil"/>
              <w:bottom w:val="nil"/>
              <w:right w:val="nil"/>
            </w:tcBorders>
          </w:tcPr>
          <w:p w14:paraId="5327995D" w14:textId="77777777" w:rsidR="00A858DA" w:rsidRDefault="00360CA6">
            <w:pPr>
              <w:spacing w:after="0"/>
            </w:pPr>
            <w:r>
              <w:rPr>
                <w:rFonts w:ascii="Century" w:eastAsia="Century" w:hAnsi="Century" w:cs="Century"/>
                <w:sz w:val="18"/>
              </w:rPr>
              <w:t>66</w:t>
            </w:r>
          </w:p>
        </w:tc>
        <w:tc>
          <w:tcPr>
            <w:tcW w:w="953" w:type="dxa"/>
            <w:tcBorders>
              <w:top w:val="nil"/>
              <w:left w:val="nil"/>
              <w:bottom w:val="nil"/>
              <w:right w:val="nil"/>
            </w:tcBorders>
          </w:tcPr>
          <w:p w14:paraId="3133599B" w14:textId="77777777" w:rsidR="00A858DA" w:rsidRDefault="00360CA6">
            <w:pPr>
              <w:spacing w:after="0"/>
            </w:pPr>
            <w:r>
              <w:rPr>
                <w:rFonts w:ascii="Century" w:eastAsia="Century" w:hAnsi="Century" w:cs="Century"/>
                <w:sz w:val="18"/>
              </w:rPr>
              <w:t>77</w:t>
            </w:r>
          </w:p>
        </w:tc>
        <w:tc>
          <w:tcPr>
            <w:tcW w:w="317" w:type="dxa"/>
            <w:tcBorders>
              <w:top w:val="nil"/>
              <w:left w:val="nil"/>
              <w:bottom w:val="nil"/>
              <w:right w:val="nil"/>
            </w:tcBorders>
          </w:tcPr>
          <w:p w14:paraId="1A015A77" w14:textId="77777777" w:rsidR="00A858DA" w:rsidRDefault="00360CA6">
            <w:pPr>
              <w:spacing w:after="0"/>
            </w:pPr>
            <w:r>
              <w:rPr>
                <w:rFonts w:ascii="Century" w:eastAsia="Century" w:hAnsi="Century" w:cs="Century"/>
                <w:sz w:val="18"/>
              </w:rPr>
              <w:t>83</w:t>
            </w:r>
          </w:p>
        </w:tc>
      </w:tr>
      <w:tr w:rsidR="00A858DA" w14:paraId="7ABC04F2" w14:textId="77777777">
        <w:trPr>
          <w:trHeight w:val="202"/>
        </w:trPr>
        <w:tc>
          <w:tcPr>
            <w:tcW w:w="5047" w:type="dxa"/>
            <w:tcBorders>
              <w:top w:val="nil"/>
              <w:left w:val="nil"/>
              <w:bottom w:val="nil"/>
              <w:right w:val="nil"/>
            </w:tcBorders>
          </w:tcPr>
          <w:p w14:paraId="0F021725" w14:textId="77777777" w:rsidR="00A858DA" w:rsidRDefault="00A858DA"/>
        </w:tc>
        <w:tc>
          <w:tcPr>
            <w:tcW w:w="1799" w:type="dxa"/>
            <w:tcBorders>
              <w:top w:val="nil"/>
              <w:left w:val="nil"/>
              <w:bottom w:val="nil"/>
              <w:right w:val="nil"/>
            </w:tcBorders>
          </w:tcPr>
          <w:p w14:paraId="5E3E9199" w14:textId="77777777" w:rsidR="00A858DA" w:rsidRDefault="00360CA6">
            <w:pPr>
              <w:spacing w:after="0"/>
              <w:ind w:left="278"/>
            </w:pPr>
            <w:r>
              <w:rPr>
                <w:rFonts w:ascii="Century" w:eastAsia="Century" w:hAnsi="Century" w:cs="Century"/>
                <w:sz w:val="18"/>
              </w:rPr>
              <w:t>Fair</w:t>
            </w:r>
          </w:p>
        </w:tc>
        <w:tc>
          <w:tcPr>
            <w:tcW w:w="907" w:type="dxa"/>
            <w:tcBorders>
              <w:top w:val="nil"/>
              <w:left w:val="nil"/>
              <w:bottom w:val="nil"/>
              <w:right w:val="nil"/>
            </w:tcBorders>
          </w:tcPr>
          <w:p w14:paraId="21648C66" w14:textId="77777777" w:rsidR="00A858DA" w:rsidRDefault="00360CA6">
            <w:pPr>
              <w:spacing w:after="0"/>
            </w:pPr>
            <w:r>
              <w:rPr>
                <w:rFonts w:ascii="Century" w:eastAsia="Century" w:hAnsi="Century" w:cs="Century"/>
                <w:sz w:val="18"/>
              </w:rPr>
              <w:t>36</w:t>
            </w:r>
          </w:p>
        </w:tc>
        <w:tc>
          <w:tcPr>
            <w:tcW w:w="1134" w:type="dxa"/>
            <w:tcBorders>
              <w:top w:val="nil"/>
              <w:left w:val="nil"/>
              <w:bottom w:val="nil"/>
              <w:right w:val="nil"/>
            </w:tcBorders>
          </w:tcPr>
          <w:p w14:paraId="296AFB86" w14:textId="77777777" w:rsidR="00A858DA" w:rsidRDefault="00360CA6">
            <w:pPr>
              <w:spacing w:after="0"/>
            </w:pPr>
            <w:r>
              <w:rPr>
                <w:rFonts w:ascii="Century" w:eastAsia="Century" w:hAnsi="Century" w:cs="Century"/>
                <w:sz w:val="18"/>
              </w:rPr>
              <w:t>60</w:t>
            </w:r>
          </w:p>
        </w:tc>
        <w:tc>
          <w:tcPr>
            <w:tcW w:w="953" w:type="dxa"/>
            <w:tcBorders>
              <w:top w:val="nil"/>
              <w:left w:val="nil"/>
              <w:bottom w:val="nil"/>
              <w:right w:val="nil"/>
            </w:tcBorders>
          </w:tcPr>
          <w:p w14:paraId="08400EB0" w14:textId="77777777" w:rsidR="00A858DA" w:rsidRDefault="00360CA6">
            <w:pPr>
              <w:spacing w:after="0"/>
            </w:pPr>
            <w:r>
              <w:rPr>
                <w:rFonts w:ascii="Century" w:eastAsia="Century" w:hAnsi="Century" w:cs="Century"/>
                <w:sz w:val="18"/>
              </w:rPr>
              <w:t>73</w:t>
            </w:r>
          </w:p>
        </w:tc>
        <w:tc>
          <w:tcPr>
            <w:tcW w:w="317" w:type="dxa"/>
            <w:tcBorders>
              <w:top w:val="nil"/>
              <w:left w:val="nil"/>
              <w:bottom w:val="nil"/>
              <w:right w:val="nil"/>
            </w:tcBorders>
          </w:tcPr>
          <w:p w14:paraId="1C802299" w14:textId="77777777" w:rsidR="00A858DA" w:rsidRDefault="00360CA6">
            <w:pPr>
              <w:spacing w:after="0"/>
            </w:pPr>
            <w:r>
              <w:rPr>
                <w:rFonts w:ascii="Century" w:eastAsia="Century" w:hAnsi="Century" w:cs="Century"/>
                <w:sz w:val="18"/>
              </w:rPr>
              <w:t>79</w:t>
            </w:r>
          </w:p>
        </w:tc>
      </w:tr>
      <w:tr w:rsidR="00A858DA" w14:paraId="16162099" w14:textId="77777777">
        <w:trPr>
          <w:trHeight w:val="302"/>
        </w:trPr>
        <w:tc>
          <w:tcPr>
            <w:tcW w:w="5047" w:type="dxa"/>
            <w:tcBorders>
              <w:top w:val="nil"/>
              <w:left w:val="nil"/>
              <w:bottom w:val="nil"/>
              <w:right w:val="nil"/>
            </w:tcBorders>
          </w:tcPr>
          <w:p w14:paraId="1A16AF0D" w14:textId="77777777" w:rsidR="00A858DA" w:rsidRDefault="00A858DA"/>
        </w:tc>
        <w:tc>
          <w:tcPr>
            <w:tcW w:w="1799" w:type="dxa"/>
            <w:tcBorders>
              <w:top w:val="nil"/>
              <w:left w:val="nil"/>
              <w:bottom w:val="nil"/>
              <w:right w:val="nil"/>
            </w:tcBorders>
          </w:tcPr>
          <w:p w14:paraId="7346585E" w14:textId="77777777" w:rsidR="00A858DA" w:rsidRDefault="00360CA6">
            <w:pPr>
              <w:spacing w:after="0"/>
              <w:ind w:left="222"/>
            </w:pPr>
            <w:r>
              <w:rPr>
                <w:rFonts w:ascii="Century" w:eastAsia="Century" w:hAnsi="Century" w:cs="Century"/>
                <w:sz w:val="18"/>
              </w:rPr>
              <w:t>Good</w:t>
            </w:r>
          </w:p>
        </w:tc>
        <w:tc>
          <w:tcPr>
            <w:tcW w:w="907" w:type="dxa"/>
            <w:tcBorders>
              <w:top w:val="nil"/>
              <w:left w:val="nil"/>
              <w:bottom w:val="nil"/>
              <w:right w:val="nil"/>
            </w:tcBorders>
          </w:tcPr>
          <w:p w14:paraId="6CB8F566" w14:textId="77777777" w:rsidR="00A858DA" w:rsidRDefault="00360CA6">
            <w:pPr>
              <w:spacing w:after="0"/>
              <w:ind w:left="2"/>
            </w:pPr>
            <w:r>
              <w:rPr>
                <w:rFonts w:ascii="Century" w:eastAsia="Century" w:hAnsi="Century" w:cs="Century"/>
                <w:sz w:val="18"/>
              </w:rPr>
              <w:t xml:space="preserve">30 </w:t>
            </w:r>
            <w:r>
              <w:rPr>
                <w:rFonts w:ascii="Century" w:eastAsia="Century" w:hAnsi="Century" w:cs="Century"/>
                <w:sz w:val="13"/>
                <w:u w:val="single" w:color="000000"/>
              </w:rPr>
              <w:t>4</w:t>
            </w:r>
            <w:r>
              <w:rPr>
                <w:rFonts w:ascii="Century" w:eastAsia="Century" w:hAnsi="Century" w:cs="Century"/>
                <w:sz w:val="13"/>
              </w:rPr>
              <w:t>/</w:t>
            </w:r>
          </w:p>
        </w:tc>
        <w:tc>
          <w:tcPr>
            <w:tcW w:w="1134" w:type="dxa"/>
            <w:tcBorders>
              <w:top w:val="nil"/>
              <w:left w:val="nil"/>
              <w:bottom w:val="nil"/>
              <w:right w:val="nil"/>
            </w:tcBorders>
          </w:tcPr>
          <w:p w14:paraId="0EAB2F96" w14:textId="77777777" w:rsidR="00A858DA" w:rsidRDefault="00360CA6">
            <w:pPr>
              <w:spacing w:after="0"/>
            </w:pPr>
            <w:r>
              <w:rPr>
                <w:rFonts w:ascii="Century" w:eastAsia="Century" w:hAnsi="Century" w:cs="Century"/>
                <w:sz w:val="18"/>
              </w:rPr>
              <w:t>55</w:t>
            </w:r>
          </w:p>
        </w:tc>
        <w:tc>
          <w:tcPr>
            <w:tcW w:w="953" w:type="dxa"/>
            <w:tcBorders>
              <w:top w:val="nil"/>
              <w:left w:val="nil"/>
              <w:bottom w:val="nil"/>
              <w:right w:val="nil"/>
            </w:tcBorders>
          </w:tcPr>
          <w:p w14:paraId="584D45C3" w14:textId="77777777" w:rsidR="00A858DA" w:rsidRDefault="00360CA6">
            <w:pPr>
              <w:spacing w:after="0"/>
            </w:pPr>
            <w:r>
              <w:rPr>
                <w:rFonts w:ascii="Century" w:eastAsia="Century" w:hAnsi="Century" w:cs="Century"/>
                <w:sz w:val="18"/>
              </w:rPr>
              <w:t>70</w:t>
            </w:r>
          </w:p>
        </w:tc>
        <w:tc>
          <w:tcPr>
            <w:tcW w:w="317" w:type="dxa"/>
            <w:tcBorders>
              <w:top w:val="nil"/>
              <w:left w:val="nil"/>
              <w:bottom w:val="nil"/>
              <w:right w:val="nil"/>
            </w:tcBorders>
          </w:tcPr>
          <w:p w14:paraId="277A337E" w14:textId="77777777" w:rsidR="00A858DA" w:rsidRDefault="00360CA6">
            <w:pPr>
              <w:spacing w:after="0"/>
            </w:pPr>
            <w:r>
              <w:rPr>
                <w:rFonts w:ascii="Century" w:eastAsia="Century" w:hAnsi="Century" w:cs="Century"/>
                <w:sz w:val="18"/>
              </w:rPr>
              <w:t>77</w:t>
            </w:r>
          </w:p>
        </w:tc>
      </w:tr>
      <w:tr w:rsidR="00A858DA" w14:paraId="5E056C32" w14:textId="77777777">
        <w:trPr>
          <w:trHeight w:val="560"/>
        </w:trPr>
        <w:tc>
          <w:tcPr>
            <w:tcW w:w="5047" w:type="dxa"/>
            <w:tcBorders>
              <w:top w:val="nil"/>
              <w:left w:val="nil"/>
              <w:bottom w:val="single" w:sz="2" w:space="0" w:color="000000"/>
              <w:right w:val="nil"/>
            </w:tcBorders>
          </w:tcPr>
          <w:p w14:paraId="69ED4D6B" w14:textId="77777777" w:rsidR="00A858DA" w:rsidRDefault="00360CA6">
            <w:pPr>
              <w:spacing w:after="0"/>
              <w:ind w:left="271" w:right="1359" w:hanging="271"/>
            </w:pPr>
            <w:r>
              <w:rPr>
                <w:rFonts w:ascii="Century" w:eastAsia="Century" w:hAnsi="Century" w:cs="Century"/>
                <w:sz w:val="18"/>
              </w:rPr>
              <w:t>Farmsteads—buildings, lanes, driveways, and surrounding lots.</w:t>
            </w:r>
          </w:p>
        </w:tc>
        <w:tc>
          <w:tcPr>
            <w:tcW w:w="1799" w:type="dxa"/>
            <w:tcBorders>
              <w:top w:val="nil"/>
              <w:left w:val="nil"/>
              <w:bottom w:val="single" w:sz="2" w:space="0" w:color="000000"/>
              <w:right w:val="nil"/>
            </w:tcBorders>
          </w:tcPr>
          <w:p w14:paraId="4FBFF8C8" w14:textId="77777777" w:rsidR="00A858DA" w:rsidRDefault="00360CA6">
            <w:pPr>
              <w:spacing w:after="0"/>
              <w:ind w:left="348"/>
            </w:pPr>
            <w:r>
              <w:rPr>
                <w:rFonts w:ascii="Century" w:eastAsia="Century" w:hAnsi="Century" w:cs="Century"/>
                <w:sz w:val="18"/>
              </w:rPr>
              <w:t>—</w:t>
            </w:r>
          </w:p>
        </w:tc>
        <w:tc>
          <w:tcPr>
            <w:tcW w:w="907" w:type="dxa"/>
            <w:tcBorders>
              <w:top w:val="nil"/>
              <w:left w:val="nil"/>
              <w:bottom w:val="single" w:sz="2" w:space="0" w:color="000000"/>
              <w:right w:val="nil"/>
            </w:tcBorders>
          </w:tcPr>
          <w:p w14:paraId="12B7F49D" w14:textId="77777777" w:rsidR="00A858DA" w:rsidRDefault="00360CA6">
            <w:pPr>
              <w:spacing w:after="0"/>
            </w:pPr>
            <w:r>
              <w:rPr>
                <w:rFonts w:ascii="Century" w:eastAsia="Century" w:hAnsi="Century" w:cs="Century"/>
                <w:sz w:val="18"/>
              </w:rPr>
              <w:t>59</w:t>
            </w:r>
          </w:p>
        </w:tc>
        <w:tc>
          <w:tcPr>
            <w:tcW w:w="1134" w:type="dxa"/>
            <w:tcBorders>
              <w:top w:val="nil"/>
              <w:left w:val="nil"/>
              <w:bottom w:val="single" w:sz="2" w:space="0" w:color="000000"/>
              <w:right w:val="nil"/>
            </w:tcBorders>
          </w:tcPr>
          <w:p w14:paraId="362FEA5A" w14:textId="77777777" w:rsidR="00A858DA" w:rsidRDefault="00360CA6">
            <w:pPr>
              <w:spacing w:after="0"/>
            </w:pPr>
            <w:r>
              <w:rPr>
                <w:rFonts w:ascii="Century" w:eastAsia="Century" w:hAnsi="Century" w:cs="Century"/>
                <w:sz w:val="18"/>
              </w:rPr>
              <w:t>74</w:t>
            </w:r>
          </w:p>
        </w:tc>
        <w:tc>
          <w:tcPr>
            <w:tcW w:w="953" w:type="dxa"/>
            <w:tcBorders>
              <w:top w:val="nil"/>
              <w:left w:val="nil"/>
              <w:bottom w:val="single" w:sz="2" w:space="0" w:color="000000"/>
              <w:right w:val="nil"/>
            </w:tcBorders>
          </w:tcPr>
          <w:p w14:paraId="673E44D3" w14:textId="77777777" w:rsidR="00A858DA" w:rsidRDefault="00360CA6">
            <w:pPr>
              <w:spacing w:after="0"/>
            </w:pPr>
            <w:r>
              <w:rPr>
                <w:rFonts w:ascii="Century" w:eastAsia="Century" w:hAnsi="Century" w:cs="Century"/>
                <w:sz w:val="18"/>
              </w:rPr>
              <w:t>82</w:t>
            </w:r>
          </w:p>
        </w:tc>
        <w:tc>
          <w:tcPr>
            <w:tcW w:w="317" w:type="dxa"/>
            <w:tcBorders>
              <w:top w:val="nil"/>
              <w:left w:val="nil"/>
              <w:bottom w:val="single" w:sz="2" w:space="0" w:color="000000"/>
              <w:right w:val="nil"/>
            </w:tcBorders>
          </w:tcPr>
          <w:p w14:paraId="5AE35374" w14:textId="77777777" w:rsidR="00A858DA" w:rsidRDefault="00360CA6">
            <w:pPr>
              <w:spacing w:after="0"/>
            </w:pPr>
            <w:r>
              <w:rPr>
                <w:rFonts w:ascii="Century" w:eastAsia="Century" w:hAnsi="Century" w:cs="Century"/>
                <w:sz w:val="18"/>
              </w:rPr>
              <w:t>86</w:t>
            </w:r>
          </w:p>
        </w:tc>
      </w:tr>
    </w:tbl>
    <w:p w14:paraId="111498F4" w14:textId="77777777" w:rsidR="00A858DA" w:rsidRDefault="00360CA6">
      <w:pPr>
        <w:spacing w:after="3" w:line="268" w:lineRule="auto"/>
        <w:ind w:left="615" w:hanging="10"/>
      </w:pPr>
      <w:r>
        <w:rPr>
          <w:rFonts w:ascii="Century" w:eastAsia="Century" w:hAnsi="Century" w:cs="Century"/>
          <w:sz w:val="16"/>
          <w:vertAlign w:val="superscript"/>
        </w:rPr>
        <w:t>1</w:t>
      </w:r>
      <w:r>
        <w:rPr>
          <w:rFonts w:ascii="Century" w:eastAsia="Century" w:hAnsi="Century" w:cs="Century"/>
          <w:sz w:val="16"/>
        </w:rPr>
        <w:t xml:space="preserve"> Average runoff condition, and I</w:t>
      </w:r>
      <w:r>
        <w:rPr>
          <w:rFonts w:ascii="Century" w:eastAsia="Century" w:hAnsi="Century" w:cs="Century"/>
          <w:sz w:val="16"/>
          <w:vertAlign w:val="subscript"/>
        </w:rPr>
        <w:t>a</w:t>
      </w:r>
      <w:r>
        <w:rPr>
          <w:rFonts w:ascii="Century" w:eastAsia="Century" w:hAnsi="Century" w:cs="Century"/>
          <w:sz w:val="16"/>
        </w:rPr>
        <w:t xml:space="preserve"> = 0.2S.</w:t>
      </w:r>
    </w:p>
    <w:tbl>
      <w:tblPr>
        <w:tblStyle w:val="TableGrid"/>
        <w:tblW w:w="4950" w:type="dxa"/>
        <w:tblInd w:w="605" w:type="dxa"/>
        <w:tblCellMar>
          <w:top w:w="0" w:type="dxa"/>
          <w:left w:w="0" w:type="dxa"/>
          <w:bottom w:w="0" w:type="dxa"/>
          <w:right w:w="0" w:type="dxa"/>
        </w:tblCellMar>
        <w:tblLook w:val="04A0" w:firstRow="1" w:lastRow="0" w:firstColumn="1" w:lastColumn="0" w:noHBand="0" w:noVBand="1"/>
      </w:tblPr>
      <w:tblGrid>
        <w:gridCol w:w="181"/>
        <w:gridCol w:w="605"/>
        <w:gridCol w:w="4164"/>
      </w:tblGrid>
      <w:tr w:rsidR="00A858DA" w14:paraId="27C510DF" w14:textId="77777777">
        <w:trPr>
          <w:trHeight w:val="170"/>
        </w:trPr>
        <w:tc>
          <w:tcPr>
            <w:tcW w:w="181" w:type="dxa"/>
            <w:tcBorders>
              <w:top w:val="nil"/>
              <w:left w:val="nil"/>
              <w:bottom w:val="nil"/>
              <w:right w:val="nil"/>
            </w:tcBorders>
          </w:tcPr>
          <w:p w14:paraId="5E3C7380" w14:textId="77777777" w:rsidR="00A858DA" w:rsidRDefault="00360CA6">
            <w:pPr>
              <w:spacing w:after="0"/>
            </w:pPr>
            <w:r>
              <w:rPr>
                <w:rFonts w:ascii="Century" w:eastAsia="Century" w:hAnsi="Century" w:cs="Century"/>
                <w:sz w:val="11"/>
              </w:rPr>
              <w:t>2</w:t>
            </w:r>
          </w:p>
        </w:tc>
        <w:tc>
          <w:tcPr>
            <w:tcW w:w="605" w:type="dxa"/>
            <w:tcBorders>
              <w:top w:val="nil"/>
              <w:left w:val="nil"/>
              <w:bottom w:val="nil"/>
              <w:right w:val="nil"/>
            </w:tcBorders>
          </w:tcPr>
          <w:p w14:paraId="5027CB71" w14:textId="77777777" w:rsidR="00A858DA" w:rsidRDefault="00360CA6">
            <w:pPr>
              <w:spacing w:after="0"/>
            </w:pPr>
            <w:r>
              <w:rPr>
                <w:rFonts w:ascii="Century" w:eastAsia="Century" w:hAnsi="Century" w:cs="Century"/>
                <w:i/>
                <w:sz w:val="16"/>
              </w:rPr>
              <w:t xml:space="preserve"> Poor:</w:t>
            </w:r>
          </w:p>
        </w:tc>
        <w:tc>
          <w:tcPr>
            <w:tcW w:w="4164" w:type="dxa"/>
            <w:tcBorders>
              <w:top w:val="nil"/>
              <w:left w:val="nil"/>
              <w:bottom w:val="nil"/>
              <w:right w:val="nil"/>
            </w:tcBorders>
          </w:tcPr>
          <w:p w14:paraId="21B49501" w14:textId="77777777" w:rsidR="00A858DA" w:rsidRDefault="00360CA6">
            <w:pPr>
              <w:spacing w:after="0"/>
            </w:pPr>
            <w:r>
              <w:rPr>
                <w:rFonts w:ascii="Century" w:eastAsia="Century" w:hAnsi="Century" w:cs="Century"/>
                <w:sz w:val="16"/>
              </w:rPr>
              <w:t>&lt;50%) ground cover or heavily grazed with no mulch.</w:t>
            </w:r>
          </w:p>
        </w:tc>
      </w:tr>
      <w:tr w:rsidR="00A858DA" w14:paraId="6428EFDC" w14:textId="77777777">
        <w:trPr>
          <w:trHeight w:val="202"/>
        </w:trPr>
        <w:tc>
          <w:tcPr>
            <w:tcW w:w="181" w:type="dxa"/>
            <w:tcBorders>
              <w:top w:val="nil"/>
              <w:left w:val="nil"/>
              <w:bottom w:val="nil"/>
              <w:right w:val="nil"/>
            </w:tcBorders>
          </w:tcPr>
          <w:p w14:paraId="4E24F5C1" w14:textId="77777777" w:rsidR="00A858DA" w:rsidRDefault="00A858DA"/>
        </w:tc>
        <w:tc>
          <w:tcPr>
            <w:tcW w:w="605" w:type="dxa"/>
            <w:tcBorders>
              <w:top w:val="nil"/>
              <w:left w:val="nil"/>
              <w:bottom w:val="nil"/>
              <w:right w:val="nil"/>
            </w:tcBorders>
          </w:tcPr>
          <w:p w14:paraId="7AF4D689" w14:textId="77777777" w:rsidR="00A858DA" w:rsidRDefault="00360CA6">
            <w:pPr>
              <w:spacing w:after="0"/>
            </w:pPr>
            <w:r>
              <w:rPr>
                <w:rFonts w:ascii="Century" w:eastAsia="Century" w:hAnsi="Century" w:cs="Century"/>
                <w:i/>
                <w:sz w:val="16"/>
              </w:rPr>
              <w:t xml:space="preserve"> Fair:</w:t>
            </w:r>
          </w:p>
        </w:tc>
        <w:tc>
          <w:tcPr>
            <w:tcW w:w="4164" w:type="dxa"/>
            <w:tcBorders>
              <w:top w:val="nil"/>
              <w:left w:val="nil"/>
              <w:bottom w:val="nil"/>
              <w:right w:val="nil"/>
            </w:tcBorders>
          </w:tcPr>
          <w:p w14:paraId="1DD7356A" w14:textId="77777777" w:rsidR="00A858DA" w:rsidRDefault="00360CA6">
            <w:pPr>
              <w:spacing w:after="0"/>
            </w:pPr>
            <w:r>
              <w:rPr>
                <w:rFonts w:ascii="Century" w:eastAsia="Century" w:hAnsi="Century" w:cs="Century"/>
                <w:sz w:val="16"/>
              </w:rPr>
              <w:t>50 to 75% ground cover and not heavily grazed.</w:t>
            </w:r>
          </w:p>
        </w:tc>
      </w:tr>
      <w:tr w:rsidR="00A858DA" w14:paraId="6A4284F0" w14:textId="77777777">
        <w:trPr>
          <w:trHeight w:val="202"/>
        </w:trPr>
        <w:tc>
          <w:tcPr>
            <w:tcW w:w="181" w:type="dxa"/>
            <w:tcBorders>
              <w:top w:val="nil"/>
              <w:left w:val="nil"/>
              <w:bottom w:val="nil"/>
              <w:right w:val="nil"/>
            </w:tcBorders>
          </w:tcPr>
          <w:p w14:paraId="1186A849" w14:textId="77777777" w:rsidR="00A858DA" w:rsidRDefault="00A858DA"/>
        </w:tc>
        <w:tc>
          <w:tcPr>
            <w:tcW w:w="605" w:type="dxa"/>
            <w:tcBorders>
              <w:top w:val="nil"/>
              <w:left w:val="nil"/>
              <w:bottom w:val="nil"/>
              <w:right w:val="nil"/>
            </w:tcBorders>
          </w:tcPr>
          <w:p w14:paraId="75F2B86E" w14:textId="77777777" w:rsidR="00A858DA" w:rsidRDefault="00360CA6">
            <w:pPr>
              <w:spacing w:after="0"/>
            </w:pPr>
            <w:r>
              <w:rPr>
                <w:rFonts w:ascii="Century" w:eastAsia="Century" w:hAnsi="Century" w:cs="Century"/>
                <w:i/>
                <w:sz w:val="16"/>
              </w:rPr>
              <w:t xml:space="preserve"> Good:</w:t>
            </w:r>
          </w:p>
        </w:tc>
        <w:tc>
          <w:tcPr>
            <w:tcW w:w="4164" w:type="dxa"/>
            <w:tcBorders>
              <w:top w:val="nil"/>
              <w:left w:val="nil"/>
              <w:bottom w:val="nil"/>
              <w:right w:val="nil"/>
            </w:tcBorders>
          </w:tcPr>
          <w:p w14:paraId="7B9A51D6" w14:textId="77777777" w:rsidR="00A858DA" w:rsidRDefault="00360CA6">
            <w:pPr>
              <w:spacing w:after="0"/>
              <w:jc w:val="both"/>
            </w:pPr>
            <w:r>
              <w:rPr>
                <w:rFonts w:ascii="Century" w:eastAsia="Century" w:hAnsi="Century" w:cs="Century"/>
                <w:sz w:val="16"/>
              </w:rPr>
              <w:t>&gt; 75% ground cover and lightly or only occasionally grazed.</w:t>
            </w:r>
          </w:p>
        </w:tc>
      </w:tr>
      <w:tr w:rsidR="00A858DA" w14:paraId="3E80EDFE" w14:textId="77777777">
        <w:trPr>
          <w:trHeight w:val="201"/>
        </w:trPr>
        <w:tc>
          <w:tcPr>
            <w:tcW w:w="181" w:type="dxa"/>
            <w:tcBorders>
              <w:top w:val="nil"/>
              <w:left w:val="nil"/>
              <w:bottom w:val="nil"/>
              <w:right w:val="nil"/>
            </w:tcBorders>
          </w:tcPr>
          <w:p w14:paraId="14F2D151" w14:textId="77777777" w:rsidR="00A858DA" w:rsidRDefault="00360CA6">
            <w:pPr>
              <w:spacing w:after="0"/>
            </w:pPr>
            <w:r>
              <w:rPr>
                <w:rFonts w:ascii="Century" w:eastAsia="Century" w:hAnsi="Century" w:cs="Century"/>
                <w:sz w:val="11"/>
              </w:rPr>
              <w:t>3</w:t>
            </w:r>
          </w:p>
        </w:tc>
        <w:tc>
          <w:tcPr>
            <w:tcW w:w="605" w:type="dxa"/>
            <w:tcBorders>
              <w:top w:val="nil"/>
              <w:left w:val="nil"/>
              <w:bottom w:val="nil"/>
              <w:right w:val="nil"/>
            </w:tcBorders>
          </w:tcPr>
          <w:p w14:paraId="4254DA01" w14:textId="77777777" w:rsidR="00A858DA" w:rsidRDefault="00360CA6">
            <w:pPr>
              <w:spacing w:after="0"/>
            </w:pPr>
            <w:r>
              <w:rPr>
                <w:rFonts w:ascii="Century" w:eastAsia="Century" w:hAnsi="Century" w:cs="Century"/>
                <w:i/>
                <w:sz w:val="16"/>
              </w:rPr>
              <w:t xml:space="preserve"> Poor</w:t>
            </w:r>
            <w:r>
              <w:rPr>
                <w:rFonts w:ascii="Century" w:eastAsia="Century" w:hAnsi="Century" w:cs="Century"/>
                <w:sz w:val="16"/>
              </w:rPr>
              <w:t>:</w:t>
            </w:r>
          </w:p>
        </w:tc>
        <w:tc>
          <w:tcPr>
            <w:tcW w:w="4164" w:type="dxa"/>
            <w:tcBorders>
              <w:top w:val="nil"/>
              <w:left w:val="nil"/>
              <w:bottom w:val="nil"/>
              <w:right w:val="nil"/>
            </w:tcBorders>
          </w:tcPr>
          <w:p w14:paraId="4C3C4070" w14:textId="77777777" w:rsidR="00A858DA" w:rsidRDefault="00360CA6">
            <w:pPr>
              <w:spacing w:after="0"/>
            </w:pPr>
            <w:r>
              <w:rPr>
                <w:rFonts w:ascii="Century" w:eastAsia="Century" w:hAnsi="Century" w:cs="Century"/>
                <w:sz w:val="16"/>
              </w:rPr>
              <w:t>&lt;50% ground cover.</w:t>
            </w:r>
          </w:p>
        </w:tc>
      </w:tr>
      <w:tr w:rsidR="00A858DA" w14:paraId="3538071D" w14:textId="77777777">
        <w:trPr>
          <w:trHeight w:val="202"/>
        </w:trPr>
        <w:tc>
          <w:tcPr>
            <w:tcW w:w="181" w:type="dxa"/>
            <w:tcBorders>
              <w:top w:val="nil"/>
              <w:left w:val="nil"/>
              <w:bottom w:val="nil"/>
              <w:right w:val="nil"/>
            </w:tcBorders>
          </w:tcPr>
          <w:p w14:paraId="7336F2ED" w14:textId="77777777" w:rsidR="00A858DA" w:rsidRDefault="00A858DA"/>
        </w:tc>
        <w:tc>
          <w:tcPr>
            <w:tcW w:w="605" w:type="dxa"/>
            <w:tcBorders>
              <w:top w:val="nil"/>
              <w:left w:val="nil"/>
              <w:bottom w:val="nil"/>
              <w:right w:val="nil"/>
            </w:tcBorders>
          </w:tcPr>
          <w:p w14:paraId="1E125D25" w14:textId="77777777" w:rsidR="00A858DA" w:rsidRDefault="00360CA6">
            <w:pPr>
              <w:spacing w:after="0"/>
            </w:pPr>
            <w:r>
              <w:rPr>
                <w:rFonts w:ascii="Century" w:eastAsia="Century" w:hAnsi="Century" w:cs="Century"/>
                <w:i/>
                <w:sz w:val="16"/>
              </w:rPr>
              <w:t xml:space="preserve"> Fair:</w:t>
            </w:r>
          </w:p>
        </w:tc>
        <w:tc>
          <w:tcPr>
            <w:tcW w:w="4164" w:type="dxa"/>
            <w:tcBorders>
              <w:top w:val="nil"/>
              <w:left w:val="nil"/>
              <w:bottom w:val="nil"/>
              <w:right w:val="nil"/>
            </w:tcBorders>
          </w:tcPr>
          <w:p w14:paraId="418C0F69" w14:textId="77777777" w:rsidR="00A858DA" w:rsidRDefault="00360CA6">
            <w:pPr>
              <w:spacing w:after="0"/>
            </w:pPr>
            <w:r>
              <w:rPr>
                <w:rFonts w:ascii="Century" w:eastAsia="Century" w:hAnsi="Century" w:cs="Century"/>
                <w:sz w:val="16"/>
              </w:rPr>
              <w:t>50 to 75% ground cover.</w:t>
            </w:r>
          </w:p>
        </w:tc>
      </w:tr>
      <w:tr w:rsidR="00A858DA" w14:paraId="367C0035" w14:textId="77777777">
        <w:trPr>
          <w:trHeight w:val="172"/>
        </w:trPr>
        <w:tc>
          <w:tcPr>
            <w:tcW w:w="181" w:type="dxa"/>
            <w:tcBorders>
              <w:top w:val="nil"/>
              <w:left w:val="nil"/>
              <w:bottom w:val="nil"/>
              <w:right w:val="nil"/>
            </w:tcBorders>
          </w:tcPr>
          <w:p w14:paraId="4175A074" w14:textId="77777777" w:rsidR="00A858DA" w:rsidRDefault="00A858DA"/>
        </w:tc>
        <w:tc>
          <w:tcPr>
            <w:tcW w:w="605" w:type="dxa"/>
            <w:tcBorders>
              <w:top w:val="nil"/>
              <w:left w:val="nil"/>
              <w:bottom w:val="nil"/>
              <w:right w:val="nil"/>
            </w:tcBorders>
          </w:tcPr>
          <w:p w14:paraId="58994F77" w14:textId="77777777" w:rsidR="00A858DA" w:rsidRDefault="00360CA6">
            <w:pPr>
              <w:spacing w:after="0"/>
            </w:pPr>
            <w:r>
              <w:rPr>
                <w:rFonts w:ascii="Century" w:eastAsia="Century" w:hAnsi="Century" w:cs="Century"/>
                <w:i/>
                <w:sz w:val="16"/>
              </w:rPr>
              <w:t xml:space="preserve"> Good:</w:t>
            </w:r>
          </w:p>
        </w:tc>
        <w:tc>
          <w:tcPr>
            <w:tcW w:w="4164" w:type="dxa"/>
            <w:tcBorders>
              <w:top w:val="nil"/>
              <w:left w:val="nil"/>
              <w:bottom w:val="nil"/>
              <w:right w:val="nil"/>
            </w:tcBorders>
          </w:tcPr>
          <w:p w14:paraId="0C8A7375" w14:textId="77777777" w:rsidR="00A858DA" w:rsidRDefault="00360CA6">
            <w:pPr>
              <w:spacing w:after="0"/>
            </w:pPr>
            <w:r>
              <w:rPr>
                <w:rFonts w:ascii="Century" w:eastAsia="Century" w:hAnsi="Century" w:cs="Century"/>
                <w:sz w:val="16"/>
              </w:rPr>
              <w:t>&gt;75% ground cover.</w:t>
            </w:r>
          </w:p>
        </w:tc>
      </w:tr>
    </w:tbl>
    <w:p w14:paraId="4E20CDA4" w14:textId="77777777" w:rsidR="00A858DA" w:rsidRDefault="00360CA6">
      <w:pPr>
        <w:numPr>
          <w:ilvl w:val="0"/>
          <w:numId w:val="66"/>
        </w:numPr>
        <w:spacing w:after="3" w:line="268" w:lineRule="auto"/>
        <w:ind w:left="832" w:hanging="227"/>
      </w:pPr>
      <w:r>
        <w:rPr>
          <w:rFonts w:ascii="Century" w:eastAsia="Century" w:hAnsi="Century" w:cs="Century"/>
          <w:sz w:val="16"/>
        </w:rPr>
        <w:t>Actual curve number is less than 30; use CN = 30 for runoff computations.</w:t>
      </w:r>
    </w:p>
    <w:p w14:paraId="5B7DE4FE" w14:textId="77777777" w:rsidR="00A858DA" w:rsidRDefault="00360CA6">
      <w:pPr>
        <w:numPr>
          <w:ilvl w:val="0"/>
          <w:numId w:val="66"/>
        </w:numPr>
        <w:spacing w:after="3" w:line="268" w:lineRule="auto"/>
        <w:ind w:left="832" w:hanging="227"/>
      </w:pPr>
      <w:r>
        <w:rPr>
          <w:rFonts w:ascii="Century" w:eastAsia="Century" w:hAnsi="Century" w:cs="Century"/>
          <w:sz w:val="16"/>
        </w:rPr>
        <w:t>CN’s shown were computed for areas with 50% woods and 50% grass (pasture) cover. Other combinations of conditions may be computedfrom the CN’s for woods and pasture.</w:t>
      </w:r>
    </w:p>
    <w:p w14:paraId="07C6CB01" w14:textId="77777777" w:rsidR="00A858DA" w:rsidRDefault="00360CA6">
      <w:pPr>
        <w:numPr>
          <w:ilvl w:val="0"/>
          <w:numId w:val="66"/>
        </w:numPr>
        <w:spacing w:after="3" w:line="268" w:lineRule="auto"/>
        <w:ind w:left="832" w:hanging="227"/>
      </w:pPr>
      <w:r>
        <w:rPr>
          <w:rFonts w:ascii="Century" w:eastAsia="Century" w:hAnsi="Century" w:cs="Century"/>
          <w:i/>
          <w:sz w:val="16"/>
        </w:rPr>
        <w:t>Poor:</w:t>
      </w:r>
      <w:r>
        <w:rPr>
          <w:rFonts w:ascii="Century" w:eastAsia="Century" w:hAnsi="Century" w:cs="Century"/>
          <w:i/>
          <w:sz w:val="16"/>
        </w:rPr>
        <w:tab/>
      </w:r>
      <w:r>
        <w:rPr>
          <w:rFonts w:ascii="Century" w:eastAsia="Century" w:hAnsi="Century" w:cs="Century"/>
          <w:sz w:val="16"/>
        </w:rPr>
        <w:t>Forest lit</w:t>
      </w:r>
      <w:r>
        <w:rPr>
          <w:rFonts w:ascii="Century" w:eastAsia="Century" w:hAnsi="Century" w:cs="Century"/>
          <w:sz w:val="16"/>
        </w:rPr>
        <w:t>ter, small trees, and brush are destroyed by heavy grazing or regular burning.</w:t>
      </w:r>
    </w:p>
    <w:p w14:paraId="706699F6" w14:textId="77777777" w:rsidR="00A858DA" w:rsidRDefault="00360CA6">
      <w:pPr>
        <w:tabs>
          <w:tab w:val="center" w:pos="992"/>
          <w:tab w:val="center" w:pos="3867"/>
        </w:tabs>
        <w:spacing w:after="3" w:line="268" w:lineRule="auto"/>
      </w:pPr>
      <w:r>
        <w:tab/>
      </w:r>
      <w:r>
        <w:rPr>
          <w:rFonts w:ascii="Century" w:eastAsia="Century" w:hAnsi="Century" w:cs="Century"/>
          <w:i/>
          <w:sz w:val="16"/>
        </w:rPr>
        <w:t xml:space="preserve"> Fair:</w:t>
      </w:r>
      <w:r>
        <w:rPr>
          <w:rFonts w:ascii="Century" w:eastAsia="Century" w:hAnsi="Century" w:cs="Century"/>
          <w:i/>
          <w:sz w:val="16"/>
        </w:rPr>
        <w:tab/>
      </w:r>
      <w:r>
        <w:rPr>
          <w:rFonts w:ascii="Century" w:eastAsia="Century" w:hAnsi="Century" w:cs="Century"/>
          <w:sz w:val="16"/>
        </w:rPr>
        <w:t>Woods are grazed but not burned, and some forest litter covers the soil.</w:t>
      </w:r>
    </w:p>
    <w:p w14:paraId="2B2D5FD7" w14:textId="77777777" w:rsidR="00A858DA" w:rsidRDefault="00360CA6">
      <w:pPr>
        <w:spacing w:after="3991" w:line="268" w:lineRule="auto"/>
        <w:ind w:left="796" w:hanging="10"/>
      </w:pPr>
      <w:r>
        <w:rPr>
          <w:rFonts w:ascii="Century" w:eastAsia="Century" w:hAnsi="Century" w:cs="Century"/>
          <w:i/>
          <w:sz w:val="16"/>
        </w:rPr>
        <w:t xml:space="preserve"> Good: </w:t>
      </w:r>
      <w:r>
        <w:rPr>
          <w:rFonts w:ascii="Century" w:eastAsia="Century" w:hAnsi="Century" w:cs="Century"/>
          <w:sz w:val="16"/>
        </w:rPr>
        <w:t>Woods are protected from grazing, and litter and brush adequately cover the soil.</w:t>
      </w:r>
    </w:p>
    <w:p w14:paraId="06C27D1F" w14:textId="77777777" w:rsidR="00A858DA" w:rsidRDefault="00360CA6">
      <w:pPr>
        <w:tabs>
          <w:tab w:val="center" w:pos="5683"/>
          <w:tab w:val="right" w:pos="10762"/>
        </w:tabs>
        <w:spacing w:after="240" w:line="265" w:lineRule="auto"/>
        <w:ind w:right="-15"/>
      </w:pPr>
      <w:r>
        <w:lastRenderedPageBreak/>
        <w:tab/>
      </w:r>
      <w:r>
        <w:rPr>
          <w:rFonts w:ascii="Century" w:eastAsia="Century" w:hAnsi="Century" w:cs="Century"/>
          <w:sz w:val="16"/>
        </w:rPr>
        <w:t>(210-V</w:t>
      </w:r>
      <w:r>
        <w:rPr>
          <w:rFonts w:ascii="Century" w:eastAsia="Century" w:hAnsi="Century" w:cs="Century"/>
          <w:sz w:val="16"/>
        </w:rPr>
        <w:t>I-TR-55, Second Ed., June 1986)</w:t>
      </w:r>
      <w:r>
        <w:rPr>
          <w:rFonts w:ascii="Century" w:eastAsia="Century" w:hAnsi="Century" w:cs="Century"/>
          <w:sz w:val="16"/>
        </w:rPr>
        <w:tab/>
        <w:t>2–7</w:t>
      </w:r>
    </w:p>
    <w:p w14:paraId="6E46C2B6" w14:textId="77777777" w:rsidR="00A858DA" w:rsidRDefault="00360CA6">
      <w:pPr>
        <w:spacing w:after="0"/>
        <w:ind w:left="114" w:right="124" w:hanging="10"/>
        <w:jc w:val="center"/>
      </w:pPr>
      <w:r>
        <w:rPr>
          <w:rFonts w:ascii="Times New Roman" w:eastAsia="Times New Roman" w:hAnsi="Times New Roman" w:cs="Times New Roman"/>
          <w:b/>
          <w:sz w:val="24"/>
        </w:rPr>
        <w:t xml:space="preserve">TABLE F-2 </w:t>
      </w:r>
    </w:p>
    <w:p w14:paraId="2BA89FA7" w14:textId="77777777" w:rsidR="00A858DA" w:rsidRDefault="00360CA6">
      <w:pPr>
        <w:spacing w:after="0"/>
        <w:ind w:left="701"/>
      </w:pPr>
      <w:r>
        <w:rPr>
          <w:rFonts w:ascii="Times New Roman" w:eastAsia="Times New Roman" w:hAnsi="Times New Roman" w:cs="Times New Roman"/>
          <w:b/>
          <w:sz w:val="24"/>
        </w:rPr>
        <w:t xml:space="preserve"> </w:t>
      </w:r>
    </w:p>
    <w:p w14:paraId="7F0193EB" w14:textId="77777777" w:rsidR="00A858DA" w:rsidRDefault="00360CA6">
      <w:pPr>
        <w:pStyle w:val="Heading3"/>
        <w:tabs>
          <w:tab w:val="center" w:pos="701"/>
          <w:tab w:val="center" w:pos="5381"/>
        </w:tabs>
        <w:spacing w:after="0" w:line="265" w:lineRule="auto"/>
        <w:ind w:left="0" w:firstLine="0"/>
      </w:pPr>
      <w:r>
        <w:rPr>
          <w:rFonts w:ascii="Calibri" w:eastAsia="Calibri" w:hAnsi="Calibri" w:cs="Calibri"/>
          <w:sz w:val="22"/>
        </w:rPr>
        <w:tab/>
      </w:r>
      <w:r>
        <w:rPr>
          <w:b/>
        </w:rPr>
        <w:t xml:space="preserve"> </w:t>
      </w:r>
      <w:r>
        <w:rPr>
          <w:b/>
        </w:rPr>
        <w:tab/>
        <w:t>RATIONAL RUNOFF COEFFICIENTS</w:t>
      </w:r>
      <w:r>
        <w:rPr>
          <w:sz w:val="20"/>
        </w:rPr>
        <w:t xml:space="preserve"> </w:t>
      </w:r>
    </w:p>
    <w:p w14:paraId="7A949ECC" w14:textId="77777777" w:rsidR="00A858DA" w:rsidRDefault="00360CA6">
      <w:pPr>
        <w:spacing w:after="0"/>
        <w:ind w:left="701"/>
      </w:pPr>
      <w:r>
        <w:rPr>
          <w:rFonts w:ascii="Times New Roman" w:eastAsia="Times New Roman" w:hAnsi="Times New Roman" w:cs="Times New Roman"/>
          <w:b/>
          <w:sz w:val="24"/>
        </w:rPr>
        <w:t xml:space="preserve"> </w:t>
      </w:r>
    </w:p>
    <w:tbl>
      <w:tblPr>
        <w:tblStyle w:val="TableGrid"/>
        <w:tblW w:w="7336" w:type="dxa"/>
        <w:tblInd w:w="1712" w:type="dxa"/>
        <w:tblCellMar>
          <w:top w:w="130" w:type="dxa"/>
          <w:left w:w="0" w:type="dxa"/>
          <w:bottom w:w="8" w:type="dxa"/>
          <w:right w:w="24" w:type="dxa"/>
        </w:tblCellMar>
        <w:tblLook w:val="04A0" w:firstRow="1" w:lastRow="0" w:firstColumn="1" w:lastColumn="0" w:noHBand="0" w:noVBand="1"/>
      </w:tblPr>
      <w:tblGrid>
        <w:gridCol w:w="4557"/>
        <w:gridCol w:w="730"/>
        <w:gridCol w:w="726"/>
        <w:gridCol w:w="661"/>
        <w:gridCol w:w="662"/>
      </w:tblGrid>
      <w:tr w:rsidR="00A858DA" w14:paraId="5494D0BB" w14:textId="77777777">
        <w:trPr>
          <w:trHeight w:val="360"/>
        </w:trPr>
        <w:tc>
          <w:tcPr>
            <w:tcW w:w="4556" w:type="dxa"/>
            <w:tcBorders>
              <w:top w:val="single" w:sz="4" w:space="0" w:color="000000"/>
              <w:left w:val="single" w:sz="4" w:space="0" w:color="000000"/>
              <w:bottom w:val="single" w:sz="4" w:space="0" w:color="000000"/>
              <w:right w:val="single" w:sz="4" w:space="0" w:color="000000"/>
            </w:tcBorders>
            <w:vAlign w:val="bottom"/>
          </w:tcPr>
          <w:p w14:paraId="329CDED6" w14:textId="77777777" w:rsidR="00A858DA" w:rsidRDefault="00360CA6">
            <w:pPr>
              <w:spacing w:after="0"/>
              <w:ind w:left="108"/>
            </w:pPr>
            <w:r>
              <w:rPr>
                <w:rFonts w:ascii="Times New Roman" w:eastAsia="Times New Roman" w:hAnsi="Times New Roman" w:cs="Times New Roman"/>
                <w:sz w:val="20"/>
              </w:rPr>
              <w:t xml:space="preserve"> </w:t>
            </w:r>
          </w:p>
        </w:tc>
        <w:tc>
          <w:tcPr>
            <w:tcW w:w="2779" w:type="dxa"/>
            <w:gridSpan w:val="4"/>
            <w:tcBorders>
              <w:top w:val="single" w:sz="4" w:space="0" w:color="000000"/>
              <w:left w:val="single" w:sz="4" w:space="0" w:color="000000"/>
              <w:bottom w:val="single" w:sz="4" w:space="0" w:color="000000"/>
              <w:right w:val="single" w:sz="4" w:space="0" w:color="000000"/>
            </w:tcBorders>
            <w:vAlign w:val="bottom"/>
          </w:tcPr>
          <w:p w14:paraId="471D92C8" w14:textId="77777777" w:rsidR="00A858DA" w:rsidRDefault="00360CA6">
            <w:pPr>
              <w:spacing w:after="0"/>
              <w:ind w:left="108"/>
              <w:jc w:val="both"/>
            </w:pPr>
            <w:r>
              <w:rPr>
                <w:rFonts w:ascii="Times New Roman" w:eastAsia="Times New Roman" w:hAnsi="Times New Roman" w:cs="Times New Roman"/>
                <w:sz w:val="20"/>
              </w:rPr>
              <w:t xml:space="preserve">HYDROLOGIC SOIL GROUP </w:t>
            </w:r>
          </w:p>
        </w:tc>
      </w:tr>
      <w:tr w:rsidR="00A858DA" w14:paraId="2B3A4091"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6C187A1C" w14:textId="77777777" w:rsidR="00A858DA" w:rsidRDefault="00360CA6">
            <w:pPr>
              <w:spacing w:after="0"/>
              <w:ind w:left="108"/>
            </w:pPr>
            <w:r>
              <w:rPr>
                <w:rFonts w:ascii="Times New Roman" w:eastAsia="Times New Roman" w:hAnsi="Times New Roman" w:cs="Times New Roman"/>
                <w:sz w:val="20"/>
              </w:rPr>
              <w:t xml:space="preserve">LAND USE DESCRIPTION </w:t>
            </w:r>
          </w:p>
        </w:tc>
        <w:tc>
          <w:tcPr>
            <w:tcW w:w="730" w:type="dxa"/>
            <w:tcBorders>
              <w:top w:val="single" w:sz="4" w:space="0" w:color="000000"/>
              <w:left w:val="single" w:sz="4" w:space="0" w:color="000000"/>
              <w:bottom w:val="single" w:sz="4" w:space="0" w:color="000000"/>
              <w:right w:val="single" w:sz="4" w:space="0" w:color="000000"/>
            </w:tcBorders>
            <w:vAlign w:val="bottom"/>
          </w:tcPr>
          <w:p w14:paraId="02117EC2" w14:textId="77777777" w:rsidR="00A858DA" w:rsidRDefault="00360CA6">
            <w:pPr>
              <w:spacing w:after="0"/>
              <w:ind w:left="4"/>
              <w:jc w:val="center"/>
            </w:pPr>
            <w:r>
              <w:rPr>
                <w:rFonts w:ascii="Times New Roman" w:eastAsia="Times New Roman" w:hAnsi="Times New Roman" w:cs="Times New Roman"/>
                <w:sz w:val="20"/>
              </w:rPr>
              <w:t xml:space="preserve">A </w:t>
            </w:r>
          </w:p>
        </w:tc>
        <w:tc>
          <w:tcPr>
            <w:tcW w:w="726" w:type="dxa"/>
            <w:tcBorders>
              <w:top w:val="single" w:sz="4" w:space="0" w:color="000000"/>
              <w:left w:val="single" w:sz="4" w:space="0" w:color="000000"/>
              <w:bottom w:val="single" w:sz="4" w:space="0" w:color="000000"/>
              <w:right w:val="single" w:sz="4" w:space="0" w:color="000000"/>
            </w:tcBorders>
            <w:vAlign w:val="bottom"/>
          </w:tcPr>
          <w:p w14:paraId="7438923E" w14:textId="77777777" w:rsidR="00A858DA" w:rsidRDefault="00360CA6">
            <w:pPr>
              <w:spacing w:after="0"/>
              <w:ind w:left="9"/>
              <w:jc w:val="center"/>
            </w:pPr>
            <w:r>
              <w:rPr>
                <w:rFonts w:ascii="Times New Roman" w:eastAsia="Times New Roman" w:hAnsi="Times New Roman" w:cs="Times New Roman"/>
                <w:sz w:val="20"/>
              </w:rPr>
              <w:t xml:space="preserve">B </w:t>
            </w:r>
          </w:p>
        </w:tc>
        <w:tc>
          <w:tcPr>
            <w:tcW w:w="661" w:type="dxa"/>
            <w:tcBorders>
              <w:top w:val="single" w:sz="4" w:space="0" w:color="000000"/>
              <w:left w:val="single" w:sz="4" w:space="0" w:color="000000"/>
              <w:bottom w:val="single" w:sz="4" w:space="0" w:color="000000"/>
              <w:right w:val="single" w:sz="4" w:space="0" w:color="000000"/>
            </w:tcBorders>
            <w:vAlign w:val="bottom"/>
          </w:tcPr>
          <w:p w14:paraId="394F5674" w14:textId="77777777" w:rsidR="00A858DA" w:rsidRDefault="00360CA6">
            <w:pPr>
              <w:spacing w:after="0"/>
              <w:ind w:left="7"/>
              <w:jc w:val="center"/>
            </w:pPr>
            <w:r>
              <w:rPr>
                <w:rFonts w:ascii="Times New Roman" w:eastAsia="Times New Roman" w:hAnsi="Times New Roman" w:cs="Times New Roman"/>
                <w:sz w:val="20"/>
              </w:rPr>
              <w:t xml:space="preserve">C </w:t>
            </w:r>
          </w:p>
        </w:tc>
        <w:tc>
          <w:tcPr>
            <w:tcW w:w="662" w:type="dxa"/>
            <w:tcBorders>
              <w:top w:val="single" w:sz="4" w:space="0" w:color="000000"/>
              <w:left w:val="single" w:sz="4" w:space="0" w:color="000000"/>
              <w:bottom w:val="single" w:sz="4" w:space="0" w:color="000000"/>
              <w:right w:val="single" w:sz="4" w:space="0" w:color="000000"/>
            </w:tcBorders>
            <w:vAlign w:val="bottom"/>
          </w:tcPr>
          <w:p w14:paraId="33B46959" w14:textId="77777777" w:rsidR="00A858DA" w:rsidRDefault="00360CA6">
            <w:pPr>
              <w:spacing w:after="0"/>
              <w:ind w:left="5"/>
              <w:jc w:val="center"/>
            </w:pPr>
            <w:r>
              <w:rPr>
                <w:rFonts w:ascii="Times New Roman" w:eastAsia="Times New Roman" w:hAnsi="Times New Roman" w:cs="Times New Roman"/>
                <w:sz w:val="20"/>
              </w:rPr>
              <w:t xml:space="preserve">D </w:t>
            </w:r>
          </w:p>
        </w:tc>
      </w:tr>
      <w:tr w:rsidR="00A858DA" w14:paraId="68E90F36"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74CBCE38" w14:textId="77777777" w:rsidR="00A858DA" w:rsidRDefault="00360CA6">
            <w:pPr>
              <w:spacing w:after="0"/>
              <w:ind w:left="108"/>
            </w:pPr>
            <w:r>
              <w:rPr>
                <w:rFonts w:ascii="Times New Roman" w:eastAsia="Times New Roman" w:hAnsi="Times New Roman" w:cs="Times New Roman"/>
                <w:sz w:val="20"/>
              </w:rPr>
              <w:t xml:space="preserve">Cultivated land : without conservation treatment </w:t>
            </w:r>
          </w:p>
        </w:tc>
        <w:tc>
          <w:tcPr>
            <w:tcW w:w="730" w:type="dxa"/>
            <w:tcBorders>
              <w:top w:val="single" w:sz="4" w:space="0" w:color="000000"/>
              <w:left w:val="single" w:sz="4" w:space="0" w:color="000000"/>
              <w:bottom w:val="single" w:sz="4" w:space="0" w:color="000000"/>
              <w:right w:val="single" w:sz="4" w:space="0" w:color="000000"/>
            </w:tcBorders>
            <w:vAlign w:val="bottom"/>
          </w:tcPr>
          <w:p w14:paraId="49B3287D" w14:textId="77777777" w:rsidR="00A858DA" w:rsidRDefault="00360CA6">
            <w:pPr>
              <w:spacing w:after="0"/>
              <w:ind w:left="11"/>
              <w:jc w:val="center"/>
            </w:pPr>
            <w:r>
              <w:rPr>
                <w:rFonts w:ascii="Times New Roman" w:eastAsia="Times New Roman" w:hAnsi="Times New Roman" w:cs="Times New Roman"/>
                <w:sz w:val="20"/>
              </w:rPr>
              <w:t xml:space="preserve">.49 </w:t>
            </w:r>
          </w:p>
        </w:tc>
        <w:tc>
          <w:tcPr>
            <w:tcW w:w="726" w:type="dxa"/>
            <w:tcBorders>
              <w:top w:val="single" w:sz="4" w:space="0" w:color="000000"/>
              <w:left w:val="single" w:sz="4" w:space="0" w:color="000000"/>
              <w:bottom w:val="single" w:sz="4" w:space="0" w:color="000000"/>
              <w:right w:val="single" w:sz="4" w:space="0" w:color="000000"/>
            </w:tcBorders>
            <w:vAlign w:val="bottom"/>
          </w:tcPr>
          <w:p w14:paraId="79251DD8" w14:textId="77777777" w:rsidR="00A858DA" w:rsidRDefault="00360CA6">
            <w:pPr>
              <w:spacing w:after="0"/>
              <w:ind w:left="14"/>
              <w:jc w:val="center"/>
            </w:pPr>
            <w:r>
              <w:rPr>
                <w:rFonts w:ascii="Times New Roman" w:eastAsia="Times New Roman" w:hAnsi="Times New Roman" w:cs="Times New Roman"/>
                <w:sz w:val="20"/>
              </w:rPr>
              <w:t xml:space="preserve">.67 </w:t>
            </w:r>
          </w:p>
        </w:tc>
        <w:tc>
          <w:tcPr>
            <w:tcW w:w="661" w:type="dxa"/>
            <w:tcBorders>
              <w:top w:val="single" w:sz="4" w:space="0" w:color="000000"/>
              <w:left w:val="single" w:sz="4" w:space="0" w:color="000000"/>
              <w:bottom w:val="single" w:sz="4" w:space="0" w:color="000000"/>
              <w:right w:val="single" w:sz="4" w:space="0" w:color="000000"/>
            </w:tcBorders>
            <w:vAlign w:val="bottom"/>
          </w:tcPr>
          <w:p w14:paraId="1FF6F0E4" w14:textId="77777777" w:rsidR="00A858DA" w:rsidRDefault="00360CA6">
            <w:pPr>
              <w:spacing w:after="0"/>
              <w:ind w:left="11"/>
              <w:jc w:val="center"/>
            </w:pPr>
            <w:r>
              <w:rPr>
                <w:rFonts w:ascii="Times New Roman" w:eastAsia="Times New Roman" w:hAnsi="Times New Roman" w:cs="Times New Roman"/>
                <w:sz w:val="20"/>
              </w:rPr>
              <w:t xml:space="preserve">.81 </w:t>
            </w:r>
          </w:p>
        </w:tc>
        <w:tc>
          <w:tcPr>
            <w:tcW w:w="662" w:type="dxa"/>
            <w:tcBorders>
              <w:top w:val="single" w:sz="4" w:space="0" w:color="000000"/>
              <w:left w:val="single" w:sz="4" w:space="0" w:color="000000"/>
              <w:bottom w:val="single" w:sz="4" w:space="0" w:color="000000"/>
              <w:right w:val="single" w:sz="4" w:space="0" w:color="000000"/>
            </w:tcBorders>
            <w:vAlign w:val="bottom"/>
          </w:tcPr>
          <w:p w14:paraId="5F841366" w14:textId="77777777" w:rsidR="00A858DA" w:rsidRDefault="00360CA6">
            <w:pPr>
              <w:spacing w:after="0"/>
              <w:ind w:left="9"/>
              <w:jc w:val="center"/>
            </w:pPr>
            <w:r>
              <w:rPr>
                <w:rFonts w:ascii="Times New Roman" w:eastAsia="Times New Roman" w:hAnsi="Times New Roman" w:cs="Times New Roman"/>
                <w:sz w:val="20"/>
              </w:rPr>
              <w:t xml:space="preserve">.88 </w:t>
            </w:r>
          </w:p>
        </w:tc>
      </w:tr>
      <w:tr w:rsidR="00A858DA" w14:paraId="05595A94"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FF97EAE" w14:textId="77777777" w:rsidR="00A858DA" w:rsidRDefault="00360CA6">
            <w:pPr>
              <w:spacing w:after="0"/>
              <w:ind w:left="108"/>
            </w:pPr>
            <w:r>
              <w:rPr>
                <w:rFonts w:ascii="Times New Roman" w:eastAsia="Times New Roman" w:hAnsi="Times New Roman" w:cs="Times New Roman"/>
                <w:sz w:val="20"/>
              </w:rPr>
              <w:t xml:space="preserve">                         : with conservation treatment </w:t>
            </w:r>
          </w:p>
        </w:tc>
        <w:tc>
          <w:tcPr>
            <w:tcW w:w="730" w:type="dxa"/>
            <w:tcBorders>
              <w:top w:val="single" w:sz="4" w:space="0" w:color="000000"/>
              <w:left w:val="single" w:sz="4" w:space="0" w:color="000000"/>
              <w:bottom w:val="single" w:sz="4" w:space="0" w:color="000000"/>
              <w:right w:val="single" w:sz="4" w:space="0" w:color="000000"/>
            </w:tcBorders>
            <w:vAlign w:val="bottom"/>
          </w:tcPr>
          <w:p w14:paraId="317DC0EA" w14:textId="77777777" w:rsidR="00A858DA" w:rsidRDefault="00360CA6">
            <w:pPr>
              <w:spacing w:after="0"/>
              <w:ind w:left="8"/>
              <w:jc w:val="center"/>
            </w:pPr>
            <w:r>
              <w:rPr>
                <w:rFonts w:ascii="Times New Roman" w:eastAsia="Times New Roman" w:hAnsi="Times New Roman" w:cs="Times New Roman"/>
                <w:sz w:val="20"/>
              </w:rPr>
              <w:t xml:space="preserve">.27 </w:t>
            </w:r>
          </w:p>
        </w:tc>
        <w:tc>
          <w:tcPr>
            <w:tcW w:w="726" w:type="dxa"/>
            <w:tcBorders>
              <w:top w:val="single" w:sz="4" w:space="0" w:color="000000"/>
              <w:left w:val="single" w:sz="4" w:space="0" w:color="000000"/>
              <w:bottom w:val="single" w:sz="4" w:space="0" w:color="000000"/>
              <w:right w:val="single" w:sz="4" w:space="0" w:color="000000"/>
            </w:tcBorders>
            <w:vAlign w:val="bottom"/>
          </w:tcPr>
          <w:p w14:paraId="405E9378" w14:textId="77777777" w:rsidR="00A858DA" w:rsidRDefault="00360CA6">
            <w:pPr>
              <w:spacing w:after="0"/>
              <w:ind w:left="12"/>
              <w:jc w:val="center"/>
            </w:pPr>
            <w:r>
              <w:rPr>
                <w:rFonts w:ascii="Times New Roman" w:eastAsia="Times New Roman" w:hAnsi="Times New Roman" w:cs="Times New Roman"/>
                <w:sz w:val="20"/>
              </w:rPr>
              <w:t xml:space="preserve">.43 </w:t>
            </w:r>
          </w:p>
        </w:tc>
        <w:tc>
          <w:tcPr>
            <w:tcW w:w="661" w:type="dxa"/>
            <w:tcBorders>
              <w:top w:val="single" w:sz="4" w:space="0" w:color="000000"/>
              <w:left w:val="single" w:sz="4" w:space="0" w:color="000000"/>
              <w:bottom w:val="single" w:sz="4" w:space="0" w:color="000000"/>
              <w:right w:val="single" w:sz="4" w:space="0" w:color="000000"/>
            </w:tcBorders>
            <w:vAlign w:val="bottom"/>
          </w:tcPr>
          <w:p w14:paraId="074C40DB" w14:textId="77777777" w:rsidR="00A858DA" w:rsidRDefault="00360CA6">
            <w:pPr>
              <w:spacing w:after="0"/>
              <w:ind w:left="9"/>
              <w:jc w:val="center"/>
            </w:pPr>
            <w:r>
              <w:rPr>
                <w:rFonts w:ascii="Times New Roman" w:eastAsia="Times New Roman" w:hAnsi="Times New Roman" w:cs="Times New Roman"/>
                <w:sz w:val="20"/>
              </w:rPr>
              <w:t xml:space="preserve">.61 </w:t>
            </w:r>
          </w:p>
        </w:tc>
        <w:tc>
          <w:tcPr>
            <w:tcW w:w="662" w:type="dxa"/>
            <w:tcBorders>
              <w:top w:val="single" w:sz="4" w:space="0" w:color="000000"/>
              <w:left w:val="single" w:sz="4" w:space="0" w:color="000000"/>
              <w:bottom w:val="single" w:sz="4" w:space="0" w:color="000000"/>
              <w:right w:val="single" w:sz="4" w:space="0" w:color="000000"/>
            </w:tcBorders>
            <w:vAlign w:val="bottom"/>
          </w:tcPr>
          <w:p w14:paraId="1360D85E" w14:textId="77777777" w:rsidR="00A858DA" w:rsidRDefault="00360CA6">
            <w:pPr>
              <w:spacing w:after="0"/>
              <w:ind w:left="7"/>
              <w:jc w:val="center"/>
            </w:pPr>
            <w:r>
              <w:rPr>
                <w:rFonts w:ascii="Times New Roman" w:eastAsia="Times New Roman" w:hAnsi="Times New Roman" w:cs="Times New Roman"/>
                <w:sz w:val="20"/>
              </w:rPr>
              <w:t xml:space="preserve">.67 </w:t>
            </w:r>
          </w:p>
        </w:tc>
      </w:tr>
      <w:tr w:rsidR="00A858DA" w14:paraId="5740CE32"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FF49DBB" w14:textId="77777777" w:rsidR="00A858DA" w:rsidRDefault="00360CA6">
            <w:pPr>
              <w:spacing w:after="0"/>
              <w:ind w:left="108"/>
            </w:pPr>
            <w:r>
              <w:rPr>
                <w:rFonts w:ascii="Times New Roman" w:eastAsia="Times New Roman" w:hAnsi="Times New Roman" w:cs="Times New Roman"/>
                <w:sz w:val="20"/>
              </w:rPr>
              <w:t xml:space="preserve">Pasture or range land: poor condition </w:t>
            </w:r>
          </w:p>
        </w:tc>
        <w:tc>
          <w:tcPr>
            <w:tcW w:w="730" w:type="dxa"/>
            <w:tcBorders>
              <w:top w:val="single" w:sz="4" w:space="0" w:color="000000"/>
              <w:left w:val="single" w:sz="4" w:space="0" w:color="000000"/>
              <w:bottom w:val="single" w:sz="4" w:space="0" w:color="000000"/>
              <w:right w:val="single" w:sz="4" w:space="0" w:color="000000"/>
            </w:tcBorders>
            <w:vAlign w:val="bottom"/>
          </w:tcPr>
          <w:p w14:paraId="7653F116" w14:textId="77777777" w:rsidR="00A858DA" w:rsidRDefault="00360CA6">
            <w:pPr>
              <w:spacing w:after="0"/>
              <w:ind w:left="7"/>
              <w:jc w:val="center"/>
            </w:pPr>
            <w:r>
              <w:rPr>
                <w:rFonts w:ascii="Times New Roman" w:eastAsia="Times New Roman" w:hAnsi="Times New Roman" w:cs="Times New Roman"/>
                <w:sz w:val="20"/>
              </w:rPr>
              <w:t xml:space="preserve">.38 </w:t>
            </w:r>
          </w:p>
        </w:tc>
        <w:tc>
          <w:tcPr>
            <w:tcW w:w="726" w:type="dxa"/>
            <w:tcBorders>
              <w:top w:val="single" w:sz="4" w:space="0" w:color="000000"/>
              <w:left w:val="single" w:sz="4" w:space="0" w:color="000000"/>
              <w:bottom w:val="single" w:sz="4" w:space="0" w:color="000000"/>
              <w:right w:val="single" w:sz="4" w:space="0" w:color="000000"/>
            </w:tcBorders>
            <w:vAlign w:val="bottom"/>
          </w:tcPr>
          <w:p w14:paraId="0D54D740" w14:textId="77777777" w:rsidR="00A858DA" w:rsidRDefault="00360CA6">
            <w:pPr>
              <w:spacing w:after="0"/>
              <w:ind w:left="10"/>
              <w:jc w:val="center"/>
            </w:pPr>
            <w:r>
              <w:rPr>
                <w:rFonts w:ascii="Times New Roman" w:eastAsia="Times New Roman" w:hAnsi="Times New Roman" w:cs="Times New Roman"/>
                <w:sz w:val="20"/>
              </w:rPr>
              <w:t xml:space="preserve">.63 </w:t>
            </w:r>
          </w:p>
        </w:tc>
        <w:tc>
          <w:tcPr>
            <w:tcW w:w="661" w:type="dxa"/>
            <w:tcBorders>
              <w:top w:val="single" w:sz="4" w:space="0" w:color="000000"/>
              <w:left w:val="single" w:sz="4" w:space="0" w:color="000000"/>
              <w:bottom w:val="single" w:sz="4" w:space="0" w:color="000000"/>
              <w:right w:val="single" w:sz="4" w:space="0" w:color="000000"/>
            </w:tcBorders>
            <w:vAlign w:val="bottom"/>
          </w:tcPr>
          <w:p w14:paraId="0AD26847" w14:textId="77777777" w:rsidR="00A858DA" w:rsidRDefault="00360CA6">
            <w:pPr>
              <w:spacing w:after="0"/>
              <w:ind w:left="7"/>
              <w:jc w:val="center"/>
            </w:pPr>
            <w:r>
              <w:rPr>
                <w:rFonts w:ascii="Times New Roman" w:eastAsia="Times New Roman" w:hAnsi="Times New Roman" w:cs="Times New Roman"/>
                <w:sz w:val="20"/>
              </w:rPr>
              <w:t xml:space="preserve">.78 </w:t>
            </w:r>
          </w:p>
        </w:tc>
        <w:tc>
          <w:tcPr>
            <w:tcW w:w="662" w:type="dxa"/>
            <w:tcBorders>
              <w:top w:val="single" w:sz="4" w:space="0" w:color="000000"/>
              <w:left w:val="single" w:sz="4" w:space="0" w:color="000000"/>
              <w:bottom w:val="single" w:sz="4" w:space="0" w:color="000000"/>
              <w:right w:val="single" w:sz="4" w:space="0" w:color="000000"/>
            </w:tcBorders>
            <w:vAlign w:val="bottom"/>
          </w:tcPr>
          <w:p w14:paraId="44F71DD8" w14:textId="77777777" w:rsidR="00A858DA" w:rsidRDefault="00360CA6">
            <w:pPr>
              <w:spacing w:after="0"/>
              <w:ind w:left="5"/>
              <w:jc w:val="center"/>
            </w:pPr>
            <w:r>
              <w:rPr>
                <w:rFonts w:ascii="Times New Roman" w:eastAsia="Times New Roman" w:hAnsi="Times New Roman" w:cs="Times New Roman"/>
                <w:sz w:val="20"/>
              </w:rPr>
              <w:t xml:space="preserve">.84 </w:t>
            </w:r>
          </w:p>
        </w:tc>
      </w:tr>
      <w:tr w:rsidR="00A858DA" w14:paraId="68F0FC06"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6C332F20" w14:textId="77777777" w:rsidR="00A858DA" w:rsidRDefault="00360CA6">
            <w:pPr>
              <w:spacing w:after="0"/>
              <w:ind w:left="108"/>
            </w:pPr>
            <w:r>
              <w:rPr>
                <w:rFonts w:ascii="Times New Roman" w:eastAsia="Times New Roman" w:hAnsi="Times New Roman" w:cs="Times New Roman"/>
                <w:sz w:val="20"/>
              </w:rPr>
              <w:t xml:space="preserve">                           : good condition </w:t>
            </w:r>
          </w:p>
        </w:tc>
        <w:tc>
          <w:tcPr>
            <w:tcW w:w="730" w:type="dxa"/>
            <w:tcBorders>
              <w:top w:val="single" w:sz="4" w:space="0" w:color="000000"/>
              <w:left w:val="single" w:sz="4" w:space="0" w:color="000000"/>
              <w:bottom w:val="single" w:sz="4" w:space="0" w:color="000000"/>
              <w:right w:val="single" w:sz="4" w:space="0" w:color="000000"/>
            </w:tcBorders>
            <w:vAlign w:val="bottom"/>
          </w:tcPr>
          <w:p w14:paraId="02A3CC19" w14:textId="77777777" w:rsidR="00A858DA" w:rsidRDefault="00360CA6">
            <w:pPr>
              <w:spacing w:after="0"/>
              <w:ind w:left="12"/>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60D99D18" w14:textId="77777777" w:rsidR="00A858DA" w:rsidRDefault="00360CA6">
            <w:pPr>
              <w:spacing w:after="0"/>
              <w:ind w:left="15"/>
              <w:jc w:val="center"/>
            </w:pPr>
            <w:r>
              <w:rPr>
                <w:rFonts w:ascii="Times New Roman" w:eastAsia="Times New Roman" w:hAnsi="Times New Roman" w:cs="Times New Roman"/>
                <w:sz w:val="20"/>
              </w:rPr>
              <w:t xml:space="preserve">.25 </w:t>
            </w:r>
          </w:p>
        </w:tc>
        <w:tc>
          <w:tcPr>
            <w:tcW w:w="661" w:type="dxa"/>
            <w:tcBorders>
              <w:top w:val="single" w:sz="4" w:space="0" w:color="000000"/>
              <w:left w:val="single" w:sz="4" w:space="0" w:color="000000"/>
              <w:bottom w:val="single" w:sz="4" w:space="0" w:color="000000"/>
              <w:right w:val="single" w:sz="4" w:space="0" w:color="000000"/>
            </w:tcBorders>
            <w:vAlign w:val="bottom"/>
          </w:tcPr>
          <w:p w14:paraId="176C7C89" w14:textId="77777777" w:rsidR="00A858DA" w:rsidRDefault="00360CA6">
            <w:pPr>
              <w:spacing w:after="0"/>
              <w:ind w:left="13"/>
              <w:jc w:val="center"/>
            </w:pPr>
            <w:r>
              <w:rPr>
                <w:rFonts w:ascii="Times New Roman" w:eastAsia="Times New Roman" w:hAnsi="Times New Roman" w:cs="Times New Roman"/>
                <w:sz w:val="20"/>
              </w:rPr>
              <w:t xml:space="preserve">.51 </w:t>
            </w:r>
          </w:p>
        </w:tc>
        <w:tc>
          <w:tcPr>
            <w:tcW w:w="662" w:type="dxa"/>
            <w:tcBorders>
              <w:top w:val="single" w:sz="4" w:space="0" w:color="000000"/>
              <w:left w:val="single" w:sz="4" w:space="0" w:color="000000"/>
              <w:bottom w:val="single" w:sz="4" w:space="0" w:color="000000"/>
              <w:right w:val="single" w:sz="4" w:space="0" w:color="000000"/>
            </w:tcBorders>
            <w:vAlign w:val="bottom"/>
          </w:tcPr>
          <w:p w14:paraId="37F263F2" w14:textId="77777777" w:rsidR="00A858DA" w:rsidRDefault="00360CA6">
            <w:pPr>
              <w:spacing w:after="0"/>
              <w:ind w:left="13"/>
              <w:jc w:val="center"/>
            </w:pPr>
            <w:r>
              <w:rPr>
                <w:rFonts w:ascii="Times New Roman" w:eastAsia="Times New Roman" w:hAnsi="Times New Roman" w:cs="Times New Roman"/>
                <w:sz w:val="20"/>
              </w:rPr>
              <w:t xml:space="preserve">.65 </w:t>
            </w:r>
          </w:p>
        </w:tc>
      </w:tr>
      <w:tr w:rsidR="00A858DA" w14:paraId="68A2B1E5"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00016C78" w14:textId="77777777" w:rsidR="00A858DA" w:rsidRDefault="00360CA6">
            <w:pPr>
              <w:spacing w:after="0"/>
              <w:ind w:left="108"/>
            </w:pPr>
            <w:r>
              <w:rPr>
                <w:rFonts w:ascii="Times New Roman" w:eastAsia="Times New Roman" w:hAnsi="Times New Roman" w:cs="Times New Roman"/>
                <w:sz w:val="20"/>
              </w:rPr>
              <w:t xml:space="preserve">Meadow: good condition </w:t>
            </w:r>
          </w:p>
        </w:tc>
        <w:tc>
          <w:tcPr>
            <w:tcW w:w="730" w:type="dxa"/>
            <w:tcBorders>
              <w:top w:val="single" w:sz="4" w:space="0" w:color="000000"/>
              <w:left w:val="single" w:sz="4" w:space="0" w:color="000000"/>
              <w:bottom w:val="single" w:sz="4" w:space="0" w:color="000000"/>
              <w:right w:val="single" w:sz="4" w:space="0" w:color="000000"/>
            </w:tcBorders>
            <w:vAlign w:val="bottom"/>
          </w:tcPr>
          <w:p w14:paraId="51AAD57D" w14:textId="77777777" w:rsidR="00A858DA" w:rsidRDefault="00360CA6">
            <w:pPr>
              <w:spacing w:after="0"/>
              <w:ind w:left="11"/>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21CD0876" w14:textId="77777777" w:rsidR="00A858DA" w:rsidRDefault="00360CA6">
            <w:pPr>
              <w:spacing w:after="0"/>
              <w:ind w:left="13"/>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51CA555B" w14:textId="77777777" w:rsidR="00A858DA" w:rsidRDefault="00360CA6">
            <w:pPr>
              <w:spacing w:after="0"/>
              <w:ind w:left="9"/>
              <w:jc w:val="center"/>
            </w:pPr>
            <w:r>
              <w:rPr>
                <w:rFonts w:ascii="Times New Roman" w:eastAsia="Times New Roman" w:hAnsi="Times New Roman" w:cs="Times New Roman"/>
                <w:sz w:val="20"/>
              </w:rPr>
              <w:t xml:space="preserve">.44 </w:t>
            </w:r>
          </w:p>
        </w:tc>
        <w:tc>
          <w:tcPr>
            <w:tcW w:w="662" w:type="dxa"/>
            <w:tcBorders>
              <w:top w:val="single" w:sz="4" w:space="0" w:color="000000"/>
              <w:left w:val="single" w:sz="4" w:space="0" w:color="000000"/>
              <w:bottom w:val="single" w:sz="4" w:space="0" w:color="000000"/>
              <w:right w:val="single" w:sz="4" w:space="0" w:color="000000"/>
            </w:tcBorders>
            <w:vAlign w:val="bottom"/>
          </w:tcPr>
          <w:p w14:paraId="5A3970A1" w14:textId="77777777" w:rsidR="00A858DA" w:rsidRDefault="00360CA6">
            <w:pPr>
              <w:spacing w:after="0"/>
              <w:ind w:left="7"/>
              <w:jc w:val="center"/>
            </w:pPr>
            <w:r>
              <w:rPr>
                <w:rFonts w:ascii="Times New Roman" w:eastAsia="Times New Roman" w:hAnsi="Times New Roman" w:cs="Times New Roman"/>
                <w:sz w:val="20"/>
              </w:rPr>
              <w:t xml:space="preserve">.61 </w:t>
            </w:r>
          </w:p>
        </w:tc>
      </w:tr>
      <w:tr w:rsidR="00A858DA" w14:paraId="0AEDBA21"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48F7D20" w14:textId="77777777" w:rsidR="00A858DA" w:rsidRDefault="00360CA6">
            <w:pPr>
              <w:spacing w:after="0"/>
              <w:ind w:left="108"/>
            </w:pPr>
            <w:r>
              <w:rPr>
                <w:rFonts w:ascii="Times New Roman" w:eastAsia="Times New Roman" w:hAnsi="Times New Roman" w:cs="Times New Roman"/>
                <w:sz w:val="20"/>
              </w:rPr>
              <w:t xml:space="preserve">Woods: thin stand, poor cover, no mulch </w:t>
            </w:r>
          </w:p>
        </w:tc>
        <w:tc>
          <w:tcPr>
            <w:tcW w:w="730" w:type="dxa"/>
            <w:tcBorders>
              <w:top w:val="single" w:sz="4" w:space="0" w:color="000000"/>
              <w:left w:val="single" w:sz="4" w:space="0" w:color="000000"/>
              <w:bottom w:val="single" w:sz="4" w:space="0" w:color="000000"/>
              <w:right w:val="single" w:sz="4" w:space="0" w:color="000000"/>
            </w:tcBorders>
            <w:vAlign w:val="bottom"/>
          </w:tcPr>
          <w:p w14:paraId="4FC013C9" w14:textId="77777777" w:rsidR="00A858DA" w:rsidRDefault="00360CA6">
            <w:pPr>
              <w:spacing w:after="0"/>
              <w:ind w:left="7"/>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16C3D3B9" w14:textId="77777777" w:rsidR="00A858DA" w:rsidRDefault="00360CA6">
            <w:pPr>
              <w:spacing w:after="0"/>
              <w:ind w:left="10"/>
              <w:jc w:val="center"/>
            </w:pPr>
            <w:r>
              <w:rPr>
                <w:rFonts w:ascii="Times New Roman" w:eastAsia="Times New Roman" w:hAnsi="Times New Roman" w:cs="Times New Roman"/>
                <w:sz w:val="20"/>
              </w:rPr>
              <w:t xml:space="preserve">.34 </w:t>
            </w:r>
          </w:p>
        </w:tc>
        <w:tc>
          <w:tcPr>
            <w:tcW w:w="661" w:type="dxa"/>
            <w:tcBorders>
              <w:top w:val="single" w:sz="4" w:space="0" w:color="000000"/>
              <w:left w:val="single" w:sz="4" w:space="0" w:color="000000"/>
              <w:bottom w:val="single" w:sz="4" w:space="0" w:color="000000"/>
              <w:right w:val="single" w:sz="4" w:space="0" w:color="000000"/>
            </w:tcBorders>
            <w:vAlign w:val="bottom"/>
          </w:tcPr>
          <w:p w14:paraId="719E218B" w14:textId="77777777" w:rsidR="00A858DA" w:rsidRDefault="00360CA6">
            <w:pPr>
              <w:spacing w:after="0"/>
              <w:ind w:left="8"/>
              <w:jc w:val="center"/>
            </w:pPr>
            <w:r>
              <w:rPr>
                <w:rFonts w:ascii="Times New Roman" w:eastAsia="Times New Roman" w:hAnsi="Times New Roman" w:cs="Times New Roman"/>
                <w:sz w:val="20"/>
              </w:rPr>
              <w:t xml:space="preserve">.59 </w:t>
            </w:r>
          </w:p>
        </w:tc>
        <w:tc>
          <w:tcPr>
            <w:tcW w:w="662" w:type="dxa"/>
            <w:tcBorders>
              <w:top w:val="single" w:sz="4" w:space="0" w:color="000000"/>
              <w:left w:val="single" w:sz="4" w:space="0" w:color="000000"/>
              <w:bottom w:val="single" w:sz="4" w:space="0" w:color="000000"/>
              <w:right w:val="single" w:sz="4" w:space="0" w:color="000000"/>
            </w:tcBorders>
            <w:vAlign w:val="bottom"/>
          </w:tcPr>
          <w:p w14:paraId="5A79BA52" w14:textId="77777777" w:rsidR="00A858DA" w:rsidRDefault="00360CA6">
            <w:pPr>
              <w:spacing w:after="0"/>
              <w:ind w:left="6"/>
              <w:jc w:val="center"/>
            </w:pPr>
            <w:r>
              <w:rPr>
                <w:rFonts w:ascii="Times New Roman" w:eastAsia="Times New Roman" w:hAnsi="Times New Roman" w:cs="Times New Roman"/>
                <w:sz w:val="20"/>
              </w:rPr>
              <w:t xml:space="preserve">.70 </w:t>
            </w:r>
          </w:p>
        </w:tc>
      </w:tr>
      <w:tr w:rsidR="00A858DA" w14:paraId="621E9E3C"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5D0A2B66" w14:textId="77777777" w:rsidR="00A858DA" w:rsidRDefault="00360CA6">
            <w:pPr>
              <w:spacing w:after="0"/>
              <w:ind w:left="108"/>
            </w:pPr>
            <w:r>
              <w:rPr>
                <w:rFonts w:ascii="Times New Roman" w:eastAsia="Times New Roman" w:hAnsi="Times New Roman" w:cs="Times New Roman"/>
                <w:sz w:val="20"/>
              </w:rPr>
              <w:t xml:space="preserve">                           : good cover </w:t>
            </w:r>
          </w:p>
        </w:tc>
        <w:tc>
          <w:tcPr>
            <w:tcW w:w="730" w:type="dxa"/>
            <w:tcBorders>
              <w:top w:val="single" w:sz="4" w:space="0" w:color="000000"/>
              <w:left w:val="single" w:sz="4" w:space="0" w:color="000000"/>
              <w:bottom w:val="single" w:sz="4" w:space="0" w:color="000000"/>
              <w:right w:val="single" w:sz="4" w:space="0" w:color="000000"/>
            </w:tcBorders>
            <w:vAlign w:val="bottom"/>
          </w:tcPr>
          <w:p w14:paraId="6A2FD6B9" w14:textId="77777777" w:rsidR="00A858DA" w:rsidRDefault="00360CA6">
            <w:pPr>
              <w:spacing w:after="0"/>
              <w:ind w:left="9"/>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484D5BE9" w14:textId="77777777" w:rsidR="00A858DA" w:rsidRDefault="00360CA6">
            <w:pPr>
              <w:spacing w:after="0"/>
              <w:ind w:left="11"/>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5ACBD847" w14:textId="77777777" w:rsidR="00A858DA" w:rsidRDefault="00360CA6">
            <w:pPr>
              <w:spacing w:after="0"/>
              <w:ind w:left="8"/>
              <w:jc w:val="center"/>
            </w:pPr>
            <w:r>
              <w:rPr>
                <w:rFonts w:ascii="Times New Roman" w:eastAsia="Times New Roman" w:hAnsi="Times New Roman" w:cs="Times New Roman"/>
                <w:sz w:val="20"/>
              </w:rPr>
              <w:t xml:space="preserve">.45 </w:t>
            </w:r>
          </w:p>
        </w:tc>
        <w:tc>
          <w:tcPr>
            <w:tcW w:w="662" w:type="dxa"/>
            <w:tcBorders>
              <w:top w:val="single" w:sz="4" w:space="0" w:color="000000"/>
              <w:left w:val="single" w:sz="4" w:space="0" w:color="000000"/>
              <w:bottom w:val="single" w:sz="4" w:space="0" w:color="000000"/>
              <w:right w:val="single" w:sz="4" w:space="0" w:color="000000"/>
            </w:tcBorders>
            <w:vAlign w:val="bottom"/>
          </w:tcPr>
          <w:p w14:paraId="59350571" w14:textId="77777777" w:rsidR="00A858DA" w:rsidRDefault="00360CA6">
            <w:pPr>
              <w:spacing w:after="0"/>
              <w:ind w:left="8"/>
              <w:jc w:val="center"/>
            </w:pPr>
            <w:r>
              <w:rPr>
                <w:rFonts w:ascii="Times New Roman" w:eastAsia="Times New Roman" w:hAnsi="Times New Roman" w:cs="Times New Roman"/>
                <w:sz w:val="20"/>
              </w:rPr>
              <w:t xml:space="preserve">.59 </w:t>
            </w:r>
          </w:p>
        </w:tc>
      </w:tr>
      <w:tr w:rsidR="00A858DA" w14:paraId="2403B858"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BA94A00" w14:textId="77777777" w:rsidR="00A858DA" w:rsidRDefault="00360CA6">
            <w:pPr>
              <w:spacing w:after="0"/>
              <w:ind w:left="108"/>
            </w:pPr>
            <w:r>
              <w:rPr>
                <w:rFonts w:ascii="Times New Roman" w:eastAsia="Times New Roman" w:hAnsi="Times New Roman" w:cs="Times New Roman"/>
                <w:sz w:val="20"/>
              </w:rPr>
              <w:t xml:space="preserve">Open spaces, lawns, parks, golf courses, cemeteries </w:t>
            </w:r>
          </w:p>
        </w:tc>
        <w:tc>
          <w:tcPr>
            <w:tcW w:w="730" w:type="dxa"/>
            <w:tcBorders>
              <w:top w:val="single" w:sz="4" w:space="0" w:color="000000"/>
              <w:left w:val="single" w:sz="4" w:space="0" w:color="000000"/>
              <w:bottom w:val="single" w:sz="4" w:space="0" w:color="000000"/>
              <w:right w:val="single" w:sz="4" w:space="0" w:color="000000"/>
            </w:tcBorders>
            <w:vAlign w:val="bottom"/>
          </w:tcPr>
          <w:p w14:paraId="3888B28C" w14:textId="77777777" w:rsidR="00A858DA" w:rsidRDefault="00360CA6">
            <w:pPr>
              <w:spacing w:after="0"/>
              <w:ind w:left="54"/>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6F3688D0" w14:textId="77777777" w:rsidR="00A858DA" w:rsidRDefault="00360CA6">
            <w:pPr>
              <w:spacing w:after="0"/>
              <w:ind w:left="57"/>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1A2B793E" w14:textId="77777777" w:rsidR="00A858DA" w:rsidRDefault="00360CA6">
            <w:pPr>
              <w:spacing w:after="0"/>
              <w:ind w:left="55"/>
              <w:jc w:val="center"/>
            </w:pPr>
            <w:r>
              <w:rPr>
                <w:rFonts w:ascii="Times New Roman" w:eastAsia="Times New Roman" w:hAnsi="Times New Roman" w:cs="Times New Roman"/>
                <w:sz w:val="20"/>
              </w:rPr>
              <w:t xml:space="preserve"> </w:t>
            </w:r>
          </w:p>
        </w:tc>
        <w:tc>
          <w:tcPr>
            <w:tcW w:w="662" w:type="dxa"/>
            <w:tcBorders>
              <w:top w:val="single" w:sz="4" w:space="0" w:color="000000"/>
              <w:left w:val="single" w:sz="4" w:space="0" w:color="000000"/>
              <w:bottom w:val="single" w:sz="4" w:space="0" w:color="000000"/>
              <w:right w:val="single" w:sz="4" w:space="0" w:color="000000"/>
            </w:tcBorders>
            <w:vAlign w:val="bottom"/>
          </w:tcPr>
          <w:p w14:paraId="10D705BC" w14:textId="77777777" w:rsidR="00A858DA" w:rsidRDefault="00360CA6">
            <w:pPr>
              <w:spacing w:after="0"/>
              <w:ind w:left="54"/>
              <w:jc w:val="center"/>
            </w:pPr>
            <w:r>
              <w:rPr>
                <w:rFonts w:ascii="Times New Roman" w:eastAsia="Times New Roman" w:hAnsi="Times New Roman" w:cs="Times New Roman"/>
                <w:sz w:val="20"/>
              </w:rPr>
              <w:t xml:space="preserve"> </w:t>
            </w:r>
          </w:p>
        </w:tc>
      </w:tr>
      <w:tr w:rsidR="00A858DA" w14:paraId="5DDDFB2E" w14:textId="77777777">
        <w:trPr>
          <w:trHeight w:val="710"/>
        </w:trPr>
        <w:tc>
          <w:tcPr>
            <w:tcW w:w="4556" w:type="dxa"/>
            <w:tcBorders>
              <w:top w:val="single" w:sz="4" w:space="0" w:color="000000"/>
              <w:left w:val="single" w:sz="4" w:space="0" w:color="000000"/>
              <w:bottom w:val="single" w:sz="4" w:space="0" w:color="000000"/>
              <w:right w:val="single" w:sz="4" w:space="0" w:color="000000"/>
            </w:tcBorders>
            <w:vAlign w:val="bottom"/>
          </w:tcPr>
          <w:p w14:paraId="3DC3C08A" w14:textId="77777777" w:rsidR="00A858DA" w:rsidRDefault="00360CA6">
            <w:pPr>
              <w:spacing w:after="0"/>
              <w:ind w:left="108"/>
            </w:pPr>
            <w:r>
              <w:rPr>
                <w:rFonts w:ascii="Times New Roman" w:eastAsia="Times New Roman" w:hAnsi="Times New Roman" w:cs="Times New Roman"/>
                <w:sz w:val="20"/>
              </w:rPr>
              <w:t xml:space="preserve">          Good condition: grass cover on 75% or more of            the area </w:t>
            </w:r>
          </w:p>
        </w:tc>
        <w:tc>
          <w:tcPr>
            <w:tcW w:w="730" w:type="dxa"/>
            <w:tcBorders>
              <w:top w:val="single" w:sz="4" w:space="0" w:color="000000"/>
              <w:left w:val="single" w:sz="4" w:space="0" w:color="000000"/>
              <w:bottom w:val="single" w:sz="4" w:space="0" w:color="000000"/>
              <w:right w:val="single" w:sz="4" w:space="0" w:color="000000"/>
            </w:tcBorders>
          </w:tcPr>
          <w:p w14:paraId="19BE4D4B" w14:textId="77777777" w:rsidR="00A858DA" w:rsidRDefault="00360CA6">
            <w:pPr>
              <w:tabs>
                <w:tab w:val="center" w:pos="355"/>
              </w:tabs>
              <w:spacing w:after="0"/>
              <w:ind w:left="-24"/>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726" w:type="dxa"/>
            <w:tcBorders>
              <w:top w:val="single" w:sz="4" w:space="0" w:color="000000"/>
              <w:left w:val="single" w:sz="4" w:space="0" w:color="000000"/>
              <w:bottom w:val="single" w:sz="4" w:space="0" w:color="000000"/>
              <w:right w:val="single" w:sz="4" w:space="0" w:color="000000"/>
            </w:tcBorders>
          </w:tcPr>
          <w:p w14:paraId="34A803F3" w14:textId="77777777" w:rsidR="00A858DA" w:rsidRDefault="00360CA6">
            <w:pPr>
              <w:spacing w:after="0"/>
              <w:ind w:left="9"/>
              <w:jc w:val="center"/>
            </w:pPr>
            <w:r>
              <w:rPr>
                <w:rFonts w:ascii="Times New Roman" w:eastAsia="Times New Roman" w:hAnsi="Times New Roman" w:cs="Times New Roman"/>
                <w:sz w:val="20"/>
              </w:rPr>
              <w:t xml:space="preserve">.25 </w:t>
            </w:r>
          </w:p>
        </w:tc>
        <w:tc>
          <w:tcPr>
            <w:tcW w:w="661" w:type="dxa"/>
            <w:tcBorders>
              <w:top w:val="single" w:sz="4" w:space="0" w:color="000000"/>
              <w:left w:val="single" w:sz="4" w:space="0" w:color="000000"/>
              <w:bottom w:val="single" w:sz="4" w:space="0" w:color="000000"/>
              <w:right w:val="single" w:sz="4" w:space="0" w:color="000000"/>
            </w:tcBorders>
          </w:tcPr>
          <w:p w14:paraId="2CAC429E" w14:textId="77777777" w:rsidR="00A858DA" w:rsidRDefault="00360CA6">
            <w:pPr>
              <w:spacing w:after="0"/>
              <w:ind w:left="8"/>
              <w:jc w:val="center"/>
            </w:pPr>
            <w:r>
              <w:rPr>
                <w:rFonts w:ascii="Times New Roman" w:eastAsia="Times New Roman" w:hAnsi="Times New Roman" w:cs="Times New Roman"/>
                <w:sz w:val="20"/>
              </w:rPr>
              <w:t xml:space="preserve">.51 </w:t>
            </w:r>
          </w:p>
        </w:tc>
        <w:tc>
          <w:tcPr>
            <w:tcW w:w="662" w:type="dxa"/>
            <w:tcBorders>
              <w:top w:val="single" w:sz="4" w:space="0" w:color="000000"/>
              <w:left w:val="single" w:sz="4" w:space="0" w:color="000000"/>
              <w:bottom w:val="single" w:sz="4" w:space="0" w:color="000000"/>
              <w:right w:val="single" w:sz="4" w:space="0" w:color="000000"/>
            </w:tcBorders>
          </w:tcPr>
          <w:p w14:paraId="678469DC" w14:textId="77777777" w:rsidR="00A858DA" w:rsidRDefault="00360CA6">
            <w:pPr>
              <w:spacing w:after="0"/>
              <w:ind w:left="8"/>
              <w:jc w:val="center"/>
            </w:pPr>
            <w:r>
              <w:rPr>
                <w:rFonts w:ascii="Times New Roman" w:eastAsia="Times New Roman" w:hAnsi="Times New Roman" w:cs="Times New Roman"/>
                <w:sz w:val="20"/>
              </w:rPr>
              <w:t xml:space="preserve">.65 </w:t>
            </w:r>
          </w:p>
        </w:tc>
      </w:tr>
      <w:tr w:rsidR="00A858DA" w14:paraId="2415DA67" w14:textId="77777777">
        <w:trPr>
          <w:trHeight w:val="709"/>
        </w:trPr>
        <w:tc>
          <w:tcPr>
            <w:tcW w:w="4556" w:type="dxa"/>
            <w:tcBorders>
              <w:top w:val="single" w:sz="4" w:space="0" w:color="000000"/>
              <w:left w:val="single" w:sz="4" w:space="0" w:color="000000"/>
              <w:bottom w:val="single" w:sz="4" w:space="0" w:color="000000"/>
              <w:right w:val="single" w:sz="4" w:space="0" w:color="000000"/>
            </w:tcBorders>
            <w:vAlign w:val="bottom"/>
          </w:tcPr>
          <w:p w14:paraId="27FA00E2" w14:textId="77777777" w:rsidR="00A858DA" w:rsidRDefault="00360CA6">
            <w:pPr>
              <w:spacing w:after="0"/>
              <w:ind w:left="108"/>
            </w:pPr>
            <w:r>
              <w:rPr>
                <w:rFonts w:ascii="Times New Roman" w:eastAsia="Times New Roman" w:hAnsi="Times New Roman" w:cs="Times New Roman"/>
                <w:sz w:val="20"/>
              </w:rPr>
              <w:t xml:space="preserve">           Fair condition: grass cover on 50% to 75% of            the area </w:t>
            </w:r>
          </w:p>
        </w:tc>
        <w:tc>
          <w:tcPr>
            <w:tcW w:w="730" w:type="dxa"/>
            <w:tcBorders>
              <w:top w:val="single" w:sz="4" w:space="0" w:color="000000"/>
              <w:left w:val="single" w:sz="4" w:space="0" w:color="000000"/>
              <w:bottom w:val="single" w:sz="4" w:space="0" w:color="000000"/>
              <w:right w:val="single" w:sz="4" w:space="0" w:color="000000"/>
            </w:tcBorders>
          </w:tcPr>
          <w:p w14:paraId="3D00AA87" w14:textId="77777777" w:rsidR="00A858DA" w:rsidRDefault="00360CA6">
            <w:pPr>
              <w:spacing w:after="0"/>
              <w:ind w:left="6"/>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tcPr>
          <w:p w14:paraId="5D9AE15F" w14:textId="77777777" w:rsidR="00A858DA" w:rsidRDefault="00360CA6">
            <w:pPr>
              <w:spacing w:after="0"/>
              <w:ind w:left="9"/>
              <w:jc w:val="center"/>
            </w:pPr>
            <w:r>
              <w:rPr>
                <w:rFonts w:ascii="Times New Roman" w:eastAsia="Times New Roman" w:hAnsi="Times New Roman" w:cs="Times New Roman"/>
                <w:sz w:val="20"/>
              </w:rPr>
              <w:t xml:space="preserve">.45 </w:t>
            </w:r>
          </w:p>
        </w:tc>
        <w:tc>
          <w:tcPr>
            <w:tcW w:w="661" w:type="dxa"/>
            <w:tcBorders>
              <w:top w:val="single" w:sz="4" w:space="0" w:color="000000"/>
              <w:left w:val="single" w:sz="4" w:space="0" w:color="000000"/>
              <w:bottom w:val="single" w:sz="4" w:space="0" w:color="000000"/>
              <w:right w:val="single" w:sz="4" w:space="0" w:color="000000"/>
            </w:tcBorders>
          </w:tcPr>
          <w:p w14:paraId="19C4DBAC" w14:textId="77777777" w:rsidR="00A858DA" w:rsidRDefault="00360CA6">
            <w:pPr>
              <w:spacing w:after="0"/>
              <w:ind w:left="8"/>
              <w:jc w:val="center"/>
            </w:pPr>
            <w:r>
              <w:rPr>
                <w:rFonts w:ascii="Times New Roman" w:eastAsia="Times New Roman" w:hAnsi="Times New Roman" w:cs="Times New Roman"/>
                <w:sz w:val="20"/>
              </w:rPr>
              <w:t xml:space="preserve">.63 </w:t>
            </w:r>
          </w:p>
        </w:tc>
        <w:tc>
          <w:tcPr>
            <w:tcW w:w="662" w:type="dxa"/>
            <w:tcBorders>
              <w:top w:val="single" w:sz="4" w:space="0" w:color="000000"/>
              <w:left w:val="single" w:sz="4" w:space="0" w:color="000000"/>
              <w:bottom w:val="single" w:sz="4" w:space="0" w:color="000000"/>
              <w:right w:val="single" w:sz="4" w:space="0" w:color="000000"/>
            </w:tcBorders>
          </w:tcPr>
          <w:p w14:paraId="302C0703" w14:textId="77777777" w:rsidR="00A858DA" w:rsidRDefault="00360CA6">
            <w:pPr>
              <w:spacing w:after="0"/>
              <w:ind w:left="8"/>
              <w:jc w:val="center"/>
            </w:pPr>
            <w:r>
              <w:rPr>
                <w:rFonts w:ascii="Times New Roman" w:eastAsia="Times New Roman" w:hAnsi="Times New Roman" w:cs="Times New Roman"/>
                <w:sz w:val="20"/>
              </w:rPr>
              <w:t xml:space="preserve">.74 </w:t>
            </w:r>
          </w:p>
        </w:tc>
      </w:tr>
      <w:tr w:rsidR="00A858DA" w14:paraId="2C51E411"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756872DD" w14:textId="77777777" w:rsidR="00A858DA" w:rsidRDefault="00360CA6">
            <w:pPr>
              <w:spacing w:after="0"/>
              <w:ind w:left="108"/>
            </w:pPr>
            <w:r>
              <w:rPr>
                <w:rFonts w:ascii="Times New Roman" w:eastAsia="Times New Roman" w:hAnsi="Times New Roman" w:cs="Times New Roman"/>
                <w:sz w:val="20"/>
              </w:rPr>
              <w:t xml:space="preserve">Commercial and business areas (85% impervious) </w:t>
            </w:r>
          </w:p>
        </w:tc>
        <w:tc>
          <w:tcPr>
            <w:tcW w:w="730" w:type="dxa"/>
            <w:tcBorders>
              <w:top w:val="single" w:sz="4" w:space="0" w:color="000000"/>
              <w:left w:val="single" w:sz="4" w:space="0" w:color="000000"/>
              <w:bottom w:val="single" w:sz="4" w:space="0" w:color="000000"/>
              <w:right w:val="single" w:sz="4" w:space="0" w:color="000000"/>
            </w:tcBorders>
            <w:vAlign w:val="bottom"/>
          </w:tcPr>
          <w:p w14:paraId="430B7322" w14:textId="77777777" w:rsidR="00A858DA" w:rsidRDefault="00360CA6">
            <w:pPr>
              <w:spacing w:after="0"/>
              <w:ind w:left="10"/>
              <w:jc w:val="center"/>
            </w:pPr>
            <w:r>
              <w:rPr>
                <w:rFonts w:ascii="Times New Roman" w:eastAsia="Times New Roman" w:hAnsi="Times New Roman" w:cs="Times New Roman"/>
                <w:sz w:val="20"/>
              </w:rPr>
              <w:t xml:space="preserve">.84 </w:t>
            </w:r>
          </w:p>
        </w:tc>
        <w:tc>
          <w:tcPr>
            <w:tcW w:w="726" w:type="dxa"/>
            <w:tcBorders>
              <w:top w:val="single" w:sz="4" w:space="0" w:color="000000"/>
              <w:left w:val="single" w:sz="4" w:space="0" w:color="000000"/>
              <w:bottom w:val="single" w:sz="4" w:space="0" w:color="000000"/>
              <w:right w:val="single" w:sz="4" w:space="0" w:color="000000"/>
            </w:tcBorders>
            <w:vAlign w:val="bottom"/>
          </w:tcPr>
          <w:p w14:paraId="294CBA17" w14:textId="77777777" w:rsidR="00A858DA" w:rsidRDefault="00360CA6">
            <w:pPr>
              <w:spacing w:after="0"/>
              <w:ind w:left="13"/>
              <w:jc w:val="center"/>
            </w:pPr>
            <w:r>
              <w:rPr>
                <w:rFonts w:ascii="Times New Roman" w:eastAsia="Times New Roman" w:hAnsi="Times New Roman" w:cs="Times New Roman"/>
                <w:sz w:val="20"/>
              </w:rPr>
              <w:t xml:space="preserve">.90 </w:t>
            </w:r>
          </w:p>
        </w:tc>
        <w:tc>
          <w:tcPr>
            <w:tcW w:w="661" w:type="dxa"/>
            <w:tcBorders>
              <w:top w:val="single" w:sz="4" w:space="0" w:color="000000"/>
              <w:left w:val="single" w:sz="4" w:space="0" w:color="000000"/>
              <w:bottom w:val="single" w:sz="4" w:space="0" w:color="000000"/>
              <w:right w:val="single" w:sz="4" w:space="0" w:color="000000"/>
            </w:tcBorders>
            <w:vAlign w:val="bottom"/>
          </w:tcPr>
          <w:p w14:paraId="7F8BDCEB" w14:textId="77777777" w:rsidR="00A858DA" w:rsidRDefault="00360CA6">
            <w:pPr>
              <w:spacing w:after="0"/>
              <w:ind w:left="10"/>
              <w:jc w:val="center"/>
            </w:pPr>
            <w:r>
              <w:rPr>
                <w:rFonts w:ascii="Times New Roman" w:eastAsia="Times New Roman" w:hAnsi="Times New Roman" w:cs="Times New Roman"/>
                <w:sz w:val="20"/>
              </w:rPr>
              <w:t xml:space="preserve">.93 </w:t>
            </w:r>
          </w:p>
        </w:tc>
        <w:tc>
          <w:tcPr>
            <w:tcW w:w="662" w:type="dxa"/>
            <w:tcBorders>
              <w:top w:val="single" w:sz="4" w:space="0" w:color="000000"/>
              <w:left w:val="single" w:sz="4" w:space="0" w:color="000000"/>
              <w:bottom w:val="single" w:sz="4" w:space="0" w:color="000000"/>
              <w:right w:val="single" w:sz="4" w:space="0" w:color="000000"/>
            </w:tcBorders>
            <w:vAlign w:val="bottom"/>
          </w:tcPr>
          <w:p w14:paraId="33A71809" w14:textId="77777777" w:rsidR="00A858DA" w:rsidRDefault="00360CA6">
            <w:pPr>
              <w:spacing w:after="0"/>
              <w:ind w:left="9"/>
              <w:jc w:val="center"/>
            </w:pPr>
            <w:r>
              <w:rPr>
                <w:rFonts w:ascii="Times New Roman" w:eastAsia="Times New Roman" w:hAnsi="Times New Roman" w:cs="Times New Roman"/>
                <w:sz w:val="20"/>
              </w:rPr>
              <w:t xml:space="preserve">.96 </w:t>
            </w:r>
          </w:p>
        </w:tc>
      </w:tr>
      <w:tr w:rsidR="00A858DA" w14:paraId="52C72F76"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5CA72F00" w14:textId="77777777" w:rsidR="00A858DA" w:rsidRDefault="00360CA6">
            <w:pPr>
              <w:spacing w:after="0"/>
              <w:ind w:left="108"/>
            </w:pPr>
            <w:r>
              <w:rPr>
                <w:rFonts w:ascii="Times New Roman" w:eastAsia="Times New Roman" w:hAnsi="Times New Roman" w:cs="Times New Roman"/>
                <w:sz w:val="20"/>
              </w:rPr>
              <w:t xml:space="preserve">Industrial districts (72% impervious) </w:t>
            </w:r>
          </w:p>
        </w:tc>
        <w:tc>
          <w:tcPr>
            <w:tcW w:w="730" w:type="dxa"/>
            <w:tcBorders>
              <w:top w:val="single" w:sz="4" w:space="0" w:color="000000"/>
              <w:left w:val="single" w:sz="4" w:space="0" w:color="000000"/>
              <w:bottom w:val="single" w:sz="4" w:space="0" w:color="000000"/>
              <w:right w:val="single" w:sz="4" w:space="0" w:color="000000"/>
            </w:tcBorders>
            <w:vAlign w:val="bottom"/>
          </w:tcPr>
          <w:p w14:paraId="14C2F024" w14:textId="77777777" w:rsidR="00A858DA" w:rsidRDefault="00360CA6">
            <w:pPr>
              <w:spacing w:after="0"/>
              <w:ind w:left="9"/>
              <w:jc w:val="center"/>
            </w:pPr>
            <w:r>
              <w:rPr>
                <w:rFonts w:ascii="Times New Roman" w:eastAsia="Times New Roman" w:hAnsi="Times New Roman" w:cs="Times New Roman"/>
                <w:sz w:val="20"/>
              </w:rPr>
              <w:t xml:space="preserve">.67 </w:t>
            </w:r>
          </w:p>
        </w:tc>
        <w:tc>
          <w:tcPr>
            <w:tcW w:w="726" w:type="dxa"/>
            <w:tcBorders>
              <w:top w:val="single" w:sz="4" w:space="0" w:color="000000"/>
              <w:left w:val="single" w:sz="4" w:space="0" w:color="000000"/>
              <w:bottom w:val="single" w:sz="4" w:space="0" w:color="000000"/>
              <w:right w:val="single" w:sz="4" w:space="0" w:color="000000"/>
            </w:tcBorders>
            <w:vAlign w:val="bottom"/>
          </w:tcPr>
          <w:p w14:paraId="15834017" w14:textId="77777777" w:rsidR="00A858DA" w:rsidRDefault="00360CA6">
            <w:pPr>
              <w:spacing w:after="0"/>
              <w:ind w:left="13"/>
              <w:jc w:val="center"/>
            </w:pPr>
            <w:r>
              <w:rPr>
                <w:rFonts w:ascii="Times New Roman" w:eastAsia="Times New Roman" w:hAnsi="Times New Roman" w:cs="Times New Roman"/>
                <w:sz w:val="20"/>
              </w:rPr>
              <w:t xml:space="preserve">.81 </w:t>
            </w:r>
          </w:p>
        </w:tc>
        <w:tc>
          <w:tcPr>
            <w:tcW w:w="661" w:type="dxa"/>
            <w:tcBorders>
              <w:top w:val="single" w:sz="4" w:space="0" w:color="000000"/>
              <w:left w:val="single" w:sz="4" w:space="0" w:color="000000"/>
              <w:bottom w:val="single" w:sz="4" w:space="0" w:color="000000"/>
              <w:right w:val="single" w:sz="4" w:space="0" w:color="000000"/>
            </w:tcBorders>
            <w:vAlign w:val="bottom"/>
          </w:tcPr>
          <w:p w14:paraId="673E6FDF" w14:textId="77777777" w:rsidR="00A858DA" w:rsidRDefault="00360CA6">
            <w:pPr>
              <w:spacing w:after="0"/>
              <w:ind w:left="10"/>
              <w:jc w:val="center"/>
            </w:pPr>
            <w:r>
              <w:rPr>
                <w:rFonts w:ascii="Times New Roman" w:eastAsia="Times New Roman" w:hAnsi="Times New Roman" w:cs="Times New Roman"/>
                <w:sz w:val="20"/>
              </w:rPr>
              <w:t xml:space="preserve">.88 </w:t>
            </w:r>
          </w:p>
        </w:tc>
        <w:tc>
          <w:tcPr>
            <w:tcW w:w="662" w:type="dxa"/>
            <w:tcBorders>
              <w:top w:val="single" w:sz="4" w:space="0" w:color="000000"/>
              <w:left w:val="single" w:sz="4" w:space="0" w:color="000000"/>
              <w:bottom w:val="single" w:sz="4" w:space="0" w:color="000000"/>
              <w:right w:val="single" w:sz="4" w:space="0" w:color="000000"/>
            </w:tcBorders>
            <w:vAlign w:val="bottom"/>
          </w:tcPr>
          <w:p w14:paraId="61569CB8" w14:textId="77777777" w:rsidR="00A858DA" w:rsidRDefault="00360CA6">
            <w:pPr>
              <w:spacing w:after="0"/>
              <w:ind w:left="9"/>
              <w:jc w:val="center"/>
            </w:pPr>
            <w:r>
              <w:rPr>
                <w:rFonts w:ascii="Times New Roman" w:eastAsia="Times New Roman" w:hAnsi="Times New Roman" w:cs="Times New Roman"/>
                <w:sz w:val="20"/>
              </w:rPr>
              <w:t xml:space="preserve">.92 </w:t>
            </w:r>
          </w:p>
        </w:tc>
      </w:tr>
      <w:tr w:rsidR="00A858DA" w14:paraId="74E4B028"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3E749BEE" w14:textId="77777777" w:rsidR="00A858DA" w:rsidRDefault="00360CA6">
            <w:pPr>
              <w:spacing w:after="0"/>
              <w:ind w:left="108"/>
            </w:pPr>
            <w:r>
              <w:rPr>
                <w:rFonts w:ascii="Times New Roman" w:eastAsia="Times New Roman" w:hAnsi="Times New Roman" w:cs="Times New Roman"/>
                <w:sz w:val="20"/>
              </w:rPr>
              <w:t xml:space="preserve">Residential: </w:t>
            </w:r>
          </w:p>
        </w:tc>
        <w:tc>
          <w:tcPr>
            <w:tcW w:w="730" w:type="dxa"/>
            <w:tcBorders>
              <w:top w:val="single" w:sz="4" w:space="0" w:color="000000"/>
              <w:left w:val="single" w:sz="4" w:space="0" w:color="000000"/>
              <w:bottom w:val="single" w:sz="4" w:space="0" w:color="000000"/>
              <w:right w:val="single" w:sz="4" w:space="0" w:color="000000"/>
            </w:tcBorders>
            <w:vAlign w:val="bottom"/>
          </w:tcPr>
          <w:p w14:paraId="1A8EE00A" w14:textId="77777777" w:rsidR="00A858DA" w:rsidRDefault="00360CA6">
            <w:pPr>
              <w:spacing w:after="0"/>
              <w:ind w:left="56"/>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7635ACA8" w14:textId="77777777" w:rsidR="00A858DA" w:rsidRDefault="00360CA6">
            <w:pPr>
              <w:spacing w:after="0"/>
              <w:ind w:left="59"/>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042D9EBF" w14:textId="77777777" w:rsidR="00A858DA" w:rsidRDefault="00360CA6">
            <w:pPr>
              <w:spacing w:after="0"/>
              <w:ind w:left="57"/>
              <w:jc w:val="center"/>
            </w:pPr>
            <w:r>
              <w:rPr>
                <w:rFonts w:ascii="Times New Roman" w:eastAsia="Times New Roman" w:hAnsi="Times New Roman" w:cs="Times New Roman"/>
                <w:sz w:val="20"/>
              </w:rPr>
              <w:t xml:space="preserve"> </w:t>
            </w:r>
          </w:p>
        </w:tc>
        <w:tc>
          <w:tcPr>
            <w:tcW w:w="662" w:type="dxa"/>
            <w:tcBorders>
              <w:top w:val="single" w:sz="4" w:space="0" w:color="000000"/>
              <w:left w:val="single" w:sz="4" w:space="0" w:color="000000"/>
              <w:bottom w:val="single" w:sz="4" w:space="0" w:color="000000"/>
              <w:right w:val="single" w:sz="4" w:space="0" w:color="000000"/>
            </w:tcBorders>
            <w:vAlign w:val="bottom"/>
          </w:tcPr>
          <w:p w14:paraId="652FC6A6" w14:textId="77777777" w:rsidR="00A858DA" w:rsidRDefault="00360CA6">
            <w:pPr>
              <w:spacing w:after="0"/>
              <w:ind w:left="55"/>
              <w:jc w:val="center"/>
            </w:pPr>
            <w:r>
              <w:rPr>
                <w:rFonts w:ascii="Times New Roman" w:eastAsia="Times New Roman" w:hAnsi="Times New Roman" w:cs="Times New Roman"/>
                <w:sz w:val="20"/>
              </w:rPr>
              <w:t xml:space="preserve"> </w:t>
            </w:r>
          </w:p>
        </w:tc>
      </w:tr>
      <w:tr w:rsidR="00A858DA" w14:paraId="2E4E8BA0"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0446F748" w14:textId="77777777" w:rsidR="00A858DA" w:rsidRDefault="00360CA6">
            <w:pPr>
              <w:spacing w:after="0"/>
              <w:ind w:left="108"/>
            </w:pPr>
            <w:r>
              <w:rPr>
                <w:rFonts w:ascii="Times New Roman" w:eastAsia="Times New Roman" w:hAnsi="Times New Roman" w:cs="Times New Roman"/>
                <w:sz w:val="20"/>
              </w:rPr>
              <w:t xml:space="preserve">         Average lot size              Average % impervious </w:t>
            </w:r>
          </w:p>
        </w:tc>
        <w:tc>
          <w:tcPr>
            <w:tcW w:w="730" w:type="dxa"/>
            <w:tcBorders>
              <w:top w:val="single" w:sz="4" w:space="0" w:color="000000"/>
              <w:left w:val="single" w:sz="4" w:space="0" w:color="000000"/>
              <w:bottom w:val="single" w:sz="4" w:space="0" w:color="000000"/>
              <w:right w:val="single" w:sz="4" w:space="0" w:color="000000"/>
            </w:tcBorders>
            <w:vAlign w:val="bottom"/>
          </w:tcPr>
          <w:p w14:paraId="3189254D" w14:textId="77777777" w:rsidR="00A858DA" w:rsidRDefault="00360CA6">
            <w:pPr>
              <w:spacing w:after="0"/>
              <w:ind w:left="60"/>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7568D1E3" w14:textId="77777777" w:rsidR="00A858DA" w:rsidRDefault="00360CA6">
            <w:pPr>
              <w:spacing w:after="0"/>
              <w:ind w:left="63"/>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5148E647" w14:textId="77777777" w:rsidR="00A858DA" w:rsidRDefault="00360CA6">
            <w:pPr>
              <w:spacing w:after="0"/>
              <w:ind w:left="61"/>
              <w:jc w:val="center"/>
            </w:pPr>
            <w:r>
              <w:rPr>
                <w:rFonts w:ascii="Times New Roman" w:eastAsia="Times New Roman" w:hAnsi="Times New Roman" w:cs="Times New Roman"/>
                <w:sz w:val="20"/>
              </w:rPr>
              <w:t xml:space="preserve"> </w:t>
            </w:r>
          </w:p>
        </w:tc>
        <w:tc>
          <w:tcPr>
            <w:tcW w:w="662" w:type="dxa"/>
            <w:tcBorders>
              <w:top w:val="single" w:sz="4" w:space="0" w:color="000000"/>
              <w:left w:val="single" w:sz="4" w:space="0" w:color="000000"/>
              <w:bottom w:val="single" w:sz="4" w:space="0" w:color="000000"/>
              <w:right w:val="single" w:sz="4" w:space="0" w:color="000000"/>
            </w:tcBorders>
            <w:vAlign w:val="bottom"/>
          </w:tcPr>
          <w:p w14:paraId="74B71286" w14:textId="77777777" w:rsidR="00A858DA" w:rsidRDefault="00360CA6">
            <w:pPr>
              <w:spacing w:after="0"/>
              <w:ind w:left="60"/>
              <w:jc w:val="center"/>
            </w:pPr>
            <w:r>
              <w:rPr>
                <w:rFonts w:ascii="Times New Roman" w:eastAsia="Times New Roman" w:hAnsi="Times New Roman" w:cs="Times New Roman"/>
                <w:sz w:val="20"/>
              </w:rPr>
              <w:t xml:space="preserve"> </w:t>
            </w:r>
          </w:p>
        </w:tc>
      </w:tr>
      <w:tr w:rsidR="00A858DA" w14:paraId="25403453"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164F572A" w14:textId="77777777" w:rsidR="00A858DA" w:rsidRDefault="00360CA6">
            <w:pPr>
              <w:spacing w:after="0"/>
              <w:ind w:left="108"/>
            </w:pPr>
            <w:r>
              <w:rPr>
                <w:rFonts w:ascii="Times New Roman" w:eastAsia="Times New Roman" w:hAnsi="Times New Roman" w:cs="Times New Roman"/>
                <w:sz w:val="20"/>
              </w:rPr>
              <w:t xml:space="preserve">         1/8 acre or less                            65 </w:t>
            </w:r>
          </w:p>
        </w:tc>
        <w:tc>
          <w:tcPr>
            <w:tcW w:w="730" w:type="dxa"/>
            <w:tcBorders>
              <w:top w:val="single" w:sz="4" w:space="0" w:color="000000"/>
              <w:left w:val="single" w:sz="4" w:space="0" w:color="000000"/>
              <w:bottom w:val="single" w:sz="4" w:space="0" w:color="000000"/>
              <w:right w:val="single" w:sz="4" w:space="0" w:color="000000"/>
            </w:tcBorders>
            <w:vAlign w:val="bottom"/>
          </w:tcPr>
          <w:p w14:paraId="7CCF9828" w14:textId="77777777" w:rsidR="00A858DA" w:rsidRDefault="00360CA6">
            <w:pPr>
              <w:spacing w:after="0"/>
              <w:ind w:left="8"/>
              <w:jc w:val="center"/>
            </w:pPr>
            <w:r>
              <w:rPr>
                <w:rFonts w:ascii="Times New Roman" w:eastAsia="Times New Roman" w:hAnsi="Times New Roman" w:cs="Times New Roman"/>
                <w:sz w:val="20"/>
              </w:rPr>
              <w:t xml:space="preserve">.59 </w:t>
            </w:r>
          </w:p>
        </w:tc>
        <w:tc>
          <w:tcPr>
            <w:tcW w:w="726" w:type="dxa"/>
            <w:tcBorders>
              <w:top w:val="single" w:sz="4" w:space="0" w:color="000000"/>
              <w:left w:val="single" w:sz="4" w:space="0" w:color="000000"/>
              <w:bottom w:val="single" w:sz="4" w:space="0" w:color="000000"/>
              <w:right w:val="single" w:sz="4" w:space="0" w:color="000000"/>
            </w:tcBorders>
            <w:vAlign w:val="bottom"/>
          </w:tcPr>
          <w:p w14:paraId="430D35AF" w14:textId="77777777" w:rsidR="00A858DA" w:rsidRDefault="00360CA6">
            <w:pPr>
              <w:spacing w:after="0"/>
              <w:ind w:left="13"/>
              <w:jc w:val="center"/>
            </w:pPr>
            <w:r>
              <w:rPr>
                <w:rFonts w:ascii="Times New Roman" w:eastAsia="Times New Roman" w:hAnsi="Times New Roman" w:cs="Times New Roman"/>
                <w:sz w:val="20"/>
              </w:rPr>
              <w:t xml:space="preserve">.76 </w:t>
            </w:r>
          </w:p>
        </w:tc>
        <w:tc>
          <w:tcPr>
            <w:tcW w:w="661" w:type="dxa"/>
            <w:tcBorders>
              <w:top w:val="single" w:sz="4" w:space="0" w:color="000000"/>
              <w:left w:val="single" w:sz="4" w:space="0" w:color="000000"/>
              <w:bottom w:val="single" w:sz="4" w:space="0" w:color="000000"/>
              <w:right w:val="single" w:sz="4" w:space="0" w:color="000000"/>
            </w:tcBorders>
            <w:vAlign w:val="bottom"/>
          </w:tcPr>
          <w:p w14:paraId="6CD15DDA" w14:textId="77777777" w:rsidR="00A858DA" w:rsidRDefault="00360CA6">
            <w:pPr>
              <w:spacing w:after="0"/>
              <w:ind w:left="11"/>
              <w:jc w:val="center"/>
            </w:pPr>
            <w:r>
              <w:rPr>
                <w:rFonts w:ascii="Times New Roman" w:eastAsia="Times New Roman" w:hAnsi="Times New Roman" w:cs="Times New Roman"/>
                <w:sz w:val="20"/>
              </w:rPr>
              <w:t xml:space="preserve">.86 </w:t>
            </w:r>
          </w:p>
        </w:tc>
        <w:tc>
          <w:tcPr>
            <w:tcW w:w="662" w:type="dxa"/>
            <w:tcBorders>
              <w:top w:val="single" w:sz="4" w:space="0" w:color="000000"/>
              <w:left w:val="single" w:sz="4" w:space="0" w:color="000000"/>
              <w:bottom w:val="single" w:sz="4" w:space="0" w:color="000000"/>
              <w:right w:val="single" w:sz="4" w:space="0" w:color="000000"/>
            </w:tcBorders>
            <w:vAlign w:val="bottom"/>
          </w:tcPr>
          <w:p w14:paraId="370A67E3" w14:textId="77777777" w:rsidR="00A858DA" w:rsidRDefault="00360CA6">
            <w:pPr>
              <w:spacing w:after="0"/>
              <w:ind w:left="11"/>
              <w:jc w:val="center"/>
            </w:pPr>
            <w:r>
              <w:rPr>
                <w:rFonts w:ascii="Times New Roman" w:eastAsia="Times New Roman" w:hAnsi="Times New Roman" w:cs="Times New Roman"/>
                <w:sz w:val="20"/>
              </w:rPr>
              <w:t xml:space="preserve">.90 </w:t>
            </w:r>
          </w:p>
        </w:tc>
      </w:tr>
      <w:tr w:rsidR="00A858DA" w14:paraId="297D659E"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2B242B38" w14:textId="77777777" w:rsidR="00A858DA" w:rsidRDefault="00360CA6">
            <w:pPr>
              <w:spacing w:after="0"/>
              <w:ind w:left="108"/>
            </w:pPr>
            <w:r>
              <w:rPr>
                <w:rFonts w:ascii="Times New Roman" w:eastAsia="Times New Roman" w:hAnsi="Times New Roman" w:cs="Times New Roman"/>
                <w:sz w:val="20"/>
              </w:rPr>
              <w:t xml:space="preserve">         1/4 acre                                        38 </w:t>
            </w:r>
          </w:p>
        </w:tc>
        <w:tc>
          <w:tcPr>
            <w:tcW w:w="730" w:type="dxa"/>
            <w:tcBorders>
              <w:top w:val="single" w:sz="4" w:space="0" w:color="000000"/>
              <w:left w:val="single" w:sz="4" w:space="0" w:color="000000"/>
              <w:bottom w:val="single" w:sz="4" w:space="0" w:color="000000"/>
              <w:right w:val="single" w:sz="4" w:space="0" w:color="000000"/>
            </w:tcBorders>
            <w:vAlign w:val="bottom"/>
          </w:tcPr>
          <w:p w14:paraId="259ADFBB" w14:textId="77777777" w:rsidR="00A858DA" w:rsidRDefault="00360CA6">
            <w:pPr>
              <w:spacing w:after="0"/>
              <w:ind w:left="8"/>
              <w:jc w:val="center"/>
            </w:pPr>
            <w:r>
              <w:rPr>
                <w:rFonts w:ascii="Times New Roman" w:eastAsia="Times New Roman" w:hAnsi="Times New Roman" w:cs="Times New Roman"/>
                <w:sz w:val="20"/>
              </w:rPr>
              <w:t xml:space="preserve">.25 </w:t>
            </w:r>
          </w:p>
        </w:tc>
        <w:tc>
          <w:tcPr>
            <w:tcW w:w="726" w:type="dxa"/>
            <w:tcBorders>
              <w:top w:val="single" w:sz="4" w:space="0" w:color="000000"/>
              <w:left w:val="single" w:sz="4" w:space="0" w:color="000000"/>
              <w:bottom w:val="single" w:sz="4" w:space="0" w:color="000000"/>
              <w:right w:val="single" w:sz="4" w:space="0" w:color="000000"/>
            </w:tcBorders>
            <w:vAlign w:val="bottom"/>
          </w:tcPr>
          <w:p w14:paraId="4185E159" w14:textId="77777777" w:rsidR="00A858DA" w:rsidRDefault="00360CA6">
            <w:pPr>
              <w:spacing w:after="0"/>
              <w:ind w:left="12"/>
              <w:jc w:val="center"/>
            </w:pPr>
            <w:r>
              <w:rPr>
                <w:rFonts w:ascii="Times New Roman" w:eastAsia="Times New Roman" w:hAnsi="Times New Roman" w:cs="Times New Roman"/>
                <w:sz w:val="20"/>
              </w:rPr>
              <w:t xml:space="preserve">.49 </w:t>
            </w:r>
          </w:p>
        </w:tc>
        <w:tc>
          <w:tcPr>
            <w:tcW w:w="661" w:type="dxa"/>
            <w:tcBorders>
              <w:top w:val="single" w:sz="4" w:space="0" w:color="000000"/>
              <w:left w:val="single" w:sz="4" w:space="0" w:color="000000"/>
              <w:bottom w:val="single" w:sz="4" w:space="0" w:color="000000"/>
              <w:right w:val="single" w:sz="4" w:space="0" w:color="000000"/>
            </w:tcBorders>
            <w:vAlign w:val="bottom"/>
          </w:tcPr>
          <w:p w14:paraId="4822FA0F" w14:textId="77777777" w:rsidR="00A858DA" w:rsidRDefault="00360CA6">
            <w:pPr>
              <w:spacing w:after="0"/>
              <w:ind w:left="11"/>
              <w:jc w:val="center"/>
            </w:pPr>
            <w:r>
              <w:rPr>
                <w:rFonts w:ascii="Times New Roman" w:eastAsia="Times New Roman" w:hAnsi="Times New Roman" w:cs="Times New Roman"/>
                <w:sz w:val="20"/>
              </w:rPr>
              <w:t xml:space="preserve">.67 </w:t>
            </w:r>
          </w:p>
        </w:tc>
        <w:tc>
          <w:tcPr>
            <w:tcW w:w="662" w:type="dxa"/>
            <w:tcBorders>
              <w:top w:val="single" w:sz="4" w:space="0" w:color="000000"/>
              <w:left w:val="single" w:sz="4" w:space="0" w:color="000000"/>
              <w:bottom w:val="single" w:sz="4" w:space="0" w:color="000000"/>
              <w:right w:val="single" w:sz="4" w:space="0" w:color="000000"/>
            </w:tcBorders>
            <w:vAlign w:val="bottom"/>
          </w:tcPr>
          <w:p w14:paraId="00DFEC6B" w14:textId="77777777" w:rsidR="00A858DA" w:rsidRDefault="00360CA6">
            <w:pPr>
              <w:spacing w:after="0"/>
              <w:ind w:left="10"/>
              <w:jc w:val="center"/>
            </w:pPr>
            <w:r>
              <w:rPr>
                <w:rFonts w:ascii="Times New Roman" w:eastAsia="Times New Roman" w:hAnsi="Times New Roman" w:cs="Times New Roman"/>
                <w:sz w:val="20"/>
              </w:rPr>
              <w:t xml:space="preserve">.78 </w:t>
            </w:r>
          </w:p>
        </w:tc>
      </w:tr>
      <w:tr w:rsidR="00A858DA" w14:paraId="25ECBD91"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AB02056" w14:textId="77777777" w:rsidR="00A858DA" w:rsidRDefault="00360CA6">
            <w:pPr>
              <w:spacing w:after="0"/>
              <w:ind w:left="108"/>
            </w:pPr>
            <w:r>
              <w:rPr>
                <w:rFonts w:ascii="Times New Roman" w:eastAsia="Times New Roman" w:hAnsi="Times New Roman" w:cs="Times New Roman"/>
                <w:sz w:val="20"/>
              </w:rPr>
              <w:t xml:space="preserve">         1/3 acre                                        30 </w:t>
            </w:r>
          </w:p>
        </w:tc>
        <w:tc>
          <w:tcPr>
            <w:tcW w:w="730" w:type="dxa"/>
            <w:tcBorders>
              <w:top w:val="single" w:sz="4" w:space="0" w:color="000000"/>
              <w:left w:val="single" w:sz="4" w:space="0" w:color="000000"/>
              <w:bottom w:val="single" w:sz="4" w:space="0" w:color="000000"/>
              <w:right w:val="single" w:sz="4" w:space="0" w:color="000000"/>
            </w:tcBorders>
            <w:vAlign w:val="bottom"/>
          </w:tcPr>
          <w:p w14:paraId="61D56296" w14:textId="77777777" w:rsidR="00A858DA" w:rsidRDefault="00360CA6">
            <w:pPr>
              <w:spacing w:after="0"/>
              <w:ind w:left="6"/>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523406D5" w14:textId="77777777" w:rsidR="00A858DA" w:rsidRDefault="00360CA6">
            <w:pPr>
              <w:spacing w:after="0"/>
              <w:ind w:left="9"/>
              <w:jc w:val="center"/>
            </w:pPr>
            <w:r>
              <w:rPr>
                <w:rFonts w:ascii="Times New Roman" w:eastAsia="Times New Roman" w:hAnsi="Times New Roman" w:cs="Times New Roman"/>
                <w:sz w:val="20"/>
              </w:rPr>
              <w:t xml:space="preserve">.49 </w:t>
            </w:r>
          </w:p>
        </w:tc>
        <w:tc>
          <w:tcPr>
            <w:tcW w:w="661" w:type="dxa"/>
            <w:tcBorders>
              <w:top w:val="single" w:sz="4" w:space="0" w:color="000000"/>
              <w:left w:val="single" w:sz="4" w:space="0" w:color="000000"/>
              <w:bottom w:val="single" w:sz="4" w:space="0" w:color="000000"/>
              <w:right w:val="single" w:sz="4" w:space="0" w:color="000000"/>
            </w:tcBorders>
            <w:vAlign w:val="bottom"/>
          </w:tcPr>
          <w:p w14:paraId="30F6FA43" w14:textId="77777777" w:rsidR="00A858DA" w:rsidRDefault="00360CA6">
            <w:pPr>
              <w:spacing w:after="0"/>
              <w:ind w:left="7"/>
              <w:jc w:val="center"/>
            </w:pPr>
            <w:r>
              <w:rPr>
                <w:rFonts w:ascii="Times New Roman" w:eastAsia="Times New Roman" w:hAnsi="Times New Roman" w:cs="Times New Roman"/>
                <w:sz w:val="20"/>
              </w:rPr>
              <w:t xml:space="preserve">.67 </w:t>
            </w:r>
          </w:p>
        </w:tc>
        <w:tc>
          <w:tcPr>
            <w:tcW w:w="662" w:type="dxa"/>
            <w:tcBorders>
              <w:top w:val="single" w:sz="4" w:space="0" w:color="000000"/>
              <w:left w:val="single" w:sz="4" w:space="0" w:color="000000"/>
              <w:bottom w:val="single" w:sz="4" w:space="0" w:color="000000"/>
              <w:right w:val="single" w:sz="4" w:space="0" w:color="000000"/>
            </w:tcBorders>
            <w:vAlign w:val="bottom"/>
          </w:tcPr>
          <w:p w14:paraId="0DEBB0DD" w14:textId="77777777" w:rsidR="00A858DA" w:rsidRDefault="00360CA6">
            <w:pPr>
              <w:spacing w:after="0"/>
              <w:ind w:left="6"/>
              <w:jc w:val="center"/>
            </w:pPr>
            <w:r>
              <w:rPr>
                <w:rFonts w:ascii="Times New Roman" w:eastAsia="Times New Roman" w:hAnsi="Times New Roman" w:cs="Times New Roman"/>
                <w:sz w:val="20"/>
              </w:rPr>
              <w:t xml:space="preserve">.78 </w:t>
            </w:r>
          </w:p>
        </w:tc>
      </w:tr>
      <w:tr w:rsidR="00A858DA" w14:paraId="5F255BA3"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06312EC2" w14:textId="77777777" w:rsidR="00A858DA" w:rsidRDefault="00360CA6">
            <w:pPr>
              <w:spacing w:after="0"/>
              <w:ind w:left="108"/>
            </w:pPr>
            <w:r>
              <w:rPr>
                <w:rFonts w:ascii="Times New Roman" w:eastAsia="Times New Roman" w:hAnsi="Times New Roman" w:cs="Times New Roman"/>
                <w:sz w:val="20"/>
              </w:rPr>
              <w:t xml:space="preserve">         1/2 acre                                        25 </w:t>
            </w:r>
          </w:p>
        </w:tc>
        <w:tc>
          <w:tcPr>
            <w:tcW w:w="730" w:type="dxa"/>
            <w:tcBorders>
              <w:top w:val="single" w:sz="4" w:space="0" w:color="000000"/>
              <w:left w:val="single" w:sz="4" w:space="0" w:color="000000"/>
              <w:bottom w:val="single" w:sz="4" w:space="0" w:color="000000"/>
              <w:right w:val="single" w:sz="4" w:space="0" w:color="000000"/>
            </w:tcBorders>
            <w:vAlign w:val="bottom"/>
          </w:tcPr>
          <w:p w14:paraId="27DB7C1B" w14:textId="77777777" w:rsidR="00A858DA" w:rsidRDefault="00360CA6">
            <w:pPr>
              <w:spacing w:after="0"/>
              <w:ind w:left="6"/>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2A34D10E" w14:textId="77777777" w:rsidR="00A858DA" w:rsidRDefault="00360CA6">
            <w:pPr>
              <w:spacing w:after="0"/>
              <w:ind w:left="9"/>
              <w:jc w:val="center"/>
            </w:pPr>
            <w:r>
              <w:rPr>
                <w:rFonts w:ascii="Times New Roman" w:eastAsia="Times New Roman" w:hAnsi="Times New Roman" w:cs="Times New Roman"/>
                <w:sz w:val="20"/>
              </w:rPr>
              <w:t xml:space="preserve">.45 </w:t>
            </w:r>
          </w:p>
        </w:tc>
        <w:tc>
          <w:tcPr>
            <w:tcW w:w="661" w:type="dxa"/>
            <w:tcBorders>
              <w:top w:val="single" w:sz="4" w:space="0" w:color="000000"/>
              <w:left w:val="single" w:sz="4" w:space="0" w:color="000000"/>
              <w:bottom w:val="single" w:sz="4" w:space="0" w:color="000000"/>
              <w:right w:val="single" w:sz="4" w:space="0" w:color="000000"/>
            </w:tcBorders>
            <w:vAlign w:val="bottom"/>
          </w:tcPr>
          <w:p w14:paraId="4744D73C" w14:textId="77777777" w:rsidR="00A858DA" w:rsidRDefault="00360CA6">
            <w:pPr>
              <w:spacing w:after="0"/>
              <w:ind w:left="7"/>
              <w:jc w:val="center"/>
            </w:pPr>
            <w:r>
              <w:rPr>
                <w:rFonts w:ascii="Times New Roman" w:eastAsia="Times New Roman" w:hAnsi="Times New Roman" w:cs="Times New Roman"/>
                <w:sz w:val="20"/>
              </w:rPr>
              <w:t xml:space="preserve">.65 </w:t>
            </w:r>
          </w:p>
        </w:tc>
        <w:tc>
          <w:tcPr>
            <w:tcW w:w="662" w:type="dxa"/>
            <w:tcBorders>
              <w:top w:val="single" w:sz="4" w:space="0" w:color="000000"/>
              <w:left w:val="single" w:sz="4" w:space="0" w:color="000000"/>
              <w:bottom w:val="single" w:sz="4" w:space="0" w:color="000000"/>
              <w:right w:val="single" w:sz="4" w:space="0" w:color="000000"/>
            </w:tcBorders>
            <w:vAlign w:val="bottom"/>
          </w:tcPr>
          <w:p w14:paraId="3701E7C6" w14:textId="77777777" w:rsidR="00A858DA" w:rsidRDefault="00360CA6">
            <w:pPr>
              <w:spacing w:after="0"/>
              <w:ind w:left="6"/>
              <w:jc w:val="center"/>
            </w:pPr>
            <w:r>
              <w:rPr>
                <w:rFonts w:ascii="Times New Roman" w:eastAsia="Times New Roman" w:hAnsi="Times New Roman" w:cs="Times New Roman"/>
                <w:sz w:val="20"/>
              </w:rPr>
              <w:t xml:space="preserve">.76 </w:t>
            </w:r>
          </w:p>
        </w:tc>
      </w:tr>
      <w:tr w:rsidR="00A858DA" w14:paraId="5F9B4FCC"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37396BB6" w14:textId="77777777" w:rsidR="00A858DA" w:rsidRDefault="00360CA6">
            <w:pPr>
              <w:spacing w:after="0"/>
              <w:ind w:left="108"/>
            </w:pPr>
            <w:r>
              <w:rPr>
                <w:rFonts w:ascii="Times New Roman" w:eastAsia="Times New Roman" w:hAnsi="Times New Roman" w:cs="Times New Roman"/>
                <w:sz w:val="20"/>
              </w:rPr>
              <w:t xml:space="preserve">         1 acre                                           20 </w:t>
            </w:r>
          </w:p>
        </w:tc>
        <w:tc>
          <w:tcPr>
            <w:tcW w:w="730" w:type="dxa"/>
            <w:tcBorders>
              <w:top w:val="single" w:sz="4" w:space="0" w:color="000000"/>
              <w:left w:val="single" w:sz="4" w:space="0" w:color="000000"/>
              <w:bottom w:val="single" w:sz="4" w:space="0" w:color="000000"/>
              <w:right w:val="single" w:sz="4" w:space="0" w:color="000000"/>
            </w:tcBorders>
            <w:vAlign w:val="bottom"/>
          </w:tcPr>
          <w:p w14:paraId="30E5E362" w14:textId="77777777" w:rsidR="00A858DA" w:rsidRDefault="00360CA6">
            <w:pPr>
              <w:spacing w:after="0"/>
              <w:ind w:left="8"/>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7E50FE44" w14:textId="77777777" w:rsidR="00A858DA" w:rsidRDefault="00360CA6">
            <w:pPr>
              <w:spacing w:after="0"/>
              <w:ind w:left="11"/>
              <w:jc w:val="center"/>
            </w:pPr>
            <w:r>
              <w:rPr>
                <w:rFonts w:ascii="Times New Roman" w:eastAsia="Times New Roman" w:hAnsi="Times New Roman" w:cs="Times New Roman"/>
                <w:sz w:val="20"/>
              </w:rPr>
              <w:t xml:space="preserve">.41 </w:t>
            </w:r>
          </w:p>
        </w:tc>
        <w:tc>
          <w:tcPr>
            <w:tcW w:w="661" w:type="dxa"/>
            <w:tcBorders>
              <w:top w:val="single" w:sz="4" w:space="0" w:color="000000"/>
              <w:left w:val="single" w:sz="4" w:space="0" w:color="000000"/>
              <w:bottom w:val="single" w:sz="4" w:space="0" w:color="000000"/>
              <w:right w:val="single" w:sz="4" w:space="0" w:color="000000"/>
            </w:tcBorders>
            <w:vAlign w:val="bottom"/>
          </w:tcPr>
          <w:p w14:paraId="0437647A" w14:textId="77777777" w:rsidR="00A858DA" w:rsidRDefault="00360CA6">
            <w:pPr>
              <w:spacing w:after="0"/>
              <w:ind w:left="10"/>
              <w:jc w:val="center"/>
            </w:pPr>
            <w:r>
              <w:rPr>
                <w:rFonts w:ascii="Times New Roman" w:eastAsia="Times New Roman" w:hAnsi="Times New Roman" w:cs="Times New Roman"/>
                <w:sz w:val="20"/>
              </w:rPr>
              <w:t xml:space="preserve">.63 </w:t>
            </w:r>
          </w:p>
        </w:tc>
        <w:tc>
          <w:tcPr>
            <w:tcW w:w="662" w:type="dxa"/>
            <w:tcBorders>
              <w:top w:val="single" w:sz="4" w:space="0" w:color="000000"/>
              <w:left w:val="single" w:sz="4" w:space="0" w:color="000000"/>
              <w:bottom w:val="single" w:sz="4" w:space="0" w:color="000000"/>
              <w:right w:val="single" w:sz="4" w:space="0" w:color="000000"/>
            </w:tcBorders>
            <w:vAlign w:val="bottom"/>
          </w:tcPr>
          <w:p w14:paraId="5C1653D7" w14:textId="77777777" w:rsidR="00A858DA" w:rsidRDefault="00360CA6">
            <w:pPr>
              <w:spacing w:after="0"/>
              <w:ind w:left="10"/>
              <w:jc w:val="center"/>
            </w:pPr>
            <w:r>
              <w:rPr>
                <w:rFonts w:ascii="Times New Roman" w:eastAsia="Times New Roman" w:hAnsi="Times New Roman" w:cs="Times New Roman"/>
                <w:sz w:val="20"/>
              </w:rPr>
              <w:t xml:space="preserve">.74 </w:t>
            </w:r>
          </w:p>
        </w:tc>
      </w:tr>
      <w:tr w:rsidR="00A858DA" w14:paraId="31B326FD"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64512624" w14:textId="77777777" w:rsidR="00A858DA" w:rsidRDefault="00360CA6">
            <w:pPr>
              <w:spacing w:after="0"/>
              <w:ind w:left="108"/>
            </w:pPr>
            <w:r>
              <w:rPr>
                <w:rFonts w:ascii="Times New Roman" w:eastAsia="Times New Roman" w:hAnsi="Times New Roman" w:cs="Times New Roman"/>
                <w:sz w:val="20"/>
              </w:rPr>
              <w:lastRenderedPageBreak/>
              <w:t xml:space="preserve">Paved parking lots, roofs, driveways, etc. </w:t>
            </w:r>
          </w:p>
        </w:tc>
        <w:tc>
          <w:tcPr>
            <w:tcW w:w="730" w:type="dxa"/>
            <w:tcBorders>
              <w:top w:val="single" w:sz="4" w:space="0" w:color="000000"/>
              <w:left w:val="single" w:sz="4" w:space="0" w:color="000000"/>
              <w:bottom w:val="single" w:sz="4" w:space="0" w:color="000000"/>
              <w:right w:val="single" w:sz="4" w:space="0" w:color="000000"/>
            </w:tcBorders>
            <w:vAlign w:val="bottom"/>
          </w:tcPr>
          <w:p w14:paraId="18311589" w14:textId="77777777" w:rsidR="00A858DA" w:rsidRDefault="00360CA6">
            <w:pPr>
              <w:spacing w:after="0"/>
              <w:ind w:left="9"/>
              <w:jc w:val="center"/>
            </w:pPr>
            <w:r>
              <w:rPr>
                <w:rFonts w:ascii="Times New Roman" w:eastAsia="Times New Roman" w:hAnsi="Times New Roman" w:cs="Times New Roman"/>
                <w:sz w:val="20"/>
              </w:rPr>
              <w:t xml:space="preserve">.99 </w:t>
            </w:r>
          </w:p>
        </w:tc>
        <w:tc>
          <w:tcPr>
            <w:tcW w:w="726" w:type="dxa"/>
            <w:tcBorders>
              <w:top w:val="single" w:sz="4" w:space="0" w:color="000000"/>
              <w:left w:val="single" w:sz="4" w:space="0" w:color="000000"/>
              <w:bottom w:val="single" w:sz="4" w:space="0" w:color="000000"/>
              <w:right w:val="single" w:sz="4" w:space="0" w:color="000000"/>
            </w:tcBorders>
            <w:vAlign w:val="bottom"/>
          </w:tcPr>
          <w:p w14:paraId="2E13F62C" w14:textId="77777777" w:rsidR="00A858DA" w:rsidRDefault="00360CA6">
            <w:pPr>
              <w:spacing w:after="0"/>
              <w:ind w:left="13"/>
              <w:jc w:val="center"/>
            </w:pPr>
            <w:r>
              <w:rPr>
                <w:rFonts w:ascii="Times New Roman" w:eastAsia="Times New Roman" w:hAnsi="Times New Roman" w:cs="Times New Roman"/>
                <w:sz w:val="20"/>
              </w:rPr>
              <w:t xml:space="preserve">.99 </w:t>
            </w:r>
          </w:p>
        </w:tc>
        <w:tc>
          <w:tcPr>
            <w:tcW w:w="661" w:type="dxa"/>
            <w:tcBorders>
              <w:top w:val="single" w:sz="4" w:space="0" w:color="000000"/>
              <w:left w:val="single" w:sz="4" w:space="0" w:color="000000"/>
              <w:bottom w:val="single" w:sz="4" w:space="0" w:color="000000"/>
              <w:right w:val="single" w:sz="4" w:space="0" w:color="000000"/>
            </w:tcBorders>
            <w:vAlign w:val="bottom"/>
          </w:tcPr>
          <w:p w14:paraId="4ED7C1D0" w14:textId="77777777" w:rsidR="00A858DA" w:rsidRDefault="00360CA6">
            <w:pPr>
              <w:spacing w:after="0"/>
              <w:ind w:left="10"/>
              <w:jc w:val="center"/>
            </w:pPr>
            <w:r>
              <w:rPr>
                <w:rFonts w:ascii="Times New Roman" w:eastAsia="Times New Roman" w:hAnsi="Times New Roman" w:cs="Times New Roman"/>
                <w:sz w:val="20"/>
              </w:rPr>
              <w:t xml:space="preserve">.99 </w:t>
            </w:r>
          </w:p>
        </w:tc>
        <w:tc>
          <w:tcPr>
            <w:tcW w:w="662" w:type="dxa"/>
            <w:tcBorders>
              <w:top w:val="single" w:sz="4" w:space="0" w:color="000000"/>
              <w:left w:val="single" w:sz="4" w:space="0" w:color="000000"/>
              <w:bottom w:val="single" w:sz="4" w:space="0" w:color="000000"/>
              <w:right w:val="single" w:sz="4" w:space="0" w:color="000000"/>
            </w:tcBorders>
            <w:vAlign w:val="bottom"/>
          </w:tcPr>
          <w:p w14:paraId="46331B82" w14:textId="77777777" w:rsidR="00A858DA" w:rsidRDefault="00360CA6">
            <w:pPr>
              <w:spacing w:after="0"/>
              <w:ind w:left="8"/>
              <w:jc w:val="center"/>
            </w:pPr>
            <w:r>
              <w:rPr>
                <w:rFonts w:ascii="Times New Roman" w:eastAsia="Times New Roman" w:hAnsi="Times New Roman" w:cs="Times New Roman"/>
                <w:sz w:val="20"/>
              </w:rPr>
              <w:t xml:space="preserve">.99 </w:t>
            </w:r>
          </w:p>
        </w:tc>
      </w:tr>
      <w:tr w:rsidR="00A858DA" w14:paraId="1C9DA402"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40EB8CCE" w14:textId="77777777" w:rsidR="00A858DA" w:rsidRDefault="00360CA6">
            <w:pPr>
              <w:spacing w:after="0"/>
              <w:ind w:left="108"/>
            </w:pPr>
            <w:r>
              <w:rPr>
                <w:rFonts w:ascii="Times New Roman" w:eastAsia="Times New Roman" w:hAnsi="Times New Roman" w:cs="Times New Roman"/>
                <w:sz w:val="20"/>
              </w:rPr>
              <w:t xml:space="preserve">Streets and roads: </w:t>
            </w:r>
          </w:p>
        </w:tc>
        <w:tc>
          <w:tcPr>
            <w:tcW w:w="730" w:type="dxa"/>
            <w:tcBorders>
              <w:top w:val="single" w:sz="4" w:space="0" w:color="000000"/>
              <w:left w:val="single" w:sz="4" w:space="0" w:color="000000"/>
              <w:bottom w:val="single" w:sz="4" w:space="0" w:color="000000"/>
              <w:right w:val="single" w:sz="4" w:space="0" w:color="000000"/>
            </w:tcBorders>
            <w:vAlign w:val="bottom"/>
          </w:tcPr>
          <w:p w14:paraId="27858CF6" w14:textId="77777777" w:rsidR="00A858DA" w:rsidRDefault="00360CA6">
            <w:pPr>
              <w:spacing w:after="0"/>
              <w:ind w:left="57"/>
              <w:jc w:val="center"/>
            </w:pPr>
            <w:r>
              <w:rPr>
                <w:rFonts w:ascii="Times New Roman" w:eastAsia="Times New Roman" w:hAnsi="Times New Roman" w:cs="Times New Roman"/>
                <w:sz w:val="20"/>
              </w:rPr>
              <w:t xml:space="preserve"> </w:t>
            </w:r>
          </w:p>
        </w:tc>
        <w:tc>
          <w:tcPr>
            <w:tcW w:w="726" w:type="dxa"/>
            <w:tcBorders>
              <w:top w:val="single" w:sz="4" w:space="0" w:color="000000"/>
              <w:left w:val="single" w:sz="4" w:space="0" w:color="000000"/>
              <w:bottom w:val="single" w:sz="4" w:space="0" w:color="000000"/>
              <w:right w:val="single" w:sz="4" w:space="0" w:color="000000"/>
            </w:tcBorders>
            <w:vAlign w:val="bottom"/>
          </w:tcPr>
          <w:p w14:paraId="497D6FD7" w14:textId="77777777" w:rsidR="00A858DA" w:rsidRDefault="00360CA6">
            <w:pPr>
              <w:spacing w:after="0"/>
              <w:ind w:left="61"/>
              <w:jc w:val="center"/>
            </w:pPr>
            <w:r>
              <w:rPr>
                <w:rFonts w:ascii="Times New Roman" w:eastAsia="Times New Roman" w:hAnsi="Times New Roman" w:cs="Times New Roman"/>
                <w:sz w:val="20"/>
              </w:rPr>
              <w:t xml:space="preserve"> </w:t>
            </w:r>
          </w:p>
        </w:tc>
        <w:tc>
          <w:tcPr>
            <w:tcW w:w="661" w:type="dxa"/>
            <w:tcBorders>
              <w:top w:val="single" w:sz="4" w:space="0" w:color="000000"/>
              <w:left w:val="single" w:sz="4" w:space="0" w:color="000000"/>
              <w:bottom w:val="single" w:sz="4" w:space="0" w:color="000000"/>
              <w:right w:val="single" w:sz="4" w:space="0" w:color="000000"/>
            </w:tcBorders>
            <w:vAlign w:val="bottom"/>
          </w:tcPr>
          <w:p w14:paraId="6C3866F7" w14:textId="77777777" w:rsidR="00A858DA" w:rsidRDefault="00360CA6">
            <w:pPr>
              <w:spacing w:after="0"/>
              <w:ind w:left="59"/>
              <w:jc w:val="center"/>
            </w:pPr>
            <w:r>
              <w:rPr>
                <w:rFonts w:ascii="Times New Roman" w:eastAsia="Times New Roman" w:hAnsi="Times New Roman" w:cs="Times New Roman"/>
                <w:sz w:val="20"/>
              </w:rPr>
              <w:t xml:space="preserve"> </w:t>
            </w:r>
          </w:p>
        </w:tc>
        <w:tc>
          <w:tcPr>
            <w:tcW w:w="662" w:type="dxa"/>
            <w:tcBorders>
              <w:top w:val="single" w:sz="4" w:space="0" w:color="000000"/>
              <w:left w:val="single" w:sz="4" w:space="0" w:color="000000"/>
              <w:bottom w:val="single" w:sz="4" w:space="0" w:color="000000"/>
              <w:right w:val="single" w:sz="4" w:space="0" w:color="000000"/>
            </w:tcBorders>
            <w:vAlign w:val="bottom"/>
          </w:tcPr>
          <w:p w14:paraId="4AD30618" w14:textId="77777777" w:rsidR="00A858DA" w:rsidRDefault="00360CA6">
            <w:pPr>
              <w:spacing w:after="0"/>
              <w:ind w:left="57"/>
              <w:jc w:val="center"/>
            </w:pPr>
            <w:r>
              <w:rPr>
                <w:rFonts w:ascii="Times New Roman" w:eastAsia="Times New Roman" w:hAnsi="Times New Roman" w:cs="Times New Roman"/>
                <w:sz w:val="20"/>
              </w:rPr>
              <w:t xml:space="preserve"> </w:t>
            </w:r>
          </w:p>
        </w:tc>
      </w:tr>
      <w:tr w:rsidR="00A858DA" w14:paraId="05B16D52"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66A999AC" w14:textId="77777777" w:rsidR="00A858DA" w:rsidRDefault="00360CA6">
            <w:pPr>
              <w:spacing w:after="0"/>
              <w:ind w:left="108"/>
            </w:pPr>
            <w:r>
              <w:rPr>
                <w:rFonts w:ascii="Times New Roman" w:eastAsia="Times New Roman" w:hAnsi="Times New Roman" w:cs="Times New Roman"/>
                <w:sz w:val="20"/>
              </w:rPr>
              <w:t xml:space="preserve">         Paved with curbs and storm sewers </w:t>
            </w:r>
          </w:p>
        </w:tc>
        <w:tc>
          <w:tcPr>
            <w:tcW w:w="730" w:type="dxa"/>
            <w:tcBorders>
              <w:top w:val="single" w:sz="4" w:space="0" w:color="000000"/>
              <w:left w:val="single" w:sz="4" w:space="0" w:color="000000"/>
              <w:bottom w:val="single" w:sz="4" w:space="0" w:color="000000"/>
              <w:right w:val="single" w:sz="4" w:space="0" w:color="000000"/>
            </w:tcBorders>
            <w:vAlign w:val="bottom"/>
          </w:tcPr>
          <w:p w14:paraId="13793720" w14:textId="77777777" w:rsidR="00A858DA" w:rsidRDefault="00360CA6">
            <w:pPr>
              <w:spacing w:after="0"/>
              <w:ind w:left="8"/>
              <w:jc w:val="center"/>
            </w:pPr>
            <w:r>
              <w:rPr>
                <w:rFonts w:ascii="Times New Roman" w:eastAsia="Times New Roman" w:hAnsi="Times New Roman" w:cs="Times New Roman"/>
                <w:sz w:val="20"/>
              </w:rPr>
              <w:t xml:space="preserve">.99 </w:t>
            </w:r>
          </w:p>
        </w:tc>
        <w:tc>
          <w:tcPr>
            <w:tcW w:w="726" w:type="dxa"/>
            <w:tcBorders>
              <w:top w:val="single" w:sz="4" w:space="0" w:color="000000"/>
              <w:left w:val="single" w:sz="4" w:space="0" w:color="000000"/>
              <w:bottom w:val="single" w:sz="4" w:space="0" w:color="000000"/>
              <w:right w:val="single" w:sz="4" w:space="0" w:color="000000"/>
            </w:tcBorders>
            <w:vAlign w:val="bottom"/>
          </w:tcPr>
          <w:p w14:paraId="2C447FB9" w14:textId="77777777" w:rsidR="00A858DA" w:rsidRDefault="00360CA6">
            <w:pPr>
              <w:spacing w:after="0"/>
              <w:ind w:left="11"/>
              <w:jc w:val="center"/>
            </w:pPr>
            <w:r>
              <w:rPr>
                <w:rFonts w:ascii="Times New Roman" w:eastAsia="Times New Roman" w:hAnsi="Times New Roman" w:cs="Times New Roman"/>
                <w:sz w:val="20"/>
              </w:rPr>
              <w:t xml:space="preserve">.99 </w:t>
            </w:r>
          </w:p>
        </w:tc>
        <w:tc>
          <w:tcPr>
            <w:tcW w:w="661" w:type="dxa"/>
            <w:tcBorders>
              <w:top w:val="single" w:sz="4" w:space="0" w:color="000000"/>
              <w:left w:val="single" w:sz="4" w:space="0" w:color="000000"/>
              <w:bottom w:val="single" w:sz="4" w:space="0" w:color="000000"/>
              <w:right w:val="single" w:sz="4" w:space="0" w:color="000000"/>
            </w:tcBorders>
            <w:vAlign w:val="bottom"/>
          </w:tcPr>
          <w:p w14:paraId="5AE49F6B" w14:textId="77777777" w:rsidR="00A858DA" w:rsidRDefault="00360CA6">
            <w:pPr>
              <w:spacing w:after="0"/>
              <w:ind w:left="8"/>
              <w:jc w:val="center"/>
            </w:pPr>
            <w:r>
              <w:rPr>
                <w:rFonts w:ascii="Times New Roman" w:eastAsia="Times New Roman" w:hAnsi="Times New Roman" w:cs="Times New Roman"/>
                <w:sz w:val="20"/>
              </w:rPr>
              <w:t xml:space="preserve">.99 </w:t>
            </w:r>
          </w:p>
        </w:tc>
        <w:tc>
          <w:tcPr>
            <w:tcW w:w="662" w:type="dxa"/>
            <w:tcBorders>
              <w:top w:val="single" w:sz="4" w:space="0" w:color="000000"/>
              <w:left w:val="single" w:sz="4" w:space="0" w:color="000000"/>
              <w:bottom w:val="single" w:sz="4" w:space="0" w:color="000000"/>
              <w:right w:val="single" w:sz="4" w:space="0" w:color="000000"/>
            </w:tcBorders>
            <w:vAlign w:val="bottom"/>
          </w:tcPr>
          <w:p w14:paraId="0FC4A317" w14:textId="77777777" w:rsidR="00A858DA" w:rsidRDefault="00360CA6">
            <w:pPr>
              <w:spacing w:after="0"/>
              <w:ind w:left="7"/>
              <w:jc w:val="center"/>
            </w:pPr>
            <w:r>
              <w:rPr>
                <w:rFonts w:ascii="Times New Roman" w:eastAsia="Times New Roman" w:hAnsi="Times New Roman" w:cs="Times New Roman"/>
                <w:sz w:val="20"/>
              </w:rPr>
              <w:t xml:space="preserve">.99 </w:t>
            </w:r>
          </w:p>
        </w:tc>
      </w:tr>
      <w:tr w:rsidR="00A858DA" w14:paraId="3EC7B15A"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02BB8C9A" w14:textId="77777777" w:rsidR="00A858DA" w:rsidRDefault="00360CA6">
            <w:pPr>
              <w:spacing w:after="0"/>
              <w:ind w:left="108"/>
            </w:pPr>
            <w:r>
              <w:rPr>
                <w:rFonts w:ascii="Times New Roman" w:eastAsia="Times New Roman" w:hAnsi="Times New Roman" w:cs="Times New Roman"/>
                <w:sz w:val="20"/>
              </w:rPr>
              <w:t xml:space="preserve">         Gravel </w:t>
            </w:r>
          </w:p>
        </w:tc>
        <w:tc>
          <w:tcPr>
            <w:tcW w:w="730" w:type="dxa"/>
            <w:tcBorders>
              <w:top w:val="single" w:sz="4" w:space="0" w:color="000000"/>
              <w:left w:val="single" w:sz="4" w:space="0" w:color="000000"/>
              <w:bottom w:val="single" w:sz="4" w:space="0" w:color="000000"/>
              <w:right w:val="single" w:sz="4" w:space="0" w:color="000000"/>
            </w:tcBorders>
            <w:vAlign w:val="bottom"/>
          </w:tcPr>
          <w:p w14:paraId="700DB10E" w14:textId="77777777" w:rsidR="00A858DA" w:rsidRDefault="00360CA6">
            <w:pPr>
              <w:spacing w:after="0"/>
              <w:ind w:left="8"/>
              <w:jc w:val="center"/>
            </w:pPr>
            <w:r>
              <w:rPr>
                <w:rFonts w:ascii="Times New Roman" w:eastAsia="Times New Roman" w:hAnsi="Times New Roman" w:cs="Times New Roman"/>
                <w:sz w:val="20"/>
              </w:rPr>
              <w:t xml:space="preserve">.57 </w:t>
            </w:r>
          </w:p>
        </w:tc>
        <w:tc>
          <w:tcPr>
            <w:tcW w:w="726" w:type="dxa"/>
            <w:tcBorders>
              <w:top w:val="single" w:sz="4" w:space="0" w:color="000000"/>
              <w:left w:val="single" w:sz="4" w:space="0" w:color="000000"/>
              <w:bottom w:val="single" w:sz="4" w:space="0" w:color="000000"/>
              <w:right w:val="single" w:sz="4" w:space="0" w:color="000000"/>
            </w:tcBorders>
            <w:vAlign w:val="bottom"/>
          </w:tcPr>
          <w:p w14:paraId="584E605F" w14:textId="77777777" w:rsidR="00A858DA" w:rsidRDefault="00360CA6">
            <w:pPr>
              <w:spacing w:after="0"/>
              <w:ind w:left="12"/>
              <w:jc w:val="center"/>
            </w:pPr>
            <w:r>
              <w:rPr>
                <w:rFonts w:ascii="Times New Roman" w:eastAsia="Times New Roman" w:hAnsi="Times New Roman" w:cs="Times New Roman"/>
                <w:sz w:val="20"/>
              </w:rPr>
              <w:t xml:space="preserve">.76 </w:t>
            </w:r>
          </w:p>
        </w:tc>
        <w:tc>
          <w:tcPr>
            <w:tcW w:w="661" w:type="dxa"/>
            <w:tcBorders>
              <w:top w:val="single" w:sz="4" w:space="0" w:color="000000"/>
              <w:left w:val="single" w:sz="4" w:space="0" w:color="000000"/>
              <w:bottom w:val="single" w:sz="4" w:space="0" w:color="000000"/>
              <w:right w:val="single" w:sz="4" w:space="0" w:color="000000"/>
            </w:tcBorders>
            <w:vAlign w:val="bottom"/>
          </w:tcPr>
          <w:p w14:paraId="51D3F7D9" w14:textId="77777777" w:rsidR="00A858DA" w:rsidRDefault="00360CA6">
            <w:pPr>
              <w:spacing w:after="0"/>
              <w:ind w:left="10"/>
              <w:jc w:val="center"/>
            </w:pPr>
            <w:r>
              <w:rPr>
                <w:rFonts w:ascii="Times New Roman" w:eastAsia="Times New Roman" w:hAnsi="Times New Roman" w:cs="Times New Roman"/>
                <w:sz w:val="20"/>
              </w:rPr>
              <w:t xml:space="preserve">.84 </w:t>
            </w:r>
          </w:p>
        </w:tc>
        <w:tc>
          <w:tcPr>
            <w:tcW w:w="662" w:type="dxa"/>
            <w:tcBorders>
              <w:top w:val="single" w:sz="4" w:space="0" w:color="000000"/>
              <w:left w:val="single" w:sz="4" w:space="0" w:color="000000"/>
              <w:bottom w:val="single" w:sz="4" w:space="0" w:color="000000"/>
              <w:right w:val="single" w:sz="4" w:space="0" w:color="000000"/>
            </w:tcBorders>
            <w:vAlign w:val="bottom"/>
          </w:tcPr>
          <w:p w14:paraId="4BD829C8" w14:textId="77777777" w:rsidR="00A858DA" w:rsidRDefault="00360CA6">
            <w:pPr>
              <w:spacing w:after="0"/>
              <w:ind w:left="10"/>
              <w:jc w:val="center"/>
            </w:pPr>
            <w:r>
              <w:rPr>
                <w:rFonts w:ascii="Times New Roman" w:eastAsia="Times New Roman" w:hAnsi="Times New Roman" w:cs="Times New Roman"/>
                <w:sz w:val="20"/>
              </w:rPr>
              <w:t xml:space="preserve">.88 </w:t>
            </w:r>
          </w:p>
        </w:tc>
      </w:tr>
      <w:tr w:rsidR="00A858DA" w14:paraId="2EC096FC" w14:textId="77777777">
        <w:trPr>
          <w:trHeight w:val="378"/>
        </w:trPr>
        <w:tc>
          <w:tcPr>
            <w:tcW w:w="4556" w:type="dxa"/>
            <w:tcBorders>
              <w:top w:val="single" w:sz="4" w:space="0" w:color="000000"/>
              <w:left w:val="single" w:sz="4" w:space="0" w:color="000000"/>
              <w:bottom w:val="single" w:sz="4" w:space="0" w:color="000000"/>
              <w:right w:val="single" w:sz="4" w:space="0" w:color="000000"/>
            </w:tcBorders>
            <w:vAlign w:val="bottom"/>
          </w:tcPr>
          <w:p w14:paraId="0DEB9F6B" w14:textId="77777777" w:rsidR="00A858DA" w:rsidRDefault="00360CA6">
            <w:pPr>
              <w:spacing w:after="0"/>
              <w:ind w:left="108"/>
            </w:pPr>
            <w:r>
              <w:rPr>
                <w:rFonts w:ascii="Times New Roman" w:eastAsia="Times New Roman" w:hAnsi="Times New Roman" w:cs="Times New Roman"/>
                <w:sz w:val="20"/>
              </w:rPr>
              <w:t xml:space="preserve">         Dirt </w:t>
            </w:r>
          </w:p>
        </w:tc>
        <w:tc>
          <w:tcPr>
            <w:tcW w:w="730" w:type="dxa"/>
            <w:tcBorders>
              <w:top w:val="single" w:sz="4" w:space="0" w:color="000000"/>
              <w:left w:val="single" w:sz="4" w:space="0" w:color="000000"/>
              <w:bottom w:val="single" w:sz="4" w:space="0" w:color="000000"/>
              <w:right w:val="single" w:sz="4" w:space="0" w:color="000000"/>
            </w:tcBorders>
            <w:vAlign w:val="bottom"/>
          </w:tcPr>
          <w:p w14:paraId="234F778E" w14:textId="77777777" w:rsidR="00A858DA" w:rsidRDefault="00360CA6">
            <w:pPr>
              <w:spacing w:after="0"/>
              <w:ind w:left="7"/>
              <w:jc w:val="center"/>
            </w:pPr>
            <w:r>
              <w:rPr>
                <w:rFonts w:ascii="Times New Roman" w:eastAsia="Times New Roman" w:hAnsi="Times New Roman" w:cs="Times New Roman"/>
                <w:sz w:val="20"/>
              </w:rPr>
              <w:t xml:space="preserve">.49 </w:t>
            </w:r>
          </w:p>
        </w:tc>
        <w:tc>
          <w:tcPr>
            <w:tcW w:w="726" w:type="dxa"/>
            <w:tcBorders>
              <w:top w:val="single" w:sz="4" w:space="0" w:color="000000"/>
              <w:left w:val="single" w:sz="4" w:space="0" w:color="000000"/>
              <w:bottom w:val="single" w:sz="4" w:space="0" w:color="000000"/>
              <w:right w:val="single" w:sz="4" w:space="0" w:color="000000"/>
            </w:tcBorders>
            <w:vAlign w:val="bottom"/>
          </w:tcPr>
          <w:p w14:paraId="3AAA5874" w14:textId="77777777" w:rsidR="00A858DA" w:rsidRDefault="00360CA6">
            <w:pPr>
              <w:spacing w:after="0"/>
              <w:ind w:left="11"/>
              <w:jc w:val="center"/>
            </w:pPr>
            <w:r>
              <w:rPr>
                <w:rFonts w:ascii="Times New Roman" w:eastAsia="Times New Roman" w:hAnsi="Times New Roman" w:cs="Times New Roman"/>
                <w:sz w:val="20"/>
              </w:rPr>
              <w:t xml:space="preserve">.69 </w:t>
            </w:r>
          </w:p>
        </w:tc>
        <w:tc>
          <w:tcPr>
            <w:tcW w:w="661" w:type="dxa"/>
            <w:tcBorders>
              <w:top w:val="single" w:sz="4" w:space="0" w:color="000000"/>
              <w:left w:val="single" w:sz="4" w:space="0" w:color="000000"/>
              <w:bottom w:val="single" w:sz="4" w:space="0" w:color="000000"/>
              <w:right w:val="single" w:sz="4" w:space="0" w:color="000000"/>
            </w:tcBorders>
            <w:vAlign w:val="bottom"/>
          </w:tcPr>
          <w:p w14:paraId="34103A20" w14:textId="77777777" w:rsidR="00A858DA" w:rsidRDefault="00360CA6">
            <w:pPr>
              <w:spacing w:after="0"/>
              <w:ind w:left="10"/>
              <w:jc w:val="center"/>
            </w:pPr>
            <w:r>
              <w:rPr>
                <w:rFonts w:ascii="Times New Roman" w:eastAsia="Times New Roman" w:hAnsi="Times New Roman" w:cs="Times New Roman"/>
                <w:sz w:val="20"/>
              </w:rPr>
              <w:t xml:space="preserve">.80 </w:t>
            </w:r>
          </w:p>
        </w:tc>
        <w:tc>
          <w:tcPr>
            <w:tcW w:w="662" w:type="dxa"/>
            <w:tcBorders>
              <w:top w:val="single" w:sz="4" w:space="0" w:color="000000"/>
              <w:left w:val="single" w:sz="4" w:space="0" w:color="000000"/>
              <w:bottom w:val="single" w:sz="4" w:space="0" w:color="000000"/>
              <w:right w:val="single" w:sz="4" w:space="0" w:color="000000"/>
            </w:tcBorders>
            <w:vAlign w:val="bottom"/>
          </w:tcPr>
          <w:p w14:paraId="6D92AB40" w14:textId="77777777" w:rsidR="00A858DA" w:rsidRDefault="00360CA6">
            <w:pPr>
              <w:spacing w:after="0"/>
              <w:ind w:left="9"/>
              <w:jc w:val="center"/>
            </w:pPr>
            <w:r>
              <w:rPr>
                <w:rFonts w:ascii="Times New Roman" w:eastAsia="Times New Roman" w:hAnsi="Times New Roman" w:cs="Times New Roman"/>
                <w:sz w:val="20"/>
              </w:rPr>
              <w:t xml:space="preserve">.84 </w:t>
            </w:r>
          </w:p>
        </w:tc>
      </w:tr>
    </w:tbl>
    <w:p w14:paraId="2D6D0835" w14:textId="77777777" w:rsidR="00A858DA" w:rsidRDefault="00360CA6">
      <w:pPr>
        <w:spacing w:after="9" w:line="249" w:lineRule="auto"/>
        <w:ind w:left="696" w:right="668" w:hanging="10"/>
      </w:pPr>
      <w:r>
        <w:rPr>
          <w:rFonts w:ascii="Times New Roman" w:eastAsia="Times New Roman" w:hAnsi="Times New Roman" w:cs="Times New Roman"/>
          <w:sz w:val="20"/>
        </w:rPr>
        <w:t>Notes: Values are based on SCS definitions and are average values</w:t>
      </w:r>
      <w:r>
        <w:rPr>
          <w:rFonts w:ascii="Times New Roman" w:eastAsia="Times New Roman" w:hAnsi="Times New Roman" w:cs="Times New Roman"/>
          <w:b/>
          <w:sz w:val="20"/>
        </w:rPr>
        <w:t xml:space="preserve">. </w:t>
      </w:r>
    </w:p>
    <w:p w14:paraId="4AE097BE" w14:textId="77777777" w:rsidR="00A858DA" w:rsidRDefault="00360CA6">
      <w:pPr>
        <w:spacing w:after="9" w:line="249" w:lineRule="auto"/>
        <w:ind w:left="1431" w:right="668" w:hanging="10"/>
      </w:pPr>
      <w:r>
        <w:rPr>
          <w:rFonts w:ascii="Times New Roman" w:eastAsia="Times New Roman" w:hAnsi="Times New Roman" w:cs="Times New Roman"/>
          <w:sz w:val="20"/>
        </w:rPr>
        <w:t xml:space="preserve">Values indicated by ---* should be determined by the design engineer based on site characteristics. </w:t>
      </w:r>
    </w:p>
    <w:p w14:paraId="252A4099" w14:textId="77777777" w:rsidR="00A858DA" w:rsidRDefault="00360CA6">
      <w:pPr>
        <w:spacing w:after="0"/>
        <w:ind w:left="701"/>
      </w:pPr>
      <w:r>
        <w:rPr>
          <w:rFonts w:ascii="Times New Roman" w:eastAsia="Times New Roman" w:hAnsi="Times New Roman" w:cs="Times New Roman"/>
          <w:sz w:val="20"/>
        </w:rPr>
        <w:t xml:space="preserve"> </w:t>
      </w:r>
    </w:p>
    <w:p w14:paraId="60FCE8A0" w14:textId="77777777" w:rsidR="00A858DA" w:rsidRDefault="00360CA6">
      <w:pPr>
        <w:spacing w:after="418" w:line="249" w:lineRule="auto"/>
        <w:ind w:left="1496" w:right="668" w:hanging="810"/>
      </w:pPr>
      <w:r>
        <w:rPr>
          <w:rFonts w:ascii="Times New Roman" w:eastAsia="Times New Roman" w:hAnsi="Times New Roman" w:cs="Times New Roman"/>
          <w:sz w:val="20"/>
        </w:rPr>
        <w:t xml:space="preserve">Source : New Jersey Department of Environmental Protection, Technical Manual for Stream Encroachment, August 1984 </w:t>
      </w:r>
    </w:p>
    <w:p w14:paraId="6175210F" w14:textId="77777777" w:rsidR="00A858DA" w:rsidRDefault="00360CA6">
      <w:pPr>
        <w:spacing w:after="0"/>
        <w:ind w:left="765" w:right="755" w:hanging="10"/>
        <w:jc w:val="center"/>
      </w:pPr>
      <w:r>
        <w:rPr>
          <w:rFonts w:ascii="Times New Roman" w:eastAsia="Times New Roman" w:hAnsi="Times New Roman" w:cs="Times New Roman"/>
          <w:sz w:val="24"/>
        </w:rPr>
        <w:t xml:space="preserve">F-3 </w:t>
      </w:r>
    </w:p>
    <w:p w14:paraId="65821B9B" w14:textId="77777777" w:rsidR="00A858DA" w:rsidRDefault="00360CA6">
      <w:pPr>
        <w:spacing w:after="0"/>
        <w:ind w:left="701"/>
      </w:pPr>
      <w:r>
        <w:rPr>
          <w:rFonts w:ascii="Times New Roman" w:eastAsia="Times New Roman" w:hAnsi="Times New Roman" w:cs="Times New Roman"/>
          <w:sz w:val="24"/>
        </w:rPr>
        <w:t xml:space="preserve"> </w:t>
      </w:r>
    </w:p>
    <w:p w14:paraId="4B69FD5F" w14:textId="77777777" w:rsidR="00A858DA" w:rsidRDefault="00A858DA">
      <w:pPr>
        <w:sectPr w:rsidR="00A858DA">
          <w:footnotePr>
            <w:numRestart w:val="eachPage"/>
          </w:footnotePr>
          <w:type w:val="continuous"/>
          <w:pgSz w:w="12240" w:h="15840"/>
          <w:pgMar w:top="1055" w:right="739" w:bottom="481" w:left="739" w:header="720" w:footer="720" w:gutter="0"/>
          <w:cols w:space="720"/>
        </w:sectPr>
      </w:pPr>
    </w:p>
    <w:p w14:paraId="3C2A0D37" w14:textId="77777777" w:rsidR="00A858DA" w:rsidRDefault="00360CA6">
      <w:pPr>
        <w:spacing w:after="0"/>
        <w:ind w:left="-1440" w:right="10800"/>
      </w:pPr>
      <w:r>
        <w:rPr>
          <w:noProof/>
        </w:rPr>
        <w:lastRenderedPageBreak/>
        <w:drawing>
          <wp:anchor distT="0" distB="0" distL="114300" distR="114300" simplePos="0" relativeHeight="251664384" behindDoc="0" locked="0" layoutInCell="1" allowOverlap="0" wp14:anchorId="53E1AA8C" wp14:editId="1358ABE8">
            <wp:simplePos x="0" y="0"/>
            <wp:positionH relativeFrom="page">
              <wp:posOffset>0</wp:posOffset>
            </wp:positionH>
            <wp:positionV relativeFrom="page">
              <wp:posOffset>0</wp:posOffset>
            </wp:positionV>
            <wp:extent cx="7772400" cy="10058400"/>
            <wp:effectExtent l="0" t="0" r="0" b="0"/>
            <wp:wrapTopAndBottom/>
            <wp:docPr id="32366" name="Picture 32366"/>
            <wp:cNvGraphicFramePr/>
            <a:graphic xmlns:a="http://schemas.openxmlformats.org/drawingml/2006/main">
              <a:graphicData uri="http://schemas.openxmlformats.org/drawingml/2006/picture">
                <pic:pic xmlns:pic="http://schemas.openxmlformats.org/drawingml/2006/picture">
                  <pic:nvPicPr>
                    <pic:cNvPr id="32366" name="Picture 32366"/>
                    <pic:cNvPicPr/>
                  </pic:nvPicPr>
                  <pic:blipFill>
                    <a:blip r:embed="rId63"/>
                    <a:stretch>
                      <a:fillRect/>
                    </a:stretch>
                  </pic:blipFill>
                  <pic:spPr>
                    <a:xfrm>
                      <a:off x="0" y="0"/>
                      <a:ext cx="7772400" cy="10058400"/>
                    </a:xfrm>
                    <a:prstGeom prst="rect">
                      <a:avLst/>
                    </a:prstGeom>
                  </pic:spPr>
                </pic:pic>
              </a:graphicData>
            </a:graphic>
          </wp:anchor>
        </w:drawing>
      </w:r>
      <w:r>
        <w:br w:type="page"/>
      </w:r>
    </w:p>
    <w:p w14:paraId="3449B971" w14:textId="77777777" w:rsidR="00A858DA" w:rsidRDefault="00360CA6">
      <w:pPr>
        <w:spacing w:after="0"/>
        <w:ind w:left="-1440" w:right="10800"/>
      </w:pPr>
      <w:r>
        <w:rPr>
          <w:noProof/>
        </w:rPr>
        <w:lastRenderedPageBreak/>
        <w:drawing>
          <wp:anchor distT="0" distB="0" distL="114300" distR="114300" simplePos="0" relativeHeight="251665408" behindDoc="0" locked="0" layoutInCell="1" allowOverlap="0" wp14:anchorId="4BC79E19" wp14:editId="44091579">
            <wp:simplePos x="0" y="0"/>
            <wp:positionH relativeFrom="page">
              <wp:posOffset>0</wp:posOffset>
            </wp:positionH>
            <wp:positionV relativeFrom="page">
              <wp:posOffset>0</wp:posOffset>
            </wp:positionV>
            <wp:extent cx="7772400" cy="10058400"/>
            <wp:effectExtent l="0" t="0" r="0" b="0"/>
            <wp:wrapTopAndBottom/>
            <wp:docPr id="32370" name="Picture 32370"/>
            <wp:cNvGraphicFramePr/>
            <a:graphic xmlns:a="http://schemas.openxmlformats.org/drawingml/2006/main">
              <a:graphicData uri="http://schemas.openxmlformats.org/drawingml/2006/picture">
                <pic:pic xmlns:pic="http://schemas.openxmlformats.org/drawingml/2006/picture">
                  <pic:nvPicPr>
                    <pic:cNvPr id="32370" name="Picture 32370"/>
                    <pic:cNvPicPr/>
                  </pic:nvPicPr>
                  <pic:blipFill>
                    <a:blip r:embed="rId64"/>
                    <a:stretch>
                      <a:fillRect/>
                    </a:stretch>
                  </pic:blipFill>
                  <pic:spPr>
                    <a:xfrm>
                      <a:off x="0" y="0"/>
                      <a:ext cx="7772400" cy="10058400"/>
                    </a:xfrm>
                    <a:prstGeom prst="rect">
                      <a:avLst/>
                    </a:prstGeom>
                  </pic:spPr>
                </pic:pic>
              </a:graphicData>
            </a:graphic>
          </wp:anchor>
        </w:drawing>
      </w:r>
      <w:r>
        <w:br w:type="page"/>
      </w:r>
    </w:p>
    <w:p w14:paraId="0B5C0250" w14:textId="77777777" w:rsidR="00A858DA" w:rsidRDefault="00360CA6">
      <w:pPr>
        <w:spacing w:after="0"/>
        <w:ind w:left="-1440" w:right="10800"/>
      </w:pPr>
      <w:r>
        <w:rPr>
          <w:noProof/>
        </w:rPr>
        <w:lastRenderedPageBreak/>
        <w:drawing>
          <wp:anchor distT="0" distB="0" distL="114300" distR="114300" simplePos="0" relativeHeight="251666432" behindDoc="0" locked="0" layoutInCell="1" allowOverlap="0" wp14:anchorId="2B89AE7B" wp14:editId="5BF77142">
            <wp:simplePos x="0" y="0"/>
            <wp:positionH relativeFrom="page">
              <wp:posOffset>0</wp:posOffset>
            </wp:positionH>
            <wp:positionV relativeFrom="page">
              <wp:posOffset>0</wp:posOffset>
            </wp:positionV>
            <wp:extent cx="7772400" cy="10058400"/>
            <wp:effectExtent l="0" t="0" r="0" b="0"/>
            <wp:wrapTopAndBottom/>
            <wp:docPr id="32374" name="Picture 32374"/>
            <wp:cNvGraphicFramePr/>
            <a:graphic xmlns:a="http://schemas.openxmlformats.org/drawingml/2006/main">
              <a:graphicData uri="http://schemas.openxmlformats.org/drawingml/2006/picture">
                <pic:pic xmlns:pic="http://schemas.openxmlformats.org/drawingml/2006/picture">
                  <pic:nvPicPr>
                    <pic:cNvPr id="32374" name="Picture 32374"/>
                    <pic:cNvPicPr/>
                  </pic:nvPicPr>
                  <pic:blipFill>
                    <a:blip r:embed="rId65"/>
                    <a:stretch>
                      <a:fillRect/>
                    </a:stretch>
                  </pic:blipFill>
                  <pic:spPr>
                    <a:xfrm>
                      <a:off x="0" y="0"/>
                      <a:ext cx="7772400" cy="10058400"/>
                    </a:xfrm>
                    <a:prstGeom prst="rect">
                      <a:avLst/>
                    </a:prstGeom>
                  </pic:spPr>
                </pic:pic>
              </a:graphicData>
            </a:graphic>
          </wp:anchor>
        </w:drawing>
      </w:r>
    </w:p>
    <w:p w14:paraId="63D17DDE" w14:textId="77777777" w:rsidR="00A858DA" w:rsidRDefault="00A858DA">
      <w:pPr>
        <w:sectPr w:rsidR="00A858DA">
          <w:footerReference w:type="even" r:id="rId66"/>
          <w:footerReference w:type="default" r:id="rId67"/>
          <w:footerReference w:type="first" r:id="rId68"/>
          <w:footnotePr>
            <w:numRestart w:val="eachPage"/>
          </w:footnotePr>
          <w:pgSz w:w="12240" w:h="15840"/>
          <w:pgMar w:top="1440" w:right="1440" w:bottom="1440" w:left="1440" w:header="720" w:footer="720" w:gutter="0"/>
          <w:cols w:space="720"/>
        </w:sectPr>
      </w:pPr>
    </w:p>
    <w:p w14:paraId="76D6A070" w14:textId="77777777" w:rsidR="00A858DA" w:rsidRDefault="00360CA6">
      <w:pPr>
        <w:spacing w:after="0"/>
        <w:ind w:left="433"/>
        <w:jc w:val="center"/>
      </w:pPr>
      <w:r>
        <w:rPr>
          <w:rFonts w:ascii="Arial" w:eastAsia="Arial" w:hAnsi="Arial" w:cs="Arial"/>
          <w:b/>
          <w:sz w:val="24"/>
          <w:u w:val="single" w:color="000000"/>
        </w:rPr>
        <w:lastRenderedPageBreak/>
        <w:t>APPENDIX C</w:t>
      </w:r>
      <w:r>
        <w:rPr>
          <w:rFonts w:ascii="Arial" w:eastAsia="Arial" w:hAnsi="Arial" w:cs="Arial"/>
          <w:b/>
          <w:sz w:val="24"/>
        </w:rPr>
        <w:t xml:space="preserve"> </w:t>
      </w:r>
    </w:p>
    <w:p w14:paraId="22D5CD05" w14:textId="77777777" w:rsidR="00A858DA" w:rsidRDefault="00360CA6">
      <w:pPr>
        <w:spacing w:after="0"/>
        <w:ind w:left="499"/>
        <w:jc w:val="center"/>
      </w:pPr>
      <w:r>
        <w:rPr>
          <w:rFonts w:ascii="Arial" w:eastAsia="Arial" w:hAnsi="Arial" w:cs="Arial"/>
          <w:b/>
          <w:sz w:val="24"/>
        </w:rPr>
        <w:t xml:space="preserve"> </w:t>
      </w:r>
    </w:p>
    <w:p w14:paraId="7F26F4AE" w14:textId="77777777" w:rsidR="00A858DA" w:rsidRDefault="00360CA6">
      <w:pPr>
        <w:spacing w:after="0"/>
        <w:ind w:left="2444" w:hanging="10"/>
      </w:pPr>
      <w:r>
        <w:rPr>
          <w:rFonts w:ascii="Arial" w:eastAsia="Arial" w:hAnsi="Arial" w:cs="Arial"/>
          <w:b/>
          <w:sz w:val="24"/>
        </w:rPr>
        <w:t xml:space="preserve">OPERATION AND MAINTENANCE (O&amp;M) AGREEMENT </w:t>
      </w:r>
    </w:p>
    <w:p w14:paraId="1485BC70" w14:textId="77777777" w:rsidR="00A858DA" w:rsidRDefault="00360CA6">
      <w:pPr>
        <w:spacing w:after="0"/>
        <w:ind w:left="1008" w:hanging="10"/>
      </w:pPr>
      <w:r>
        <w:rPr>
          <w:rFonts w:ascii="Arial" w:eastAsia="Arial" w:hAnsi="Arial" w:cs="Arial"/>
          <w:b/>
          <w:sz w:val="24"/>
        </w:rPr>
        <w:t xml:space="preserve">STORMWATER MANAGEMENT BEST MANAGEMENT PRACTICES (SWM BMPs) </w:t>
      </w:r>
    </w:p>
    <w:p w14:paraId="699AC6AA" w14:textId="77777777" w:rsidR="00A858DA" w:rsidRDefault="00360CA6">
      <w:pPr>
        <w:spacing w:after="0"/>
        <w:ind w:left="499"/>
        <w:jc w:val="center"/>
      </w:pPr>
      <w:r>
        <w:rPr>
          <w:rFonts w:ascii="Arial" w:eastAsia="Arial" w:hAnsi="Arial" w:cs="Arial"/>
          <w:b/>
          <w:sz w:val="24"/>
        </w:rPr>
        <w:t xml:space="preserve"> </w:t>
      </w:r>
    </w:p>
    <w:p w14:paraId="71C44783" w14:textId="77777777" w:rsidR="00A858DA" w:rsidRDefault="00360CA6">
      <w:pPr>
        <w:spacing w:after="0"/>
        <w:ind w:left="499"/>
        <w:jc w:val="center"/>
      </w:pPr>
      <w:r>
        <w:rPr>
          <w:rFonts w:ascii="Arial" w:eastAsia="Arial" w:hAnsi="Arial" w:cs="Arial"/>
          <w:b/>
          <w:sz w:val="24"/>
        </w:rPr>
        <w:t xml:space="preserve"> </w:t>
      </w:r>
    </w:p>
    <w:p w14:paraId="11F8720A" w14:textId="77777777" w:rsidR="00A858DA" w:rsidRDefault="00360CA6">
      <w:pPr>
        <w:tabs>
          <w:tab w:val="center" w:pos="720"/>
          <w:tab w:val="center" w:pos="5822"/>
        </w:tabs>
        <w:spacing w:after="0" w:line="265" w:lineRule="auto"/>
        <w:ind w:left="-631"/>
      </w:pPr>
      <w:r>
        <w:rPr>
          <w:rFonts w:ascii="Arial" w:eastAsia="Arial" w:hAnsi="Arial" w:cs="Arial"/>
          <w:sz w:val="20"/>
        </w:rPr>
        <w:t xml:space="preserve"> </w:t>
      </w:r>
      <w:r>
        <w:rPr>
          <w:rFonts w:ascii="Arial" w:eastAsia="Arial" w:hAnsi="Arial" w:cs="Arial"/>
          <w:sz w:val="20"/>
        </w:rPr>
        <w:tab/>
      </w:r>
      <w:r>
        <w:rPr>
          <w:sz w:val="20"/>
        </w:rPr>
        <w:t xml:space="preserve"> </w:t>
      </w:r>
      <w:r>
        <w:rPr>
          <w:sz w:val="20"/>
        </w:rPr>
        <w:tab/>
      </w:r>
      <w:r>
        <w:rPr>
          <w:rFonts w:ascii="Arial" w:eastAsia="Arial" w:hAnsi="Arial" w:cs="Arial"/>
          <w:b/>
          <w:sz w:val="20"/>
        </w:rPr>
        <w:t>THIS AGREEMENT</w:t>
      </w:r>
      <w:r>
        <w:rPr>
          <w:sz w:val="20"/>
        </w:rPr>
        <w:t>, made and entered into this day of</w:t>
      </w:r>
      <w:r>
        <w:rPr>
          <w:sz w:val="20"/>
          <w:u w:val="single" w:color="000000"/>
        </w:rPr>
        <w:t xml:space="preserve">     </w:t>
      </w:r>
      <w:r>
        <w:rPr>
          <w:sz w:val="20"/>
        </w:rPr>
        <w:t>, 20</w:t>
      </w:r>
      <w:r>
        <w:rPr>
          <w:sz w:val="20"/>
          <w:u w:val="single" w:color="000000"/>
        </w:rPr>
        <w:t xml:space="preserve">     </w:t>
      </w:r>
      <w:r>
        <w:rPr>
          <w:sz w:val="20"/>
        </w:rPr>
        <w:t>, by and between -</w:t>
      </w:r>
    </w:p>
    <w:p w14:paraId="033BB072" w14:textId="77777777" w:rsidR="00A858DA" w:rsidRDefault="00360CA6">
      <w:pPr>
        <w:tabs>
          <w:tab w:val="right" w:pos="10675"/>
        </w:tabs>
        <w:spacing w:after="0" w:line="265" w:lineRule="auto"/>
        <w:ind w:left="-631"/>
      </w:pPr>
      <w:r>
        <w:rPr>
          <w:rFonts w:ascii="Arial" w:eastAsia="Arial" w:hAnsi="Arial" w:cs="Arial"/>
          <w:sz w:val="20"/>
        </w:rPr>
        <w:t xml:space="preserve"> </w:t>
      </w:r>
      <w:r>
        <w:rPr>
          <w:rFonts w:ascii="Arial" w:eastAsia="Arial" w:hAnsi="Arial" w:cs="Arial"/>
          <w:sz w:val="20"/>
        </w:rPr>
        <w:tab/>
      </w:r>
      <w:r>
        <w:rPr>
          <w:sz w:val="20"/>
        </w:rPr>
        <w:t xml:space="preserve">_______________________________ (hereinafter the “Landowner”), and </w:t>
      </w:r>
      <w:r>
        <w:rPr>
          <w:sz w:val="20"/>
          <w:u w:val="single" w:color="000000"/>
        </w:rPr>
        <w:t>Marietta Borough</w:t>
      </w:r>
      <w:r>
        <w:rPr>
          <w:sz w:val="20"/>
        </w:rPr>
        <w:t xml:space="preserve">, </w:t>
      </w:r>
      <w:r>
        <w:rPr>
          <w:sz w:val="20"/>
          <w:u w:val="single" w:color="000000"/>
        </w:rPr>
        <w:t xml:space="preserve">Lancaster </w:t>
      </w:r>
      <w:r>
        <w:rPr>
          <w:sz w:val="20"/>
        </w:rPr>
        <w:t>County,</w:t>
      </w:r>
    </w:p>
    <w:p w14:paraId="23ECAB7B" w14:textId="77777777" w:rsidR="00A858DA" w:rsidRDefault="00360CA6">
      <w:pPr>
        <w:spacing w:after="0" w:line="265" w:lineRule="auto"/>
        <w:ind w:left="715" w:right="276" w:hanging="10"/>
        <w:jc w:val="both"/>
      </w:pPr>
      <w:r>
        <w:rPr>
          <w:sz w:val="20"/>
        </w:rPr>
        <w:t xml:space="preserve">Pennsylvania (hereinafter “Municipality”); </w:t>
      </w:r>
    </w:p>
    <w:p w14:paraId="497B4BA7" w14:textId="77777777" w:rsidR="00A858DA" w:rsidRDefault="00360CA6">
      <w:pPr>
        <w:spacing w:after="0"/>
        <w:ind w:left="720"/>
      </w:pPr>
      <w:r>
        <w:rPr>
          <w:sz w:val="20"/>
        </w:rPr>
        <w:t xml:space="preserve"> </w:t>
      </w:r>
    </w:p>
    <w:p w14:paraId="1A121877" w14:textId="77777777" w:rsidR="00A858DA" w:rsidRDefault="00360CA6">
      <w:pPr>
        <w:spacing w:after="0" w:line="265" w:lineRule="auto"/>
        <w:ind w:left="715" w:hanging="10"/>
      </w:pPr>
      <w:r>
        <w:rPr>
          <w:rFonts w:ascii="Arial" w:eastAsia="Arial" w:hAnsi="Arial" w:cs="Arial"/>
          <w:b/>
          <w:sz w:val="20"/>
        </w:rPr>
        <w:t xml:space="preserve">WITNESSETH </w:t>
      </w:r>
    </w:p>
    <w:p w14:paraId="43415C0E" w14:textId="77777777" w:rsidR="00A858DA" w:rsidRDefault="00360CA6">
      <w:pPr>
        <w:spacing w:after="0"/>
        <w:ind w:left="720"/>
      </w:pPr>
      <w:r>
        <w:rPr>
          <w:rFonts w:ascii="Arial" w:eastAsia="Arial" w:hAnsi="Arial" w:cs="Arial"/>
          <w:b/>
          <w:sz w:val="20"/>
        </w:rPr>
        <w:t xml:space="preserve"> </w:t>
      </w:r>
    </w:p>
    <w:p w14:paraId="3D756239" w14:textId="77777777" w:rsidR="00A858DA" w:rsidRDefault="00360CA6">
      <w:pPr>
        <w:spacing w:after="0" w:line="265" w:lineRule="auto"/>
        <w:ind w:left="-621" w:hanging="10"/>
        <w:jc w:val="both"/>
      </w:pPr>
      <w:r>
        <w:rPr>
          <w:rFonts w:ascii="Arial" w:eastAsia="Arial" w:hAnsi="Arial" w:cs="Arial"/>
          <w:sz w:val="20"/>
        </w:rPr>
        <w:t xml:space="preserve"> </w:t>
      </w:r>
      <w:r>
        <w:rPr>
          <w:rFonts w:ascii="Arial" w:eastAsia="Arial" w:hAnsi="Arial" w:cs="Arial"/>
          <w:b/>
          <w:sz w:val="20"/>
        </w:rPr>
        <w:t>WHEREAS</w:t>
      </w:r>
      <w:r>
        <w:rPr>
          <w:sz w:val="20"/>
        </w:rPr>
        <w:t xml:space="preserve">, </w:t>
      </w:r>
      <w:r>
        <w:rPr>
          <w:sz w:val="20"/>
        </w:rPr>
        <w:t xml:space="preserve">the Landowner is the owner of certain real property as recorded by deed in the land </w:t>
      </w:r>
      <w:r>
        <w:rPr>
          <w:rFonts w:ascii="Arial" w:eastAsia="Arial" w:hAnsi="Arial" w:cs="Arial"/>
          <w:sz w:val="20"/>
        </w:rPr>
        <w:t xml:space="preserve"> </w:t>
      </w:r>
      <w:r>
        <w:rPr>
          <w:sz w:val="20"/>
        </w:rPr>
        <w:t xml:space="preserve">records of Lancaster County, Pennsylvania, Deed Book     </w:t>
      </w:r>
      <w:r>
        <w:rPr>
          <w:noProof/>
        </w:rPr>
        <mc:AlternateContent>
          <mc:Choice Requires="wpg">
            <w:drawing>
              <wp:inline distT="0" distB="0" distL="0" distR="0" wp14:anchorId="3EC0E33E" wp14:editId="08DA9B71">
                <wp:extent cx="684276" cy="9144"/>
                <wp:effectExtent l="0" t="0" r="0" b="0"/>
                <wp:docPr id="263303" name="Group 263303"/>
                <wp:cNvGraphicFramePr/>
                <a:graphic xmlns:a="http://schemas.openxmlformats.org/drawingml/2006/main">
                  <a:graphicData uri="http://schemas.microsoft.com/office/word/2010/wordprocessingGroup">
                    <wpg:wgp>
                      <wpg:cNvGrpSpPr/>
                      <wpg:grpSpPr>
                        <a:xfrm>
                          <a:off x="0" y="0"/>
                          <a:ext cx="684276" cy="9144"/>
                          <a:chOff x="0" y="0"/>
                          <a:chExt cx="684276" cy="9144"/>
                        </a:xfrm>
                      </wpg:grpSpPr>
                      <wps:wsp>
                        <wps:cNvPr id="294892" name="Shape 294892"/>
                        <wps:cNvSpPr/>
                        <wps:spPr>
                          <a:xfrm>
                            <a:off x="0" y="0"/>
                            <a:ext cx="684276" cy="9144"/>
                          </a:xfrm>
                          <a:custGeom>
                            <a:avLst/>
                            <a:gdLst/>
                            <a:ahLst/>
                            <a:cxnLst/>
                            <a:rect l="0" t="0" r="0" b="0"/>
                            <a:pathLst>
                              <a:path w="684276" h="9144">
                                <a:moveTo>
                                  <a:pt x="0" y="0"/>
                                </a:moveTo>
                                <a:lnTo>
                                  <a:pt x="684276" y="0"/>
                                </a:lnTo>
                                <a:lnTo>
                                  <a:pt x="6842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63303" style="width:53.88pt;height:0.719971pt;mso-position-horizontal-relative:char;mso-position-vertical-relative:line" coordsize="6842,91">
                <v:shape id="Shape 294893" style="position:absolute;width:6842;height:91;left:0;top:0;" coordsize="684276,9144" path="m0,0l684276,0l684276,9144l0,9144l0,0">
                  <v:stroke weight="0pt" endcap="flat" joinstyle="miter" miterlimit="10" on="false" color="#000000" opacity="0"/>
                  <v:fill on="true" color="#000000"/>
                </v:shape>
              </v:group>
            </w:pict>
          </mc:Fallback>
        </mc:AlternateContent>
      </w:r>
      <w:r>
        <w:rPr>
          <w:sz w:val="20"/>
        </w:rPr>
        <w:t xml:space="preserve">  at page    </w:t>
      </w:r>
      <w:r>
        <w:rPr>
          <w:noProof/>
        </w:rPr>
        <mc:AlternateContent>
          <mc:Choice Requires="wpg">
            <w:drawing>
              <wp:inline distT="0" distB="0" distL="0" distR="0" wp14:anchorId="4589F054" wp14:editId="57D59BC8">
                <wp:extent cx="420624" cy="9144"/>
                <wp:effectExtent l="0" t="0" r="0" b="0"/>
                <wp:docPr id="263304" name="Group 263304"/>
                <wp:cNvGraphicFramePr/>
                <a:graphic xmlns:a="http://schemas.openxmlformats.org/drawingml/2006/main">
                  <a:graphicData uri="http://schemas.microsoft.com/office/word/2010/wordprocessingGroup">
                    <wpg:wgp>
                      <wpg:cNvGrpSpPr/>
                      <wpg:grpSpPr>
                        <a:xfrm>
                          <a:off x="0" y="0"/>
                          <a:ext cx="420624" cy="9144"/>
                          <a:chOff x="0" y="0"/>
                          <a:chExt cx="420624" cy="9144"/>
                        </a:xfrm>
                      </wpg:grpSpPr>
                      <wps:wsp>
                        <wps:cNvPr id="294894" name="Shape 294894"/>
                        <wps:cNvSpPr/>
                        <wps:spPr>
                          <a:xfrm>
                            <a:off x="0" y="0"/>
                            <a:ext cx="420624" cy="9144"/>
                          </a:xfrm>
                          <a:custGeom>
                            <a:avLst/>
                            <a:gdLst/>
                            <a:ahLst/>
                            <a:cxnLst/>
                            <a:rect l="0" t="0" r="0" b="0"/>
                            <a:pathLst>
                              <a:path w="420624" h="9144">
                                <a:moveTo>
                                  <a:pt x="0" y="0"/>
                                </a:moveTo>
                                <a:lnTo>
                                  <a:pt x="420624" y="0"/>
                                </a:lnTo>
                                <a:lnTo>
                                  <a:pt x="4206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63304" style="width:33.12pt;height:0.719971pt;mso-position-horizontal-relative:char;mso-position-vertical-relative:line" coordsize="4206,91">
                <v:shape id="Shape 294895" style="position:absolute;width:4206;height:91;left:0;top:0;" coordsize="420624,9144" path="m0,0l420624,0l420624,9144l0,9144l0,0">
                  <v:stroke weight="0pt" endcap="flat" joinstyle="miter" miterlimit="10" on="false" color="#000000" opacity="0"/>
                  <v:fill on="true" color="#000000"/>
                </v:shape>
              </v:group>
            </w:pict>
          </mc:Fallback>
        </mc:AlternateContent>
      </w:r>
      <w:r>
        <w:rPr>
          <w:sz w:val="20"/>
        </w:rPr>
        <w:t xml:space="preserve">   ,</w:t>
      </w:r>
    </w:p>
    <w:p w14:paraId="5B45F614" w14:textId="77777777" w:rsidR="00A858DA" w:rsidRDefault="00360CA6">
      <w:pPr>
        <w:spacing w:after="0" w:line="265" w:lineRule="auto"/>
        <w:ind w:left="715" w:right="276" w:hanging="10"/>
        <w:jc w:val="both"/>
      </w:pPr>
      <w:r>
        <w:rPr>
          <w:sz w:val="20"/>
        </w:rPr>
        <w:t xml:space="preserve">(hereinafter “Property”). </w:t>
      </w:r>
    </w:p>
    <w:p w14:paraId="25FE4126" w14:textId="77777777" w:rsidR="00A858DA" w:rsidRDefault="00360CA6">
      <w:pPr>
        <w:spacing w:after="0"/>
        <w:ind w:left="1440"/>
      </w:pPr>
      <w:r>
        <w:rPr>
          <w:sz w:val="20"/>
        </w:rPr>
        <w:t xml:space="preserve"> </w:t>
      </w:r>
    </w:p>
    <w:p w14:paraId="26160727" w14:textId="77777777" w:rsidR="00A858DA" w:rsidRDefault="00360CA6">
      <w:pPr>
        <w:spacing w:after="0" w:line="265" w:lineRule="auto"/>
        <w:ind w:left="1450" w:right="276" w:hanging="10"/>
        <w:jc w:val="both"/>
      </w:pPr>
      <w:r>
        <w:rPr>
          <w:rFonts w:ascii="Arial" w:eastAsia="Arial" w:hAnsi="Arial" w:cs="Arial"/>
          <w:b/>
          <w:sz w:val="20"/>
        </w:rPr>
        <w:t>WHEREAS</w:t>
      </w:r>
      <w:r>
        <w:rPr>
          <w:sz w:val="20"/>
        </w:rPr>
        <w:t>, the Landowner is proceeding to build and develop the Pro</w:t>
      </w:r>
      <w:r>
        <w:rPr>
          <w:sz w:val="20"/>
        </w:rPr>
        <w:t xml:space="preserve">perty; and </w:t>
      </w:r>
    </w:p>
    <w:p w14:paraId="361D2D6C" w14:textId="77777777" w:rsidR="00A858DA" w:rsidRDefault="00360CA6">
      <w:pPr>
        <w:spacing w:after="0"/>
        <w:ind w:left="1440"/>
      </w:pPr>
      <w:r>
        <w:rPr>
          <w:sz w:val="20"/>
        </w:rPr>
        <w:t xml:space="preserve"> </w:t>
      </w:r>
    </w:p>
    <w:p w14:paraId="1864624D" w14:textId="77777777" w:rsidR="00A858DA" w:rsidRDefault="00360CA6">
      <w:pPr>
        <w:spacing w:after="0" w:line="265" w:lineRule="auto"/>
        <w:ind w:left="705" w:right="276" w:firstLine="720"/>
        <w:jc w:val="both"/>
      </w:pPr>
      <w:r>
        <w:rPr>
          <w:rFonts w:ascii="Arial" w:eastAsia="Arial" w:hAnsi="Arial" w:cs="Arial"/>
          <w:b/>
          <w:sz w:val="20"/>
        </w:rPr>
        <w:t>WHEREAS</w:t>
      </w:r>
      <w:r>
        <w:rPr>
          <w:sz w:val="20"/>
        </w:rPr>
        <w:t>, the SWM BMP Operation and Maintenance (O&amp;M) Plan approved by the Municipality (hereinafter referred to as the “O&amp;M Plan”) for the property identified herein, which is attached hereto as Appendix A and made part hereof, as approved by</w:t>
      </w:r>
      <w:r>
        <w:rPr>
          <w:sz w:val="20"/>
        </w:rPr>
        <w:t xml:space="preserve"> the Municipality, provides for management of stormwater within the confines of the Property through the use of BMPs; and </w:t>
      </w:r>
    </w:p>
    <w:p w14:paraId="5E1BE42F" w14:textId="77777777" w:rsidR="00A858DA" w:rsidRDefault="00360CA6">
      <w:pPr>
        <w:spacing w:after="0"/>
        <w:ind w:left="1440"/>
      </w:pPr>
      <w:r>
        <w:rPr>
          <w:sz w:val="20"/>
        </w:rPr>
        <w:t xml:space="preserve"> </w:t>
      </w:r>
    </w:p>
    <w:p w14:paraId="6F0DD276" w14:textId="77777777" w:rsidR="00A858DA" w:rsidRDefault="00360CA6">
      <w:pPr>
        <w:spacing w:after="0" w:line="265" w:lineRule="auto"/>
        <w:ind w:left="705" w:right="276" w:firstLine="720"/>
        <w:jc w:val="both"/>
      </w:pPr>
      <w:r>
        <w:rPr>
          <w:rFonts w:ascii="Arial" w:eastAsia="Arial" w:hAnsi="Arial" w:cs="Arial"/>
          <w:b/>
          <w:sz w:val="20"/>
        </w:rPr>
        <w:t>WHEREAS</w:t>
      </w:r>
      <w:r>
        <w:rPr>
          <w:sz w:val="20"/>
        </w:rPr>
        <w:t>, the Municipality, and the Landowner, his successors and assigns, agree that the health, safety, and welfare of the residents of the Municipality and the protection and maintenance of water quality require that on-site SWM BMPs be constructed and maintain</w:t>
      </w:r>
      <w:r>
        <w:rPr>
          <w:sz w:val="20"/>
        </w:rPr>
        <w:t xml:space="preserve">ed on the Property; and </w:t>
      </w:r>
    </w:p>
    <w:p w14:paraId="004FEE95" w14:textId="77777777" w:rsidR="00A858DA" w:rsidRDefault="00360CA6">
      <w:pPr>
        <w:spacing w:after="0"/>
        <w:ind w:left="1440"/>
      </w:pPr>
      <w:r>
        <w:rPr>
          <w:sz w:val="20"/>
        </w:rPr>
        <w:t xml:space="preserve"> </w:t>
      </w:r>
    </w:p>
    <w:p w14:paraId="15808B65" w14:textId="77777777" w:rsidR="00A858DA" w:rsidRDefault="00360CA6">
      <w:pPr>
        <w:spacing w:after="0" w:line="265" w:lineRule="auto"/>
        <w:ind w:left="705" w:right="276" w:firstLine="720"/>
        <w:jc w:val="both"/>
      </w:pPr>
      <w:r>
        <w:rPr>
          <w:rFonts w:ascii="Arial" w:eastAsia="Arial" w:hAnsi="Arial" w:cs="Arial"/>
          <w:b/>
          <w:sz w:val="20"/>
        </w:rPr>
        <w:t>WHEREAS</w:t>
      </w:r>
      <w:r>
        <w:rPr>
          <w:sz w:val="20"/>
        </w:rPr>
        <w:t>, the Municipality requires, through the implementation of the SWM Site Plan, that SWM BMPs as required by said SWM Site Plan and the Municipal Stormwater Management Ordinance be constructed and adequately operated and mai</w:t>
      </w:r>
      <w:r>
        <w:rPr>
          <w:sz w:val="20"/>
        </w:rPr>
        <w:t xml:space="preserve">ntained by the Landowner, successors, and assigns. </w:t>
      </w:r>
    </w:p>
    <w:p w14:paraId="7F705D2F" w14:textId="77777777" w:rsidR="00A858DA" w:rsidRDefault="00360CA6">
      <w:pPr>
        <w:spacing w:after="0"/>
        <w:ind w:left="1440"/>
      </w:pPr>
      <w:r>
        <w:rPr>
          <w:sz w:val="20"/>
        </w:rPr>
        <w:t xml:space="preserve"> </w:t>
      </w:r>
    </w:p>
    <w:p w14:paraId="14B3C4D3" w14:textId="77777777" w:rsidR="00A858DA" w:rsidRDefault="00360CA6">
      <w:pPr>
        <w:spacing w:after="0" w:line="265" w:lineRule="auto"/>
        <w:ind w:left="1450" w:right="276" w:hanging="10"/>
        <w:jc w:val="both"/>
      </w:pPr>
      <w:r>
        <w:rPr>
          <w:rFonts w:ascii="Arial" w:eastAsia="Arial" w:hAnsi="Arial" w:cs="Arial"/>
          <w:b/>
          <w:sz w:val="20"/>
        </w:rPr>
        <w:t>NOW, THEREFORE</w:t>
      </w:r>
      <w:r>
        <w:rPr>
          <w:sz w:val="20"/>
        </w:rPr>
        <w:t xml:space="preserve">, in consideration of the foregoing promises, the mutual covenants contained </w:t>
      </w:r>
    </w:p>
    <w:p w14:paraId="4F929C28" w14:textId="77777777" w:rsidR="00A858DA" w:rsidRDefault="00360CA6">
      <w:pPr>
        <w:spacing w:after="0" w:line="265" w:lineRule="auto"/>
        <w:ind w:left="715" w:right="276" w:hanging="10"/>
        <w:jc w:val="both"/>
      </w:pPr>
      <w:r>
        <w:rPr>
          <w:sz w:val="20"/>
        </w:rPr>
        <w:t xml:space="preserve">herein, and the following terms and conditions, the parties hereto agree as follows: </w:t>
      </w:r>
    </w:p>
    <w:p w14:paraId="467D8BA3" w14:textId="77777777" w:rsidR="00A858DA" w:rsidRDefault="00360CA6">
      <w:pPr>
        <w:spacing w:after="0"/>
        <w:ind w:left="1440"/>
      </w:pPr>
      <w:r>
        <w:rPr>
          <w:sz w:val="20"/>
        </w:rPr>
        <w:t xml:space="preserve"> </w:t>
      </w:r>
    </w:p>
    <w:p w14:paraId="5962D5A3" w14:textId="77777777" w:rsidR="00A858DA" w:rsidRDefault="00360CA6">
      <w:pPr>
        <w:numPr>
          <w:ilvl w:val="0"/>
          <w:numId w:val="67"/>
        </w:numPr>
        <w:spacing w:after="0" w:line="265" w:lineRule="auto"/>
        <w:ind w:right="276" w:hanging="360"/>
        <w:jc w:val="both"/>
      </w:pPr>
      <w:r>
        <w:rPr>
          <w:sz w:val="20"/>
        </w:rPr>
        <w:t>The Landowner shall co</w:t>
      </w:r>
      <w:r>
        <w:rPr>
          <w:sz w:val="20"/>
        </w:rPr>
        <w:t xml:space="preserve">nstruct the BMPs in accordance with the plans and specifications identified in the SWM Site Plan. </w:t>
      </w:r>
    </w:p>
    <w:p w14:paraId="3FAABDDC" w14:textId="77777777" w:rsidR="00A858DA" w:rsidRDefault="00360CA6">
      <w:pPr>
        <w:spacing w:after="0"/>
        <w:ind w:left="360"/>
      </w:pPr>
      <w:r>
        <w:rPr>
          <w:sz w:val="20"/>
        </w:rPr>
        <w:t xml:space="preserve"> </w:t>
      </w:r>
    </w:p>
    <w:p w14:paraId="14426D20" w14:textId="77777777" w:rsidR="00A858DA" w:rsidRDefault="00360CA6">
      <w:pPr>
        <w:numPr>
          <w:ilvl w:val="0"/>
          <w:numId w:val="67"/>
        </w:numPr>
        <w:spacing w:after="0" w:line="265" w:lineRule="auto"/>
        <w:ind w:right="276" w:hanging="360"/>
        <w:jc w:val="both"/>
      </w:pPr>
      <w:r>
        <w:rPr>
          <w:sz w:val="20"/>
        </w:rPr>
        <w:t>The Landowner shall operate and maintain the BMPs as shown on the SWM Site Plan in good working order in accordance with the specific operation and mainten</w:t>
      </w:r>
      <w:r>
        <w:rPr>
          <w:sz w:val="20"/>
        </w:rPr>
        <w:t xml:space="preserve">ance requirements noted on the approved O&amp;M Plan. </w:t>
      </w:r>
    </w:p>
    <w:p w14:paraId="5361340C" w14:textId="77777777" w:rsidR="00A858DA" w:rsidRDefault="00360CA6">
      <w:pPr>
        <w:spacing w:after="0"/>
        <w:ind w:left="360"/>
      </w:pPr>
      <w:r>
        <w:rPr>
          <w:sz w:val="20"/>
        </w:rPr>
        <w:t xml:space="preserve"> </w:t>
      </w:r>
    </w:p>
    <w:p w14:paraId="53169EE1" w14:textId="77777777" w:rsidR="00A858DA" w:rsidRDefault="00360CA6">
      <w:pPr>
        <w:numPr>
          <w:ilvl w:val="0"/>
          <w:numId w:val="67"/>
        </w:numPr>
        <w:spacing w:after="0" w:line="265" w:lineRule="auto"/>
        <w:ind w:right="276" w:hanging="360"/>
        <w:jc w:val="both"/>
      </w:pPr>
      <w:r>
        <w:rPr>
          <w:sz w:val="20"/>
        </w:rPr>
        <w:t>The Landowner hereby grants permission to the Municipality, its authorized agents and employees, to enter upon the property, at reasonable times and upon presentation of proper credentials, to inspect th</w:t>
      </w:r>
      <w:r>
        <w:rPr>
          <w:sz w:val="20"/>
        </w:rPr>
        <w:t xml:space="preserve">e BMPs whenever necessary.  Whenever possible, the Municipality shall notify the Landowner prior to entering the property. </w:t>
      </w:r>
    </w:p>
    <w:p w14:paraId="25D9F482" w14:textId="77777777" w:rsidR="00A858DA" w:rsidRDefault="00360CA6">
      <w:pPr>
        <w:spacing w:after="0"/>
        <w:ind w:left="360"/>
      </w:pPr>
      <w:r>
        <w:rPr>
          <w:sz w:val="20"/>
        </w:rPr>
        <w:t xml:space="preserve"> </w:t>
      </w:r>
    </w:p>
    <w:p w14:paraId="3585DFBE" w14:textId="77777777" w:rsidR="00A858DA" w:rsidRDefault="00360CA6">
      <w:pPr>
        <w:numPr>
          <w:ilvl w:val="0"/>
          <w:numId w:val="67"/>
        </w:numPr>
        <w:spacing w:after="0" w:line="265" w:lineRule="auto"/>
        <w:ind w:right="276" w:hanging="360"/>
        <w:jc w:val="both"/>
      </w:pPr>
      <w:r>
        <w:rPr>
          <w:sz w:val="20"/>
        </w:rPr>
        <w:t>In the event the Landowner fails to operate and maintain the BMPs per paragraph 2, the Municipality or its representatives may ent</w:t>
      </w:r>
      <w:r>
        <w:rPr>
          <w:sz w:val="20"/>
        </w:rPr>
        <w:t>er upon the Property and take whatever action is deemed necessary to maintain said BMP(s).  It is expressly understood and agreed that the Municipality is under no obligation to maintain or repair said facilities, and in no event shall this Agreement be co</w:t>
      </w:r>
      <w:r>
        <w:rPr>
          <w:sz w:val="20"/>
        </w:rPr>
        <w:t xml:space="preserve">nstrued to impose any such obligation on the Municipality. </w:t>
      </w:r>
    </w:p>
    <w:p w14:paraId="6BE53E8F" w14:textId="77777777" w:rsidR="00A858DA" w:rsidRDefault="00360CA6">
      <w:pPr>
        <w:spacing w:after="0"/>
        <w:ind w:left="360"/>
      </w:pPr>
      <w:r>
        <w:rPr>
          <w:sz w:val="20"/>
        </w:rPr>
        <w:t xml:space="preserve"> </w:t>
      </w:r>
    </w:p>
    <w:p w14:paraId="549DD92D" w14:textId="77777777" w:rsidR="00A858DA" w:rsidRDefault="00360CA6">
      <w:pPr>
        <w:numPr>
          <w:ilvl w:val="0"/>
          <w:numId w:val="67"/>
        </w:numPr>
        <w:spacing w:after="0" w:line="265" w:lineRule="auto"/>
        <w:ind w:right="276" w:hanging="360"/>
        <w:jc w:val="both"/>
      </w:pPr>
      <w:r>
        <w:rPr>
          <w:sz w:val="20"/>
        </w:rPr>
        <w:lastRenderedPageBreak/>
        <w:t>In the event the Municipality, pursuant to this Agreement, performs work of any nature, or expends any funds in performance of said work for labor, use of equipment, supplies, materials, and the</w:t>
      </w:r>
      <w:r>
        <w:rPr>
          <w:sz w:val="20"/>
        </w:rPr>
        <w:t xml:space="preserve"> like, the Landowner shall reimburse the Municipality for all expenses (direct and indirect) incurred within 10 days of receipt of invoice from the Municipality. </w:t>
      </w:r>
    </w:p>
    <w:p w14:paraId="46A17C79" w14:textId="77777777" w:rsidR="00A858DA" w:rsidRDefault="00360CA6">
      <w:pPr>
        <w:spacing w:after="0"/>
        <w:ind w:left="360"/>
      </w:pPr>
      <w:r>
        <w:rPr>
          <w:sz w:val="20"/>
        </w:rPr>
        <w:t xml:space="preserve"> </w:t>
      </w:r>
    </w:p>
    <w:p w14:paraId="3C3101BA" w14:textId="77777777" w:rsidR="00A858DA" w:rsidRDefault="00360CA6">
      <w:pPr>
        <w:numPr>
          <w:ilvl w:val="0"/>
          <w:numId w:val="67"/>
        </w:numPr>
        <w:spacing w:after="0" w:line="265" w:lineRule="auto"/>
        <w:ind w:right="276" w:hanging="360"/>
        <w:jc w:val="both"/>
      </w:pPr>
      <w:r>
        <w:rPr>
          <w:sz w:val="20"/>
        </w:rPr>
        <w:t xml:space="preserve">The intent and purpose of this Agreement is to ensure the proper maintenance of the on-site BMPs by the Landowner; provided, however, that this Agreement shall not be deemed to create any additional liability of any party for damage alleged to result from </w:t>
      </w:r>
      <w:r>
        <w:rPr>
          <w:sz w:val="20"/>
        </w:rPr>
        <w:t xml:space="preserve">or be caused by stormwater runoff. </w:t>
      </w:r>
    </w:p>
    <w:p w14:paraId="3F1C1942" w14:textId="77777777" w:rsidR="00A858DA" w:rsidRDefault="00360CA6">
      <w:pPr>
        <w:spacing w:after="0"/>
        <w:ind w:left="360"/>
      </w:pPr>
      <w:r>
        <w:rPr>
          <w:sz w:val="20"/>
        </w:rPr>
        <w:t xml:space="preserve"> </w:t>
      </w:r>
    </w:p>
    <w:p w14:paraId="3401C6E7" w14:textId="77777777" w:rsidR="00A858DA" w:rsidRDefault="00360CA6">
      <w:pPr>
        <w:numPr>
          <w:ilvl w:val="0"/>
          <w:numId w:val="67"/>
        </w:numPr>
        <w:spacing w:after="0" w:line="265" w:lineRule="auto"/>
        <w:ind w:right="276" w:hanging="360"/>
        <w:jc w:val="both"/>
      </w:pPr>
      <w:r>
        <w:rPr>
          <w:sz w:val="20"/>
        </w:rPr>
        <w:t xml:space="preserve">The Landowner, its executors, administrators, assigns, and other successors in interests, shall release the Municipality from all damages, accidents, casualties, occurrences, or claims which might arise or be asserted </w:t>
      </w:r>
      <w:r>
        <w:rPr>
          <w:sz w:val="20"/>
        </w:rPr>
        <w:t xml:space="preserve">against said employees and representatives from the construction, presence, existence, or maintenance of the BMP(s) by the Landowner or Municipality. </w:t>
      </w:r>
    </w:p>
    <w:p w14:paraId="43386229" w14:textId="77777777" w:rsidR="00A858DA" w:rsidRDefault="00360CA6">
      <w:pPr>
        <w:spacing w:after="0"/>
        <w:ind w:left="360"/>
      </w:pPr>
      <w:r>
        <w:rPr>
          <w:sz w:val="20"/>
        </w:rPr>
        <w:t xml:space="preserve"> </w:t>
      </w:r>
    </w:p>
    <w:p w14:paraId="651A9B5B" w14:textId="77777777" w:rsidR="00A858DA" w:rsidRDefault="00360CA6">
      <w:pPr>
        <w:numPr>
          <w:ilvl w:val="0"/>
          <w:numId w:val="67"/>
        </w:numPr>
        <w:spacing w:after="0" w:line="265" w:lineRule="auto"/>
        <w:ind w:right="276" w:hanging="360"/>
        <w:jc w:val="both"/>
      </w:pPr>
      <w:r>
        <w:rPr>
          <w:sz w:val="20"/>
        </w:rPr>
        <w:t>The Municipality intends to inspect the BMPs at a minimum of once every three years to ensure their con</w:t>
      </w:r>
      <w:r>
        <w:rPr>
          <w:sz w:val="20"/>
        </w:rPr>
        <w:t xml:space="preserve">tinued functioning. </w:t>
      </w:r>
    </w:p>
    <w:p w14:paraId="48C6D171" w14:textId="77777777" w:rsidR="00A858DA" w:rsidRDefault="00360CA6">
      <w:pPr>
        <w:spacing w:after="0"/>
      </w:pPr>
      <w:r>
        <w:rPr>
          <w:sz w:val="20"/>
        </w:rPr>
        <w:t xml:space="preserve"> </w:t>
      </w:r>
    </w:p>
    <w:p w14:paraId="0E5DBEA9" w14:textId="77777777" w:rsidR="00A858DA" w:rsidRDefault="00360CA6">
      <w:pPr>
        <w:tabs>
          <w:tab w:val="center" w:pos="5735"/>
          <w:tab w:val="center" w:pos="10387"/>
        </w:tabs>
        <w:spacing w:after="0" w:line="265" w:lineRule="auto"/>
        <w:ind w:left="-631"/>
      </w:pPr>
      <w:r>
        <w:rPr>
          <w:rFonts w:ascii="Arial" w:eastAsia="Arial" w:hAnsi="Arial" w:cs="Arial"/>
          <w:sz w:val="20"/>
        </w:rPr>
        <w:t xml:space="preserve"> </w:t>
      </w:r>
      <w:r>
        <w:rPr>
          <w:rFonts w:ascii="Arial" w:eastAsia="Arial" w:hAnsi="Arial" w:cs="Arial"/>
          <w:sz w:val="20"/>
        </w:rPr>
        <w:tab/>
      </w:r>
      <w:r>
        <w:rPr>
          <w:sz w:val="20"/>
        </w:rPr>
        <w:t xml:space="preserve">This Agreement shall be recorded at the Office of the Recorder of Deeds of Lancaster </w:t>
      </w:r>
      <w:r>
        <w:rPr>
          <w:sz w:val="20"/>
        </w:rPr>
        <w:tab/>
        <w:t xml:space="preserve">  </w:t>
      </w:r>
    </w:p>
    <w:p w14:paraId="3D680E5F" w14:textId="77777777" w:rsidR="00A858DA" w:rsidRDefault="00360CA6">
      <w:pPr>
        <w:spacing w:after="208" w:line="265" w:lineRule="auto"/>
        <w:ind w:left="-621" w:right="413" w:hanging="10"/>
        <w:jc w:val="both"/>
      </w:pPr>
      <w:r>
        <w:rPr>
          <w:rFonts w:ascii="Arial" w:eastAsia="Arial" w:hAnsi="Arial" w:cs="Arial"/>
          <w:sz w:val="20"/>
        </w:rPr>
        <w:t xml:space="preserve"> </w:t>
      </w:r>
      <w:r>
        <w:rPr>
          <w:sz w:val="20"/>
        </w:rPr>
        <w:t xml:space="preserve">County, Pennsylvania, and shall constitute a covenant running with the Property and/or equitable servitude, </w:t>
      </w:r>
      <w:r>
        <w:rPr>
          <w:rFonts w:ascii="Arial" w:eastAsia="Arial" w:hAnsi="Arial" w:cs="Arial"/>
          <w:sz w:val="20"/>
        </w:rPr>
        <w:t xml:space="preserve"> </w:t>
      </w:r>
      <w:r>
        <w:rPr>
          <w:sz w:val="20"/>
        </w:rPr>
        <w:t xml:space="preserve">and shall be binding on the Landowner, his administrators, executors, assigns, heirs, and any other </w:t>
      </w:r>
      <w:r>
        <w:rPr>
          <w:rFonts w:ascii="Arial" w:eastAsia="Arial" w:hAnsi="Arial" w:cs="Arial"/>
          <w:sz w:val="20"/>
        </w:rPr>
        <w:t xml:space="preserve"> </w:t>
      </w:r>
      <w:r>
        <w:rPr>
          <w:sz w:val="20"/>
        </w:rPr>
        <w:t>successors in interests, in perpetuity.</w:t>
      </w:r>
    </w:p>
    <w:p w14:paraId="5BFC1618" w14:textId="77777777" w:rsidR="00A858DA" w:rsidRDefault="00360CA6">
      <w:pPr>
        <w:spacing w:after="0"/>
        <w:ind w:left="1543"/>
      </w:pPr>
      <w:r>
        <w:rPr>
          <w:sz w:val="20"/>
        </w:rPr>
        <w:t xml:space="preserve"> </w:t>
      </w:r>
    </w:p>
    <w:p w14:paraId="70E890C6" w14:textId="77777777" w:rsidR="00A858DA" w:rsidRDefault="00360CA6">
      <w:pPr>
        <w:spacing w:after="0" w:line="265" w:lineRule="auto"/>
        <w:ind w:left="715" w:right="276" w:hanging="10"/>
        <w:jc w:val="both"/>
      </w:pPr>
      <w:r>
        <w:rPr>
          <w:sz w:val="20"/>
        </w:rPr>
        <w:t>ATTEST:</w:t>
      </w:r>
    </w:p>
    <w:p w14:paraId="2506F803" w14:textId="77777777" w:rsidR="00A858DA" w:rsidRDefault="00360CA6">
      <w:pPr>
        <w:spacing w:after="0"/>
        <w:ind w:right="1130"/>
        <w:jc w:val="center"/>
      </w:pPr>
      <w:r>
        <w:rPr>
          <w:sz w:val="20"/>
        </w:rPr>
        <w:t xml:space="preserve"> </w:t>
      </w:r>
    </w:p>
    <w:p w14:paraId="17655D24" w14:textId="77777777" w:rsidR="00A858DA" w:rsidRDefault="00360CA6">
      <w:pPr>
        <w:spacing w:after="0" w:line="265" w:lineRule="auto"/>
        <w:ind w:left="715" w:right="276" w:hanging="10"/>
        <w:jc w:val="both"/>
      </w:pPr>
      <w:r>
        <w:rPr>
          <w:sz w:val="20"/>
        </w:rPr>
        <w:t>WITNESS the following signatures and seals:</w:t>
      </w:r>
    </w:p>
    <w:p w14:paraId="26B2DD96" w14:textId="77777777" w:rsidR="00A858DA" w:rsidRDefault="00360CA6">
      <w:pPr>
        <w:tabs>
          <w:tab w:val="center" w:pos="1041"/>
          <w:tab w:val="center" w:pos="7194"/>
        </w:tabs>
        <w:spacing w:after="687" w:line="265" w:lineRule="auto"/>
      </w:pPr>
      <w:r>
        <w:tab/>
      </w:r>
      <w:r>
        <w:rPr>
          <w:sz w:val="20"/>
        </w:rPr>
        <w:t xml:space="preserve">(SEAL) </w:t>
      </w:r>
      <w:r>
        <w:rPr>
          <w:sz w:val="20"/>
        </w:rPr>
        <w:tab/>
        <w:t xml:space="preserve">For the Municipality: </w:t>
      </w:r>
    </w:p>
    <w:p w14:paraId="36EB7D1D" w14:textId="77777777" w:rsidR="00A858DA" w:rsidRDefault="00360CA6">
      <w:pPr>
        <w:spacing w:after="0"/>
        <w:ind w:right="180"/>
        <w:jc w:val="right"/>
      </w:pPr>
      <w:r>
        <w:rPr>
          <w:sz w:val="20"/>
          <w:u w:val="single" w:color="000000"/>
        </w:rPr>
        <w:t xml:space="preserve"> </w:t>
      </w:r>
      <w:r>
        <w:rPr>
          <w:sz w:val="20"/>
          <w:u w:val="single" w:color="000000"/>
        </w:rPr>
        <w:tab/>
      </w:r>
      <w:r>
        <w:rPr>
          <w:sz w:val="20"/>
        </w:rPr>
        <w:t xml:space="preserve"> </w:t>
      </w:r>
    </w:p>
    <w:p w14:paraId="032B8F2A" w14:textId="77777777" w:rsidR="00A858DA" w:rsidRDefault="00360CA6">
      <w:pPr>
        <w:spacing w:after="0"/>
        <w:ind w:left="720"/>
      </w:pPr>
      <w:r>
        <w:rPr>
          <w:sz w:val="20"/>
        </w:rPr>
        <w:t xml:space="preserve"> </w:t>
      </w:r>
    </w:p>
    <w:p w14:paraId="391FF8A1" w14:textId="77777777" w:rsidR="00A858DA" w:rsidRDefault="00360CA6">
      <w:pPr>
        <w:tabs>
          <w:tab w:val="center" w:pos="720"/>
          <w:tab w:val="center" w:pos="7166"/>
        </w:tabs>
        <w:spacing w:after="689" w:line="265" w:lineRule="auto"/>
      </w:pPr>
      <w:r>
        <w:tab/>
      </w:r>
      <w:r>
        <w:rPr>
          <w:sz w:val="20"/>
        </w:rPr>
        <w:t xml:space="preserve"> </w:t>
      </w:r>
      <w:r>
        <w:rPr>
          <w:sz w:val="20"/>
        </w:rPr>
        <w:tab/>
      </w:r>
      <w:r>
        <w:rPr>
          <w:sz w:val="20"/>
        </w:rPr>
        <w:t xml:space="preserve">For the Landowner: </w:t>
      </w:r>
    </w:p>
    <w:p w14:paraId="1A91FF13" w14:textId="77777777" w:rsidR="00A858DA" w:rsidRDefault="00360CA6">
      <w:pPr>
        <w:spacing w:after="0"/>
        <w:ind w:right="180"/>
        <w:jc w:val="right"/>
      </w:pPr>
      <w:r>
        <w:rPr>
          <w:sz w:val="20"/>
          <w:u w:val="single" w:color="000000"/>
        </w:rPr>
        <w:t xml:space="preserve"> </w:t>
      </w:r>
      <w:r>
        <w:rPr>
          <w:sz w:val="20"/>
          <w:u w:val="single" w:color="000000"/>
        </w:rPr>
        <w:tab/>
      </w:r>
      <w:r>
        <w:rPr>
          <w:sz w:val="20"/>
        </w:rPr>
        <w:t xml:space="preserve"> </w:t>
      </w:r>
    </w:p>
    <w:p w14:paraId="6DF34A6D" w14:textId="77777777" w:rsidR="00A858DA" w:rsidRDefault="00360CA6">
      <w:pPr>
        <w:spacing w:after="203" w:line="265" w:lineRule="auto"/>
        <w:ind w:left="715" w:right="276" w:hanging="10"/>
        <w:jc w:val="both"/>
      </w:pPr>
      <w:r>
        <w:rPr>
          <w:sz w:val="20"/>
        </w:rPr>
        <w:t xml:space="preserve">ATTEST: </w:t>
      </w:r>
    </w:p>
    <w:p w14:paraId="297B1F3A" w14:textId="77777777" w:rsidR="00A858DA" w:rsidRDefault="00360CA6">
      <w:pPr>
        <w:tabs>
          <w:tab w:val="center" w:pos="720"/>
          <w:tab w:val="center" w:pos="5323"/>
        </w:tabs>
        <w:spacing w:after="207" w:line="265" w:lineRule="auto"/>
      </w:pPr>
      <w:r>
        <w:tab/>
      </w:r>
      <w:r>
        <w:rPr>
          <w:sz w:val="20"/>
          <w:u w:val="single" w:color="000000"/>
        </w:rPr>
        <w:t xml:space="preserve">      </w:t>
      </w:r>
      <w:r>
        <w:rPr>
          <w:sz w:val="20"/>
          <w:u w:val="single" w:color="000000"/>
        </w:rPr>
        <w:tab/>
      </w:r>
      <w:r>
        <w:rPr>
          <w:sz w:val="20"/>
        </w:rPr>
        <w:t xml:space="preserve"> (City, Borough, Township) </w:t>
      </w:r>
    </w:p>
    <w:p w14:paraId="7369AFA3" w14:textId="77777777" w:rsidR="00A858DA" w:rsidRDefault="00360CA6">
      <w:pPr>
        <w:tabs>
          <w:tab w:val="center" w:pos="1148"/>
          <w:tab w:val="center" w:pos="5510"/>
        </w:tabs>
        <w:spacing w:after="209" w:line="265" w:lineRule="auto"/>
      </w:pPr>
      <w:r>
        <w:tab/>
      </w:r>
      <w:r>
        <w:rPr>
          <w:sz w:val="20"/>
        </w:rPr>
        <w:t xml:space="preserve">County of </w:t>
      </w:r>
      <w:r>
        <w:rPr>
          <w:sz w:val="20"/>
          <w:u w:val="single" w:color="000000"/>
        </w:rPr>
        <w:t xml:space="preserve">      </w:t>
      </w:r>
      <w:r>
        <w:rPr>
          <w:sz w:val="20"/>
          <w:u w:val="single" w:color="000000"/>
        </w:rPr>
        <w:tab/>
      </w:r>
      <w:r>
        <w:rPr>
          <w:sz w:val="20"/>
        </w:rPr>
        <w:t xml:space="preserve">, Pennsylvania </w:t>
      </w:r>
    </w:p>
    <w:p w14:paraId="3883E991" w14:textId="77777777" w:rsidR="00A858DA" w:rsidRDefault="00360CA6">
      <w:pPr>
        <w:spacing w:after="0" w:line="265" w:lineRule="auto"/>
        <w:ind w:left="715" w:right="276" w:hanging="10"/>
        <w:jc w:val="both"/>
      </w:pPr>
      <w:r>
        <w:rPr>
          <w:sz w:val="20"/>
        </w:rPr>
        <w:t xml:space="preserve">I, </w:t>
      </w:r>
      <w:r>
        <w:rPr>
          <w:sz w:val="20"/>
          <w:u w:val="single" w:color="000000"/>
        </w:rPr>
        <w:t xml:space="preserve">       </w:t>
      </w:r>
      <w:r>
        <w:rPr>
          <w:sz w:val="20"/>
        </w:rPr>
        <w:t xml:space="preserve">, a Notary Public in and for the county and state aforesaid, whose commission expires on the </w:t>
      </w:r>
      <w:r>
        <w:rPr>
          <w:sz w:val="20"/>
          <w:u w:val="single" w:color="000000"/>
        </w:rPr>
        <w:t xml:space="preserve">     </w:t>
      </w:r>
      <w:r>
        <w:rPr>
          <w:sz w:val="20"/>
        </w:rPr>
        <w:t xml:space="preserve"> day of </w:t>
      </w:r>
      <w:r>
        <w:rPr>
          <w:sz w:val="20"/>
          <w:u w:val="single" w:color="000000"/>
        </w:rPr>
        <w:t xml:space="preserve">      </w:t>
      </w:r>
      <w:r>
        <w:rPr>
          <w:sz w:val="20"/>
        </w:rPr>
        <w:t>, 20</w:t>
      </w:r>
      <w:r>
        <w:rPr>
          <w:sz w:val="20"/>
          <w:u w:val="single" w:color="000000"/>
        </w:rPr>
        <w:t xml:space="preserve">     </w:t>
      </w:r>
      <w:r>
        <w:rPr>
          <w:sz w:val="20"/>
        </w:rPr>
        <w:t>, do hereby certify th</w:t>
      </w:r>
      <w:r>
        <w:rPr>
          <w:sz w:val="20"/>
        </w:rPr>
        <w:t xml:space="preserve">at </w:t>
      </w:r>
      <w:r>
        <w:rPr>
          <w:sz w:val="20"/>
          <w:u w:val="single" w:color="000000"/>
        </w:rPr>
        <w:t xml:space="preserve">     </w:t>
      </w:r>
      <w:r>
        <w:rPr>
          <w:sz w:val="20"/>
        </w:rPr>
        <w:t xml:space="preserve"> whose name(s) is/are signed to the foregoing Agreement bearing date of the </w:t>
      </w:r>
      <w:r>
        <w:rPr>
          <w:sz w:val="20"/>
          <w:u w:val="single" w:color="000000"/>
        </w:rPr>
        <w:t xml:space="preserve">     </w:t>
      </w:r>
      <w:r>
        <w:rPr>
          <w:sz w:val="20"/>
        </w:rPr>
        <w:t xml:space="preserve"> day </w:t>
      </w:r>
      <w:r>
        <w:rPr>
          <w:sz w:val="20"/>
          <w:u w:val="single" w:color="000000"/>
        </w:rPr>
        <w:t xml:space="preserve">      </w:t>
      </w:r>
      <w:r>
        <w:rPr>
          <w:sz w:val="20"/>
        </w:rPr>
        <w:t>, 20</w:t>
      </w:r>
      <w:r>
        <w:rPr>
          <w:sz w:val="20"/>
          <w:u w:val="single" w:color="000000"/>
        </w:rPr>
        <w:t xml:space="preserve">     </w:t>
      </w:r>
      <w:r>
        <w:rPr>
          <w:sz w:val="20"/>
        </w:rPr>
        <w:t xml:space="preserve">, has acknowledged the same before me in my said county and state. </w:t>
      </w:r>
    </w:p>
    <w:p w14:paraId="37A42223" w14:textId="77777777" w:rsidR="00A858DA" w:rsidRDefault="00360CA6">
      <w:pPr>
        <w:spacing w:after="463"/>
        <w:ind w:left="720"/>
      </w:pPr>
      <w:r>
        <w:rPr>
          <w:rFonts w:ascii="Arial" w:eastAsia="Arial" w:hAnsi="Arial" w:cs="Arial"/>
          <w:b/>
          <w:sz w:val="20"/>
        </w:rPr>
        <w:t xml:space="preserve"> </w:t>
      </w:r>
    </w:p>
    <w:p w14:paraId="2EBE76FA" w14:textId="77777777" w:rsidR="00A858DA" w:rsidRDefault="00360CA6">
      <w:pPr>
        <w:tabs>
          <w:tab w:val="center" w:pos="2164"/>
          <w:tab w:val="center" w:pos="4799"/>
          <w:tab w:val="center" w:pos="8212"/>
        </w:tabs>
        <w:spacing w:after="449" w:line="265" w:lineRule="auto"/>
      </w:pPr>
      <w:r>
        <w:tab/>
      </w:r>
      <w:r>
        <w:rPr>
          <w:rFonts w:ascii="Arial" w:eastAsia="Arial" w:hAnsi="Arial" w:cs="Arial"/>
          <w:b/>
          <w:sz w:val="20"/>
        </w:rPr>
        <w:t>GIVEN UNDER MY HAND THIS</w:t>
      </w:r>
      <w:r>
        <w:rPr>
          <w:sz w:val="20"/>
        </w:rPr>
        <w:t xml:space="preserve"> </w:t>
      </w:r>
      <w:r>
        <w:rPr>
          <w:sz w:val="20"/>
          <w:u w:val="single" w:color="000000"/>
        </w:rPr>
        <w:t xml:space="preserve">      </w:t>
      </w:r>
      <w:r>
        <w:rPr>
          <w:sz w:val="20"/>
          <w:u w:val="single" w:color="000000"/>
        </w:rPr>
        <w:tab/>
      </w:r>
      <w:r>
        <w:rPr>
          <w:sz w:val="20"/>
        </w:rPr>
        <w:t xml:space="preserve"> day of </w:t>
      </w:r>
      <w:r>
        <w:rPr>
          <w:sz w:val="20"/>
          <w:u w:val="single" w:color="000000"/>
        </w:rPr>
        <w:t xml:space="preserve">      </w:t>
      </w:r>
      <w:r>
        <w:rPr>
          <w:sz w:val="20"/>
          <w:u w:val="single" w:color="000000"/>
        </w:rPr>
        <w:tab/>
      </w:r>
      <w:r>
        <w:rPr>
          <w:sz w:val="20"/>
        </w:rPr>
        <w:t>, 20</w:t>
      </w:r>
      <w:r>
        <w:rPr>
          <w:sz w:val="20"/>
          <w:u w:val="single" w:color="000000"/>
        </w:rPr>
        <w:t xml:space="preserve">     </w:t>
      </w:r>
      <w:r>
        <w:rPr>
          <w:sz w:val="20"/>
        </w:rPr>
        <w:t xml:space="preserve">. </w:t>
      </w:r>
    </w:p>
    <w:p w14:paraId="5BE71BA0" w14:textId="77777777" w:rsidR="00A858DA" w:rsidRDefault="00360CA6">
      <w:pPr>
        <w:spacing w:after="0"/>
        <w:jc w:val="right"/>
      </w:pPr>
      <w:r>
        <w:rPr>
          <w:sz w:val="20"/>
          <w:u w:val="single" w:color="000000"/>
        </w:rPr>
        <w:t xml:space="preserve"> </w:t>
      </w:r>
      <w:r>
        <w:rPr>
          <w:sz w:val="20"/>
          <w:u w:val="single" w:color="000000"/>
        </w:rPr>
        <w:tab/>
      </w:r>
      <w:r>
        <w:rPr>
          <w:sz w:val="20"/>
        </w:rPr>
        <w:t xml:space="preserve"> </w:t>
      </w:r>
      <w:r>
        <w:rPr>
          <w:sz w:val="20"/>
        </w:rPr>
        <w:tab/>
      </w:r>
      <w:r>
        <w:rPr>
          <w:sz w:val="20"/>
          <w:u w:val="single" w:color="000000"/>
        </w:rPr>
        <w:t xml:space="preserve"> </w:t>
      </w:r>
      <w:r>
        <w:rPr>
          <w:sz w:val="20"/>
          <w:u w:val="single" w:color="000000"/>
        </w:rPr>
        <w:tab/>
      </w:r>
      <w:r>
        <w:rPr>
          <w:sz w:val="20"/>
        </w:rPr>
        <w:t xml:space="preserve"> </w:t>
      </w:r>
    </w:p>
    <w:p w14:paraId="4C1BBBEA" w14:textId="77777777" w:rsidR="00A858DA" w:rsidRDefault="00360CA6">
      <w:pPr>
        <w:tabs>
          <w:tab w:val="center" w:pos="1541"/>
          <w:tab w:val="center" w:pos="4860"/>
          <w:tab w:val="center" w:pos="6272"/>
        </w:tabs>
        <w:spacing w:after="0" w:line="265" w:lineRule="auto"/>
      </w:pPr>
      <w:r>
        <w:tab/>
      </w:r>
      <w:r>
        <w:rPr>
          <w:rFonts w:ascii="Arial" w:eastAsia="Arial" w:hAnsi="Arial" w:cs="Arial"/>
          <w:b/>
          <w:sz w:val="20"/>
        </w:rPr>
        <w:t>NOTARY P</w:t>
      </w:r>
      <w:r>
        <w:rPr>
          <w:rFonts w:ascii="Arial" w:eastAsia="Arial" w:hAnsi="Arial" w:cs="Arial"/>
          <w:b/>
          <w:sz w:val="20"/>
        </w:rPr>
        <w:t>UBLIC</w:t>
      </w:r>
      <w:r>
        <w:rPr>
          <w:sz w:val="20"/>
        </w:rPr>
        <w:t xml:space="preserve"> </w:t>
      </w:r>
      <w:r>
        <w:rPr>
          <w:sz w:val="20"/>
        </w:rPr>
        <w:tab/>
        <w:t xml:space="preserve"> </w:t>
      </w:r>
      <w:r>
        <w:rPr>
          <w:sz w:val="20"/>
        </w:rPr>
        <w:tab/>
      </w:r>
      <w:r>
        <w:rPr>
          <w:rFonts w:ascii="Arial" w:eastAsia="Arial" w:hAnsi="Arial" w:cs="Arial"/>
          <w:b/>
          <w:sz w:val="20"/>
        </w:rPr>
        <w:t>(SEAL)</w:t>
      </w:r>
      <w:r>
        <w:rPr>
          <w:sz w:val="20"/>
        </w:rPr>
        <w:t xml:space="preserve"> </w:t>
      </w:r>
    </w:p>
    <w:p w14:paraId="5F04E456" w14:textId="77777777" w:rsidR="00A858DA" w:rsidRDefault="00360CA6">
      <w:pPr>
        <w:spacing w:after="6"/>
        <w:ind w:left="720"/>
      </w:pPr>
      <w:r>
        <w:rPr>
          <w:sz w:val="20"/>
        </w:rPr>
        <w:lastRenderedPageBreak/>
        <w:t xml:space="preserve"> </w:t>
      </w:r>
    </w:p>
    <w:p w14:paraId="59B89966" w14:textId="77777777" w:rsidR="00A858DA" w:rsidRDefault="00360CA6">
      <w:pPr>
        <w:spacing w:after="197"/>
        <w:ind w:right="221"/>
        <w:jc w:val="center"/>
      </w:pPr>
      <w:r>
        <w:rPr>
          <w:sz w:val="24"/>
        </w:rPr>
        <w:t xml:space="preserve"> </w:t>
      </w:r>
    </w:p>
    <w:p w14:paraId="19E1B5F3" w14:textId="77777777" w:rsidR="00A858DA" w:rsidRDefault="00360CA6">
      <w:pPr>
        <w:spacing w:after="0"/>
        <w:ind w:left="540"/>
      </w:pPr>
      <w:r>
        <w:rPr>
          <w:rFonts w:ascii="Times New Roman" w:eastAsia="Times New Roman" w:hAnsi="Times New Roman" w:cs="Times New Roman"/>
          <w:sz w:val="24"/>
        </w:rPr>
        <w:t xml:space="preserve"> </w:t>
      </w:r>
    </w:p>
    <w:p w14:paraId="030DE13B" w14:textId="77777777" w:rsidR="00A858DA" w:rsidRDefault="00360CA6">
      <w:pPr>
        <w:spacing w:after="0"/>
        <w:ind w:left="540"/>
      </w:pPr>
      <w:r>
        <w:rPr>
          <w:rFonts w:ascii="Times New Roman" w:eastAsia="Times New Roman" w:hAnsi="Times New Roman" w:cs="Times New Roman"/>
          <w:sz w:val="24"/>
        </w:rPr>
        <w:t xml:space="preserve"> </w:t>
      </w:r>
    </w:p>
    <w:p w14:paraId="46863F84" w14:textId="77777777" w:rsidR="00A858DA" w:rsidRDefault="00360CA6">
      <w:pPr>
        <w:spacing w:after="0"/>
        <w:ind w:left="540"/>
      </w:pPr>
      <w:r>
        <w:rPr>
          <w:rFonts w:ascii="Times New Roman" w:eastAsia="Times New Roman" w:hAnsi="Times New Roman" w:cs="Times New Roman"/>
          <w:sz w:val="24"/>
        </w:rPr>
        <w:t xml:space="preserve"> </w:t>
      </w:r>
    </w:p>
    <w:p w14:paraId="273F95CE" w14:textId="77777777" w:rsidR="00A858DA" w:rsidRDefault="00A858DA">
      <w:pPr>
        <w:sectPr w:rsidR="00A858DA">
          <w:footerReference w:type="even" r:id="rId69"/>
          <w:footerReference w:type="default" r:id="rId70"/>
          <w:footerReference w:type="first" r:id="rId71"/>
          <w:footnotePr>
            <w:numRestart w:val="eachPage"/>
          </w:footnotePr>
          <w:pgSz w:w="12240" w:h="15840"/>
          <w:pgMar w:top="943" w:right="934" w:bottom="829" w:left="631" w:header="720" w:footer="720" w:gutter="0"/>
          <w:cols w:space="720"/>
        </w:sectPr>
      </w:pPr>
    </w:p>
    <w:p w14:paraId="4D62CB10" w14:textId="77777777" w:rsidR="00A858DA" w:rsidRDefault="00360CA6">
      <w:pPr>
        <w:pStyle w:val="Heading1"/>
        <w:spacing w:after="359"/>
        <w:ind w:left="1394" w:right="0"/>
        <w:jc w:val="center"/>
      </w:pPr>
      <w:r>
        <w:rPr>
          <w:sz w:val="36"/>
        </w:rPr>
        <w:lastRenderedPageBreak/>
        <w:t xml:space="preserve">ORDINANCE APPENDIX D </w:t>
      </w:r>
    </w:p>
    <w:p w14:paraId="62150CBC" w14:textId="77777777" w:rsidR="00A858DA" w:rsidRDefault="00360CA6">
      <w:pPr>
        <w:spacing w:after="0"/>
        <w:ind w:left="3473" w:hanging="10"/>
      </w:pPr>
      <w:r>
        <w:rPr>
          <w:rFonts w:ascii="Times New Roman" w:eastAsia="Times New Roman" w:hAnsi="Times New Roman" w:cs="Times New Roman"/>
          <w:b/>
          <w:sz w:val="36"/>
        </w:rPr>
        <w:t xml:space="preserve">CONSERVATION DESIGN AND </w:t>
      </w:r>
    </w:p>
    <w:p w14:paraId="5C968606" w14:textId="77777777" w:rsidR="00A858DA" w:rsidRDefault="00360CA6">
      <w:pPr>
        <w:spacing w:after="0"/>
        <w:ind w:left="3473" w:hanging="10"/>
      </w:pPr>
      <w:r>
        <w:rPr>
          <w:rFonts w:ascii="Times New Roman" w:eastAsia="Times New Roman" w:hAnsi="Times New Roman" w:cs="Times New Roman"/>
          <w:b/>
          <w:sz w:val="36"/>
        </w:rPr>
        <w:t xml:space="preserve">LOW IMPACT DEVELOPMENT </w:t>
      </w:r>
    </w:p>
    <w:p w14:paraId="15A08C71" w14:textId="77777777" w:rsidR="00A858DA" w:rsidRDefault="00360CA6">
      <w:pPr>
        <w:pStyle w:val="Heading1"/>
        <w:spacing w:after="664"/>
        <w:ind w:left="1394" w:right="3"/>
        <w:jc w:val="center"/>
      </w:pPr>
      <w:r>
        <w:rPr>
          <w:sz w:val="36"/>
        </w:rPr>
        <w:t xml:space="preserve">SITE DESIGN </w:t>
      </w:r>
    </w:p>
    <w:p w14:paraId="4B3892FB" w14:textId="77777777" w:rsidR="00A858DA" w:rsidRDefault="00360CA6">
      <w:pPr>
        <w:spacing w:after="15"/>
      </w:pPr>
      <w:r>
        <w:rPr>
          <w:rFonts w:ascii="Times New Roman" w:eastAsia="Times New Roman" w:hAnsi="Times New Roman" w:cs="Times New Roman"/>
          <w:sz w:val="19"/>
        </w:rPr>
        <w:t xml:space="preserve"> </w:t>
      </w:r>
    </w:p>
    <w:p w14:paraId="546B8F68" w14:textId="77777777" w:rsidR="00A858DA" w:rsidRDefault="00360CA6">
      <w:pPr>
        <w:spacing w:after="68"/>
      </w:pPr>
      <w:r>
        <w:rPr>
          <w:rFonts w:ascii="Times New Roman" w:eastAsia="Times New Roman" w:hAnsi="Times New Roman" w:cs="Times New Roman"/>
          <w:sz w:val="19"/>
        </w:rPr>
        <w:t xml:space="preserve"> </w:t>
      </w:r>
    </w:p>
    <w:p w14:paraId="3D697C05" w14:textId="77777777" w:rsidR="00A858DA" w:rsidRDefault="00360CA6">
      <w:pPr>
        <w:spacing w:after="3"/>
        <w:ind w:left="1467" w:right="32" w:hanging="10"/>
        <w:jc w:val="center"/>
      </w:pPr>
      <w:r>
        <w:rPr>
          <w:rFonts w:ascii="Times New Roman" w:eastAsia="Times New Roman" w:hAnsi="Times New Roman" w:cs="Times New Roman"/>
          <w:b/>
          <w:sz w:val="28"/>
        </w:rPr>
        <w:t xml:space="preserve">CONSERVATION DESIGN &amp; </w:t>
      </w:r>
    </w:p>
    <w:p w14:paraId="12C7B398" w14:textId="77777777" w:rsidR="00A858DA" w:rsidRDefault="00360CA6">
      <w:pPr>
        <w:spacing w:after="252" w:line="248" w:lineRule="auto"/>
        <w:ind w:left="3147" w:hanging="10"/>
      </w:pPr>
      <w:r>
        <w:rPr>
          <w:rFonts w:ascii="Times New Roman" w:eastAsia="Times New Roman" w:hAnsi="Times New Roman" w:cs="Times New Roman"/>
          <w:b/>
          <w:sz w:val="28"/>
        </w:rPr>
        <w:t xml:space="preserve">LOW IMPACT DEVELOPMENT SITE DESIGN </w:t>
      </w:r>
    </w:p>
    <w:p w14:paraId="124197A7" w14:textId="77777777" w:rsidR="00A858DA" w:rsidRDefault="00360CA6">
      <w:pPr>
        <w:pStyle w:val="Heading2"/>
        <w:spacing w:after="250" w:line="259" w:lineRule="auto"/>
        <w:ind w:left="1419"/>
      </w:pPr>
      <w:r>
        <w:rPr>
          <w:i w:val="0"/>
          <w:sz w:val="22"/>
        </w:rPr>
        <w:t xml:space="preserve">INTRODUCTION </w:t>
      </w:r>
    </w:p>
    <w:p w14:paraId="79639571" w14:textId="77777777" w:rsidR="00A858DA" w:rsidRDefault="00360CA6">
      <w:pPr>
        <w:spacing w:after="280" w:line="257" w:lineRule="auto"/>
        <w:ind w:left="1419" w:hanging="10"/>
        <w:jc w:val="both"/>
      </w:pPr>
      <w:r>
        <w:rPr>
          <w:rFonts w:ascii="Times New Roman" w:eastAsia="Times New Roman" w:hAnsi="Times New Roman" w:cs="Times New Roman"/>
        </w:rPr>
        <w:t>Traditional approaches to land development often radically alter natural hydrologic conditions by constructing collection and conveyance systems that are designed to remove runoff from a site as quickly as possible and capture it in a detention basin. This</w:t>
      </w:r>
      <w:r>
        <w:rPr>
          <w:rFonts w:ascii="Times New Roman" w:eastAsia="Times New Roman" w:hAnsi="Times New Roman" w:cs="Times New Roman"/>
        </w:rPr>
        <w:t xml:space="preserve"> approach has often led to the degradation of water quality, reduced groundwater recharge, and increased volumes of stormwater runoff, as well as the imposition of expenditures to detain and manage concentrated runoff downstream. Fortunately, the study of </w:t>
      </w:r>
      <w:r>
        <w:rPr>
          <w:rFonts w:ascii="Times New Roman" w:eastAsia="Times New Roman" w:hAnsi="Times New Roman" w:cs="Times New Roman"/>
        </w:rPr>
        <w:t>hydrology (the way rainfall interacts with slopes, soils, and vegetation) offers a number of alternative approaches that respect the natural environment and ultimately save money. The accompanying ordinance encourages the use of Conservation Design (CD), L</w:t>
      </w:r>
      <w:r>
        <w:rPr>
          <w:rFonts w:ascii="Times New Roman" w:eastAsia="Times New Roman" w:hAnsi="Times New Roman" w:cs="Times New Roman"/>
        </w:rPr>
        <w:t>ow Impact Development (LID), and green infrastructure to preserve, restore and maintain pre-development hydrology on sites with planned land disturbance and development activity. The site design practices and recommendations included in this appendix provi</w:t>
      </w:r>
      <w:r>
        <w:rPr>
          <w:rFonts w:ascii="Times New Roman" w:eastAsia="Times New Roman" w:hAnsi="Times New Roman" w:cs="Times New Roman"/>
        </w:rPr>
        <w:t xml:space="preserve">de a framework to assist developers, municipal planning commission members, and others involved in local land use planning with designing and implementing development that minimizes the impacts of stormwater runoff to local streams. </w:t>
      </w:r>
    </w:p>
    <w:p w14:paraId="7C68FD98" w14:textId="77777777" w:rsidR="00A858DA" w:rsidRDefault="00360CA6">
      <w:pPr>
        <w:spacing w:after="280" w:line="257" w:lineRule="auto"/>
        <w:ind w:left="1419" w:hanging="10"/>
        <w:jc w:val="both"/>
      </w:pPr>
      <w:r>
        <w:rPr>
          <w:rFonts w:ascii="Times New Roman" w:eastAsia="Times New Roman" w:hAnsi="Times New Roman" w:cs="Times New Roman"/>
        </w:rPr>
        <w:t>Conventionally designe</w:t>
      </w:r>
      <w:r>
        <w:rPr>
          <w:rFonts w:ascii="Times New Roman" w:eastAsia="Times New Roman" w:hAnsi="Times New Roman" w:cs="Times New Roman"/>
        </w:rPr>
        <w:t>d development often divides a parcel into buildable lots, streets, and parking areas, while only keeping traditionally undevelopable areas (wetlands, floodplains, steep slopes) as open space. Existing site hydrology and natural features are often an aftert</w:t>
      </w:r>
      <w:r>
        <w:rPr>
          <w:rFonts w:ascii="Times New Roman" w:eastAsia="Times New Roman" w:hAnsi="Times New Roman" w:cs="Times New Roman"/>
        </w:rPr>
        <w:t xml:space="preserve">hought in locating and designing stormwater systems. In contrast, Conservation Design and Low Impact Development practices strive to minimize landscape and natural feature disturbance to maintain a site’s natural drainage patterns and flow conditions. </w:t>
      </w:r>
    </w:p>
    <w:p w14:paraId="62D59FA3" w14:textId="77777777" w:rsidR="00A858DA" w:rsidRDefault="00360CA6">
      <w:pPr>
        <w:spacing w:after="1622" w:line="257" w:lineRule="auto"/>
        <w:ind w:left="1419" w:hanging="10"/>
        <w:jc w:val="both"/>
      </w:pPr>
      <w:r>
        <w:rPr>
          <w:rFonts w:ascii="Times New Roman" w:eastAsia="Times New Roman" w:hAnsi="Times New Roman" w:cs="Times New Roman"/>
        </w:rPr>
        <w:t xml:space="preserve">CD </w:t>
      </w:r>
      <w:r>
        <w:rPr>
          <w:rFonts w:ascii="Times New Roman" w:eastAsia="Times New Roman" w:hAnsi="Times New Roman" w:cs="Times New Roman"/>
        </w:rPr>
        <w:t>is a holistic site design process that aims to protect and maintain a site’s unique natural, historic, and cultural features. CD emphasizes the protection of key land and environmental resources to maintain site hydrology; preserves and/or enhances signifi</w:t>
      </w:r>
      <w:r>
        <w:rPr>
          <w:rFonts w:ascii="Times New Roman" w:eastAsia="Times New Roman" w:hAnsi="Times New Roman" w:cs="Times New Roman"/>
        </w:rPr>
        <w:t xml:space="preserve">cant concentrations of natural resources, open space, wildlife habitat, biodiversity corridors, and greenways (interconnected open space); incorporates unique natural, scenic, and historic site features into the configuration of the development; preserves </w:t>
      </w:r>
      <w:r>
        <w:rPr>
          <w:rFonts w:ascii="Times New Roman" w:eastAsia="Times New Roman" w:hAnsi="Times New Roman" w:cs="Times New Roman"/>
        </w:rPr>
        <w:t xml:space="preserve">the integral characteristics of the site as viewed from adjacent roads; and ensures flexibility in development design to meet community needs for complementary and aesthetically pleasing development. </w:t>
      </w:r>
    </w:p>
    <w:p w14:paraId="385A0DF3" w14:textId="77777777" w:rsidR="00A858DA" w:rsidRDefault="00360CA6">
      <w:pPr>
        <w:spacing w:after="0"/>
      </w:pPr>
      <w:r>
        <w:rPr>
          <w:rFonts w:ascii="Times New Roman" w:eastAsia="Times New Roman" w:hAnsi="Times New Roman" w:cs="Times New Roman"/>
          <w:sz w:val="2"/>
        </w:rPr>
        <w:t xml:space="preserve"> </w:t>
      </w:r>
    </w:p>
    <w:p w14:paraId="71D60608" w14:textId="77777777" w:rsidR="00A858DA" w:rsidRDefault="00360CA6">
      <w:pPr>
        <w:spacing w:after="280" w:line="257" w:lineRule="auto"/>
        <w:ind w:left="5" w:hanging="10"/>
        <w:jc w:val="both"/>
      </w:pPr>
      <w:r>
        <w:rPr>
          <w:rFonts w:ascii="Arial" w:eastAsia="Arial" w:hAnsi="Arial" w:cs="Arial"/>
        </w:rPr>
        <w:lastRenderedPageBreak/>
        <w:t xml:space="preserve"> </w:t>
      </w:r>
      <w:r>
        <w:rPr>
          <w:rFonts w:ascii="Times New Roman" w:eastAsia="Times New Roman" w:hAnsi="Times New Roman" w:cs="Times New Roman"/>
        </w:rPr>
        <w:t>LID consists of site design approaches and small-sca</w:t>
      </w:r>
      <w:r>
        <w:rPr>
          <w:rFonts w:ascii="Times New Roman" w:eastAsia="Times New Roman" w:hAnsi="Times New Roman" w:cs="Times New Roman"/>
        </w:rPr>
        <w:t xml:space="preserve">le stormwater management practices that promote the </w:t>
      </w:r>
      <w:r>
        <w:rPr>
          <w:rFonts w:ascii="Arial" w:eastAsia="Arial" w:hAnsi="Arial" w:cs="Arial"/>
        </w:rPr>
        <w:t xml:space="preserve"> </w:t>
      </w:r>
      <w:r>
        <w:rPr>
          <w:rFonts w:ascii="Times New Roman" w:eastAsia="Times New Roman" w:hAnsi="Times New Roman" w:cs="Times New Roman"/>
        </w:rPr>
        <w:t xml:space="preserve">use of natural systems for infiltration, evapotranspiration (returning moisture to the atmosphere through </w:t>
      </w:r>
      <w:r>
        <w:rPr>
          <w:rFonts w:ascii="Arial" w:eastAsia="Arial" w:hAnsi="Arial" w:cs="Arial"/>
        </w:rPr>
        <w:t xml:space="preserve"> </w:t>
      </w:r>
      <w:r>
        <w:rPr>
          <w:rFonts w:ascii="Times New Roman" w:eastAsia="Times New Roman" w:hAnsi="Times New Roman" w:cs="Times New Roman"/>
        </w:rPr>
        <w:t>vegetation), and the harvest and reuse of rainwater. LID addresses the root cause of water quali</w:t>
      </w:r>
      <w:r>
        <w:rPr>
          <w:rFonts w:ascii="Times New Roman" w:eastAsia="Times New Roman" w:hAnsi="Times New Roman" w:cs="Times New Roman"/>
        </w:rPr>
        <w:t xml:space="preserve">ty impairment by managing stormwater as close to the point of generation as possible. </w:t>
      </w:r>
    </w:p>
    <w:p w14:paraId="3AB24A2E" w14:textId="77777777" w:rsidR="00A858DA" w:rsidRDefault="00360CA6">
      <w:pPr>
        <w:spacing w:after="4" w:line="257" w:lineRule="auto"/>
        <w:ind w:left="5" w:hanging="10"/>
        <w:jc w:val="both"/>
      </w:pPr>
      <w:r>
        <w:rPr>
          <w:rFonts w:ascii="Arial" w:eastAsia="Arial" w:hAnsi="Arial" w:cs="Arial"/>
        </w:rPr>
        <w:t xml:space="preserve"> </w:t>
      </w:r>
      <w:r>
        <w:rPr>
          <w:rFonts w:ascii="Times New Roman" w:eastAsia="Times New Roman" w:hAnsi="Times New Roman" w:cs="Times New Roman"/>
        </w:rPr>
        <w:t xml:space="preserve">Together, CD and LID offer unique opportunities to balance the “carrying capacity” of the land, the human </w:t>
      </w:r>
      <w:r>
        <w:rPr>
          <w:rFonts w:ascii="Arial" w:eastAsia="Arial" w:hAnsi="Arial" w:cs="Arial"/>
        </w:rPr>
        <w:t xml:space="preserve"> </w:t>
      </w:r>
      <w:r>
        <w:rPr>
          <w:rFonts w:ascii="Times New Roman" w:eastAsia="Times New Roman" w:hAnsi="Times New Roman" w:cs="Times New Roman"/>
        </w:rPr>
        <w:t xml:space="preserve">demands on the land (including land </w:t>
      </w:r>
      <w:r>
        <w:rPr>
          <w:rFonts w:ascii="Times New Roman" w:eastAsia="Times New Roman" w:hAnsi="Times New Roman" w:cs="Times New Roman"/>
        </w:rPr>
        <w:t xml:space="preserve">economics), and the design constraints and opportunities of a site, </w:t>
      </w:r>
      <w:r>
        <w:rPr>
          <w:rFonts w:ascii="Arial" w:eastAsia="Arial" w:hAnsi="Arial" w:cs="Arial"/>
        </w:rPr>
        <w:t xml:space="preserve"> </w:t>
      </w:r>
      <w:r>
        <w:rPr>
          <w:rFonts w:ascii="Times New Roman" w:eastAsia="Times New Roman" w:hAnsi="Times New Roman" w:cs="Times New Roman"/>
        </w:rPr>
        <w:t>which together allow for a dynamic interaction between people and the natural world. The goal is to produce a design that balances the demands of human use (scale, pattern, autonomy, priv</w:t>
      </w:r>
      <w:r>
        <w:rPr>
          <w:rFonts w:ascii="Times New Roman" w:eastAsia="Times New Roman" w:hAnsi="Times New Roman" w:cs="Times New Roman"/>
        </w:rPr>
        <w:t>acy, views, etc.)</w:t>
      </w:r>
    </w:p>
    <w:p w14:paraId="64D4A87E" w14:textId="77777777" w:rsidR="00A858DA" w:rsidRDefault="00360CA6">
      <w:pPr>
        <w:spacing w:after="4" w:line="257" w:lineRule="auto"/>
        <w:ind w:left="1404" w:hanging="1409"/>
        <w:jc w:val="both"/>
      </w:pPr>
      <w:r>
        <w:rPr>
          <w:rFonts w:ascii="Arial" w:eastAsia="Arial" w:hAnsi="Arial" w:cs="Arial"/>
        </w:rPr>
        <w:t xml:space="preserve"> </w:t>
      </w:r>
      <w:r>
        <w:rPr>
          <w:rFonts w:ascii="Times New Roman" w:eastAsia="Times New Roman" w:hAnsi="Times New Roman" w:cs="Times New Roman"/>
        </w:rPr>
        <w:t>with the requirements for a sustainable landscape (reduction in land fragmentation and use conflicts, preservation of watershed hydrology, protection of wildlife corridors and species diversity, conservation of</w:t>
      </w:r>
    </w:p>
    <w:p w14:paraId="4D50C52F" w14:textId="77777777" w:rsidR="00A858DA" w:rsidRDefault="00360CA6">
      <w:pPr>
        <w:spacing w:after="280" w:line="257" w:lineRule="auto"/>
        <w:ind w:left="5" w:hanging="10"/>
        <w:jc w:val="both"/>
      </w:pPr>
      <w:r>
        <w:rPr>
          <w:rFonts w:ascii="Arial" w:eastAsia="Arial" w:hAnsi="Arial" w:cs="Arial"/>
        </w:rPr>
        <w:t xml:space="preserve"> </w:t>
      </w:r>
      <w:r>
        <w:rPr>
          <w:rFonts w:ascii="Times New Roman" w:eastAsia="Times New Roman" w:hAnsi="Times New Roman" w:cs="Times New Roman"/>
        </w:rPr>
        <w:t>natural resources, etc.).</w:t>
      </w:r>
      <w:r>
        <w:rPr>
          <w:rFonts w:ascii="Times New Roman" w:eastAsia="Times New Roman" w:hAnsi="Times New Roman" w:cs="Times New Roman"/>
        </w:rPr>
        <w:t xml:space="preserve"> CD and LID are integrated development processes that respect natural site </w:t>
      </w:r>
      <w:r>
        <w:rPr>
          <w:rFonts w:ascii="Arial" w:eastAsia="Arial" w:hAnsi="Arial" w:cs="Arial"/>
        </w:rPr>
        <w:t xml:space="preserve"> </w:t>
      </w:r>
      <w:r>
        <w:rPr>
          <w:rFonts w:ascii="Times New Roman" w:eastAsia="Times New Roman" w:hAnsi="Times New Roman" w:cs="Times New Roman"/>
        </w:rPr>
        <w:t xml:space="preserve">conditions and attempt to replicate and/or improve the natural hydrology of a site. The abundance of </w:t>
      </w:r>
      <w:r>
        <w:rPr>
          <w:rFonts w:ascii="Arial" w:eastAsia="Arial" w:hAnsi="Arial" w:cs="Arial"/>
        </w:rPr>
        <w:t xml:space="preserve"> </w:t>
      </w:r>
      <w:r>
        <w:rPr>
          <w:rFonts w:ascii="Times New Roman" w:eastAsia="Times New Roman" w:hAnsi="Times New Roman" w:cs="Times New Roman"/>
        </w:rPr>
        <w:t xml:space="preserve">Lancaster County’s streams and headwater areas, agricultural land (consisting </w:t>
      </w:r>
      <w:r>
        <w:rPr>
          <w:rFonts w:ascii="Times New Roman" w:eastAsia="Times New Roman" w:hAnsi="Times New Roman" w:cs="Times New Roman"/>
        </w:rPr>
        <w:t xml:space="preserve">of prime agricultural </w:t>
      </w:r>
      <w:r>
        <w:rPr>
          <w:rFonts w:ascii="Arial" w:eastAsia="Arial" w:hAnsi="Arial" w:cs="Arial"/>
        </w:rPr>
        <w:t xml:space="preserve"> </w:t>
      </w:r>
      <w:r>
        <w:rPr>
          <w:rFonts w:ascii="Times New Roman" w:eastAsia="Times New Roman" w:hAnsi="Times New Roman" w:cs="Times New Roman"/>
        </w:rPr>
        <w:t xml:space="preserve">soils), uniqueaquatic and terrestrial habitat, and scenic and historic resources, argue for design approaches </w:t>
      </w:r>
      <w:r>
        <w:rPr>
          <w:rFonts w:ascii="Arial" w:eastAsia="Arial" w:hAnsi="Arial" w:cs="Arial"/>
        </w:rPr>
        <w:t xml:space="preserve"> </w:t>
      </w:r>
      <w:r>
        <w:rPr>
          <w:rFonts w:ascii="Times New Roman" w:eastAsia="Times New Roman" w:hAnsi="Times New Roman" w:cs="Times New Roman"/>
        </w:rPr>
        <w:t xml:space="preserve">responsive toconservation principles. </w:t>
      </w:r>
    </w:p>
    <w:p w14:paraId="2EA98CFE" w14:textId="77777777" w:rsidR="00A858DA" w:rsidRDefault="00360CA6">
      <w:pPr>
        <w:spacing w:after="280" w:line="257" w:lineRule="auto"/>
        <w:ind w:left="5" w:hanging="10"/>
        <w:jc w:val="both"/>
      </w:pPr>
      <w:r>
        <w:rPr>
          <w:rFonts w:ascii="Arial" w:eastAsia="Arial" w:hAnsi="Arial" w:cs="Arial"/>
        </w:rPr>
        <w:t xml:space="preserve"> </w:t>
      </w:r>
      <w:r>
        <w:rPr>
          <w:rFonts w:ascii="Times New Roman" w:eastAsia="Times New Roman" w:hAnsi="Times New Roman" w:cs="Times New Roman"/>
        </w:rPr>
        <w:t>This appendix provides information on the principles, processes, and common practi</w:t>
      </w:r>
      <w:r>
        <w:rPr>
          <w:rFonts w:ascii="Times New Roman" w:eastAsia="Times New Roman" w:hAnsi="Times New Roman" w:cs="Times New Roman"/>
        </w:rPr>
        <w:t xml:space="preserve">ces of CD and LID to </w:t>
      </w:r>
      <w:r>
        <w:rPr>
          <w:rFonts w:ascii="Arial" w:eastAsia="Arial" w:hAnsi="Arial" w:cs="Arial"/>
        </w:rPr>
        <w:t xml:space="preserve"> </w:t>
      </w:r>
      <w:r>
        <w:rPr>
          <w:rFonts w:ascii="Times New Roman" w:eastAsia="Times New Roman" w:hAnsi="Times New Roman" w:cs="Times New Roman"/>
        </w:rPr>
        <w:t xml:space="preserve">assist designers and planners to achieve site designs that best maintain pre-construction stormwater runoff conditions, protect site amenities, and preserve natural resources. Components of this appendix include: </w:t>
      </w:r>
    </w:p>
    <w:p w14:paraId="3992BBD9" w14:textId="77777777" w:rsidR="00A858DA" w:rsidRDefault="00360CA6">
      <w:pPr>
        <w:numPr>
          <w:ilvl w:val="0"/>
          <w:numId w:val="68"/>
        </w:numPr>
        <w:spacing w:after="3" w:line="257" w:lineRule="auto"/>
        <w:ind w:left="2519" w:hanging="350"/>
        <w:jc w:val="both"/>
      </w:pPr>
      <w:r>
        <w:rPr>
          <w:rFonts w:ascii="Times New Roman" w:eastAsia="Times New Roman" w:hAnsi="Times New Roman" w:cs="Times New Roman"/>
        </w:rPr>
        <w:t xml:space="preserve">Implementation Challenges </w:t>
      </w:r>
    </w:p>
    <w:p w14:paraId="4D3D49ED" w14:textId="77777777" w:rsidR="00A858DA" w:rsidRDefault="00360CA6">
      <w:pPr>
        <w:numPr>
          <w:ilvl w:val="0"/>
          <w:numId w:val="68"/>
        </w:numPr>
        <w:spacing w:after="13" w:line="257" w:lineRule="auto"/>
        <w:ind w:left="2519" w:hanging="350"/>
        <w:jc w:val="both"/>
      </w:pPr>
      <w:r>
        <w:rPr>
          <w:rFonts w:ascii="Times New Roman" w:eastAsia="Times New Roman" w:hAnsi="Times New Roman" w:cs="Times New Roman"/>
        </w:rPr>
        <w:t xml:space="preserve">Design Principles and Techniques; </w:t>
      </w:r>
    </w:p>
    <w:p w14:paraId="4349D79F" w14:textId="77777777" w:rsidR="00A858DA" w:rsidRDefault="00360CA6">
      <w:pPr>
        <w:numPr>
          <w:ilvl w:val="0"/>
          <w:numId w:val="68"/>
        </w:numPr>
        <w:spacing w:after="13" w:line="257" w:lineRule="auto"/>
        <w:ind w:left="2519" w:hanging="350"/>
        <w:jc w:val="both"/>
      </w:pPr>
      <w:r>
        <w:rPr>
          <w:rFonts w:ascii="Times New Roman" w:eastAsia="Times New Roman" w:hAnsi="Times New Roman" w:cs="Times New Roman"/>
        </w:rPr>
        <w:t xml:space="preserve">Design Process; </w:t>
      </w:r>
    </w:p>
    <w:p w14:paraId="02E1D664" w14:textId="77777777" w:rsidR="00A858DA" w:rsidRDefault="00360CA6">
      <w:pPr>
        <w:numPr>
          <w:ilvl w:val="0"/>
          <w:numId w:val="68"/>
        </w:numPr>
        <w:spacing w:after="13" w:line="257" w:lineRule="auto"/>
        <w:ind w:left="2519" w:hanging="350"/>
        <w:jc w:val="both"/>
      </w:pPr>
      <w:r>
        <w:rPr>
          <w:rFonts w:ascii="Times New Roman" w:eastAsia="Times New Roman" w:hAnsi="Times New Roman" w:cs="Times New Roman"/>
        </w:rPr>
        <w:t xml:space="preserve">Design Practices; </w:t>
      </w:r>
    </w:p>
    <w:p w14:paraId="2CEA75D3" w14:textId="77777777" w:rsidR="00A858DA" w:rsidRDefault="00360CA6">
      <w:pPr>
        <w:numPr>
          <w:ilvl w:val="0"/>
          <w:numId w:val="68"/>
        </w:numPr>
        <w:spacing w:after="280" w:line="264" w:lineRule="auto"/>
        <w:ind w:left="2519" w:hanging="350"/>
        <w:jc w:val="both"/>
      </w:pPr>
      <w:r>
        <w:rPr>
          <w:rFonts w:ascii="Times New Roman" w:eastAsia="Times New Roman" w:hAnsi="Times New Roman" w:cs="Times New Roman"/>
        </w:rPr>
        <w:t>Benefits of Conservation Design; •</w:t>
      </w:r>
      <w:r>
        <w:t xml:space="preserve"> </w:t>
      </w:r>
      <w:r>
        <w:tab/>
      </w:r>
      <w:r>
        <w:rPr>
          <w:rFonts w:ascii="Times New Roman" w:eastAsia="Times New Roman" w:hAnsi="Times New Roman" w:cs="Times New Roman"/>
        </w:rPr>
        <w:t>Conclusion; and •</w:t>
      </w:r>
      <w:r>
        <w:t xml:space="preserve"> </w:t>
      </w:r>
      <w:r>
        <w:tab/>
      </w:r>
      <w:r>
        <w:rPr>
          <w:rFonts w:ascii="Times New Roman" w:eastAsia="Times New Roman" w:hAnsi="Times New Roman" w:cs="Times New Roman"/>
        </w:rPr>
        <w:t xml:space="preserve">References. </w:t>
      </w:r>
    </w:p>
    <w:p w14:paraId="39B6DBAC" w14:textId="77777777" w:rsidR="00A858DA" w:rsidRDefault="00360CA6">
      <w:pPr>
        <w:pStyle w:val="Heading2"/>
        <w:spacing w:after="250" w:line="259" w:lineRule="auto"/>
        <w:ind w:left="1419"/>
      </w:pPr>
      <w:r>
        <w:rPr>
          <w:i w:val="0"/>
          <w:sz w:val="22"/>
        </w:rPr>
        <w:t xml:space="preserve">IMPLEMENTATION CHALLENGES </w:t>
      </w:r>
    </w:p>
    <w:p w14:paraId="371632EC" w14:textId="77777777" w:rsidR="00A858DA" w:rsidRDefault="00360CA6">
      <w:pPr>
        <w:spacing w:after="280" w:line="257" w:lineRule="auto"/>
        <w:ind w:left="1419" w:hanging="10"/>
        <w:jc w:val="both"/>
      </w:pPr>
      <w:r>
        <w:rPr>
          <w:rFonts w:ascii="Times New Roman" w:eastAsia="Times New Roman" w:hAnsi="Times New Roman" w:cs="Times New Roman"/>
        </w:rPr>
        <w:t>Various techniques exist to accomplish the purposes of CD and L</w:t>
      </w:r>
      <w:r>
        <w:rPr>
          <w:rFonts w:ascii="Times New Roman" w:eastAsia="Times New Roman" w:hAnsi="Times New Roman" w:cs="Times New Roman"/>
        </w:rPr>
        <w:t>ID (see the list of Design Practices starting on Page 12). However, many municipal codes currently prevent creative site design and engineering by requiring mechanical “by the numbers” development of sites. Restrictive zoning, subjective economic concerns,</w:t>
      </w:r>
      <w:r>
        <w:rPr>
          <w:rFonts w:ascii="Times New Roman" w:eastAsia="Times New Roman" w:hAnsi="Times New Roman" w:cs="Times New Roman"/>
        </w:rPr>
        <w:t xml:space="preserve"> jurisdictional preferences, and personal tastes determine how a site is developed and how stormwater will be managed. These can pose significant impediments to the use of CD and LID. Such issues, left unaddressed, will “fail to comprehensively maintain pr</w:t>
      </w:r>
      <w:r>
        <w:rPr>
          <w:rFonts w:ascii="Times New Roman" w:eastAsia="Times New Roman" w:hAnsi="Times New Roman" w:cs="Times New Roman"/>
        </w:rPr>
        <w:t xml:space="preserve">edevelopment ecological functions at sites and fail to prevent development impacts to overall watershed ecological health” (Low Impact Development, Prince George’s County, Maryland). Several examples of practices that may be limited by municipal zoning or </w:t>
      </w:r>
      <w:r>
        <w:rPr>
          <w:rFonts w:ascii="Times New Roman" w:eastAsia="Times New Roman" w:hAnsi="Times New Roman" w:cs="Times New Roman"/>
        </w:rPr>
        <w:t xml:space="preserve">subdivision and land development ordinances (SALDO) are presented in the Design Practices section to assist municipalities, developers, and landowners to understand how to improve the development design process to allow or require CD and LID practices. </w:t>
      </w:r>
    </w:p>
    <w:p w14:paraId="69AC4E9D" w14:textId="77777777" w:rsidR="00A858DA" w:rsidRDefault="00360CA6">
      <w:pPr>
        <w:spacing w:after="2" w:line="257" w:lineRule="auto"/>
        <w:ind w:left="1419" w:hanging="10"/>
        <w:jc w:val="both"/>
      </w:pPr>
      <w:r>
        <w:rPr>
          <w:rFonts w:ascii="Times New Roman" w:eastAsia="Times New Roman" w:hAnsi="Times New Roman" w:cs="Times New Roman"/>
        </w:rPr>
        <w:t>Di</w:t>
      </w:r>
      <w:r>
        <w:rPr>
          <w:rFonts w:ascii="Times New Roman" w:eastAsia="Times New Roman" w:hAnsi="Times New Roman" w:cs="Times New Roman"/>
        </w:rPr>
        <w:t xml:space="preserve">alogue between developers, municipalities, and planners should be encouraged early in the design process to evaluate all potential site design options. Discussions on proposed site layouts often do not occur until after the submission of preliminary/final </w:t>
      </w:r>
      <w:r>
        <w:rPr>
          <w:rFonts w:ascii="Times New Roman" w:eastAsia="Times New Roman" w:hAnsi="Times New Roman" w:cs="Times New Roman"/>
        </w:rPr>
        <w:t>developments plans. At this point, substantial time and expense have already gone into the development of these plans, resulting in the reduced preference to make substantial changes or re-designs. Thus, discussions of potential site considerations between</w:t>
      </w:r>
      <w:r>
        <w:rPr>
          <w:rFonts w:ascii="Times New Roman" w:eastAsia="Times New Roman" w:hAnsi="Times New Roman" w:cs="Times New Roman"/>
        </w:rPr>
        <w:t xml:space="preserve"> landowners, developers, municipalities, and planners early in the design process is critical to ensuring CD and LID practices are incorporated. While the </w:t>
      </w:r>
    </w:p>
    <w:p w14:paraId="1250D6CC" w14:textId="77777777" w:rsidR="00A858DA" w:rsidRDefault="00360CA6">
      <w:pPr>
        <w:spacing w:after="280" w:line="257" w:lineRule="auto"/>
        <w:ind w:left="1419" w:hanging="10"/>
        <w:jc w:val="both"/>
      </w:pPr>
      <w:r>
        <w:rPr>
          <w:rFonts w:ascii="Times New Roman" w:eastAsia="Times New Roman" w:hAnsi="Times New Roman" w:cs="Times New Roman"/>
        </w:rPr>
        <w:lastRenderedPageBreak/>
        <w:t>Municipalities Planning Code prevents municipalities from mandating the submission of sketch plans u</w:t>
      </w:r>
      <w:r>
        <w:rPr>
          <w:rFonts w:ascii="Times New Roman" w:eastAsia="Times New Roman" w:hAnsi="Times New Roman" w:cs="Times New Roman"/>
        </w:rPr>
        <w:t xml:space="preserve">nless they waive preliminary or final plan requirements, voluntary submission of these plans should be encouraged. Other options also exist; for example, municipalities could mandate the sketch plan but permit a one-step preliminary/final plan submission. </w:t>
      </w:r>
      <w:r>
        <w:rPr>
          <w:rFonts w:ascii="Times New Roman" w:eastAsia="Times New Roman" w:hAnsi="Times New Roman" w:cs="Times New Roman"/>
        </w:rPr>
        <w:t>Moreover, this site design process emphasizes the importance of dialogue. Remaining open minded to alternative site designs, including flexibility of area and bulk standards, building types, lot sizes, and even construction standards, among others, may ach</w:t>
      </w:r>
      <w:r>
        <w:rPr>
          <w:rFonts w:ascii="Times New Roman" w:eastAsia="Times New Roman" w:hAnsi="Times New Roman" w:cs="Times New Roman"/>
        </w:rPr>
        <w:t xml:space="preserve">ieve multiple benefits, not the least of which is the protection of site hydrology and improved management of stormwater. </w:t>
      </w:r>
    </w:p>
    <w:p w14:paraId="424D09F4" w14:textId="77777777" w:rsidR="00A858DA" w:rsidRDefault="00360CA6">
      <w:pPr>
        <w:spacing w:after="280" w:line="257" w:lineRule="auto"/>
        <w:ind w:left="1419" w:hanging="10"/>
        <w:jc w:val="both"/>
      </w:pPr>
      <w:r>
        <w:rPr>
          <w:rFonts w:ascii="Times New Roman" w:eastAsia="Times New Roman" w:hAnsi="Times New Roman" w:cs="Times New Roman"/>
        </w:rPr>
        <w:t>One of the greatest challenges to reducing the impact of development is to control the volume of stormwater runoff generated from a s</w:t>
      </w:r>
      <w:r>
        <w:rPr>
          <w:rFonts w:ascii="Times New Roman" w:eastAsia="Times New Roman" w:hAnsi="Times New Roman" w:cs="Times New Roman"/>
        </w:rPr>
        <w:t>ite. Typically, a development’s increase in impervious surface contributes to reduced infiltration, evapotranspiration, and attenuation of stormwater runoff. This can result in reduced groundwater levels and lower stream baseflow during periods of dry weat</w:t>
      </w:r>
      <w:r>
        <w:rPr>
          <w:rFonts w:ascii="Times New Roman" w:eastAsia="Times New Roman" w:hAnsi="Times New Roman" w:cs="Times New Roman"/>
        </w:rPr>
        <w:t>her and higher stream flows during and after precipitation events (which can result in increased occurrences of flooding and the erosion and destabilization of downstream streambanks). CD and LID techniques strive to prevent these problems by encouraging l</w:t>
      </w:r>
      <w:r>
        <w:rPr>
          <w:rFonts w:ascii="Times New Roman" w:eastAsia="Times New Roman" w:hAnsi="Times New Roman" w:cs="Times New Roman"/>
        </w:rPr>
        <w:t>and development site designs that minimize post-development runoff rates and volumes and minimize needs for artificial conveyance and storage facilities. This process attempts to incorporate the desired land development into the natural hydrologic landscap</w:t>
      </w:r>
      <w:r>
        <w:rPr>
          <w:rFonts w:ascii="Times New Roman" w:eastAsia="Times New Roman" w:hAnsi="Times New Roman" w:cs="Times New Roman"/>
        </w:rPr>
        <w:t>e in a manner that maintains and utilizes existing site hydrology features and functions to minimize generation of new stormwater runoff, thus avoiding the cumulative environmental impacts often associated with land development and reducing the need for an</w:t>
      </w:r>
      <w:r>
        <w:rPr>
          <w:rFonts w:ascii="Times New Roman" w:eastAsia="Times New Roman" w:hAnsi="Times New Roman" w:cs="Times New Roman"/>
        </w:rPr>
        <w:t xml:space="preserve">d size of constructed stormwater facilities. </w:t>
      </w:r>
    </w:p>
    <w:p w14:paraId="2083B82C" w14:textId="77777777" w:rsidR="00A858DA" w:rsidRDefault="00360CA6">
      <w:pPr>
        <w:spacing w:after="280" w:line="257" w:lineRule="auto"/>
        <w:ind w:left="1419" w:hanging="10"/>
        <w:jc w:val="both"/>
      </w:pPr>
      <w:r>
        <w:rPr>
          <w:rFonts w:ascii="Times New Roman" w:eastAsia="Times New Roman" w:hAnsi="Times New Roman" w:cs="Times New Roman"/>
        </w:rPr>
        <w:t>Site design practices include preserving natural drainage features, minimizing impervious surface area, reducing the hydraulic connectivity of impervious surfaces, and protecting natural depression storage. App</w:t>
      </w:r>
      <w:r>
        <w:rPr>
          <w:rFonts w:ascii="Times New Roman" w:eastAsia="Times New Roman" w:hAnsi="Times New Roman" w:cs="Times New Roman"/>
        </w:rPr>
        <w:t xml:space="preserve">lying this site design process helps maintain site hydrology and manage stormwater by: </w:t>
      </w:r>
    </w:p>
    <w:p w14:paraId="783D445A" w14:textId="77777777" w:rsidR="00A858DA" w:rsidRDefault="00360CA6">
      <w:pPr>
        <w:numPr>
          <w:ilvl w:val="0"/>
          <w:numId w:val="69"/>
        </w:numPr>
        <w:spacing w:after="8" w:line="257" w:lineRule="auto"/>
        <w:ind w:hanging="355"/>
        <w:jc w:val="both"/>
      </w:pPr>
      <w:r>
        <w:rPr>
          <w:rFonts w:ascii="Times New Roman" w:eastAsia="Times New Roman" w:hAnsi="Times New Roman" w:cs="Times New Roman"/>
        </w:rPr>
        <w:t>minimizing the generation of stormwater runoff (achieved by designing to the land, considering site drainage patterns and infiltration characteristics, reducing grading</w:t>
      </w:r>
      <w:r>
        <w:rPr>
          <w:rFonts w:ascii="Times New Roman" w:eastAsia="Times New Roman" w:hAnsi="Times New Roman" w:cs="Times New Roman"/>
        </w:rPr>
        <w:t xml:space="preserve"> and compaction, and considering scale and placement of buildings); managing stormwater as close to the point of generation as possible (by disconnecting impervious surfaces, rather than collecting storm flows from all such surfaces, and distributing such </w:t>
      </w:r>
      <w:r>
        <w:rPr>
          <w:rFonts w:ascii="Times New Roman" w:eastAsia="Times New Roman" w:hAnsi="Times New Roman" w:cs="Times New Roman"/>
        </w:rPr>
        <w:t xml:space="preserve">flows to landscaped-based BMPs); </w:t>
      </w:r>
    </w:p>
    <w:p w14:paraId="61741EC3" w14:textId="77777777" w:rsidR="00A858DA" w:rsidRDefault="00360CA6">
      <w:pPr>
        <w:numPr>
          <w:ilvl w:val="0"/>
          <w:numId w:val="69"/>
        </w:numPr>
        <w:spacing w:after="4" w:line="257" w:lineRule="auto"/>
        <w:ind w:hanging="355"/>
        <w:jc w:val="both"/>
      </w:pPr>
      <w:r>
        <w:rPr>
          <w:rFonts w:ascii="Times New Roman" w:eastAsia="Times New Roman" w:hAnsi="Times New Roman" w:cs="Times New Roman"/>
        </w:rPr>
        <w:t xml:space="preserve">providing open and vegetated channel conveyance (as needed to treat water quality, reduce velocity and infiltrate); and </w:t>
      </w:r>
    </w:p>
    <w:p w14:paraId="3ECD1899" w14:textId="77777777" w:rsidR="00A858DA" w:rsidRDefault="00360CA6">
      <w:pPr>
        <w:numPr>
          <w:ilvl w:val="0"/>
          <w:numId w:val="69"/>
        </w:numPr>
        <w:spacing w:after="280" w:line="257" w:lineRule="auto"/>
        <w:ind w:hanging="355"/>
        <w:jc w:val="both"/>
      </w:pPr>
      <w:r>
        <w:rPr>
          <w:rFonts w:ascii="Times New Roman" w:eastAsia="Times New Roman" w:hAnsi="Times New Roman" w:cs="Times New Roman"/>
        </w:rPr>
        <w:t>managing remaining conveyed stormwater in common open space (as needed to disperse low velocity storm flows, treat water quality, infil</w:t>
      </w:r>
      <w:r>
        <w:rPr>
          <w:rFonts w:ascii="Times New Roman" w:eastAsia="Times New Roman" w:hAnsi="Times New Roman" w:cs="Times New Roman"/>
        </w:rPr>
        <w:t xml:space="preserve">trate, and release). </w:t>
      </w:r>
    </w:p>
    <w:p w14:paraId="5D3585CA" w14:textId="77777777" w:rsidR="00A858DA" w:rsidRDefault="00360CA6">
      <w:pPr>
        <w:spacing w:after="249" w:line="257" w:lineRule="auto"/>
        <w:ind w:left="1419" w:hanging="10"/>
        <w:jc w:val="both"/>
      </w:pPr>
      <w:r>
        <w:rPr>
          <w:rFonts w:ascii="Times New Roman" w:eastAsia="Times New Roman" w:hAnsi="Times New Roman" w:cs="Times New Roman"/>
        </w:rPr>
        <w:t xml:space="preserve">A well-designed site will contain a mix of all these features. </w:t>
      </w:r>
    </w:p>
    <w:p w14:paraId="695A78E9" w14:textId="77777777" w:rsidR="00A858DA" w:rsidRDefault="00360CA6">
      <w:pPr>
        <w:spacing w:after="280" w:line="257" w:lineRule="auto"/>
        <w:ind w:left="1419" w:hanging="10"/>
        <w:jc w:val="both"/>
      </w:pPr>
      <w:r>
        <w:rPr>
          <w:rFonts w:ascii="Times New Roman" w:eastAsia="Times New Roman" w:hAnsi="Times New Roman" w:cs="Times New Roman"/>
        </w:rPr>
        <w:t>In some communities, the use of CD and LID will require a paradigm shift in how we think about and regulate development; community education, be that of residents, develo</w:t>
      </w:r>
      <w:r>
        <w:rPr>
          <w:rFonts w:ascii="Times New Roman" w:eastAsia="Times New Roman" w:hAnsi="Times New Roman" w:cs="Times New Roman"/>
        </w:rPr>
        <w:t xml:space="preserve">pers, engineers, or community officials, will be important if we are to achieve the multiple benefits offered through the use of these alternative design principles and practices. </w:t>
      </w:r>
    </w:p>
    <w:p w14:paraId="4EDD7D60" w14:textId="77777777" w:rsidR="00A858DA" w:rsidRDefault="00360CA6">
      <w:pPr>
        <w:pStyle w:val="Heading2"/>
        <w:spacing w:after="250" w:line="259" w:lineRule="auto"/>
        <w:ind w:left="1419"/>
      </w:pPr>
      <w:r>
        <w:rPr>
          <w:i w:val="0"/>
          <w:sz w:val="22"/>
        </w:rPr>
        <w:t xml:space="preserve">DESIGN PRINCIPLES AND TECHNIQUES </w:t>
      </w:r>
    </w:p>
    <w:p w14:paraId="221FB9F2" w14:textId="77777777" w:rsidR="00A858DA" w:rsidRDefault="00360CA6">
      <w:pPr>
        <w:spacing w:after="280" w:line="257" w:lineRule="auto"/>
        <w:ind w:left="1419" w:hanging="10"/>
        <w:jc w:val="both"/>
      </w:pPr>
      <w:r>
        <w:rPr>
          <w:rFonts w:ascii="Times New Roman" w:eastAsia="Times New Roman" w:hAnsi="Times New Roman" w:cs="Times New Roman"/>
        </w:rPr>
        <w:t xml:space="preserve">CD and LID place significant emphasis on </w:t>
      </w:r>
      <w:r>
        <w:rPr>
          <w:rFonts w:ascii="Times New Roman" w:eastAsia="Times New Roman" w:hAnsi="Times New Roman" w:cs="Times New Roman"/>
        </w:rPr>
        <w:t>maintaining, mimicking, or improving the natural hydrology of land undergoing development. A site’s natural hydrology refers to the drainage patterns and infiltration characteristics existing on a site. With CD and LID, effort is placed on development desi</w:t>
      </w:r>
      <w:r>
        <w:rPr>
          <w:rFonts w:ascii="Times New Roman" w:eastAsia="Times New Roman" w:hAnsi="Times New Roman" w:cs="Times New Roman"/>
        </w:rPr>
        <w:t>gn that minimizes the generation of stormwater runoff</w:t>
      </w:r>
      <w:r>
        <w:rPr>
          <w:rFonts w:ascii="Times New Roman" w:eastAsia="Times New Roman" w:hAnsi="Times New Roman" w:cs="Times New Roman"/>
          <w:color w:val="A1A1A1"/>
        </w:rPr>
        <w:t xml:space="preserve">. </w:t>
      </w:r>
      <w:r>
        <w:rPr>
          <w:rFonts w:ascii="Times New Roman" w:eastAsia="Times New Roman" w:hAnsi="Times New Roman" w:cs="Times New Roman"/>
        </w:rPr>
        <w:t xml:space="preserve">This can be achieved by designing to the land, i.e., giving consideration </w:t>
      </w:r>
      <w:r>
        <w:rPr>
          <w:rFonts w:ascii="Times New Roman" w:eastAsia="Times New Roman" w:hAnsi="Times New Roman" w:cs="Times New Roman"/>
        </w:rPr>
        <w:lastRenderedPageBreak/>
        <w:t>to site drainage patterns and site infiltration characteristics, reducing grading and compaction, and carefully considering the</w:t>
      </w:r>
      <w:r>
        <w:rPr>
          <w:rFonts w:ascii="Times New Roman" w:eastAsia="Times New Roman" w:hAnsi="Times New Roman" w:cs="Times New Roman"/>
        </w:rPr>
        <w:t xml:space="preserve"> placement and scale of streets and buildings. Consideration of the natural drainage patterns of a site and the capacity of the site to infiltrate water are central to the concept of managing stormwater on-site. </w:t>
      </w:r>
    </w:p>
    <w:p w14:paraId="362D4C3C" w14:textId="77777777" w:rsidR="00A858DA" w:rsidRDefault="00360CA6">
      <w:pPr>
        <w:spacing w:after="280" w:line="257" w:lineRule="auto"/>
        <w:ind w:left="1419" w:hanging="10"/>
        <w:jc w:val="both"/>
      </w:pPr>
      <w:r>
        <w:rPr>
          <w:rFonts w:ascii="Times New Roman" w:eastAsia="Times New Roman" w:hAnsi="Times New Roman" w:cs="Times New Roman"/>
        </w:rPr>
        <w:t>Where stormwater is generated, the next ste</w:t>
      </w:r>
      <w:r>
        <w:rPr>
          <w:rFonts w:ascii="Times New Roman" w:eastAsia="Times New Roman" w:hAnsi="Times New Roman" w:cs="Times New Roman"/>
        </w:rPr>
        <w:t>p involves managing such storm flows as close to the source of generation as possible. This is achieved by disconnecting impervious surfaces and distributing storm flows to green infrastructure. Disconnection allows for management near the source of genera</w:t>
      </w:r>
      <w:r>
        <w:rPr>
          <w:rFonts w:ascii="Times New Roman" w:eastAsia="Times New Roman" w:hAnsi="Times New Roman" w:cs="Times New Roman"/>
        </w:rPr>
        <w:t>tion rather than the traditional approach of conveying all storm flows to a central “catch and release” facility (expensive to build and expensive to maintain). Where distributed management practices common to LID are insufficient to accommodate storm flow</w:t>
      </w:r>
      <w:r>
        <w:rPr>
          <w:rFonts w:ascii="Times New Roman" w:eastAsia="Times New Roman" w:hAnsi="Times New Roman" w:cs="Times New Roman"/>
        </w:rPr>
        <w:t>s, CD encourages the use of open channel conveyance systems, such as vegetated channels, bioswales, and wet swales, that further manage storm flows in common open space. This multi-management approach (or four-step management process) - minimizing the gene</w:t>
      </w:r>
      <w:r>
        <w:rPr>
          <w:rFonts w:ascii="Times New Roman" w:eastAsia="Times New Roman" w:hAnsi="Times New Roman" w:cs="Times New Roman"/>
        </w:rPr>
        <w:t xml:space="preserve">ration of stormwater, landscape-based management near the point of generation, open channel conveyance, and management in common open space - is a clear advantage of CD (see Figure 1). </w:t>
      </w:r>
    </w:p>
    <w:p w14:paraId="02D2730A" w14:textId="77777777" w:rsidR="00A858DA" w:rsidRDefault="00360CA6">
      <w:pPr>
        <w:spacing w:after="280" w:line="257" w:lineRule="auto"/>
        <w:ind w:left="1419" w:hanging="10"/>
        <w:jc w:val="both"/>
      </w:pPr>
      <w:r>
        <w:rPr>
          <w:rFonts w:ascii="Times New Roman" w:eastAsia="Times New Roman" w:hAnsi="Times New Roman" w:cs="Times New Roman"/>
        </w:rPr>
        <w:t>It should also be noted that CD is quite effective on sites with limit</w:t>
      </w:r>
      <w:r>
        <w:rPr>
          <w:rFonts w:ascii="Times New Roman" w:eastAsia="Times New Roman" w:hAnsi="Times New Roman" w:cs="Times New Roman"/>
        </w:rPr>
        <w:t>ed infiltration capability, principally, because the four-step management process builds redundancies into runoff management, seeking to achieve disconnection, using LID, providing open channel conveyance, and making use of common open space where other to</w:t>
      </w:r>
      <w:r>
        <w:rPr>
          <w:rFonts w:ascii="Times New Roman" w:eastAsia="Times New Roman" w:hAnsi="Times New Roman" w:cs="Times New Roman"/>
        </w:rPr>
        <w:t>ols and techniques are insufficient on their own.</w:t>
      </w:r>
    </w:p>
    <w:p w14:paraId="5E9406EB" w14:textId="77777777" w:rsidR="00A858DA" w:rsidRDefault="00360CA6">
      <w:pPr>
        <w:spacing w:after="3" w:line="265" w:lineRule="auto"/>
        <w:ind w:left="1394" w:right="72" w:hanging="10"/>
        <w:jc w:val="center"/>
      </w:pPr>
      <w:r>
        <w:rPr>
          <w:rFonts w:ascii="Times New Roman" w:eastAsia="Times New Roman" w:hAnsi="Times New Roman" w:cs="Times New Roman"/>
          <w:b/>
          <w:sz w:val="36"/>
        </w:rPr>
        <w:t xml:space="preserve">Figure 1 </w:t>
      </w:r>
    </w:p>
    <w:p w14:paraId="6FDA5FBB" w14:textId="77777777" w:rsidR="00A858DA" w:rsidRDefault="00360CA6">
      <w:pPr>
        <w:pStyle w:val="Heading1"/>
        <w:spacing w:line="259" w:lineRule="auto"/>
        <w:ind w:left="1322" w:right="0"/>
        <w:jc w:val="center"/>
      </w:pPr>
      <w:r>
        <w:rPr>
          <w:sz w:val="40"/>
        </w:rPr>
        <w:t xml:space="preserve">Conservation Design Principles </w:t>
      </w:r>
    </w:p>
    <w:p w14:paraId="27976B2B" w14:textId="77777777" w:rsidR="00A858DA" w:rsidRDefault="00360CA6">
      <w:pPr>
        <w:spacing w:after="164"/>
        <w:ind w:left="1310"/>
        <w:jc w:val="center"/>
      </w:pPr>
      <w:r>
        <w:rPr>
          <w:rFonts w:ascii="Times New Roman" w:eastAsia="Times New Roman" w:hAnsi="Times New Roman" w:cs="Times New Roman"/>
          <w:b/>
          <w:sz w:val="32"/>
        </w:rPr>
        <w:t xml:space="preserve">Maintaining Site Hydrology and Managing Stormwater </w:t>
      </w:r>
    </w:p>
    <w:p w14:paraId="76F70930" w14:textId="77777777" w:rsidR="00A858DA" w:rsidRDefault="00360CA6">
      <w:pPr>
        <w:spacing w:after="0" w:line="248" w:lineRule="auto"/>
        <w:ind w:left="2493" w:hanging="1121"/>
      </w:pPr>
      <w:r>
        <w:rPr>
          <w:rFonts w:ascii="Times New Roman" w:eastAsia="Times New Roman" w:hAnsi="Times New Roman" w:cs="Times New Roman"/>
          <w:b/>
          <w:sz w:val="28"/>
        </w:rPr>
        <w:t xml:space="preserve">Step 1 - </w:t>
      </w:r>
      <w:r>
        <w:rPr>
          <w:rFonts w:ascii="Times New Roman" w:eastAsia="Times New Roman" w:hAnsi="Times New Roman" w:cs="Times New Roman"/>
          <w:b/>
          <w:sz w:val="28"/>
        </w:rPr>
        <w:t xml:space="preserve">Minimize Generation of Stormwater Runoff through Development Design: Achieved by Designing to the Land &amp; Optimizing the </w:t>
      </w:r>
    </w:p>
    <w:p w14:paraId="7E287BF5" w14:textId="77777777" w:rsidR="00A858DA" w:rsidRDefault="00360CA6">
      <w:pPr>
        <w:spacing w:after="0" w:line="248" w:lineRule="auto"/>
        <w:ind w:left="2518" w:hanging="10"/>
      </w:pPr>
      <w:r>
        <w:rPr>
          <w:rFonts w:ascii="Times New Roman" w:eastAsia="Times New Roman" w:hAnsi="Times New Roman" w:cs="Times New Roman"/>
          <w:b/>
          <w:sz w:val="28"/>
        </w:rPr>
        <w:t xml:space="preserve">Cumulative Benefits of the Site’s Natural Hydrologic Features </w:t>
      </w:r>
    </w:p>
    <w:p w14:paraId="72285A37"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Consider Natural Drainage Patterns and Infiltration Characteristics </w:t>
      </w:r>
    </w:p>
    <w:p w14:paraId="1119E5B2"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Reduce Grading and Compaction by Utilizing Natural Topography </w:t>
      </w:r>
    </w:p>
    <w:p w14:paraId="298D9EEE"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Consider Placement and Scale of Streets and Buildings </w:t>
      </w:r>
    </w:p>
    <w:p w14:paraId="3916CBF4"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Minimize Land Disturbance - both Surface and Subsurface </w:t>
      </w:r>
    </w:p>
    <w:p w14:paraId="3A9B3206" w14:textId="77777777" w:rsidR="00A858DA" w:rsidRDefault="00360CA6">
      <w:pPr>
        <w:spacing w:after="302" w:line="248" w:lineRule="auto"/>
        <w:ind w:left="2868" w:hanging="18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Mini</w:t>
      </w:r>
      <w:r>
        <w:rPr>
          <w:rFonts w:ascii="Times New Roman" w:eastAsia="Times New Roman" w:hAnsi="Times New Roman" w:cs="Times New Roman"/>
          <w:sz w:val="28"/>
        </w:rPr>
        <w:t xml:space="preserve">mize Cumulative Area to be Covered by Impervious and Compacted Surfaces </w:t>
      </w:r>
    </w:p>
    <w:p w14:paraId="6EDAD69C" w14:textId="77777777" w:rsidR="00A858DA" w:rsidRDefault="00360CA6">
      <w:pPr>
        <w:spacing w:after="0" w:line="248" w:lineRule="auto"/>
        <w:ind w:left="2493" w:hanging="1121"/>
      </w:pPr>
      <w:r>
        <w:rPr>
          <w:rFonts w:ascii="Times New Roman" w:eastAsia="Times New Roman" w:hAnsi="Times New Roman" w:cs="Times New Roman"/>
          <w:b/>
          <w:sz w:val="28"/>
        </w:rPr>
        <w:t xml:space="preserve">Step 2 - Manage Stormwater as Close to the Point of Generation as Possible using Distributed LID Practices </w:t>
      </w:r>
    </w:p>
    <w:p w14:paraId="5C6814FB" w14:textId="77777777" w:rsidR="00A858DA" w:rsidRDefault="00360CA6">
      <w:pPr>
        <w:spacing w:after="15" w:line="248" w:lineRule="auto"/>
        <w:ind w:left="2868" w:hanging="18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Take Advantage of the Natural Hydrologic Landscape to Achieve Runoff Cont</w:t>
      </w:r>
      <w:r>
        <w:rPr>
          <w:rFonts w:ascii="Times New Roman" w:eastAsia="Times New Roman" w:hAnsi="Times New Roman" w:cs="Times New Roman"/>
          <w:sz w:val="28"/>
        </w:rPr>
        <w:t xml:space="preserve">rols </w:t>
      </w:r>
    </w:p>
    <w:p w14:paraId="1FF9DA32"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Disconnect Impervious Surfaces </w:t>
      </w:r>
    </w:p>
    <w:p w14:paraId="4F34710D" w14:textId="77777777" w:rsidR="00A858DA" w:rsidRDefault="00360CA6">
      <w:pPr>
        <w:spacing w:after="283"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Distribute Storm Flows to Green Infrastructure </w:t>
      </w:r>
    </w:p>
    <w:p w14:paraId="29E1E51A" w14:textId="77777777" w:rsidR="00A858DA" w:rsidRDefault="00360CA6">
      <w:pPr>
        <w:spacing w:after="292" w:line="248" w:lineRule="auto"/>
        <w:ind w:left="1382" w:hanging="10"/>
      </w:pPr>
      <w:r>
        <w:rPr>
          <w:rFonts w:ascii="Times New Roman" w:eastAsia="Times New Roman" w:hAnsi="Times New Roman" w:cs="Times New Roman"/>
          <w:b/>
          <w:sz w:val="28"/>
        </w:rPr>
        <w:lastRenderedPageBreak/>
        <w:t xml:space="preserve">Step 3 - Utilize Open Channel Conveyance (as needed) </w:t>
      </w:r>
    </w:p>
    <w:p w14:paraId="5A1EE711" w14:textId="77777777" w:rsidR="00A858DA" w:rsidRDefault="00360CA6">
      <w:pPr>
        <w:spacing w:after="0" w:line="248" w:lineRule="auto"/>
        <w:ind w:left="2253" w:hanging="881"/>
      </w:pPr>
      <w:r>
        <w:rPr>
          <w:rFonts w:ascii="Times New Roman" w:eastAsia="Times New Roman" w:hAnsi="Times New Roman" w:cs="Times New Roman"/>
          <w:b/>
          <w:sz w:val="28"/>
        </w:rPr>
        <w:t xml:space="preserve">Step 4 - Management in Common Open Space (or as conveyed to other green infrastructure practices) </w:t>
      </w:r>
    </w:p>
    <w:p w14:paraId="6E936219"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Integrate M</w:t>
      </w:r>
      <w:r>
        <w:rPr>
          <w:rFonts w:ascii="Times New Roman" w:eastAsia="Times New Roman" w:hAnsi="Times New Roman" w:cs="Times New Roman"/>
          <w:sz w:val="28"/>
        </w:rPr>
        <w:t xml:space="preserve">anagement Facilities into the Natural Environment </w:t>
      </w:r>
    </w:p>
    <w:p w14:paraId="27273AA4" w14:textId="77777777" w:rsidR="00A858DA" w:rsidRDefault="00360CA6">
      <w:pPr>
        <w:spacing w:after="15" w:line="248" w:lineRule="auto"/>
        <w:ind w:left="2698" w:hanging="1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Incorporate Natural Site Features into the Design </w:t>
      </w:r>
    </w:p>
    <w:p w14:paraId="27016C3D" w14:textId="77777777" w:rsidR="00A858DA" w:rsidRDefault="00360CA6">
      <w:pPr>
        <w:spacing w:after="830" w:line="248" w:lineRule="auto"/>
        <w:ind w:left="2868" w:hanging="180"/>
      </w:pPr>
      <w:r>
        <w:rPr>
          <w:rFonts w:ascii="Times New Roman" w:eastAsia="Times New Roman" w:hAnsi="Times New Roman" w:cs="Times New Roman"/>
          <w:sz w:val="28"/>
        </w:rPr>
        <w:t>■</w:t>
      </w:r>
      <w:r>
        <w:rPr>
          <w:sz w:val="28"/>
        </w:rPr>
        <w:t xml:space="preserve"> </w:t>
      </w:r>
      <w:r>
        <w:rPr>
          <w:rFonts w:ascii="Times New Roman" w:eastAsia="Times New Roman" w:hAnsi="Times New Roman" w:cs="Times New Roman"/>
          <w:sz w:val="28"/>
        </w:rPr>
        <w:t xml:space="preserve">Create Site Amenities that can be Enjoyed by Residents and Provide a Community Aesthetic </w:t>
      </w:r>
    </w:p>
    <w:p w14:paraId="7CA21EA6" w14:textId="77777777" w:rsidR="00A858DA" w:rsidRDefault="00360CA6">
      <w:pPr>
        <w:spacing w:after="0" w:line="264" w:lineRule="auto"/>
        <w:ind w:left="1397" w:hanging="10"/>
      </w:pPr>
      <w:r>
        <w:rPr>
          <w:rFonts w:ascii="Times New Roman" w:eastAsia="Times New Roman" w:hAnsi="Times New Roman" w:cs="Times New Roman"/>
        </w:rPr>
        <w:t>No single approach is appropriate for all sites; rather, CD is a process by which to assess the appropriateness of different techniques (LID or otherwise) for differe</w:t>
      </w:r>
      <w:r>
        <w:rPr>
          <w:rFonts w:ascii="Times New Roman" w:eastAsia="Times New Roman" w:hAnsi="Times New Roman" w:cs="Times New Roman"/>
        </w:rPr>
        <w:t>nt sites. The key to making CD and LID work is a willingness on the part of all involved to be flexible in how a particular site is developed. With this in mind, CD makes it possible to achieve multiple objectives, both in terms of site design (controlling</w:t>
      </w:r>
      <w:r>
        <w:rPr>
          <w:rFonts w:ascii="Times New Roman" w:eastAsia="Times New Roman" w:hAnsi="Times New Roman" w:cs="Times New Roman"/>
        </w:rPr>
        <w:t xml:space="preserve"> peak flows, reducing total volume, and enhancing water quality), as well as those related to community (protecting natural resources, preserving habitat, interconnecting open space, providing </w:t>
      </w:r>
    </w:p>
    <w:p w14:paraId="727EB2DF" w14:textId="77777777" w:rsidR="00A858DA" w:rsidRDefault="00360CA6">
      <w:pPr>
        <w:tabs>
          <w:tab w:val="center" w:pos="4540"/>
          <w:tab w:val="center" w:pos="10572"/>
        </w:tabs>
        <w:spacing w:after="280" w:line="257" w:lineRule="auto"/>
      </w:pPr>
      <w:r>
        <w:tab/>
      </w:r>
      <w:r>
        <w:rPr>
          <w:rFonts w:ascii="Times New Roman" w:eastAsia="Times New Roman" w:hAnsi="Times New Roman" w:cs="Times New Roman"/>
        </w:rPr>
        <w:t>greenways, and achieving better designed communities). (See F</w:t>
      </w:r>
      <w:r>
        <w:rPr>
          <w:rFonts w:ascii="Times New Roman" w:eastAsia="Times New Roman" w:hAnsi="Times New Roman" w:cs="Times New Roman"/>
        </w:rPr>
        <w:t xml:space="preserve">igure 2) </w:t>
      </w:r>
      <w:r>
        <w:rPr>
          <w:rFonts w:ascii="Times New Roman" w:eastAsia="Times New Roman" w:hAnsi="Times New Roman" w:cs="Times New Roman"/>
        </w:rPr>
        <w:tab/>
        <w:t xml:space="preserve"> </w:t>
      </w:r>
    </w:p>
    <w:p w14:paraId="01A11CDC" w14:textId="77777777" w:rsidR="00A858DA" w:rsidRDefault="00360CA6">
      <w:pPr>
        <w:spacing w:after="3" w:line="265" w:lineRule="auto"/>
        <w:ind w:left="1394" w:right="192" w:hanging="10"/>
        <w:jc w:val="center"/>
      </w:pPr>
      <w:r>
        <w:rPr>
          <w:rFonts w:ascii="Times New Roman" w:eastAsia="Times New Roman" w:hAnsi="Times New Roman" w:cs="Times New Roman"/>
          <w:b/>
          <w:sz w:val="36"/>
        </w:rPr>
        <w:t xml:space="preserve">Figure 2 </w:t>
      </w:r>
    </w:p>
    <w:p w14:paraId="1CDCE38A" w14:textId="77777777" w:rsidR="00A858DA" w:rsidRDefault="00360CA6">
      <w:pPr>
        <w:pStyle w:val="Heading1"/>
        <w:spacing w:after="128" w:line="259" w:lineRule="auto"/>
        <w:ind w:left="1322" w:right="116"/>
        <w:jc w:val="center"/>
      </w:pPr>
      <w:r>
        <w:rPr>
          <w:sz w:val="40"/>
        </w:rPr>
        <w:t xml:space="preserve">Common Objectives Of Conservation Design </w:t>
      </w:r>
    </w:p>
    <w:p w14:paraId="6111E0C6" w14:textId="77777777" w:rsidR="00A858DA" w:rsidRDefault="00360CA6">
      <w:pPr>
        <w:spacing w:after="15" w:line="248" w:lineRule="auto"/>
        <w:ind w:left="1397" w:hanging="10"/>
      </w:pPr>
      <w:r>
        <w:rPr>
          <w:rFonts w:ascii="Times New Roman" w:eastAsia="Times New Roman" w:hAnsi="Times New Roman" w:cs="Times New Roman"/>
          <w:b/>
          <w:sz w:val="28"/>
        </w:rPr>
        <w:t xml:space="preserve">Conservation Design </w:t>
      </w:r>
      <w:r>
        <w:rPr>
          <w:rFonts w:ascii="Times New Roman" w:eastAsia="Times New Roman" w:hAnsi="Times New Roman" w:cs="Times New Roman"/>
          <w:sz w:val="28"/>
        </w:rPr>
        <w:t xml:space="preserve">practices are intended to protect environmental resources, </w:t>
      </w:r>
    </w:p>
    <w:p w14:paraId="05E907C1" w14:textId="77777777" w:rsidR="00A858DA" w:rsidRDefault="00360CA6">
      <w:pPr>
        <w:spacing w:after="479" w:line="248" w:lineRule="auto"/>
        <w:ind w:left="1397" w:hanging="10"/>
      </w:pPr>
      <w:r>
        <w:rPr>
          <w:rFonts w:ascii="Times New Roman" w:eastAsia="Times New Roman" w:hAnsi="Times New Roman" w:cs="Times New Roman"/>
          <w:sz w:val="28"/>
        </w:rPr>
        <w:t xml:space="preserve">preserve open space, and manage stormwater by respecting natural drainage patterns and infiltration characteristics. </w:t>
      </w:r>
      <w:r>
        <w:rPr>
          <w:rFonts w:ascii="Times New Roman" w:eastAsia="Times New Roman" w:hAnsi="Times New Roman" w:cs="Times New Roman"/>
          <w:sz w:val="28"/>
        </w:rPr>
        <w:tab/>
        <w:t xml:space="preserve"> </w:t>
      </w:r>
    </w:p>
    <w:p w14:paraId="57DB1DA0" w14:textId="77777777" w:rsidR="00A858DA" w:rsidRDefault="00360CA6">
      <w:pPr>
        <w:spacing w:after="3"/>
        <w:ind w:left="1467" w:hanging="10"/>
        <w:jc w:val="center"/>
      </w:pPr>
      <w:r>
        <w:rPr>
          <w:rFonts w:ascii="Times New Roman" w:eastAsia="Times New Roman" w:hAnsi="Times New Roman" w:cs="Times New Roman"/>
          <w:b/>
          <w:sz w:val="28"/>
        </w:rPr>
        <w:t xml:space="preserve">CommonObjectives </w:t>
      </w:r>
    </w:p>
    <w:p w14:paraId="0C0C6AE7" w14:textId="77777777" w:rsidR="00A858DA" w:rsidRDefault="00A858DA">
      <w:pPr>
        <w:sectPr w:rsidR="00A858DA">
          <w:footerReference w:type="even" r:id="rId72"/>
          <w:footerReference w:type="default" r:id="rId73"/>
          <w:footerReference w:type="first" r:id="rId74"/>
          <w:footnotePr>
            <w:numRestart w:val="eachPage"/>
          </w:footnotePr>
          <w:pgSz w:w="12240" w:h="15840"/>
          <w:pgMar w:top="1414" w:right="1385" w:bottom="3" w:left="0" w:header="720" w:footer="3" w:gutter="0"/>
          <w:pgNumType w:start="1"/>
          <w:cols w:space="720"/>
          <w:titlePg/>
        </w:sectPr>
      </w:pPr>
    </w:p>
    <w:p w14:paraId="536DE959" w14:textId="77777777" w:rsidR="00A858DA" w:rsidRDefault="00360CA6">
      <w:pPr>
        <w:spacing w:after="292"/>
        <w:ind w:left="21" w:hanging="10"/>
      </w:pPr>
      <w:r>
        <w:rPr>
          <w:rFonts w:ascii="Times New Roman" w:eastAsia="Times New Roman" w:hAnsi="Times New Roman" w:cs="Times New Roman"/>
          <w:b/>
          <w:i/>
          <w:sz w:val="28"/>
        </w:rPr>
        <w:t xml:space="preserve">Site Design Objectives </w:t>
      </w:r>
    </w:p>
    <w:p w14:paraId="3A9DD579" w14:textId="77777777" w:rsidR="00A858DA" w:rsidRDefault="00360CA6">
      <w:pPr>
        <w:spacing w:after="45" w:line="248" w:lineRule="auto"/>
        <w:ind w:left="21" w:hanging="10"/>
      </w:pPr>
      <w:r>
        <w:rPr>
          <w:rFonts w:ascii="Times New Roman" w:eastAsia="Times New Roman" w:hAnsi="Times New Roman" w:cs="Times New Roman"/>
          <w:sz w:val="28"/>
        </w:rPr>
        <w:t xml:space="preserve">Maintain Natural Drainage Patterns </w:t>
      </w:r>
    </w:p>
    <w:p w14:paraId="54134A23" w14:textId="77777777" w:rsidR="00A858DA" w:rsidRDefault="00360CA6">
      <w:pPr>
        <w:spacing w:after="15" w:line="248" w:lineRule="auto"/>
        <w:ind w:left="21" w:hanging="10"/>
      </w:pPr>
      <w:r>
        <w:rPr>
          <w:rFonts w:ascii="Times New Roman" w:eastAsia="Times New Roman" w:hAnsi="Times New Roman" w:cs="Times New Roman"/>
          <w:sz w:val="28"/>
        </w:rPr>
        <w:t xml:space="preserve">Preserve Water Budget and Natural </w:t>
      </w:r>
    </w:p>
    <w:p w14:paraId="03100FFD" w14:textId="77777777" w:rsidR="00A858DA" w:rsidRDefault="00360CA6">
      <w:pPr>
        <w:spacing w:after="298" w:line="248" w:lineRule="auto"/>
        <w:ind w:left="21" w:hanging="10"/>
      </w:pPr>
      <w:r>
        <w:rPr>
          <w:rFonts w:ascii="Times New Roman" w:eastAsia="Times New Roman" w:hAnsi="Times New Roman" w:cs="Times New Roman"/>
          <w:sz w:val="28"/>
        </w:rPr>
        <w:t xml:space="preserve">Infiltration </w:t>
      </w:r>
    </w:p>
    <w:p w14:paraId="1A420646" w14:textId="77777777" w:rsidR="00A858DA" w:rsidRDefault="00360CA6">
      <w:pPr>
        <w:spacing w:after="15" w:line="248" w:lineRule="auto"/>
        <w:ind w:left="21" w:hanging="10"/>
      </w:pPr>
      <w:r>
        <w:rPr>
          <w:rFonts w:ascii="Times New Roman" w:eastAsia="Times New Roman" w:hAnsi="Times New Roman" w:cs="Times New Roman"/>
          <w:sz w:val="28"/>
        </w:rPr>
        <w:t xml:space="preserve">Minimize Grading - Design to the Site </w:t>
      </w:r>
    </w:p>
    <w:p w14:paraId="71F76918" w14:textId="77777777" w:rsidR="00A858DA" w:rsidRDefault="00360CA6">
      <w:pPr>
        <w:spacing w:after="306" w:line="248" w:lineRule="auto"/>
        <w:ind w:left="21" w:hanging="10"/>
      </w:pPr>
      <w:r>
        <w:rPr>
          <w:rFonts w:ascii="Times New Roman" w:eastAsia="Times New Roman" w:hAnsi="Times New Roman" w:cs="Times New Roman"/>
          <w:sz w:val="28"/>
        </w:rPr>
        <w:t xml:space="preserve">(Minimum Disturbance, Minimum Maintenance) </w:t>
      </w:r>
    </w:p>
    <w:p w14:paraId="3B87C15E" w14:textId="77777777" w:rsidR="00A858DA" w:rsidRDefault="00360CA6">
      <w:pPr>
        <w:spacing w:after="15" w:line="248" w:lineRule="auto"/>
        <w:ind w:left="21" w:hanging="10"/>
      </w:pPr>
      <w:r>
        <w:rPr>
          <w:rFonts w:ascii="Times New Roman" w:eastAsia="Times New Roman" w:hAnsi="Times New Roman" w:cs="Times New Roman"/>
          <w:sz w:val="28"/>
        </w:rPr>
        <w:t xml:space="preserve">Reduce Need for Traditional Structural </w:t>
      </w:r>
    </w:p>
    <w:p w14:paraId="62121288" w14:textId="77777777" w:rsidR="00A858DA" w:rsidRDefault="00360CA6">
      <w:pPr>
        <w:spacing w:after="15" w:line="248" w:lineRule="auto"/>
        <w:ind w:left="21" w:hanging="10"/>
      </w:pPr>
      <w:r>
        <w:rPr>
          <w:rFonts w:ascii="Times New Roman" w:eastAsia="Times New Roman" w:hAnsi="Times New Roman" w:cs="Times New Roman"/>
          <w:sz w:val="28"/>
        </w:rPr>
        <w:t>Stormwater Management Fa</w:t>
      </w:r>
      <w:r>
        <w:rPr>
          <w:rFonts w:ascii="Times New Roman" w:eastAsia="Times New Roman" w:hAnsi="Times New Roman" w:cs="Times New Roman"/>
          <w:sz w:val="28"/>
        </w:rPr>
        <w:t xml:space="preserve">cilities </w:t>
      </w:r>
    </w:p>
    <w:p w14:paraId="6A5DCE02" w14:textId="77777777" w:rsidR="00A858DA" w:rsidRDefault="00360CA6">
      <w:pPr>
        <w:spacing w:after="306" w:line="248" w:lineRule="auto"/>
        <w:ind w:left="21" w:hanging="10"/>
      </w:pPr>
      <w:r>
        <w:rPr>
          <w:rFonts w:ascii="Times New Roman" w:eastAsia="Times New Roman" w:hAnsi="Times New Roman" w:cs="Times New Roman"/>
          <w:sz w:val="28"/>
        </w:rPr>
        <w:t xml:space="preserve">(incorporate the use of Green Infrastructure) </w:t>
      </w:r>
    </w:p>
    <w:p w14:paraId="2BB5246E" w14:textId="77777777" w:rsidR="00A858DA" w:rsidRDefault="00360CA6">
      <w:pPr>
        <w:spacing w:after="614" w:line="248" w:lineRule="auto"/>
        <w:ind w:left="21" w:hanging="10"/>
      </w:pPr>
      <w:r>
        <w:rPr>
          <w:rFonts w:ascii="Times New Roman" w:eastAsia="Times New Roman" w:hAnsi="Times New Roman" w:cs="Times New Roman"/>
          <w:sz w:val="28"/>
        </w:rPr>
        <w:t xml:space="preserve">Reduce Impervious Cover </w:t>
      </w:r>
    </w:p>
    <w:p w14:paraId="5F43538B" w14:textId="77777777" w:rsidR="00A858DA" w:rsidRDefault="00360CA6">
      <w:pPr>
        <w:spacing w:after="628" w:line="248" w:lineRule="auto"/>
        <w:ind w:left="21" w:hanging="10"/>
      </w:pPr>
      <w:r>
        <w:rPr>
          <w:rFonts w:ascii="Times New Roman" w:eastAsia="Times New Roman" w:hAnsi="Times New Roman" w:cs="Times New Roman"/>
          <w:sz w:val="28"/>
        </w:rPr>
        <w:t xml:space="preserve">Preserve Natural Features &amp; Habitat (Contiguous Open Space) </w:t>
      </w:r>
    </w:p>
    <w:p w14:paraId="34E8F58E" w14:textId="77777777" w:rsidR="00A858DA" w:rsidRDefault="00360CA6">
      <w:pPr>
        <w:spacing w:after="15" w:line="248" w:lineRule="auto"/>
        <w:ind w:left="21" w:hanging="10"/>
      </w:pPr>
      <w:r>
        <w:rPr>
          <w:rFonts w:ascii="Times New Roman" w:eastAsia="Times New Roman" w:hAnsi="Times New Roman" w:cs="Times New Roman"/>
          <w:sz w:val="28"/>
        </w:rPr>
        <w:t xml:space="preserve">Provide Open Space Linkages with </w:t>
      </w:r>
    </w:p>
    <w:p w14:paraId="68211E4D" w14:textId="77777777" w:rsidR="00A858DA" w:rsidRDefault="00360CA6">
      <w:pPr>
        <w:spacing w:after="15" w:line="248" w:lineRule="auto"/>
        <w:ind w:left="21" w:hanging="10"/>
      </w:pPr>
      <w:r>
        <w:rPr>
          <w:rFonts w:ascii="Times New Roman" w:eastAsia="Times New Roman" w:hAnsi="Times New Roman" w:cs="Times New Roman"/>
          <w:sz w:val="28"/>
        </w:rPr>
        <w:t xml:space="preserve">Adjacent Parcels </w:t>
      </w:r>
    </w:p>
    <w:p w14:paraId="59946862" w14:textId="77777777" w:rsidR="00A858DA" w:rsidRDefault="00360CA6">
      <w:pPr>
        <w:spacing w:after="292"/>
        <w:ind w:left="21" w:hanging="10"/>
      </w:pPr>
      <w:r>
        <w:rPr>
          <w:rFonts w:ascii="Times New Roman" w:eastAsia="Times New Roman" w:hAnsi="Times New Roman" w:cs="Times New Roman"/>
          <w:b/>
          <w:i/>
          <w:sz w:val="28"/>
        </w:rPr>
        <w:t xml:space="preserve">Community Objectives </w:t>
      </w:r>
    </w:p>
    <w:p w14:paraId="2D754D79" w14:textId="77777777" w:rsidR="00A858DA" w:rsidRDefault="00360CA6">
      <w:pPr>
        <w:spacing w:after="53" w:line="248" w:lineRule="auto"/>
        <w:ind w:left="21" w:hanging="10"/>
      </w:pPr>
      <w:r>
        <w:rPr>
          <w:rFonts w:ascii="Times New Roman" w:eastAsia="Times New Roman" w:hAnsi="Times New Roman" w:cs="Times New Roman"/>
          <w:sz w:val="28"/>
        </w:rPr>
        <w:lastRenderedPageBreak/>
        <w:t xml:space="preserve">Community Commons/Greens </w:t>
      </w:r>
    </w:p>
    <w:p w14:paraId="0829D495" w14:textId="77777777" w:rsidR="00A858DA" w:rsidRDefault="00360CA6">
      <w:pPr>
        <w:spacing w:after="311" w:line="248" w:lineRule="auto"/>
        <w:ind w:left="21" w:hanging="10"/>
      </w:pPr>
      <w:r>
        <w:rPr>
          <w:rFonts w:ascii="Times New Roman" w:eastAsia="Times New Roman" w:hAnsi="Times New Roman" w:cs="Times New Roman"/>
          <w:sz w:val="28"/>
        </w:rPr>
        <w:t xml:space="preserve">Lots that Front or Back to Open Space </w:t>
      </w:r>
    </w:p>
    <w:p w14:paraId="47CCFF64" w14:textId="77777777" w:rsidR="00A858DA" w:rsidRDefault="00360CA6">
      <w:pPr>
        <w:spacing w:after="628" w:line="248" w:lineRule="auto"/>
        <w:ind w:left="21" w:hanging="10"/>
      </w:pPr>
      <w:r>
        <w:rPr>
          <w:rFonts w:ascii="Times New Roman" w:eastAsia="Times New Roman" w:hAnsi="Times New Roman" w:cs="Times New Roman"/>
          <w:sz w:val="28"/>
        </w:rPr>
        <w:t xml:space="preserve">“Neighborhoods” within Neighborhoods </w:t>
      </w:r>
    </w:p>
    <w:p w14:paraId="1E6E8010" w14:textId="77777777" w:rsidR="00A858DA" w:rsidRDefault="00360CA6">
      <w:pPr>
        <w:spacing w:after="15" w:line="248" w:lineRule="auto"/>
        <w:ind w:left="21" w:hanging="10"/>
      </w:pPr>
      <w:r>
        <w:rPr>
          <w:rFonts w:ascii="Times New Roman" w:eastAsia="Times New Roman" w:hAnsi="Times New Roman" w:cs="Times New Roman"/>
          <w:sz w:val="28"/>
        </w:rPr>
        <w:t xml:space="preserve">Options for a Variety of </w:t>
      </w:r>
    </w:p>
    <w:p w14:paraId="1033AC66" w14:textId="77777777" w:rsidR="00A858DA" w:rsidRDefault="00360CA6">
      <w:pPr>
        <w:spacing w:after="1171" w:line="248" w:lineRule="auto"/>
        <w:ind w:left="21" w:hanging="10"/>
      </w:pPr>
      <w:r>
        <w:rPr>
          <w:rFonts w:ascii="Times New Roman" w:eastAsia="Times New Roman" w:hAnsi="Times New Roman" w:cs="Times New Roman"/>
          <w:sz w:val="28"/>
        </w:rPr>
        <w:t xml:space="preserve">Housing Types/Lot Sizes </w:t>
      </w:r>
    </w:p>
    <w:p w14:paraId="29697C94" w14:textId="77777777" w:rsidR="00A858DA" w:rsidRDefault="00360CA6">
      <w:pPr>
        <w:spacing w:after="302" w:line="248" w:lineRule="auto"/>
        <w:ind w:left="21" w:hanging="10"/>
      </w:pPr>
      <w:r>
        <w:rPr>
          <w:rFonts w:ascii="Times New Roman" w:eastAsia="Times New Roman" w:hAnsi="Times New Roman" w:cs="Times New Roman"/>
          <w:sz w:val="28"/>
        </w:rPr>
        <w:t xml:space="preserve">Incorporate Unique Site Features into the Design (Natural/Scenic/Historic) </w:t>
      </w:r>
    </w:p>
    <w:p w14:paraId="4EDD0418" w14:textId="77777777" w:rsidR="00A858DA" w:rsidRDefault="00360CA6">
      <w:pPr>
        <w:spacing w:after="628" w:line="248" w:lineRule="auto"/>
        <w:ind w:left="21" w:hanging="10"/>
      </w:pPr>
      <w:r>
        <w:rPr>
          <w:rFonts w:ascii="Times New Roman" w:eastAsia="Times New Roman" w:hAnsi="Times New Roman" w:cs="Times New Roman"/>
          <w:sz w:val="28"/>
        </w:rPr>
        <w:t>Preserve Characteristics o</w:t>
      </w:r>
      <w:r>
        <w:rPr>
          <w:rFonts w:ascii="Times New Roman" w:eastAsia="Times New Roman" w:hAnsi="Times New Roman" w:cs="Times New Roman"/>
          <w:sz w:val="28"/>
        </w:rPr>
        <w:t xml:space="preserve">f Site as Viewed from Adjoining Roads </w:t>
      </w:r>
    </w:p>
    <w:p w14:paraId="0FF2EDC1" w14:textId="77777777" w:rsidR="00A858DA" w:rsidRDefault="00360CA6">
      <w:pPr>
        <w:spacing w:after="15" w:line="248" w:lineRule="auto"/>
        <w:ind w:left="21" w:hanging="10"/>
      </w:pPr>
      <w:r>
        <w:rPr>
          <w:rFonts w:ascii="Times New Roman" w:eastAsia="Times New Roman" w:hAnsi="Times New Roman" w:cs="Times New Roman"/>
          <w:sz w:val="28"/>
        </w:rPr>
        <w:t xml:space="preserve">Provide Trail Systems and/or </w:t>
      </w:r>
    </w:p>
    <w:p w14:paraId="7597C134" w14:textId="77777777" w:rsidR="00A858DA" w:rsidRDefault="00360CA6">
      <w:pPr>
        <w:spacing w:after="15" w:line="248" w:lineRule="auto"/>
        <w:ind w:left="21" w:hanging="10"/>
      </w:pPr>
      <w:r>
        <w:rPr>
          <w:rFonts w:ascii="Times New Roman" w:eastAsia="Times New Roman" w:hAnsi="Times New Roman" w:cs="Times New Roman"/>
          <w:sz w:val="28"/>
        </w:rPr>
        <w:t xml:space="preserve">Alternative Transportation Options </w:t>
      </w:r>
    </w:p>
    <w:p w14:paraId="59DBDBA7" w14:textId="77777777" w:rsidR="00A858DA" w:rsidRDefault="00A858DA">
      <w:pPr>
        <w:sectPr w:rsidR="00A858DA">
          <w:footnotePr>
            <w:numRestart w:val="eachPage"/>
          </w:footnotePr>
          <w:type w:val="continuous"/>
          <w:pgSz w:w="12240" w:h="15840"/>
          <w:pgMar w:top="1440" w:right="1540" w:bottom="1440" w:left="1440" w:header="720" w:footer="720" w:gutter="0"/>
          <w:cols w:num="2" w:space="583"/>
        </w:sectPr>
      </w:pPr>
    </w:p>
    <w:p w14:paraId="628687EF" w14:textId="77777777" w:rsidR="00A858DA" w:rsidRDefault="00360CA6">
      <w:pPr>
        <w:spacing w:after="324" w:line="257" w:lineRule="auto"/>
        <w:ind w:left="5" w:hanging="10"/>
        <w:jc w:val="both"/>
      </w:pPr>
      <w:r>
        <w:rPr>
          <w:rFonts w:ascii="Times New Roman" w:eastAsia="Times New Roman" w:hAnsi="Times New Roman" w:cs="Times New Roman"/>
        </w:rPr>
        <w:t>CD and LID involve identifying and prioritizing natural resources and natural and constructed hydrologic features and incorporating such features into the overall site design to take advantage of their efficiencies in hydrologic performance, their cost eff</w:t>
      </w:r>
      <w:r>
        <w:rPr>
          <w:rFonts w:ascii="Times New Roman" w:eastAsia="Times New Roman" w:hAnsi="Times New Roman" w:cs="Times New Roman"/>
        </w:rPr>
        <w:t xml:space="preserve">iciencies of reducing the need for or size of constructed stormwater facilities, and their aesthetic amenities. </w:t>
      </w:r>
    </w:p>
    <w:p w14:paraId="5E19B5BD" w14:textId="77777777" w:rsidR="00A858DA" w:rsidRDefault="00360CA6">
      <w:pPr>
        <w:spacing w:after="2" w:line="257" w:lineRule="auto"/>
        <w:ind w:left="5" w:hanging="10"/>
        <w:jc w:val="both"/>
      </w:pPr>
      <w:r>
        <w:rPr>
          <w:rFonts w:ascii="Times New Roman" w:eastAsia="Times New Roman" w:hAnsi="Times New Roman" w:cs="Times New Roman"/>
        </w:rPr>
        <w:t xml:space="preserve">Techniques to apply Figure 1 design principles are presented in Table 1. </w:t>
      </w:r>
    </w:p>
    <w:p w14:paraId="1B5DEC4E" w14:textId="77777777" w:rsidR="00A858DA" w:rsidRDefault="00360CA6">
      <w:pPr>
        <w:pStyle w:val="Heading2"/>
        <w:spacing w:after="0" w:line="259" w:lineRule="auto"/>
        <w:ind w:left="19"/>
      </w:pPr>
      <w:r>
        <w:rPr>
          <w:i w:val="0"/>
          <w:sz w:val="22"/>
        </w:rPr>
        <w:t xml:space="preserve">Table 1 - Site Design Process Principles and Techniques </w:t>
      </w:r>
    </w:p>
    <w:tbl>
      <w:tblPr>
        <w:tblStyle w:val="TableGrid"/>
        <w:tblW w:w="9362" w:type="dxa"/>
        <w:tblInd w:w="25" w:type="dxa"/>
        <w:tblCellMar>
          <w:top w:w="0" w:type="dxa"/>
          <w:left w:w="68" w:type="dxa"/>
          <w:bottom w:w="0" w:type="dxa"/>
          <w:right w:w="0" w:type="dxa"/>
        </w:tblCellMar>
        <w:tblLook w:val="04A0" w:firstRow="1" w:lastRow="0" w:firstColumn="1" w:lastColumn="0" w:noHBand="0" w:noVBand="1"/>
      </w:tblPr>
      <w:tblGrid>
        <w:gridCol w:w="3106"/>
        <w:gridCol w:w="6256"/>
      </w:tblGrid>
      <w:tr w:rsidR="00A858DA" w14:paraId="4C49DBEE" w14:textId="77777777">
        <w:trPr>
          <w:trHeight w:val="1121"/>
        </w:trPr>
        <w:tc>
          <w:tcPr>
            <w:tcW w:w="3106"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D3F1B3D" w14:textId="77777777" w:rsidR="00A858DA" w:rsidRDefault="00360CA6">
            <w:pPr>
              <w:spacing w:after="0"/>
              <w:jc w:val="both"/>
            </w:pPr>
            <w:r>
              <w:rPr>
                <w:rFonts w:ascii="Times New Roman" w:eastAsia="Times New Roman" w:hAnsi="Times New Roman" w:cs="Times New Roman"/>
                <w:b/>
              </w:rPr>
              <w:t>Conservation Design Principles</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904E81F" w14:textId="77777777" w:rsidR="00A858DA" w:rsidRDefault="00360CA6">
            <w:pPr>
              <w:spacing w:after="0"/>
              <w:ind w:left="106"/>
              <w:jc w:val="center"/>
            </w:pPr>
            <w:r>
              <w:rPr>
                <w:rFonts w:ascii="Times New Roman" w:eastAsia="Times New Roman" w:hAnsi="Times New Roman" w:cs="Times New Roman"/>
                <w:b/>
              </w:rPr>
              <w:t>Select Design Techniques</w:t>
            </w:r>
            <w:r>
              <w:rPr>
                <w:rFonts w:ascii="Times New Roman" w:eastAsia="Times New Roman" w:hAnsi="Times New Roman" w:cs="Times New Roman"/>
              </w:rPr>
              <w:t xml:space="preserve"> </w:t>
            </w:r>
          </w:p>
        </w:tc>
      </w:tr>
      <w:tr w:rsidR="00A858DA" w14:paraId="41E3BF1B" w14:textId="77777777">
        <w:trPr>
          <w:trHeight w:val="8982"/>
        </w:trPr>
        <w:tc>
          <w:tcPr>
            <w:tcW w:w="3106" w:type="dxa"/>
            <w:tcBorders>
              <w:top w:val="single" w:sz="4" w:space="0" w:color="000000"/>
              <w:left w:val="single" w:sz="4" w:space="0" w:color="000000"/>
              <w:bottom w:val="single" w:sz="4" w:space="0" w:color="000000"/>
              <w:right w:val="single" w:sz="4" w:space="0" w:color="000000"/>
            </w:tcBorders>
            <w:vAlign w:val="center"/>
          </w:tcPr>
          <w:p w14:paraId="48871E3D" w14:textId="77777777" w:rsidR="00A858DA" w:rsidRDefault="00360CA6">
            <w:pPr>
              <w:spacing w:after="0"/>
              <w:ind w:right="71"/>
              <w:jc w:val="center"/>
            </w:pPr>
            <w:r>
              <w:rPr>
                <w:rFonts w:ascii="Times New Roman" w:eastAsia="Times New Roman" w:hAnsi="Times New Roman" w:cs="Times New Roman"/>
                <w:b/>
              </w:rPr>
              <w:lastRenderedPageBreak/>
              <w:t xml:space="preserve">Development Design that </w:t>
            </w:r>
          </w:p>
          <w:p w14:paraId="029FEFC4" w14:textId="77777777" w:rsidR="00A858DA" w:rsidRDefault="00360CA6">
            <w:pPr>
              <w:spacing w:after="0"/>
              <w:ind w:right="71"/>
              <w:jc w:val="center"/>
            </w:pPr>
            <w:r>
              <w:rPr>
                <w:rFonts w:ascii="Times New Roman" w:eastAsia="Times New Roman" w:hAnsi="Times New Roman" w:cs="Times New Roman"/>
                <w:b/>
              </w:rPr>
              <w:t xml:space="preserve">Minimizes the Generation of </w:t>
            </w:r>
          </w:p>
          <w:p w14:paraId="4CBDF15E" w14:textId="77777777" w:rsidR="00A858DA" w:rsidRDefault="00360CA6">
            <w:pPr>
              <w:spacing w:after="0" w:line="234" w:lineRule="auto"/>
              <w:ind w:left="11" w:hanging="11"/>
              <w:jc w:val="center"/>
            </w:pPr>
            <w:r>
              <w:rPr>
                <w:rFonts w:ascii="Times New Roman" w:eastAsia="Times New Roman" w:hAnsi="Times New Roman" w:cs="Times New Roman"/>
                <w:b/>
              </w:rPr>
              <w:t>Stormwater R</w:t>
            </w:r>
            <w:r>
              <w:rPr>
                <w:rFonts w:ascii="Times New Roman" w:eastAsia="Times New Roman" w:hAnsi="Times New Roman" w:cs="Times New Roman"/>
                <w:b/>
              </w:rPr>
              <w:t xml:space="preserve">unoff: Achieved by Designing to the Land &amp; Optimizing the Cumulative </w:t>
            </w:r>
          </w:p>
          <w:p w14:paraId="2DE181B6" w14:textId="77777777" w:rsidR="00A858DA" w:rsidRDefault="00360CA6">
            <w:pPr>
              <w:spacing w:after="0"/>
              <w:jc w:val="center"/>
            </w:pPr>
            <w:r>
              <w:rPr>
                <w:rFonts w:ascii="Times New Roman" w:eastAsia="Times New Roman" w:hAnsi="Times New Roman" w:cs="Times New Roman"/>
                <w:b/>
              </w:rPr>
              <w:t>Benefits of the Site’s Natural Hydrologic Features</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vAlign w:val="center"/>
          </w:tcPr>
          <w:p w14:paraId="3F39F670" w14:textId="77777777" w:rsidR="00A858DA" w:rsidRDefault="00360CA6">
            <w:pPr>
              <w:numPr>
                <w:ilvl w:val="0"/>
                <w:numId w:val="78"/>
              </w:numPr>
              <w:spacing w:after="0" w:line="245" w:lineRule="auto"/>
              <w:ind w:hanging="180"/>
            </w:pPr>
            <w:r>
              <w:rPr>
                <w:rFonts w:ascii="Times New Roman" w:eastAsia="Times New Roman" w:hAnsi="Times New Roman" w:cs="Times New Roman"/>
                <w:sz w:val="19"/>
              </w:rPr>
              <w:t>Maintain the natural soil structure and vegetative cover that are often critical components of maintaining the hydrologic functions of natural infiltration, bioretention, flow attenuation, evapotranspiration, and pollutant removal. Strive to achieve multip</w:t>
            </w:r>
            <w:r>
              <w:rPr>
                <w:rFonts w:ascii="Times New Roman" w:eastAsia="Times New Roman" w:hAnsi="Times New Roman" w:cs="Times New Roman"/>
                <w:sz w:val="19"/>
              </w:rPr>
              <w:t>le stormwater objectives (i.e., maintain hydrologic regime including both peak rate and total volume control, water quality control, and temperature control.</w:t>
            </w:r>
            <w:r>
              <w:rPr>
                <w:rFonts w:ascii="Times New Roman" w:eastAsia="Times New Roman" w:hAnsi="Times New Roman" w:cs="Times New Roman"/>
              </w:rPr>
              <w:t xml:space="preserve"> </w:t>
            </w:r>
          </w:p>
          <w:p w14:paraId="2DAFFFEE" w14:textId="77777777" w:rsidR="00A858DA" w:rsidRDefault="00360CA6">
            <w:pPr>
              <w:numPr>
                <w:ilvl w:val="0"/>
                <w:numId w:val="78"/>
              </w:numPr>
              <w:spacing w:after="0" w:line="244" w:lineRule="auto"/>
              <w:ind w:hanging="180"/>
            </w:pPr>
            <w:r>
              <w:rPr>
                <w:rFonts w:ascii="Times New Roman" w:eastAsia="Times New Roman" w:hAnsi="Times New Roman" w:cs="Times New Roman"/>
                <w:sz w:val="19"/>
              </w:rPr>
              <w:t>Protect, or improve, natural resources to reduce the needs for environmental mitigation, future e</w:t>
            </w:r>
            <w:r>
              <w:rPr>
                <w:rFonts w:ascii="Times New Roman" w:eastAsia="Times New Roman" w:hAnsi="Times New Roman" w:cs="Times New Roman"/>
                <w:sz w:val="19"/>
              </w:rPr>
              <w:t>nvironmental restoration, and cumulative flow and water quality impacts of unnecessary disturbances within the watershed system.</w:t>
            </w:r>
            <w:r>
              <w:rPr>
                <w:rFonts w:ascii="Times New Roman" w:eastAsia="Times New Roman" w:hAnsi="Times New Roman" w:cs="Times New Roman"/>
              </w:rPr>
              <w:t xml:space="preserve"> </w:t>
            </w:r>
          </w:p>
          <w:p w14:paraId="53FA0DC0" w14:textId="77777777" w:rsidR="00A858DA" w:rsidRDefault="00360CA6">
            <w:pPr>
              <w:numPr>
                <w:ilvl w:val="0"/>
                <w:numId w:val="78"/>
              </w:numPr>
              <w:spacing w:after="0" w:line="243" w:lineRule="auto"/>
              <w:ind w:hanging="180"/>
            </w:pPr>
            <w:r>
              <w:rPr>
                <w:rFonts w:ascii="Times New Roman" w:eastAsia="Times New Roman" w:hAnsi="Times New Roman" w:cs="Times New Roman"/>
                <w:sz w:val="19"/>
              </w:rPr>
              <w:t>Minimize the disturbance of natural surface and groundwater drainage features and patterns, discharge points and flow characte</w:t>
            </w:r>
            <w:r>
              <w:rPr>
                <w:rFonts w:ascii="Times New Roman" w:eastAsia="Times New Roman" w:hAnsi="Times New Roman" w:cs="Times New Roman"/>
                <w:sz w:val="19"/>
              </w:rPr>
              <w:t>ristics, natural infiltration and evapotranspiration patterns and characteristics, natural stream channel stability, and floodplain conveyance, etc.</w:t>
            </w:r>
            <w:r>
              <w:rPr>
                <w:rFonts w:ascii="Times New Roman" w:eastAsia="Times New Roman" w:hAnsi="Times New Roman" w:cs="Times New Roman"/>
              </w:rPr>
              <w:t xml:space="preserve"> </w:t>
            </w:r>
          </w:p>
          <w:p w14:paraId="3AEE52BF" w14:textId="77777777" w:rsidR="00A858DA" w:rsidRDefault="00360CA6">
            <w:pPr>
              <w:numPr>
                <w:ilvl w:val="0"/>
                <w:numId w:val="78"/>
              </w:numPr>
              <w:spacing w:after="0"/>
              <w:ind w:hanging="180"/>
            </w:pPr>
            <w:r>
              <w:rPr>
                <w:rFonts w:ascii="Times New Roman" w:eastAsia="Times New Roman" w:hAnsi="Times New Roman" w:cs="Times New Roman"/>
                <w:sz w:val="19"/>
              </w:rPr>
              <w:t>Minimize the size of individual impervious surfaces.</w:t>
            </w:r>
            <w:r>
              <w:rPr>
                <w:rFonts w:ascii="Times New Roman" w:eastAsia="Times New Roman" w:hAnsi="Times New Roman" w:cs="Times New Roman"/>
              </w:rPr>
              <w:t xml:space="preserve"> </w:t>
            </w:r>
          </w:p>
          <w:p w14:paraId="63E9349D" w14:textId="77777777" w:rsidR="00A858DA" w:rsidRDefault="00360CA6">
            <w:pPr>
              <w:numPr>
                <w:ilvl w:val="0"/>
                <w:numId w:val="78"/>
              </w:numPr>
              <w:spacing w:after="0"/>
              <w:ind w:hanging="180"/>
            </w:pPr>
            <w:r>
              <w:rPr>
                <w:rFonts w:ascii="Times New Roman" w:eastAsia="Times New Roman" w:hAnsi="Times New Roman" w:cs="Times New Roman"/>
                <w:sz w:val="19"/>
              </w:rPr>
              <w:t>Separate large impervious surfaces into smaller comp</w:t>
            </w:r>
            <w:r>
              <w:rPr>
                <w:rFonts w:ascii="Times New Roman" w:eastAsia="Times New Roman" w:hAnsi="Times New Roman" w:cs="Times New Roman"/>
                <w:sz w:val="19"/>
              </w:rPr>
              <w:t>onents.</w:t>
            </w:r>
            <w:r>
              <w:rPr>
                <w:rFonts w:ascii="Times New Roman" w:eastAsia="Times New Roman" w:hAnsi="Times New Roman" w:cs="Times New Roman"/>
              </w:rPr>
              <w:t xml:space="preserve"> </w:t>
            </w:r>
          </w:p>
          <w:p w14:paraId="049452F7" w14:textId="77777777" w:rsidR="00A858DA" w:rsidRDefault="00360CA6">
            <w:pPr>
              <w:numPr>
                <w:ilvl w:val="0"/>
                <w:numId w:val="78"/>
              </w:numPr>
              <w:spacing w:after="0"/>
              <w:ind w:hanging="180"/>
            </w:pPr>
            <w:r>
              <w:rPr>
                <w:rFonts w:ascii="Times New Roman" w:eastAsia="Times New Roman" w:hAnsi="Times New Roman" w:cs="Times New Roman"/>
                <w:sz w:val="19"/>
              </w:rPr>
              <w:t>Avoid unnecessary impervious surfaces.</w:t>
            </w:r>
            <w:r>
              <w:rPr>
                <w:rFonts w:ascii="Times New Roman" w:eastAsia="Times New Roman" w:hAnsi="Times New Roman" w:cs="Times New Roman"/>
              </w:rPr>
              <w:t xml:space="preserve"> </w:t>
            </w:r>
          </w:p>
          <w:p w14:paraId="493F7EBC" w14:textId="77777777" w:rsidR="00A858DA" w:rsidRDefault="00360CA6">
            <w:pPr>
              <w:numPr>
                <w:ilvl w:val="0"/>
                <w:numId w:val="78"/>
              </w:numPr>
              <w:spacing w:after="0"/>
              <w:ind w:hanging="180"/>
            </w:pPr>
            <w:r>
              <w:rPr>
                <w:rFonts w:ascii="Times New Roman" w:eastAsia="Times New Roman" w:hAnsi="Times New Roman" w:cs="Times New Roman"/>
                <w:sz w:val="19"/>
              </w:rPr>
              <w:t>Utilize porous materials where suited in lieu of impervious materials.</w:t>
            </w:r>
            <w:r>
              <w:rPr>
                <w:rFonts w:ascii="Times New Roman" w:eastAsia="Times New Roman" w:hAnsi="Times New Roman" w:cs="Times New Roman"/>
              </w:rPr>
              <w:t xml:space="preserve"> </w:t>
            </w:r>
          </w:p>
          <w:p w14:paraId="23EDC432" w14:textId="77777777" w:rsidR="00A858DA" w:rsidRDefault="00360CA6">
            <w:pPr>
              <w:numPr>
                <w:ilvl w:val="0"/>
                <w:numId w:val="78"/>
              </w:numPr>
              <w:spacing w:after="0" w:line="244" w:lineRule="auto"/>
              <w:ind w:hanging="180"/>
            </w:pPr>
            <w:r>
              <w:rPr>
                <w:rFonts w:ascii="Times New Roman" w:eastAsia="Times New Roman" w:hAnsi="Times New Roman" w:cs="Times New Roman"/>
                <w:sz w:val="19"/>
              </w:rPr>
              <w:t>Prioritize on-site hydrologic features (i.e., for protection, improvement, utilization, or alteration) and natural site drainage patter</w:t>
            </w:r>
            <w:r>
              <w:rPr>
                <w:rFonts w:ascii="Times New Roman" w:eastAsia="Times New Roman" w:hAnsi="Times New Roman" w:cs="Times New Roman"/>
                <w:sz w:val="19"/>
              </w:rPr>
              <w:t>ns and infiltration characteristics and consider them for the cornerstones of the conceptual site design. Prevent rather than minimize.</w:t>
            </w:r>
            <w:r>
              <w:rPr>
                <w:rFonts w:ascii="Times New Roman" w:eastAsia="Times New Roman" w:hAnsi="Times New Roman" w:cs="Times New Roman"/>
              </w:rPr>
              <w:t xml:space="preserve"> </w:t>
            </w:r>
          </w:p>
          <w:p w14:paraId="738C7A18" w14:textId="77777777" w:rsidR="00A858DA" w:rsidRDefault="00360CA6">
            <w:pPr>
              <w:numPr>
                <w:ilvl w:val="0"/>
                <w:numId w:val="78"/>
              </w:numPr>
              <w:spacing w:after="0" w:line="244" w:lineRule="auto"/>
              <w:ind w:hanging="180"/>
            </w:pPr>
            <w:r>
              <w:rPr>
                <w:rFonts w:ascii="Times New Roman" w:eastAsia="Times New Roman" w:hAnsi="Times New Roman" w:cs="Times New Roman"/>
                <w:sz w:val="19"/>
              </w:rPr>
              <w:t>Reduce grading and compaction by applying selective grading design methods to provide final grading patterns that prese</w:t>
            </w:r>
            <w:r>
              <w:rPr>
                <w:rFonts w:ascii="Times New Roman" w:eastAsia="Times New Roman" w:hAnsi="Times New Roman" w:cs="Times New Roman"/>
                <w:sz w:val="19"/>
              </w:rPr>
              <w:t>rve existing topography where it most benefits natural hydrologic functions and where needed; this results in graded areas that evenly distribute runoff and minimize concentrated runoff flows.</w:t>
            </w:r>
            <w:r>
              <w:rPr>
                <w:rFonts w:ascii="Times New Roman" w:eastAsia="Times New Roman" w:hAnsi="Times New Roman" w:cs="Times New Roman"/>
              </w:rPr>
              <w:t xml:space="preserve"> </w:t>
            </w:r>
          </w:p>
          <w:p w14:paraId="6F34D2F1" w14:textId="77777777" w:rsidR="00A858DA" w:rsidRDefault="00360CA6">
            <w:pPr>
              <w:numPr>
                <w:ilvl w:val="0"/>
                <w:numId w:val="78"/>
              </w:numPr>
              <w:spacing w:after="0" w:line="237" w:lineRule="auto"/>
              <w:ind w:hanging="180"/>
            </w:pPr>
            <w:r>
              <w:rPr>
                <w:rFonts w:ascii="Times New Roman" w:eastAsia="Times New Roman" w:hAnsi="Times New Roman" w:cs="Times New Roman"/>
                <w:sz w:val="19"/>
              </w:rPr>
              <w:t>Consider the scale and placement of buildings and other infras</w:t>
            </w:r>
            <w:r>
              <w:rPr>
                <w:rFonts w:ascii="Times New Roman" w:eastAsia="Times New Roman" w:hAnsi="Times New Roman" w:cs="Times New Roman"/>
                <w:sz w:val="19"/>
              </w:rPr>
              <w:t>tructure to minimize impact to natural hydrologic features.</w:t>
            </w:r>
            <w:r>
              <w:rPr>
                <w:rFonts w:ascii="Times New Roman" w:eastAsia="Times New Roman" w:hAnsi="Times New Roman" w:cs="Times New Roman"/>
              </w:rPr>
              <w:t xml:space="preserve"> </w:t>
            </w:r>
          </w:p>
          <w:p w14:paraId="588D5ADD" w14:textId="77777777" w:rsidR="00A858DA" w:rsidRDefault="00360CA6">
            <w:pPr>
              <w:numPr>
                <w:ilvl w:val="0"/>
                <w:numId w:val="78"/>
              </w:numPr>
              <w:spacing w:after="0"/>
              <w:ind w:hanging="180"/>
            </w:pPr>
            <w:r>
              <w:rPr>
                <w:rFonts w:ascii="Times New Roman" w:eastAsia="Times New Roman" w:hAnsi="Times New Roman" w:cs="Times New Roman"/>
                <w:sz w:val="19"/>
              </w:rPr>
              <w:t>Incorporate unique natural, scenic, and historic site features into the configuration of the development, and ensure flexibility in development design to meet community needs for complementary an</w:t>
            </w:r>
            <w:r>
              <w:rPr>
                <w:rFonts w:ascii="Times New Roman" w:eastAsia="Times New Roman" w:hAnsi="Times New Roman" w:cs="Times New Roman"/>
                <w:sz w:val="19"/>
              </w:rPr>
              <w:t>d aesthetically pleasing development.</w:t>
            </w:r>
            <w:r>
              <w:rPr>
                <w:rFonts w:ascii="Times New Roman" w:eastAsia="Times New Roman" w:hAnsi="Times New Roman" w:cs="Times New Roman"/>
              </w:rPr>
              <w:t xml:space="preserve"> </w:t>
            </w:r>
          </w:p>
        </w:tc>
      </w:tr>
    </w:tbl>
    <w:p w14:paraId="59273B16" w14:textId="77777777" w:rsidR="00A858DA" w:rsidRDefault="00360CA6">
      <w:pPr>
        <w:spacing w:after="0"/>
        <w:ind w:left="25"/>
      </w:pPr>
      <w:r>
        <w:rPr>
          <w:rFonts w:ascii="Times New Roman" w:eastAsia="Times New Roman" w:hAnsi="Times New Roman" w:cs="Times New Roman"/>
          <w:sz w:val="2"/>
        </w:rPr>
        <w:t xml:space="preserve"> </w:t>
      </w:r>
    </w:p>
    <w:p w14:paraId="51129162" w14:textId="77777777" w:rsidR="00A858DA" w:rsidRDefault="00360CA6">
      <w:pPr>
        <w:spacing w:after="0"/>
        <w:ind w:left="1"/>
      </w:pPr>
      <w:r>
        <w:rPr>
          <w:rFonts w:ascii="Times New Roman" w:eastAsia="Times New Roman" w:hAnsi="Times New Roman" w:cs="Times New Roman"/>
          <w:sz w:val="2"/>
        </w:rPr>
        <w:t xml:space="preserve"> </w:t>
      </w:r>
    </w:p>
    <w:tbl>
      <w:tblPr>
        <w:tblStyle w:val="TableGrid"/>
        <w:tblW w:w="9362" w:type="dxa"/>
        <w:tblInd w:w="25" w:type="dxa"/>
        <w:tblCellMar>
          <w:top w:w="0" w:type="dxa"/>
          <w:left w:w="78" w:type="dxa"/>
          <w:bottom w:w="0" w:type="dxa"/>
          <w:right w:w="0" w:type="dxa"/>
        </w:tblCellMar>
        <w:tblLook w:val="04A0" w:firstRow="1" w:lastRow="0" w:firstColumn="1" w:lastColumn="0" w:noHBand="0" w:noVBand="1"/>
      </w:tblPr>
      <w:tblGrid>
        <w:gridCol w:w="3106"/>
        <w:gridCol w:w="6256"/>
      </w:tblGrid>
      <w:tr w:rsidR="00A858DA" w14:paraId="7FA9226E" w14:textId="77777777">
        <w:trPr>
          <w:trHeight w:val="1115"/>
        </w:trPr>
        <w:tc>
          <w:tcPr>
            <w:tcW w:w="3106"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50604700" w14:textId="77777777" w:rsidR="00A858DA" w:rsidRDefault="00360CA6">
            <w:pPr>
              <w:spacing w:after="0"/>
              <w:jc w:val="both"/>
            </w:pPr>
            <w:r>
              <w:rPr>
                <w:rFonts w:ascii="Times New Roman" w:eastAsia="Times New Roman" w:hAnsi="Times New Roman" w:cs="Times New Roman"/>
                <w:b/>
              </w:rPr>
              <w:t>Conservation Design Principles</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890A225" w14:textId="77777777" w:rsidR="00A858DA" w:rsidRDefault="00360CA6">
            <w:pPr>
              <w:spacing w:after="0"/>
              <w:ind w:left="97"/>
              <w:jc w:val="center"/>
            </w:pPr>
            <w:r>
              <w:rPr>
                <w:rFonts w:ascii="Times New Roman" w:eastAsia="Times New Roman" w:hAnsi="Times New Roman" w:cs="Times New Roman"/>
                <w:b/>
              </w:rPr>
              <w:t>Select Design Techniques</w:t>
            </w:r>
            <w:r>
              <w:rPr>
                <w:rFonts w:ascii="Times New Roman" w:eastAsia="Times New Roman" w:hAnsi="Times New Roman" w:cs="Times New Roman"/>
              </w:rPr>
              <w:t xml:space="preserve"> </w:t>
            </w:r>
          </w:p>
        </w:tc>
      </w:tr>
      <w:tr w:rsidR="00A858DA" w14:paraId="19631216" w14:textId="77777777">
        <w:trPr>
          <w:trHeight w:val="4192"/>
        </w:trPr>
        <w:tc>
          <w:tcPr>
            <w:tcW w:w="3106" w:type="dxa"/>
            <w:tcBorders>
              <w:top w:val="single" w:sz="4" w:space="0" w:color="000000"/>
              <w:left w:val="single" w:sz="4" w:space="0" w:color="000000"/>
              <w:bottom w:val="single" w:sz="4" w:space="0" w:color="000000"/>
              <w:right w:val="single" w:sz="4" w:space="0" w:color="000000"/>
            </w:tcBorders>
            <w:vAlign w:val="center"/>
          </w:tcPr>
          <w:p w14:paraId="169AD09F" w14:textId="77777777" w:rsidR="00A858DA" w:rsidRDefault="00360CA6">
            <w:pPr>
              <w:spacing w:after="0"/>
              <w:ind w:right="80"/>
              <w:jc w:val="center"/>
            </w:pPr>
            <w:r>
              <w:rPr>
                <w:rFonts w:ascii="Times New Roman" w:eastAsia="Times New Roman" w:hAnsi="Times New Roman" w:cs="Times New Roman"/>
                <w:b/>
              </w:rPr>
              <w:lastRenderedPageBreak/>
              <w:t xml:space="preserve">Managing Stormwater as </w:t>
            </w:r>
          </w:p>
          <w:p w14:paraId="4C422493" w14:textId="77777777" w:rsidR="00A858DA" w:rsidRDefault="00360CA6">
            <w:pPr>
              <w:spacing w:after="0"/>
              <w:ind w:right="81"/>
              <w:jc w:val="center"/>
            </w:pPr>
            <w:r>
              <w:rPr>
                <w:rFonts w:ascii="Times New Roman" w:eastAsia="Times New Roman" w:hAnsi="Times New Roman" w:cs="Times New Roman"/>
                <w:b/>
              </w:rPr>
              <w:t xml:space="preserve">Close to the Point of </w:t>
            </w:r>
          </w:p>
          <w:p w14:paraId="2081F9D0" w14:textId="77777777" w:rsidR="00A858DA" w:rsidRDefault="00360CA6">
            <w:pPr>
              <w:spacing w:after="0"/>
              <w:jc w:val="center"/>
            </w:pPr>
            <w:r>
              <w:rPr>
                <w:rFonts w:ascii="Times New Roman" w:eastAsia="Times New Roman" w:hAnsi="Times New Roman" w:cs="Times New Roman"/>
                <w:b/>
              </w:rPr>
              <w:t>Generation as Possible using Distributed LID Practices</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vAlign w:val="center"/>
          </w:tcPr>
          <w:p w14:paraId="3559754F" w14:textId="77777777" w:rsidR="00A858DA" w:rsidRDefault="00360CA6">
            <w:pPr>
              <w:numPr>
                <w:ilvl w:val="0"/>
                <w:numId w:val="79"/>
              </w:numPr>
              <w:spacing w:after="2" w:line="247" w:lineRule="auto"/>
              <w:ind w:hanging="180"/>
            </w:pPr>
            <w:r>
              <w:rPr>
                <w:rFonts w:ascii="Times New Roman" w:eastAsia="Times New Roman" w:hAnsi="Times New Roman" w:cs="Times New Roman"/>
                <w:sz w:val="19"/>
              </w:rPr>
              <w:t>Incorporate natural hydrologic features that have been selected for their available capacity and function into the overall system of site runoff controls (protect their hydrologic and natural ecosystem functions without directing additional stormwater to t</w:t>
            </w:r>
            <w:r>
              <w:rPr>
                <w:rFonts w:ascii="Times New Roman" w:eastAsia="Times New Roman" w:hAnsi="Times New Roman" w:cs="Times New Roman"/>
                <w:sz w:val="19"/>
              </w:rPr>
              <w:t xml:space="preserve">hem). </w:t>
            </w:r>
          </w:p>
          <w:p w14:paraId="43F61BE2" w14:textId="77777777" w:rsidR="00A858DA" w:rsidRDefault="00360CA6">
            <w:pPr>
              <w:numPr>
                <w:ilvl w:val="0"/>
                <w:numId w:val="79"/>
              </w:numPr>
              <w:spacing w:after="0"/>
              <w:ind w:hanging="180"/>
            </w:pPr>
            <w:r>
              <w:rPr>
                <w:rFonts w:ascii="Times New Roman" w:eastAsia="Times New Roman" w:hAnsi="Times New Roman" w:cs="Times New Roman"/>
                <w:sz w:val="19"/>
              </w:rPr>
              <w:t xml:space="preserve">Disconnect runoff from one impervious surface to another. </w:t>
            </w:r>
          </w:p>
          <w:p w14:paraId="5398922E" w14:textId="77777777" w:rsidR="00A858DA" w:rsidRDefault="00360CA6">
            <w:pPr>
              <w:numPr>
                <w:ilvl w:val="0"/>
                <w:numId w:val="79"/>
              </w:numPr>
              <w:spacing w:after="5" w:line="247" w:lineRule="auto"/>
              <w:ind w:hanging="180"/>
            </w:pPr>
            <w:r>
              <w:rPr>
                <w:rFonts w:ascii="Times New Roman" w:eastAsia="Times New Roman" w:hAnsi="Times New Roman" w:cs="Times New Roman"/>
                <w:sz w:val="19"/>
              </w:rPr>
              <w:t xml:space="preserve">Incorporate LID (or similar) green infrastructure and distribute storm flows to: </w:t>
            </w:r>
          </w:p>
          <w:p w14:paraId="1F2CC9D3" w14:textId="77777777" w:rsidR="00A858DA" w:rsidRDefault="00360CA6">
            <w:pPr>
              <w:numPr>
                <w:ilvl w:val="1"/>
                <w:numId w:val="79"/>
              </w:numPr>
              <w:spacing w:after="0"/>
              <w:ind w:left="976" w:hanging="206"/>
            </w:pPr>
            <w:r>
              <w:rPr>
                <w:rFonts w:ascii="Times New Roman" w:eastAsia="Times New Roman" w:hAnsi="Times New Roman" w:cs="Times New Roman"/>
                <w:sz w:val="19"/>
              </w:rPr>
              <w:t xml:space="preserve">Reduce runoff; </w:t>
            </w:r>
          </w:p>
          <w:p w14:paraId="144778B3" w14:textId="77777777" w:rsidR="00A858DA" w:rsidRDefault="00360CA6">
            <w:pPr>
              <w:numPr>
                <w:ilvl w:val="1"/>
                <w:numId w:val="79"/>
              </w:numPr>
              <w:spacing w:after="0" w:line="252" w:lineRule="auto"/>
              <w:ind w:left="976" w:hanging="206"/>
            </w:pPr>
            <w:r>
              <w:rPr>
                <w:rFonts w:ascii="Times New Roman" w:eastAsia="Times New Roman" w:hAnsi="Times New Roman" w:cs="Times New Roman"/>
                <w:sz w:val="19"/>
              </w:rPr>
              <w:t xml:space="preserve">Manage stormwater at or as close to the point of generation as possible; </w:t>
            </w:r>
          </w:p>
          <w:p w14:paraId="14EE24BA" w14:textId="77777777" w:rsidR="00A858DA" w:rsidRDefault="00360CA6">
            <w:pPr>
              <w:numPr>
                <w:ilvl w:val="1"/>
                <w:numId w:val="79"/>
              </w:numPr>
              <w:spacing w:after="0" w:line="252" w:lineRule="auto"/>
              <w:ind w:left="976" w:hanging="206"/>
            </w:pPr>
            <w:r>
              <w:rPr>
                <w:rFonts w:ascii="Times New Roman" w:eastAsia="Times New Roman" w:hAnsi="Times New Roman" w:cs="Times New Roman"/>
                <w:sz w:val="19"/>
              </w:rPr>
              <w:t xml:space="preserve">Disconnect discharges from streets and municipal storm sewer systems; and </w:t>
            </w:r>
          </w:p>
          <w:p w14:paraId="0F03A1CE" w14:textId="77777777" w:rsidR="00A858DA" w:rsidRDefault="00360CA6">
            <w:pPr>
              <w:numPr>
                <w:ilvl w:val="1"/>
                <w:numId w:val="79"/>
              </w:numPr>
              <w:spacing w:after="0"/>
              <w:ind w:left="976" w:hanging="206"/>
            </w:pPr>
            <w:r>
              <w:rPr>
                <w:rFonts w:ascii="Times New Roman" w:eastAsia="Times New Roman" w:hAnsi="Times New Roman" w:cs="Times New Roman"/>
                <w:sz w:val="19"/>
              </w:rPr>
              <w:t>Select and design BMPs to give first priority to nonstructural and vegetated (landscape-based) BMPs, second priority to surface structural BMPs, third priority to subsurface structu</w:t>
            </w:r>
            <w:r>
              <w:rPr>
                <w:rFonts w:ascii="Times New Roman" w:eastAsia="Times New Roman" w:hAnsi="Times New Roman" w:cs="Times New Roman"/>
                <w:sz w:val="19"/>
              </w:rPr>
              <w:t xml:space="preserve">ral BMPs, and design subsurface BMPs as shallow as possible. </w:t>
            </w:r>
          </w:p>
        </w:tc>
      </w:tr>
      <w:tr w:rsidR="00A858DA" w14:paraId="4C778D9B" w14:textId="77777777">
        <w:trPr>
          <w:trHeight w:val="1882"/>
        </w:trPr>
        <w:tc>
          <w:tcPr>
            <w:tcW w:w="3106" w:type="dxa"/>
            <w:tcBorders>
              <w:top w:val="single" w:sz="4" w:space="0" w:color="000000"/>
              <w:left w:val="single" w:sz="4" w:space="0" w:color="000000"/>
              <w:bottom w:val="single" w:sz="4" w:space="0" w:color="000000"/>
              <w:right w:val="single" w:sz="4" w:space="0" w:color="000000"/>
            </w:tcBorders>
            <w:vAlign w:val="center"/>
          </w:tcPr>
          <w:p w14:paraId="08B99CF4" w14:textId="77777777" w:rsidR="00A858DA" w:rsidRDefault="00360CA6">
            <w:pPr>
              <w:spacing w:after="0"/>
              <w:jc w:val="center"/>
            </w:pPr>
            <w:r>
              <w:rPr>
                <w:rFonts w:ascii="Times New Roman" w:eastAsia="Times New Roman" w:hAnsi="Times New Roman" w:cs="Times New Roman"/>
                <w:b/>
              </w:rPr>
              <w:t>Open Channel Conveyance (as needed)</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vAlign w:val="center"/>
          </w:tcPr>
          <w:p w14:paraId="53C6F0A4" w14:textId="77777777" w:rsidR="00A858DA" w:rsidRDefault="00360CA6">
            <w:pPr>
              <w:numPr>
                <w:ilvl w:val="0"/>
                <w:numId w:val="80"/>
              </w:numPr>
              <w:spacing w:after="3" w:line="247" w:lineRule="auto"/>
              <w:ind w:hanging="180"/>
            </w:pPr>
            <w:r>
              <w:rPr>
                <w:rFonts w:ascii="Times New Roman" w:eastAsia="Times New Roman" w:hAnsi="Times New Roman" w:cs="Times New Roman"/>
                <w:sz w:val="19"/>
              </w:rPr>
              <w:t xml:space="preserve">Convey concentrated flows by means of innovative pervious vegetated channels rather than piped systems </w:t>
            </w:r>
          </w:p>
          <w:p w14:paraId="120A9FAB" w14:textId="77777777" w:rsidR="00A858DA" w:rsidRDefault="00360CA6">
            <w:pPr>
              <w:numPr>
                <w:ilvl w:val="0"/>
                <w:numId w:val="80"/>
              </w:numPr>
              <w:spacing w:after="0"/>
              <w:ind w:hanging="180"/>
            </w:pPr>
            <w:r>
              <w:rPr>
                <w:rFonts w:ascii="Times New Roman" w:eastAsia="Times New Roman" w:hAnsi="Times New Roman" w:cs="Times New Roman"/>
                <w:sz w:val="19"/>
              </w:rPr>
              <w:t xml:space="preserve">Provide open channel conveyance, as needed, to: </w:t>
            </w:r>
          </w:p>
          <w:p w14:paraId="3C9C1FAA" w14:textId="77777777" w:rsidR="00A858DA" w:rsidRDefault="00360CA6">
            <w:pPr>
              <w:spacing w:after="0"/>
              <w:ind w:left="770" w:right="1204"/>
            </w:pPr>
            <w:r>
              <w:rPr>
                <w:rFonts w:ascii="Times New Roman" w:eastAsia="Times New Roman" w:hAnsi="Times New Roman" w:cs="Times New Roman"/>
                <w:sz w:val="19"/>
              </w:rPr>
              <w:t>o Treat water quality; o Reduce runoff velocity; and o Promote infiltration and evapotranspiration of runoff.</w:t>
            </w:r>
            <w:r>
              <w:rPr>
                <w:rFonts w:ascii="Times New Roman" w:eastAsia="Times New Roman" w:hAnsi="Times New Roman" w:cs="Times New Roman"/>
              </w:rPr>
              <w:t xml:space="preserve"> </w:t>
            </w:r>
          </w:p>
        </w:tc>
      </w:tr>
      <w:tr w:rsidR="00A858DA" w14:paraId="2DF918DA" w14:textId="77777777">
        <w:trPr>
          <w:trHeight w:val="3523"/>
        </w:trPr>
        <w:tc>
          <w:tcPr>
            <w:tcW w:w="3106" w:type="dxa"/>
            <w:tcBorders>
              <w:top w:val="single" w:sz="4" w:space="0" w:color="000000"/>
              <w:left w:val="single" w:sz="4" w:space="0" w:color="000000"/>
              <w:bottom w:val="single" w:sz="4" w:space="0" w:color="000000"/>
              <w:right w:val="single" w:sz="4" w:space="0" w:color="000000"/>
            </w:tcBorders>
            <w:vAlign w:val="center"/>
          </w:tcPr>
          <w:p w14:paraId="21804CC6" w14:textId="77777777" w:rsidR="00A858DA" w:rsidRDefault="00360CA6">
            <w:pPr>
              <w:spacing w:after="0"/>
              <w:ind w:right="77"/>
              <w:jc w:val="center"/>
            </w:pPr>
            <w:r>
              <w:rPr>
                <w:rFonts w:ascii="Times New Roman" w:eastAsia="Times New Roman" w:hAnsi="Times New Roman" w:cs="Times New Roman"/>
                <w:b/>
              </w:rPr>
              <w:t xml:space="preserve">Management in Common </w:t>
            </w:r>
          </w:p>
          <w:p w14:paraId="520E1D1F" w14:textId="77777777" w:rsidR="00A858DA" w:rsidRDefault="00360CA6">
            <w:pPr>
              <w:spacing w:after="0" w:line="234" w:lineRule="auto"/>
              <w:jc w:val="center"/>
            </w:pPr>
            <w:r>
              <w:rPr>
                <w:rFonts w:ascii="Times New Roman" w:eastAsia="Times New Roman" w:hAnsi="Times New Roman" w:cs="Times New Roman"/>
                <w:b/>
              </w:rPr>
              <w:t xml:space="preserve">Open Space (or as conveyed to other green infrastructure </w:t>
            </w:r>
          </w:p>
          <w:p w14:paraId="02801C43" w14:textId="77777777" w:rsidR="00A858DA" w:rsidRDefault="00360CA6">
            <w:pPr>
              <w:spacing w:after="0"/>
              <w:ind w:right="79"/>
              <w:jc w:val="center"/>
            </w:pPr>
            <w:r>
              <w:rPr>
                <w:rFonts w:ascii="Times New Roman" w:eastAsia="Times New Roman" w:hAnsi="Times New Roman" w:cs="Times New Roman"/>
                <w:b/>
              </w:rPr>
              <w:t>practices)</w:t>
            </w:r>
            <w:r>
              <w:rPr>
                <w:rFonts w:ascii="Times New Roman" w:eastAsia="Times New Roman" w:hAnsi="Times New Roman" w:cs="Times New Roman"/>
              </w:rPr>
              <w:t xml:space="preserve"> </w:t>
            </w:r>
          </w:p>
        </w:tc>
        <w:tc>
          <w:tcPr>
            <w:tcW w:w="6257" w:type="dxa"/>
            <w:tcBorders>
              <w:top w:val="single" w:sz="4" w:space="0" w:color="000000"/>
              <w:left w:val="single" w:sz="4" w:space="0" w:color="000000"/>
              <w:bottom w:val="single" w:sz="4" w:space="0" w:color="000000"/>
              <w:right w:val="single" w:sz="4" w:space="0" w:color="000000"/>
            </w:tcBorders>
            <w:vAlign w:val="center"/>
          </w:tcPr>
          <w:p w14:paraId="07C8DC55" w14:textId="77777777" w:rsidR="00A858DA" w:rsidRDefault="00360CA6">
            <w:pPr>
              <w:numPr>
                <w:ilvl w:val="0"/>
                <w:numId w:val="81"/>
              </w:numPr>
              <w:spacing w:after="3" w:line="247" w:lineRule="auto"/>
              <w:ind w:hanging="180"/>
            </w:pPr>
            <w:r>
              <w:rPr>
                <w:rFonts w:ascii="Times New Roman" w:eastAsia="Times New Roman" w:hAnsi="Times New Roman" w:cs="Times New Roman"/>
                <w:sz w:val="19"/>
              </w:rPr>
              <w:t>Rely on natural processes within the soil mantle and</w:t>
            </w:r>
            <w:r>
              <w:rPr>
                <w:rFonts w:ascii="Times New Roman" w:eastAsia="Times New Roman" w:hAnsi="Times New Roman" w:cs="Times New Roman"/>
                <w:sz w:val="19"/>
              </w:rPr>
              <w:t xml:space="preserve"> the plant community to the maximum extent practicable. </w:t>
            </w:r>
          </w:p>
          <w:p w14:paraId="3FB95FE1" w14:textId="77777777" w:rsidR="00A858DA" w:rsidRDefault="00360CA6">
            <w:pPr>
              <w:numPr>
                <w:ilvl w:val="0"/>
                <w:numId w:val="81"/>
              </w:numPr>
              <w:spacing w:after="34" w:line="246" w:lineRule="auto"/>
              <w:ind w:hanging="180"/>
            </w:pPr>
            <w:r>
              <w:rPr>
                <w:rFonts w:ascii="Times New Roman" w:eastAsia="Times New Roman" w:hAnsi="Times New Roman" w:cs="Times New Roman"/>
                <w:sz w:val="19"/>
              </w:rPr>
              <w:t xml:space="preserve">Manage remaining conveyed stormwater from small storms in common open space areas to achieve multiple objectives: </w:t>
            </w:r>
          </w:p>
          <w:p w14:paraId="45A011A5" w14:textId="77777777" w:rsidR="00A858DA" w:rsidRDefault="00360CA6">
            <w:pPr>
              <w:spacing w:after="0" w:line="254" w:lineRule="auto"/>
              <w:ind w:left="771" w:right="1130"/>
            </w:pPr>
            <w:r>
              <w:rPr>
                <w:rFonts w:ascii="Courier New" w:eastAsia="Courier New" w:hAnsi="Courier New" w:cs="Courier New"/>
                <w:sz w:val="18"/>
              </w:rPr>
              <w:t xml:space="preserve">o </w:t>
            </w:r>
            <w:r>
              <w:rPr>
                <w:rFonts w:ascii="Times New Roman" w:eastAsia="Times New Roman" w:hAnsi="Times New Roman" w:cs="Times New Roman"/>
                <w:sz w:val="19"/>
              </w:rPr>
              <w:t>Disperse storm flows and reduce velocity;</w:t>
            </w:r>
            <w:r>
              <w:rPr>
                <w:rFonts w:ascii="Times New Roman" w:eastAsia="Times New Roman" w:hAnsi="Times New Roman" w:cs="Times New Roman"/>
              </w:rPr>
              <w:t xml:space="preserve"> </w:t>
            </w:r>
            <w:r>
              <w:rPr>
                <w:rFonts w:ascii="Courier New" w:eastAsia="Courier New" w:hAnsi="Courier New" w:cs="Courier New"/>
                <w:sz w:val="18"/>
              </w:rPr>
              <w:t xml:space="preserve">o </w:t>
            </w:r>
            <w:r>
              <w:rPr>
                <w:rFonts w:ascii="Times New Roman" w:eastAsia="Times New Roman" w:hAnsi="Times New Roman" w:cs="Times New Roman"/>
                <w:sz w:val="19"/>
              </w:rPr>
              <w:t>Treat water quality; and</w:t>
            </w:r>
            <w:r>
              <w:rPr>
                <w:rFonts w:ascii="Times New Roman" w:eastAsia="Times New Roman" w:hAnsi="Times New Roman" w:cs="Times New Roman"/>
              </w:rPr>
              <w:t xml:space="preserve"> </w:t>
            </w:r>
            <w:r>
              <w:rPr>
                <w:rFonts w:ascii="Courier New" w:eastAsia="Courier New" w:hAnsi="Courier New" w:cs="Courier New"/>
                <w:sz w:val="18"/>
              </w:rPr>
              <w:t xml:space="preserve">o </w:t>
            </w:r>
            <w:r>
              <w:rPr>
                <w:rFonts w:ascii="Times New Roman" w:eastAsia="Times New Roman" w:hAnsi="Times New Roman" w:cs="Times New Roman"/>
                <w:sz w:val="19"/>
              </w:rPr>
              <w:t>Promote infiltration and evapotranspiration of runoff.</w:t>
            </w:r>
            <w:r>
              <w:rPr>
                <w:rFonts w:ascii="Times New Roman" w:eastAsia="Times New Roman" w:hAnsi="Times New Roman" w:cs="Times New Roman"/>
              </w:rPr>
              <w:t xml:space="preserve"> </w:t>
            </w:r>
          </w:p>
          <w:p w14:paraId="28D1CC79" w14:textId="77777777" w:rsidR="00A858DA" w:rsidRDefault="00360CA6">
            <w:pPr>
              <w:numPr>
                <w:ilvl w:val="0"/>
                <w:numId w:val="81"/>
              </w:numPr>
              <w:spacing w:after="3" w:line="247" w:lineRule="auto"/>
              <w:ind w:hanging="180"/>
            </w:pPr>
            <w:r>
              <w:rPr>
                <w:rFonts w:ascii="Times New Roman" w:eastAsia="Times New Roman" w:hAnsi="Times New Roman" w:cs="Times New Roman"/>
                <w:sz w:val="19"/>
              </w:rPr>
              <w:t xml:space="preserve">Provide for appropriate conveyance to retention or detention storage facilities as needed for flows from large storm events (as needed). </w:t>
            </w:r>
          </w:p>
          <w:p w14:paraId="139DF628" w14:textId="77777777" w:rsidR="00A858DA" w:rsidRDefault="00360CA6">
            <w:pPr>
              <w:numPr>
                <w:ilvl w:val="0"/>
                <w:numId w:val="81"/>
              </w:numPr>
              <w:spacing w:after="0"/>
              <w:ind w:hanging="180"/>
            </w:pPr>
            <w:r>
              <w:rPr>
                <w:rFonts w:ascii="Times New Roman" w:eastAsia="Times New Roman" w:hAnsi="Times New Roman" w:cs="Times New Roman"/>
                <w:sz w:val="19"/>
              </w:rPr>
              <w:t>Maintain open space functions consi</w:t>
            </w:r>
            <w:r>
              <w:rPr>
                <w:rFonts w:ascii="Times New Roman" w:eastAsia="Times New Roman" w:hAnsi="Times New Roman" w:cs="Times New Roman"/>
                <w:sz w:val="19"/>
              </w:rPr>
              <w:t>stent with common area uses (passive recreation, on-site sewage management, scenic vistas, etc). Management practices should be integrated into the natural environment and be site amenities.</w:t>
            </w:r>
            <w:r>
              <w:rPr>
                <w:rFonts w:ascii="Times New Roman" w:eastAsia="Times New Roman" w:hAnsi="Times New Roman" w:cs="Times New Roman"/>
              </w:rPr>
              <w:t xml:space="preserve"> </w:t>
            </w:r>
          </w:p>
        </w:tc>
      </w:tr>
    </w:tbl>
    <w:p w14:paraId="483B1F23" w14:textId="77777777" w:rsidR="00A858DA" w:rsidRDefault="00360CA6">
      <w:pPr>
        <w:spacing w:after="0"/>
        <w:ind w:left="25"/>
      </w:pPr>
      <w:r>
        <w:rPr>
          <w:rFonts w:ascii="Times New Roman" w:eastAsia="Times New Roman" w:hAnsi="Times New Roman" w:cs="Times New Roman"/>
          <w:sz w:val="2"/>
        </w:rPr>
        <w:t xml:space="preserve"> </w:t>
      </w:r>
    </w:p>
    <w:p w14:paraId="1F26678B" w14:textId="77777777" w:rsidR="00A858DA" w:rsidRDefault="00360CA6">
      <w:pPr>
        <w:spacing w:after="754"/>
        <w:ind w:left="1"/>
      </w:pPr>
      <w:r>
        <w:rPr>
          <w:rFonts w:ascii="Times New Roman" w:eastAsia="Times New Roman" w:hAnsi="Times New Roman" w:cs="Times New Roman"/>
          <w:sz w:val="2"/>
        </w:rPr>
        <w:t xml:space="preserve"> </w:t>
      </w:r>
    </w:p>
    <w:p w14:paraId="1F5F1391" w14:textId="77777777" w:rsidR="00A858DA" w:rsidRDefault="00360CA6">
      <w:pPr>
        <w:spacing w:after="280" w:line="257" w:lineRule="auto"/>
        <w:ind w:left="5" w:right="509" w:hanging="10"/>
        <w:jc w:val="both"/>
      </w:pPr>
      <w:r>
        <w:rPr>
          <w:rFonts w:ascii="Times New Roman" w:eastAsia="Times New Roman" w:hAnsi="Times New Roman" w:cs="Times New Roman"/>
        </w:rPr>
        <w:t>The concepts presented in Figures 1 and 2, and further desc</w:t>
      </w:r>
      <w:r>
        <w:rPr>
          <w:rFonts w:ascii="Times New Roman" w:eastAsia="Times New Roman" w:hAnsi="Times New Roman" w:cs="Times New Roman"/>
        </w:rPr>
        <w:t>ribed in Table 1, are graphically presented below in Figures 3.1, 3.2. 3.3, 3.4, 3.5, and 3.6.</w:t>
      </w:r>
    </w:p>
    <w:p w14:paraId="1D7E73E0" w14:textId="77777777" w:rsidR="00A858DA" w:rsidRDefault="00360CA6">
      <w:pPr>
        <w:spacing w:after="20"/>
        <w:ind w:left="53"/>
      </w:pPr>
      <w:r>
        <w:rPr>
          <w:noProof/>
        </w:rPr>
        <w:lastRenderedPageBreak/>
        <mc:AlternateContent>
          <mc:Choice Requires="wpg">
            <w:drawing>
              <wp:inline distT="0" distB="0" distL="0" distR="0" wp14:anchorId="38C63C9F" wp14:editId="281067FF">
                <wp:extent cx="5606796" cy="7742881"/>
                <wp:effectExtent l="0" t="0" r="0" b="0"/>
                <wp:docPr id="265175" name="Group 265175"/>
                <wp:cNvGraphicFramePr/>
                <a:graphic xmlns:a="http://schemas.openxmlformats.org/drawingml/2006/main">
                  <a:graphicData uri="http://schemas.microsoft.com/office/word/2010/wordprocessingGroup">
                    <wpg:wgp>
                      <wpg:cNvGrpSpPr/>
                      <wpg:grpSpPr>
                        <a:xfrm>
                          <a:off x="0" y="0"/>
                          <a:ext cx="5606796" cy="7742881"/>
                          <a:chOff x="0" y="0"/>
                          <a:chExt cx="5606796" cy="7742881"/>
                        </a:xfrm>
                      </wpg:grpSpPr>
                      <wps:wsp>
                        <wps:cNvPr id="33879" name="Shape 33879"/>
                        <wps:cNvSpPr/>
                        <wps:spPr>
                          <a:xfrm>
                            <a:off x="236991" y="5071227"/>
                            <a:ext cx="944305" cy="1297097"/>
                          </a:xfrm>
                          <a:custGeom>
                            <a:avLst/>
                            <a:gdLst/>
                            <a:ahLst/>
                            <a:cxnLst/>
                            <a:rect l="0" t="0" r="0" b="0"/>
                            <a:pathLst>
                              <a:path w="944305" h="1297097">
                                <a:moveTo>
                                  <a:pt x="841294" y="876"/>
                                </a:moveTo>
                                <a:cubicBezTo>
                                  <a:pt x="862955" y="1753"/>
                                  <a:pt x="885052" y="3948"/>
                                  <a:pt x="907576" y="7494"/>
                                </a:cubicBezTo>
                                <a:lnTo>
                                  <a:pt x="944305" y="15351"/>
                                </a:lnTo>
                                <a:lnTo>
                                  <a:pt x="944305" y="210935"/>
                                </a:lnTo>
                                <a:lnTo>
                                  <a:pt x="932879" y="206059"/>
                                </a:lnTo>
                                <a:cubicBezTo>
                                  <a:pt x="894397" y="191601"/>
                                  <a:pt x="855980" y="181091"/>
                                  <a:pt x="817651" y="174471"/>
                                </a:cubicBezTo>
                                <a:cubicBezTo>
                                  <a:pt x="779323" y="167886"/>
                                  <a:pt x="742609" y="165409"/>
                                  <a:pt x="707522" y="166974"/>
                                </a:cubicBezTo>
                                <a:cubicBezTo>
                                  <a:pt x="602263" y="171667"/>
                                  <a:pt x="511654" y="212730"/>
                                  <a:pt x="436055" y="288339"/>
                                </a:cubicBezTo>
                                <a:cubicBezTo>
                                  <a:pt x="398209" y="326172"/>
                                  <a:pt x="363271" y="377137"/>
                                  <a:pt x="330784" y="441514"/>
                                </a:cubicBezTo>
                                <a:lnTo>
                                  <a:pt x="944305" y="1055043"/>
                                </a:lnTo>
                                <a:lnTo>
                                  <a:pt x="944305" y="1297097"/>
                                </a:lnTo>
                                <a:lnTo>
                                  <a:pt x="321348" y="674140"/>
                                </a:lnTo>
                                <a:cubicBezTo>
                                  <a:pt x="251092" y="603871"/>
                                  <a:pt x="201549" y="566101"/>
                                  <a:pt x="172237" y="560412"/>
                                </a:cubicBezTo>
                                <a:cubicBezTo>
                                  <a:pt x="132004" y="552474"/>
                                  <a:pt x="94932" y="564996"/>
                                  <a:pt x="62763" y="597165"/>
                                </a:cubicBezTo>
                                <a:cubicBezTo>
                                  <a:pt x="52045" y="607884"/>
                                  <a:pt x="41326" y="618603"/>
                                  <a:pt x="30607" y="629321"/>
                                </a:cubicBezTo>
                                <a:cubicBezTo>
                                  <a:pt x="20409" y="619123"/>
                                  <a:pt x="10198" y="608912"/>
                                  <a:pt x="0" y="598715"/>
                                </a:cubicBezTo>
                                <a:cubicBezTo>
                                  <a:pt x="115989" y="482725"/>
                                  <a:pt x="231978" y="366736"/>
                                  <a:pt x="347955" y="250747"/>
                                </a:cubicBezTo>
                                <a:cubicBezTo>
                                  <a:pt x="475958" y="122744"/>
                                  <a:pt x="591820" y="43826"/>
                                  <a:pt x="696887" y="15860"/>
                                </a:cubicBezTo>
                                <a:cubicBezTo>
                                  <a:pt x="722995" y="9063"/>
                                  <a:pt x="749914" y="4473"/>
                                  <a:pt x="777624" y="2170"/>
                                </a:cubicBezTo>
                                <a:cubicBezTo>
                                  <a:pt x="798405" y="442"/>
                                  <a:pt x="819632" y="0"/>
                                  <a:pt x="841294" y="876"/>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0" name="Shape 33880"/>
                        <wps:cNvSpPr/>
                        <wps:spPr>
                          <a:xfrm>
                            <a:off x="1181296" y="5086578"/>
                            <a:ext cx="791035" cy="1704151"/>
                          </a:xfrm>
                          <a:custGeom>
                            <a:avLst/>
                            <a:gdLst/>
                            <a:ahLst/>
                            <a:cxnLst/>
                            <a:rect l="0" t="0" r="0" b="0"/>
                            <a:pathLst>
                              <a:path w="791035" h="1704151">
                                <a:moveTo>
                                  <a:pt x="0" y="0"/>
                                </a:moveTo>
                                <a:lnTo>
                                  <a:pt x="32111" y="6869"/>
                                </a:lnTo>
                                <a:cubicBezTo>
                                  <a:pt x="55479" y="13150"/>
                                  <a:pt x="79264" y="20815"/>
                                  <a:pt x="103457" y="29898"/>
                                </a:cubicBezTo>
                                <a:cubicBezTo>
                                  <a:pt x="231842" y="78970"/>
                                  <a:pt x="354930" y="160352"/>
                                  <a:pt x="471427" y="276849"/>
                                </a:cubicBezTo>
                                <a:cubicBezTo>
                                  <a:pt x="627650" y="433072"/>
                                  <a:pt x="719814" y="599112"/>
                                  <a:pt x="753964" y="776251"/>
                                </a:cubicBezTo>
                                <a:cubicBezTo>
                                  <a:pt x="791035" y="973736"/>
                                  <a:pt x="724322" y="1156311"/>
                                  <a:pt x="558486" y="1322148"/>
                                </a:cubicBezTo>
                                <a:cubicBezTo>
                                  <a:pt x="431194" y="1449440"/>
                                  <a:pt x="303838" y="1576796"/>
                                  <a:pt x="176482" y="1704151"/>
                                </a:cubicBezTo>
                                <a:cubicBezTo>
                                  <a:pt x="166284" y="1693954"/>
                                  <a:pt x="156137" y="1683806"/>
                                  <a:pt x="145939" y="1673608"/>
                                </a:cubicBezTo>
                                <a:cubicBezTo>
                                  <a:pt x="156658" y="1662889"/>
                                  <a:pt x="167377" y="1652158"/>
                                  <a:pt x="178095" y="1641439"/>
                                </a:cubicBezTo>
                                <a:cubicBezTo>
                                  <a:pt x="213998" y="1605536"/>
                                  <a:pt x="225301" y="1564655"/>
                                  <a:pt x="209553" y="1519062"/>
                                </a:cubicBezTo>
                                <a:cubicBezTo>
                                  <a:pt x="200574" y="1491490"/>
                                  <a:pt x="164735" y="1446469"/>
                                  <a:pt x="101121" y="1382867"/>
                                </a:cubicBezTo>
                                <a:lnTo>
                                  <a:pt x="0" y="1281746"/>
                                </a:lnTo>
                                <a:lnTo>
                                  <a:pt x="0" y="1039692"/>
                                </a:lnTo>
                                <a:lnTo>
                                  <a:pt x="339487" y="1379184"/>
                                </a:lnTo>
                                <a:cubicBezTo>
                                  <a:pt x="408981" y="1341719"/>
                                  <a:pt x="460899" y="1304012"/>
                                  <a:pt x="496865" y="1268033"/>
                                </a:cubicBezTo>
                                <a:cubicBezTo>
                                  <a:pt x="594579" y="1170320"/>
                                  <a:pt x="632171" y="1044780"/>
                                  <a:pt x="604853" y="890627"/>
                                </a:cubicBezTo>
                                <a:cubicBezTo>
                                  <a:pt x="577599" y="736538"/>
                                  <a:pt x="489702" y="582640"/>
                                  <a:pt x="335944" y="428868"/>
                                </a:cubicBezTo>
                                <a:cubicBezTo>
                                  <a:pt x="239352" y="332285"/>
                                  <a:pt x="142686" y="261404"/>
                                  <a:pt x="46340" y="215361"/>
                                </a:cubicBezTo>
                                <a:lnTo>
                                  <a:pt x="0" y="195585"/>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1" name="Shape 33881"/>
                        <wps:cNvSpPr/>
                        <wps:spPr>
                          <a:xfrm>
                            <a:off x="1169351" y="4228783"/>
                            <a:ext cx="630893" cy="893895"/>
                          </a:xfrm>
                          <a:custGeom>
                            <a:avLst/>
                            <a:gdLst/>
                            <a:ahLst/>
                            <a:cxnLst/>
                            <a:rect l="0" t="0" r="0" b="0"/>
                            <a:pathLst>
                              <a:path w="630893" h="893895">
                                <a:moveTo>
                                  <a:pt x="630893" y="0"/>
                                </a:moveTo>
                                <a:lnTo>
                                  <a:pt x="630893" y="168231"/>
                                </a:lnTo>
                                <a:lnTo>
                                  <a:pt x="603441" y="161605"/>
                                </a:lnTo>
                                <a:cubicBezTo>
                                  <a:pt x="584162" y="158827"/>
                                  <a:pt x="565554" y="158245"/>
                                  <a:pt x="547630" y="159792"/>
                                </a:cubicBezTo>
                                <a:cubicBezTo>
                                  <a:pt x="493857" y="164432"/>
                                  <a:pt x="446237" y="188228"/>
                                  <a:pt x="405117" y="229347"/>
                                </a:cubicBezTo>
                                <a:cubicBezTo>
                                  <a:pt x="380505" y="253960"/>
                                  <a:pt x="352476" y="291539"/>
                                  <a:pt x="321869" y="343977"/>
                                </a:cubicBezTo>
                                <a:lnTo>
                                  <a:pt x="630893" y="653002"/>
                                </a:lnTo>
                                <a:lnTo>
                                  <a:pt x="630893" y="893895"/>
                                </a:lnTo>
                                <a:lnTo>
                                  <a:pt x="321285" y="584286"/>
                                </a:lnTo>
                                <a:cubicBezTo>
                                  <a:pt x="251016" y="514030"/>
                                  <a:pt x="201549" y="476184"/>
                                  <a:pt x="172238" y="470495"/>
                                </a:cubicBezTo>
                                <a:cubicBezTo>
                                  <a:pt x="132004" y="462557"/>
                                  <a:pt x="94869" y="475143"/>
                                  <a:pt x="62763" y="507249"/>
                                </a:cubicBezTo>
                                <a:cubicBezTo>
                                  <a:pt x="52045" y="517967"/>
                                  <a:pt x="41326" y="528686"/>
                                  <a:pt x="30607" y="539405"/>
                                </a:cubicBezTo>
                                <a:cubicBezTo>
                                  <a:pt x="20409" y="529206"/>
                                  <a:pt x="10198" y="518996"/>
                                  <a:pt x="0" y="508798"/>
                                </a:cubicBezTo>
                                <a:cubicBezTo>
                                  <a:pt x="103772" y="405013"/>
                                  <a:pt x="207556" y="301229"/>
                                  <a:pt x="311404" y="197381"/>
                                </a:cubicBezTo>
                                <a:cubicBezTo>
                                  <a:pt x="402146" y="106652"/>
                                  <a:pt x="477126" y="47686"/>
                                  <a:pt x="538150" y="21918"/>
                                </a:cubicBezTo>
                                <a:cubicBezTo>
                                  <a:pt x="553247" y="15670"/>
                                  <a:pt x="568868" y="10640"/>
                                  <a:pt x="585001" y="6872"/>
                                </a:cubicBezTo>
                                <a:lnTo>
                                  <a:pt x="630893"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2" name="Shape 33882"/>
                        <wps:cNvSpPr/>
                        <wps:spPr>
                          <a:xfrm>
                            <a:off x="1800244" y="4225774"/>
                            <a:ext cx="1340299" cy="1632595"/>
                          </a:xfrm>
                          <a:custGeom>
                            <a:avLst/>
                            <a:gdLst/>
                            <a:ahLst/>
                            <a:cxnLst/>
                            <a:rect l="0" t="0" r="0" b="0"/>
                            <a:pathLst>
                              <a:path w="1340299" h="1632595">
                                <a:moveTo>
                                  <a:pt x="4032" y="2405"/>
                                </a:moveTo>
                                <a:cubicBezTo>
                                  <a:pt x="38324" y="0"/>
                                  <a:pt x="74617" y="2810"/>
                                  <a:pt x="112819" y="11173"/>
                                </a:cubicBezTo>
                                <a:cubicBezTo>
                                  <a:pt x="189349" y="29321"/>
                                  <a:pt x="260063" y="68907"/>
                                  <a:pt x="324515" y="133360"/>
                                </a:cubicBezTo>
                                <a:cubicBezTo>
                                  <a:pt x="393095" y="201940"/>
                                  <a:pt x="435653" y="279498"/>
                                  <a:pt x="452772" y="363775"/>
                                </a:cubicBezTo>
                                <a:cubicBezTo>
                                  <a:pt x="469371" y="448701"/>
                                  <a:pt x="451477" y="537893"/>
                                  <a:pt x="400779" y="630692"/>
                                </a:cubicBezTo>
                                <a:cubicBezTo>
                                  <a:pt x="566361" y="680412"/>
                                  <a:pt x="733239" y="726005"/>
                                  <a:pt x="898822" y="775738"/>
                                </a:cubicBezTo>
                                <a:cubicBezTo>
                                  <a:pt x="1012424" y="809901"/>
                                  <a:pt x="1096891" y="823325"/>
                                  <a:pt x="1149977" y="818804"/>
                                </a:cubicBezTo>
                                <a:cubicBezTo>
                                  <a:pt x="1203000" y="814346"/>
                                  <a:pt x="1256276" y="791550"/>
                                  <a:pt x="1309756" y="751646"/>
                                </a:cubicBezTo>
                                <a:lnTo>
                                  <a:pt x="1340299" y="782190"/>
                                </a:lnTo>
                                <a:cubicBezTo>
                                  <a:pt x="1264226" y="858263"/>
                                  <a:pt x="1188141" y="934348"/>
                                  <a:pt x="1112067" y="1010422"/>
                                </a:cubicBezTo>
                                <a:cubicBezTo>
                                  <a:pt x="841672" y="929891"/>
                                  <a:pt x="569142" y="856269"/>
                                  <a:pt x="298747" y="775738"/>
                                </a:cubicBezTo>
                                <a:cubicBezTo>
                                  <a:pt x="278135" y="798014"/>
                                  <a:pt x="261282" y="816556"/>
                                  <a:pt x="248048" y="829789"/>
                                </a:cubicBezTo>
                                <a:cubicBezTo>
                                  <a:pt x="242422" y="835416"/>
                                  <a:pt x="236745" y="841092"/>
                                  <a:pt x="229570" y="846579"/>
                                </a:cubicBezTo>
                                <a:cubicBezTo>
                                  <a:pt x="223309" y="852853"/>
                                  <a:pt x="216984" y="859177"/>
                                  <a:pt x="209237" y="865248"/>
                                </a:cubicBezTo>
                                <a:cubicBezTo>
                                  <a:pt x="317797" y="973808"/>
                                  <a:pt x="426357" y="1082367"/>
                                  <a:pt x="534903" y="1190927"/>
                                </a:cubicBezTo>
                                <a:cubicBezTo>
                                  <a:pt x="605172" y="1261196"/>
                                  <a:pt x="654639" y="1299029"/>
                                  <a:pt x="683963" y="1304719"/>
                                </a:cubicBezTo>
                                <a:cubicBezTo>
                                  <a:pt x="723549" y="1313304"/>
                                  <a:pt x="760036" y="1301353"/>
                                  <a:pt x="792193" y="1269197"/>
                                </a:cubicBezTo>
                                <a:cubicBezTo>
                                  <a:pt x="803305" y="1258085"/>
                                  <a:pt x="814481" y="1246921"/>
                                  <a:pt x="825581" y="1235808"/>
                                </a:cubicBezTo>
                                <a:cubicBezTo>
                                  <a:pt x="835792" y="1246007"/>
                                  <a:pt x="845926" y="1256154"/>
                                  <a:pt x="856137" y="1266352"/>
                                </a:cubicBezTo>
                                <a:cubicBezTo>
                                  <a:pt x="734077" y="1388411"/>
                                  <a:pt x="611954" y="1510535"/>
                                  <a:pt x="489895" y="1632595"/>
                                </a:cubicBezTo>
                                <a:cubicBezTo>
                                  <a:pt x="479684" y="1622396"/>
                                  <a:pt x="469549" y="1612249"/>
                                  <a:pt x="459351" y="1602051"/>
                                </a:cubicBezTo>
                                <a:lnTo>
                                  <a:pt x="491507" y="1569882"/>
                                </a:lnTo>
                                <a:cubicBezTo>
                                  <a:pt x="527410" y="1533979"/>
                                  <a:pt x="537939" y="1492323"/>
                                  <a:pt x="522699" y="1446082"/>
                                </a:cubicBezTo>
                                <a:cubicBezTo>
                                  <a:pt x="513986" y="1419933"/>
                                  <a:pt x="478084" y="1374987"/>
                                  <a:pt x="414469" y="1311374"/>
                                </a:cubicBezTo>
                                <a:lnTo>
                                  <a:pt x="0" y="896904"/>
                                </a:lnTo>
                                <a:lnTo>
                                  <a:pt x="0" y="656011"/>
                                </a:lnTo>
                                <a:lnTo>
                                  <a:pt x="157180" y="813191"/>
                                </a:lnTo>
                                <a:cubicBezTo>
                                  <a:pt x="165321" y="805063"/>
                                  <a:pt x="172293" y="798090"/>
                                  <a:pt x="177970" y="792401"/>
                                </a:cubicBezTo>
                                <a:cubicBezTo>
                                  <a:pt x="184498" y="787562"/>
                                  <a:pt x="189476" y="782457"/>
                                  <a:pt x="193210" y="778710"/>
                                </a:cubicBezTo>
                                <a:cubicBezTo>
                                  <a:pt x="274528" y="697405"/>
                                  <a:pt x="314114" y="612480"/>
                                  <a:pt x="308500" y="524583"/>
                                </a:cubicBezTo>
                                <a:cubicBezTo>
                                  <a:pt x="302290" y="437398"/>
                                  <a:pt x="265359" y="357832"/>
                                  <a:pt x="193413" y="285899"/>
                                </a:cubicBezTo>
                                <a:cubicBezTo>
                                  <a:pt x="140768" y="233245"/>
                                  <a:pt x="86195" y="197636"/>
                                  <a:pt x="29693" y="178407"/>
                                </a:cubicBezTo>
                                <a:lnTo>
                                  <a:pt x="0" y="171240"/>
                                </a:lnTo>
                                <a:lnTo>
                                  <a:pt x="0" y="3009"/>
                                </a:lnTo>
                                <a:lnTo>
                                  <a:pt x="4032" y="2405"/>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3" name="Shape 33883"/>
                        <wps:cNvSpPr/>
                        <wps:spPr>
                          <a:xfrm>
                            <a:off x="2434176" y="3399588"/>
                            <a:ext cx="532682" cy="1069976"/>
                          </a:xfrm>
                          <a:custGeom>
                            <a:avLst/>
                            <a:gdLst/>
                            <a:ahLst/>
                            <a:cxnLst/>
                            <a:rect l="0" t="0" r="0" b="0"/>
                            <a:pathLst>
                              <a:path w="532682" h="1069976">
                                <a:moveTo>
                                  <a:pt x="22022" y="0"/>
                                </a:moveTo>
                                <a:lnTo>
                                  <a:pt x="532682" y="263537"/>
                                </a:lnTo>
                                <a:lnTo>
                                  <a:pt x="532682" y="456380"/>
                                </a:lnTo>
                                <a:lnTo>
                                  <a:pt x="532635" y="456355"/>
                                </a:lnTo>
                                <a:cubicBezTo>
                                  <a:pt x="432826" y="405320"/>
                                  <a:pt x="333032" y="354285"/>
                                  <a:pt x="233706" y="302361"/>
                                </a:cubicBezTo>
                                <a:cubicBezTo>
                                  <a:pt x="284982" y="402336"/>
                                  <a:pt x="335372" y="502774"/>
                                  <a:pt x="385770" y="603220"/>
                                </a:cubicBezTo>
                                <a:lnTo>
                                  <a:pt x="532682" y="893837"/>
                                </a:lnTo>
                                <a:lnTo>
                                  <a:pt x="532682" y="1069976"/>
                                </a:lnTo>
                                <a:lnTo>
                                  <a:pt x="310852" y="633565"/>
                                </a:lnTo>
                                <a:cubicBezTo>
                                  <a:pt x="207832" y="429409"/>
                                  <a:pt x="104813" y="225253"/>
                                  <a:pt x="0" y="22022"/>
                                </a:cubicBezTo>
                                <a:cubicBezTo>
                                  <a:pt x="7353" y="14656"/>
                                  <a:pt x="14719" y="7302"/>
                                  <a:pt x="22022"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4" name="Shape 33884"/>
                        <wps:cNvSpPr/>
                        <wps:spPr>
                          <a:xfrm>
                            <a:off x="2966859" y="3663125"/>
                            <a:ext cx="1080141" cy="1346137"/>
                          </a:xfrm>
                          <a:custGeom>
                            <a:avLst/>
                            <a:gdLst/>
                            <a:ahLst/>
                            <a:cxnLst/>
                            <a:rect l="0" t="0" r="0" b="0"/>
                            <a:pathLst>
                              <a:path w="1080141" h="1346137">
                                <a:moveTo>
                                  <a:pt x="0" y="0"/>
                                </a:moveTo>
                                <a:lnTo>
                                  <a:pt x="104269" y="53810"/>
                                </a:lnTo>
                                <a:cubicBezTo>
                                  <a:pt x="309553" y="158995"/>
                                  <a:pt x="514839" y="264179"/>
                                  <a:pt x="719208" y="371158"/>
                                </a:cubicBezTo>
                                <a:cubicBezTo>
                                  <a:pt x="818077" y="423012"/>
                                  <a:pt x="888410" y="447878"/>
                                  <a:pt x="930256" y="451104"/>
                                </a:cubicBezTo>
                                <a:cubicBezTo>
                                  <a:pt x="972103" y="454330"/>
                                  <a:pt x="1012400" y="439992"/>
                                  <a:pt x="1049598" y="407835"/>
                                </a:cubicBezTo>
                                <a:lnTo>
                                  <a:pt x="1080141" y="438379"/>
                                </a:lnTo>
                                <a:cubicBezTo>
                                  <a:pt x="967708" y="550812"/>
                                  <a:pt x="855339" y="663182"/>
                                  <a:pt x="742906" y="775615"/>
                                </a:cubicBezTo>
                                <a:lnTo>
                                  <a:pt x="712362" y="745071"/>
                                </a:lnTo>
                                <a:cubicBezTo>
                                  <a:pt x="743871" y="708521"/>
                                  <a:pt x="760025" y="677787"/>
                                  <a:pt x="759378" y="653364"/>
                                </a:cubicBezTo>
                                <a:cubicBezTo>
                                  <a:pt x="758667" y="629019"/>
                                  <a:pt x="748913" y="607644"/>
                                  <a:pt x="730701" y="589433"/>
                                </a:cubicBezTo>
                                <a:cubicBezTo>
                                  <a:pt x="706736" y="565481"/>
                                  <a:pt x="659467" y="535255"/>
                                  <a:pt x="590557" y="499796"/>
                                </a:cubicBezTo>
                                <a:cubicBezTo>
                                  <a:pt x="519843" y="462928"/>
                                  <a:pt x="448482" y="427215"/>
                                  <a:pt x="377768" y="390335"/>
                                </a:cubicBezTo>
                                <a:cubicBezTo>
                                  <a:pt x="267469" y="500634"/>
                                  <a:pt x="157156" y="610946"/>
                                  <a:pt x="46793" y="721309"/>
                                </a:cubicBezTo>
                                <a:cubicBezTo>
                                  <a:pt x="86824" y="799326"/>
                                  <a:pt x="125571" y="878116"/>
                                  <a:pt x="165678" y="956196"/>
                                </a:cubicBezTo>
                                <a:cubicBezTo>
                                  <a:pt x="195320" y="1014248"/>
                                  <a:pt x="220250" y="1053643"/>
                                  <a:pt x="241751" y="1075144"/>
                                </a:cubicBezTo>
                                <a:cubicBezTo>
                                  <a:pt x="259125" y="1092518"/>
                                  <a:pt x="280308" y="1100786"/>
                                  <a:pt x="305302" y="1100849"/>
                                </a:cubicBezTo>
                                <a:cubicBezTo>
                                  <a:pt x="330550" y="1102335"/>
                                  <a:pt x="365817" y="1083094"/>
                                  <a:pt x="411017" y="1046404"/>
                                </a:cubicBezTo>
                                <a:cubicBezTo>
                                  <a:pt x="421227" y="1056615"/>
                                  <a:pt x="431362" y="1066749"/>
                                  <a:pt x="441573" y="1076960"/>
                                </a:cubicBezTo>
                                <a:cubicBezTo>
                                  <a:pt x="351860" y="1166660"/>
                                  <a:pt x="262096" y="1256424"/>
                                  <a:pt x="172396" y="1346137"/>
                                </a:cubicBezTo>
                                <a:cubicBezTo>
                                  <a:pt x="162185" y="1335926"/>
                                  <a:pt x="152051" y="1325791"/>
                                  <a:pt x="141853" y="1315581"/>
                                </a:cubicBezTo>
                                <a:cubicBezTo>
                                  <a:pt x="169297" y="1271219"/>
                                  <a:pt x="181693" y="1237895"/>
                                  <a:pt x="178988" y="1213993"/>
                                </a:cubicBezTo>
                                <a:cubicBezTo>
                                  <a:pt x="173489" y="1166140"/>
                                  <a:pt x="144761" y="1088073"/>
                                  <a:pt x="89021" y="981571"/>
                                </a:cubicBezTo>
                                <a:lnTo>
                                  <a:pt x="0" y="806438"/>
                                </a:lnTo>
                                <a:lnTo>
                                  <a:pt x="0" y="630300"/>
                                </a:lnTo>
                                <a:lnTo>
                                  <a:pt x="5201" y="640588"/>
                                </a:lnTo>
                                <a:cubicBezTo>
                                  <a:pt x="103105" y="542684"/>
                                  <a:pt x="201009" y="444779"/>
                                  <a:pt x="298977" y="346812"/>
                                </a:cubicBezTo>
                                <a:lnTo>
                                  <a:pt x="0" y="192842"/>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5" name="Shape 33885"/>
                        <wps:cNvSpPr/>
                        <wps:spPr>
                          <a:xfrm>
                            <a:off x="2961545" y="2309329"/>
                            <a:ext cx="1487678" cy="1756842"/>
                          </a:xfrm>
                          <a:custGeom>
                            <a:avLst/>
                            <a:gdLst/>
                            <a:ahLst/>
                            <a:cxnLst/>
                            <a:rect l="0" t="0" r="0" b="0"/>
                            <a:pathLst>
                              <a:path w="1487678" h="1756842">
                                <a:moveTo>
                                  <a:pt x="636054" y="0"/>
                                </a:moveTo>
                                <a:cubicBezTo>
                                  <a:pt x="720852" y="79489"/>
                                  <a:pt x="805777" y="158737"/>
                                  <a:pt x="890499" y="238163"/>
                                </a:cubicBezTo>
                                <a:cubicBezTo>
                                  <a:pt x="883209" y="245465"/>
                                  <a:pt x="875843" y="252832"/>
                                  <a:pt x="868477" y="260185"/>
                                </a:cubicBezTo>
                                <a:cubicBezTo>
                                  <a:pt x="805840" y="218605"/>
                                  <a:pt x="754113" y="192964"/>
                                  <a:pt x="714972" y="182372"/>
                                </a:cubicBezTo>
                                <a:cubicBezTo>
                                  <a:pt x="676542" y="172491"/>
                                  <a:pt x="640055" y="173202"/>
                                  <a:pt x="608419" y="183020"/>
                                </a:cubicBezTo>
                                <a:cubicBezTo>
                                  <a:pt x="576187" y="193421"/>
                                  <a:pt x="537693" y="220675"/>
                                  <a:pt x="492951" y="265417"/>
                                </a:cubicBezTo>
                                <a:cubicBezTo>
                                  <a:pt x="430111" y="328257"/>
                                  <a:pt x="367271" y="391096"/>
                                  <a:pt x="304432" y="453936"/>
                                </a:cubicBezTo>
                                <a:lnTo>
                                  <a:pt x="744995" y="894499"/>
                                </a:lnTo>
                                <a:cubicBezTo>
                                  <a:pt x="796925" y="842581"/>
                                  <a:pt x="848843" y="790651"/>
                                  <a:pt x="900709" y="738797"/>
                                </a:cubicBezTo>
                                <a:cubicBezTo>
                                  <a:pt x="936676" y="702831"/>
                                  <a:pt x="952106" y="666204"/>
                                  <a:pt x="948169" y="628561"/>
                                </a:cubicBezTo>
                                <a:cubicBezTo>
                                  <a:pt x="943458" y="591553"/>
                                  <a:pt x="914197" y="540207"/>
                                  <a:pt x="858596" y="473494"/>
                                </a:cubicBezTo>
                                <a:cubicBezTo>
                                  <a:pt x="866343" y="465747"/>
                                  <a:pt x="874166" y="457937"/>
                                  <a:pt x="881914" y="450189"/>
                                </a:cubicBezTo>
                                <a:cubicBezTo>
                                  <a:pt x="1008368" y="576631"/>
                                  <a:pt x="1134809" y="703085"/>
                                  <a:pt x="1261263" y="829526"/>
                                </a:cubicBezTo>
                                <a:cubicBezTo>
                                  <a:pt x="1253503" y="837286"/>
                                  <a:pt x="1245692" y="845096"/>
                                  <a:pt x="1237945" y="852843"/>
                                </a:cubicBezTo>
                                <a:cubicBezTo>
                                  <a:pt x="1193571" y="809638"/>
                                  <a:pt x="1158253" y="782193"/>
                                  <a:pt x="1129513" y="769595"/>
                                </a:cubicBezTo>
                                <a:cubicBezTo>
                                  <a:pt x="1100709" y="756945"/>
                                  <a:pt x="1074420" y="753783"/>
                                  <a:pt x="1049172" y="757326"/>
                                </a:cubicBezTo>
                                <a:cubicBezTo>
                                  <a:pt x="1024700" y="761657"/>
                                  <a:pt x="997700" y="778967"/>
                                  <a:pt x="969290" y="807377"/>
                                </a:cubicBezTo>
                                <a:cubicBezTo>
                                  <a:pt x="917436" y="859244"/>
                                  <a:pt x="865505" y="911161"/>
                                  <a:pt x="813588" y="963092"/>
                                </a:cubicBezTo>
                                <a:lnTo>
                                  <a:pt x="1165733" y="1315237"/>
                                </a:lnTo>
                                <a:cubicBezTo>
                                  <a:pt x="1222769" y="1372273"/>
                                  <a:pt x="1262545" y="1406754"/>
                                  <a:pt x="1286307" y="1419416"/>
                                </a:cubicBezTo>
                                <a:cubicBezTo>
                                  <a:pt x="1304722" y="1429156"/>
                                  <a:pt x="1325194" y="1431557"/>
                                  <a:pt x="1348372" y="1428521"/>
                                </a:cubicBezTo>
                                <a:cubicBezTo>
                                  <a:pt x="1379893" y="1423734"/>
                                  <a:pt x="1406043" y="1410500"/>
                                  <a:pt x="1426198" y="1390345"/>
                                </a:cubicBezTo>
                                <a:cubicBezTo>
                                  <a:pt x="1436522" y="1380020"/>
                                  <a:pt x="1446797" y="1369746"/>
                                  <a:pt x="1457122" y="1359421"/>
                                </a:cubicBezTo>
                                <a:lnTo>
                                  <a:pt x="1487678" y="1389964"/>
                                </a:lnTo>
                                <a:cubicBezTo>
                                  <a:pt x="1365352" y="1512278"/>
                                  <a:pt x="1243038" y="1634592"/>
                                  <a:pt x="1120788" y="1756842"/>
                                </a:cubicBezTo>
                                <a:lnTo>
                                  <a:pt x="1090244" y="1726298"/>
                                </a:lnTo>
                                <a:cubicBezTo>
                                  <a:pt x="1100315" y="1716227"/>
                                  <a:pt x="1110387" y="1706156"/>
                                  <a:pt x="1120470" y="1696072"/>
                                </a:cubicBezTo>
                                <a:cubicBezTo>
                                  <a:pt x="1155789" y="1660754"/>
                                  <a:pt x="1168768" y="1621549"/>
                                  <a:pt x="1156894" y="1578673"/>
                                </a:cubicBezTo>
                                <a:cubicBezTo>
                                  <a:pt x="1149401" y="1551280"/>
                                  <a:pt x="1111618" y="1503172"/>
                                  <a:pt x="1044715" y="1436268"/>
                                </a:cubicBezTo>
                                <a:cubicBezTo>
                                  <a:pt x="803313" y="1194867"/>
                                  <a:pt x="561975" y="953529"/>
                                  <a:pt x="320637" y="712190"/>
                                </a:cubicBezTo>
                                <a:cubicBezTo>
                                  <a:pt x="263614" y="655168"/>
                                  <a:pt x="223838" y="620560"/>
                                  <a:pt x="200000" y="607962"/>
                                </a:cubicBezTo>
                                <a:cubicBezTo>
                                  <a:pt x="181597" y="598208"/>
                                  <a:pt x="161900" y="595173"/>
                                  <a:pt x="138646" y="598271"/>
                                </a:cubicBezTo>
                                <a:cubicBezTo>
                                  <a:pt x="107137" y="603060"/>
                                  <a:pt x="81623" y="615645"/>
                                  <a:pt x="60833" y="636448"/>
                                </a:cubicBezTo>
                                <a:cubicBezTo>
                                  <a:pt x="50762" y="646519"/>
                                  <a:pt x="40678" y="656590"/>
                                  <a:pt x="30607" y="666661"/>
                                </a:cubicBezTo>
                                <a:cubicBezTo>
                                  <a:pt x="20409" y="656463"/>
                                  <a:pt x="10198" y="646265"/>
                                  <a:pt x="0" y="636054"/>
                                </a:cubicBezTo>
                                <a:cubicBezTo>
                                  <a:pt x="212014" y="424040"/>
                                  <a:pt x="424040" y="212014"/>
                                  <a:pt x="636054"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86" name="Shape 33886"/>
                        <wps:cNvSpPr/>
                        <wps:spPr>
                          <a:xfrm>
                            <a:off x="3707905" y="1501221"/>
                            <a:ext cx="1647774" cy="1654099"/>
                          </a:xfrm>
                          <a:custGeom>
                            <a:avLst/>
                            <a:gdLst/>
                            <a:ahLst/>
                            <a:cxnLst/>
                            <a:rect l="0" t="0" r="0" b="0"/>
                            <a:pathLst>
                              <a:path w="1647774" h="1654099">
                                <a:moveTo>
                                  <a:pt x="697802" y="0"/>
                                </a:moveTo>
                                <a:cubicBezTo>
                                  <a:pt x="788543" y="84531"/>
                                  <a:pt x="879462" y="168872"/>
                                  <a:pt x="970140" y="253352"/>
                                </a:cubicBezTo>
                                <a:cubicBezTo>
                                  <a:pt x="962127" y="261353"/>
                                  <a:pt x="954126" y="269367"/>
                                  <a:pt x="946176" y="277304"/>
                                </a:cubicBezTo>
                                <a:cubicBezTo>
                                  <a:pt x="895541" y="235331"/>
                                  <a:pt x="856082" y="208915"/>
                                  <a:pt x="828065" y="197041"/>
                                </a:cubicBezTo>
                                <a:cubicBezTo>
                                  <a:pt x="782727" y="177787"/>
                                  <a:pt x="742493" y="172301"/>
                                  <a:pt x="705358" y="177660"/>
                                </a:cubicBezTo>
                                <a:cubicBezTo>
                                  <a:pt x="668287" y="184506"/>
                                  <a:pt x="632575" y="205753"/>
                                  <a:pt x="597243" y="241084"/>
                                </a:cubicBezTo>
                                <a:cubicBezTo>
                                  <a:pt x="557137" y="281191"/>
                                  <a:pt x="516979" y="321361"/>
                                  <a:pt x="476872" y="361455"/>
                                </a:cubicBezTo>
                                <a:cubicBezTo>
                                  <a:pt x="762317" y="646900"/>
                                  <a:pt x="1047763" y="932345"/>
                                  <a:pt x="1333208" y="1217790"/>
                                </a:cubicBezTo>
                                <a:cubicBezTo>
                                  <a:pt x="1401788" y="1286383"/>
                                  <a:pt x="1450480" y="1323442"/>
                                  <a:pt x="1479093" y="1329715"/>
                                </a:cubicBezTo>
                                <a:cubicBezTo>
                                  <a:pt x="1517968" y="1337463"/>
                                  <a:pt x="1554201" y="1324089"/>
                                  <a:pt x="1587589" y="1290701"/>
                                </a:cubicBezTo>
                                <a:lnTo>
                                  <a:pt x="1617231" y="1261059"/>
                                </a:lnTo>
                                <a:cubicBezTo>
                                  <a:pt x="1627429" y="1271270"/>
                                  <a:pt x="1637576" y="1281405"/>
                                  <a:pt x="1647774" y="1291603"/>
                                </a:cubicBezTo>
                                <a:cubicBezTo>
                                  <a:pt x="1526946" y="1412443"/>
                                  <a:pt x="1406106" y="1533271"/>
                                  <a:pt x="1285278" y="1654099"/>
                                </a:cubicBezTo>
                                <a:lnTo>
                                  <a:pt x="1254735" y="1623555"/>
                                </a:lnTo>
                                <a:lnTo>
                                  <a:pt x="1285024" y="1593266"/>
                                </a:lnTo>
                                <a:cubicBezTo>
                                  <a:pt x="1320927" y="1557363"/>
                                  <a:pt x="1333068" y="1517320"/>
                                  <a:pt x="1318933" y="1473340"/>
                                </a:cubicBezTo>
                                <a:cubicBezTo>
                                  <a:pt x="1310793" y="1446606"/>
                                  <a:pt x="1274953" y="1401597"/>
                                  <a:pt x="1212177" y="1338821"/>
                                </a:cubicBezTo>
                                <a:cubicBezTo>
                                  <a:pt x="926732" y="1053376"/>
                                  <a:pt x="641286" y="767931"/>
                                  <a:pt x="355841" y="482486"/>
                                </a:cubicBezTo>
                                <a:cubicBezTo>
                                  <a:pt x="321551" y="516776"/>
                                  <a:pt x="287325" y="551002"/>
                                  <a:pt x="253035" y="585305"/>
                                </a:cubicBezTo>
                                <a:cubicBezTo>
                                  <a:pt x="213373" y="624954"/>
                                  <a:pt x="188900" y="657441"/>
                                  <a:pt x="179540" y="681914"/>
                                </a:cubicBezTo>
                                <a:cubicBezTo>
                                  <a:pt x="168491" y="714908"/>
                                  <a:pt x="169393" y="753021"/>
                                  <a:pt x="183795" y="798411"/>
                                </a:cubicBezTo>
                                <a:cubicBezTo>
                                  <a:pt x="198133" y="843750"/>
                                  <a:pt x="229388" y="893344"/>
                                  <a:pt x="276670" y="946823"/>
                                </a:cubicBezTo>
                                <a:cubicBezTo>
                                  <a:pt x="268719" y="954761"/>
                                  <a:pt x="260718" y="962774"/>
                                  <a:pt x="252768" y="970712"/>
                                </a:cubicBezTo>
                                <a:cubicBezTo>
                                  <a:pt x="168491" y="879856"/>
                                  <a:pt x="84341" y="788733"/>
                                  <a:pt x="0" y="697802"/>
                                </a:cubicBezTo>
                                <a:lnTo>
                                  <a:pt x="697802"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890" name="Rectangle 33890"/>
                        <wps:cNvSpPr/>
                        <wps:spPr>
                          <a:xfrm>
                            <a:off x="5542844" y="3191243"/>
                            <a:ext cx="42143" cy="189937"/>
                          </a:xfrm>
                          <a:prstGeom prst="rect">
                            <a:avLst/>
                          </a:prstGeom>
                          <a:ln>
                            <a:noFill/>
                          </a:ln>
                        </wps:spPr>
                        <wps:txbx>
                          <w:txbxContent>
                            <w:p w14:paraId="53410FF0" w14:textId="77777777" w:rsidR="00A858DA" w:rsidRDefault="00360CA6">
                              <w:r>
                                <w:t xml:space="preserve"> </w:t>
                              </w:r>
                            </w:p>
                          </w:txbxContent>
                        </wps:txbx>
                        <wps:bodyPr horzOverflow="overflow" vert="horz" lIns="0" tIns="0" rIns="0" bIns="0" rtlCol="0">
                          <a:noAutofit/>
                        </wps:bodyPr>
                      </wps:wsp>
                      <wps:wsp>
                        <wps:cNvPr id="33891" name="Rectangle 33891"/>
                        <wps:cNvSpPr/>
                        <wps:spPr>
                          <a:xfrm>
                            <a:off x="0" y="3341769"/>
                            <a:ext cx="6778449" cy="211907"/>
                          </a:xfrm>
                          <a:prstGeom prst="rect">
                            <a:avLst/>
                          </a:prstGeom>
                          <a:ln>
                            <a:noFill/>
                          </a:ln>
                        </wps:spPr>
                        <wps:txbx>
                          <w:txbxContent>
                            <w:p w14:paraId="528D0B7D" w14:textId="77777777" w:rsidR="00A858DA" w:rsidRDefault="00360CA6">
                              <w:r>
                                <w:rPr>
                                  <w:rFonts w:ascii="Times New Roman" w:eastAsia="Times New Roman" w:hAnsi="Times New Roman" w:cs="Times New Roman"/>
                                  <w:b/>
                                  <w:i/>
                                  <w:sz w:val="28"/>
                                </w:rPr>
                                <w:t xml:space="preserve">Figure 3.1: Existing conditions on a 60-acre, majority wooded parcel </w:t>
                              </w:r>
                            </w:p>
                          </w:txbxContent>
                        </wps:txbx>
                        <wps:bodyPr horzOverflow="overflow" vert="horz" lIns="0" tIns="0" rIns="0" bIns="0" rtlCol="0">
                          <a:noAutofit/>
                        </wps:bodyPr>
                      </wps:wsp>
                      <wps:wsp>
                        <wps:cNvPr id="33892" name="Rectangle 33892"/>
                        <wps:cNvSpPr/>
                        <wps:spPr>
                          <a:xfrm>
                            <a:off x="0" y="3524630"/>
                            <a:ext cx="34356" cy="154840"/>
                          </a:xfrm>
                          <a:prstGeom prst="rect">
                            <a:avLst/>
                          </a:prstGeom>
                          <a:ln>
                            <a:noFill/>
                          </a:ln>
                        </wps:spPr>
                        <wps:txbx>
                          <w:txbxContent>
                            <w:p w14:paraId="4EDA6948" w14:textId="77777777" w:rsidR="00A858DA" w:rsidRDefault="00360CA6">
                              <w:r>
                                <w:rPr>
                                  <w:i/>
                                  <w:color w:val="44546A"/>
                                  <w:sz w:val="18"/>
                                </w:rPr>
                                <w:t xml:space="preserve"> </w:t>
                              </w:r>
                            </w:p>
                          </w:txbxContent>
                        </wps:txbx>
                        <wps:bodyPr horzOverflow="overflow" vert="horz" lIns="0" tIns="0" rIns="0" bIns="0" rtlCol="0">
                          <a:noAutofit/>
                        </wps:bodyPr>
                      </wps:wsp>
                      <wps:wsp>
                        <wps:cNvPr id="33893" name="Rectangle 33893"/>
                        <wps:cNvSpPr/>
                        <wps:spPr>
                          <a:xfrm>
                            <a:off x="5568696" y="7606703"/>
                            <a:ext cx="50672" cy="181116"/>
                          </a:xfrm>
                          <a:prstGeom prst="rect">
                            <a:avLst/>
                          </a:prstGeom>
                          <a:ln>
                            <a:noFill/>
                          </a:ln>
                        </wps:spPr>
                        <wps:txbx>
                          <w:txbxContent>
                            <w:p w14:paraId="7891A70D" w14:textId="77777777" w:rsidR="00A858DA" w:rsidRDefault="00360CA6">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33897" name="Picture 33897"/>
                          <pic:cNvPicPr/>
                        </pic:nvPicPr>
                        <pic:blipFill>
                          <a:blip r:embed="rId75"/>
                          <a:stretch>
                            <a:fillRect/>
                          </a:stretch>
                        </pic:blipFill>
                        <pic:spPr>
                          <a:xfrm>
                            <a:off x="0" y="0"/>
                            <a:ext cx="5544490" cy="3296947"/>
                          </a:xfrm>
                          <a:prstGeom prst="rect">
                            <a:avLst/>
                          </a:prstGeom>
                        </pic:spPr>
                      </pic:pic>
                      <pic:pic xmlns:pic="http://schemas.openxmlformats.org/drawingml/2006/picture">
                        <pic:nvPicPr>
                          <pic:cNvPr id="33899" name="Picture 33899"/>
                          <pic:cNvPicPr/>
                        </pic:nvPicPr>
                        <pic:blipFill>
                          <a:blip r:embed="rId76"/>
                          <a:stretch>
                            <a:fillRect/>
                          </a:stretch>
                        </pic:blipFill>
                        <pic:spPr>
                          <a:xfrm>
                            <a:off x="0" y="3766628"/>
                            <a:ext cx="5571208" cy="3939957"/>
                          </a:xfrm>
                          <a:prstGeom prst="rect">
                            <a:avLst/>
                          </a:prstGeom>
                        </pic:spPr>
                      </pic:pic>
                    </wpg:wgp>
                  </a:graphicData>
                </a:graphic>
              </wp:inline>
            </w:drawing>
          </mc:Choice>
          <mc:Fallback>
            <w:pict>
              <v:group w14:anchorId="38C63C9F" id="Group 265175" o:spid="_x0000_s1056" style="width:441.5pt;height:609.7pt;mso-position-horizontal-relative:char;mso-position-vertical-relative:line" coordsize="56067,774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">
                <v:shape id="Shape 33879" o:spid="_x0000_s1057" style="position:absolute;left:2369;top:50712;width:9443;height:12971;visibility:visible;mso-wrap-style:square;v-text-anchor:top" coordsize="944305,129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" path="m841294,876v21661,877,43758,3072,66282,6618l944305,15351r,195584l932879,206059c894397,191601,855980,181091,817651,174471v-38328,-6585,-75042,-9062,-110129,-7497c602263,171667,511654,212730,436055,288339v-37846,37833,-72784,88798,-105271,153175l944305,1055043r,242054l321348,674140c251092,603871,201549,566101,172237,560412v-40233,-7938,-77305,4584,-109474,36753c52045,607884,41326,618603,30607,629321,20409,619123,10198,608912,,598715,115989,482725,231978,366736,347955,250747,475958,122744,591820,43826,696887,15860,722995,9063,749914,4473,777624,2170,798405,442,819632,,841294,876xe" fillcolor="silver" stroked="f" strokeweight="0">
                  <v:fill opacity="32896f"/>
                  <v:stroke miterlimit="83231f" joinstyle="miter"/>
                  <v:path arrowok="t" textboxrect="0,0,944305,1297097"/>
                </v:shape>
                <v:shape id="Shape 33880" o:spid="_x0000_s1058" style="position:absolute;left:11812;top:50865;width:7911;height:17042;visibility:visible;mso-wrap-style:square;v-text-anchor:top" coordsize="791035,17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" path="m,l32111,6869v23368,6281,47153,13946,71346,23029c231842,78970,354930,160352,471427,276849,627650,433072,719814,599112,753964,776251v37071,197485,-29642,380060,-195478,545897c431194,1449440,303838,1576796,176482,1704151v-10198,-10197,-20345,-20345,-30543,-30543c156658,1662889,167377,1652158,178095,1641439v35903,-35903,47206,-76784,31458,-122377c200574,1491490,164735,1446469,101121,1382867l,1281746,,1039692r339487,339492c408981,1341719,460899,1304012,496865,1268033v97714,-97713,135306,-223253,107988,-377406c577599,736538,489702,582640,335944,428868,239352,332285,142686,261404,46340,215361l,195585,,xe" fillcolor="silver" stroked="f" strokeweight="0">
                  <v:fill opacity="32896f"/>
                  <v:stroke miterlimit="83231f" joinstyle="miter"/>
                  <v:path arrowok="t" textboxrect="0,0,791035,1704151"/>
                </v:shape>
                <v:shape id="Shape 33881" o:spid="_x0000_s1059" style="position:absolute;left:11693;top:42287;width:6309;height:8939;visibility:visible;mso-wrap-style:square;v-text-anchor:top" coordsize="630893,89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" path="m630893,r,168231l603441,161605v-19279,-2778,-37887,-3360,-55811,-1813c493857,164432,446237,188228,405117,229347v-24612,24613,-52641,62192,-83248,114630l630893,653002r,240893l321285,584286c251016,514030,201549,476184,172238,470495v-40234,-7938,-77369,4648,-109475,36754c52045,517967,41326,528686,30607,539405,20409,529206,10198,518996,,508798,103772,405013,207556,301229,311404,197381,402146,106652,477126,47686,538150,21918,553247,15670,568868,10640,585001,6872l630893,xe" fillcolor="silver" stroked="f" strokeweight="0">
                  <v:fill opacity="32896f"/>
                  <v:stroke miterlimit="83231f" joinstyle="miter"/>
                  <v:path arrowok="t" textboxrect="0,0,630893,893895"/>
                </v:shape>
                <v:shape id="Shape 33882" o:spid="_x0000_s1060" style="position:absolute;left:18002;top:42257;width:13403;height:16326;visibility:visible;mso-wrap-style:square;v-text-anchor:top" coordsize="1340299,16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" path="m4032,2405c38324,,74617,2810,112819,11173v76530,18148,147244,57734,211696,122187c393095,201940,435653,279498,452772,363775v16599,84926,-1295,174118,-51993,266917c566361,680412,733239,726005,898822,775738v113602,34163,198069,47587,251155,43066c1203000,814346,1256276,791550,1309756,751646r30543,30544c1264226,858263,1188141,934348,1112067,1010422,841672,929891,569142,856269,298747,775738v-20612,22276,-37465,40818,-50699,54051c242422,835416,236745,841092,229570,846579v-6261,6274,-12586,12598,-20333,18669c317797,973808,426357,1082367,534903,1190927v70269,70269,119736,108102,149060,113792c723549,1313304,760036,1301353,792193,1269197v11112,-11112,22288,-22276,33388,-33389c835792,1246007,845926,1256154,856137,1266352,734077,1388411,611954,1510535,489895,1632595v-10211,-10199,-20346,-20346,-30544,-30544l491507,1569882v35903,-35903,46432,-77559,31192,-123800c513986,1419933,478084,1374987,414469,1311374l,896904,,656011,157180,813191v8141,-8128,15113,-15101,20790,-20790c184498,787562,189476,782457,193210,778710,274528,697405,314114,612480,308500,524583,302290,437398,265359,357832,193413,285899,140768,233245,86195,197636,29693,178407l,171240,,3009,4032,2405xe" fillcolor="silver" stroked="f" strokeweight="0">
                  <v:fill opacity="32896f"/>
                  <v:stroke miterlimit="83231f" joinstyle="miter"/>
                  <v:path arrowok="t" textboxrect="0,0,1340299,1632595"/>
                </v:shape>
                <v:shape id="Shape 33883" o:spid="_x0000_s1061" style="position:absolute;left:24341;top:33995;width:5327;height:10700;visibility:visible;mso-wrap-style:square;v-text-anchor:top" coordsize="532682,106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" path="m22022,l532682,263537r,192843l532635,456355c432826,405320,333032,354285,233706,302361v51276,99975,101666,200413,152064,300859l532682,893837r,176139l310852,633565c207832,429409,104813,225253,,22022,7353,14656,14719,7302,22022,xe" fillcolor="silver" stroked="f" strokeweight="0">
                  <v:fill opacity="32896f"/>
                  <v:stroke miterlimit="83231f" joinstyle="miter"/>
                  <v:path arrowok="t" textboxrect="0,0,532682,1069976"/>
                </v:shape>
                <v:shape id="Shape 33884" o:spid="_x0000_s1062" style="position:absolute;left:29668;top:36631;width:10802;height:13461;visibility:visible;mso-wrap-style:square;v-text-anchor:top" coordsize="1080141,134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" path="m,l104269,53810c309553,158995,514839,264179,719208,371158v98869,51854,169202,76720,211048,79946c972103,454330,1012400,439992,1049598,407835r30543,30544c967708,550812,855339,663182,742906,775615l712362,745071v31509,-36550,47663,-67284,47016,-91707c758667,629019,748913,607644,730701,589433,706736,565481,659467,535255,590557,499796,519843,462928,448482,427215,377768,390335,267469,500634,157156,610946,46793,721309v40031,78017,78778,156807,118885,234887c195320,1014248,220250,1053643,241751,1075144v17374,17374,38557,25642,63551,25705c330550,1102335,365817,1083094,411017,1046404v10210,10211,20345,20345,30556,30556c351860,1166660,262096,1256424,172396,1346137v-10211,-10211,-20345,-20346,-30543,-30556c169297,1271219,181693,1237895,178988,1213993,173489,1166140,144761,1088073,89021,981571l,806438,,630300r5201,10288c103105,542684,201009,444779,298977,346812l,192842,,xe" fillcolor="silver" stroked="f" strokeweight="0">
                  <v:fill opacity="32896f"/>
                  <v:stroke miterlimit="83231f" joinstyle="miter"/>
                  <v:path arrowok="t" textboxrect="0,0,1080141,1346137"/>
                </v:shape>
                <v:shape id="Shape 33885" o:spid="_x0000_s1063" style="position:absolute;left:29615;top:23093;width:14877;height:17568;visibility:visible;mso-wrap-style:square;v-text-anchor:top" coordsize="1487678,175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" path="m636054,v84798,79489,169723,158737,254445,238163c883209,245465,875843,252832,868477,260185,805840,218605,754113,192964,714972,182372v-38430,-9881,-74917,-9170,-106553,648c576187,193421,537693,220675,492951,265417,430111,328257,367271,391096,304432,453936l744995,894499c796925,842581,848843,790651,900709,738797v35967,-35966,51397,-72593,47460,-110236c943458,591553,914197,540207,858596,473494v7747,-7747,15570,-15557,23318,-23305c1008368,576631,1134809,703085,1261263,829526v-7760,7760,-15571,15570,-23318,23317c1193571,809638,1158253,782193,1129513,769595v-28804,-12650,-55093,-15812,-80341,-12269c1024700,761657,997700,778967,969290,807377,917436,859244,865505,911161,813588,963092r352145,352145c1222769,1372273,1262545,1406754,1286307,1419416v18415,9740,38887,12141,62065,9105c1379893,1423734,1406043,1410500,1426198,1390345v10324,-10325,20599,-20599,30924,-30924l1487678,1389964v-122326,122314,-244640,244628,-366890,366878l1090244,1726298v10071,-10071,20143,-20142,30226,-30226c1155789,1660754,1168768,1621549,1156894,1578673v-7493,-27393,-45276,-75501,-112179,-142405c803313,1194867,561975,953529,320637,712190,263614,655168,223838,620560,200000,607962v-18403,-9754,-38100,-12789,-61354,-9691c107137,603060,81623,615645,60833,636448,50762,646519,40678,656590,30607,666661,20409,656463,10198,646265,,636054,212014,424040,424040,212014,636054,xe" fillcolor="silver" stroked="f" strokeweight="0">
                  <v:fill opacity="32896f"/>
                  <v:stroke miterlimit="83231f" joinstyle="miter"/>
                  <v:path arrowok="t" textboxrect="0,0,1487678,1756842"/>
                </v:shape>
                <v:shape id="Shape 33886" o:spid="_x0000_s1064" style="position:absolute;left:37079;top:15012;width:16477;height:16541;visibility:visible;mso-wrap-style:square;v-text-anchor:top" coordsize="1647774,16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" path="m697802,v90741,84531,181660,168872,272338,253352c962127,261353,954126,269367,946176,277304,895541,235331,856082,208915,828065,197041,782727,177787,742493,172301,705358,177660v-37071,6846,-72783,28093,-108115,63424c557137,281191,516979,321361,476872,361455v285445,285445,570891,570890,856336,856335c1401788,1286383,1450480,1323442,1479093,1329715v38875,7748,75108,-5626,108496,-39014l1617231,1261059v10198,10211,20345,20346,30543,30544c1526946,1412443,1406106,1533271,1285278,1654099r-30543,-30544l1285024,1593266v35903,-35903,48044,-75946,33909,-119926c1310793,1446606,1274953,1401597,1212177,1338821,926732,1053376,641286,767931,355841,482486v-34290,34290,-68516,68516,-102806,102819c213373,624954,188900,657441,179540,681914v-11049,32994,-10147,71107,4255,116497c198133,843750,229388,893344,276670,946823v-7951,7938,-15952,15951,-23902,23889c168491,879856,84341,788733,,697802l697802,xe" fillcolor="silver" stroked="f" strokeweight="0">
                  <v:fill opacity="32896f"/>
                  <v:stroke miterlimit="83231f" joinstyle="miter"/>
                  <v:path arrowok="t" textboxrect="0,0,1647774,1654099"/>
                </v:shape>
                <v:rect id="Rectangle 33890" o:spid="_x0000_s1065" style="position:absolute;left:55428;top:3191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" filled="f" stroked="f">
                  <v:textbox inset="0,0,0,0">
                    <w:txbxContent>
                      <w:p w14:paraId="53410FF0" w14:textId="77777777" w:rsidR="00A858DA" w:rsidRDefault="00360CA6">
                        <w:r>
                          <w:t xml:space="preserve"> </w:t>
                        </w:r>
                      </w:p>
                    </w:txbxContent>
                  </v:textbox>
                </v:rect>
                <v:rect id="Rectangle 33891" o:spid="_x0000_s1066" style="position:absolute;top:33417;width:6778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" filled="f" stroked="f">
                  <v:textbox inset="0,0,0,0">
                    <w:txbxContent>
                      <w:p w14:paraId="528D0B7D" w14:textId="77777777" w:rsidR="00A858DA" w:rsidRDefault="00360CA6">
                        <w:r>
                          <w:rPr>
                            <w:rFonts w:ascii="Times New Roman" w:eastAsia="Times New Roman" w:hAnsi="Times New Roman" w:cs="Times New Roman"/>
                            <w:b/>
                            <w:i/>
                            <w:sz w:val="28"/>
                          </w:rPr>
                          <w:t xml:space="preserve">Figure 3.1: Existing conditions on a 60-acre, majority wooded parcel </w:t>
                        </w:r>
                      </w:p>
                    </w:txbxContent>
                  </v:textbox>
                </v:rect>
                <v:rect id="Rectangle 33892" o:spid="_x0000_s1067" style="position:absolute;top:35246;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" filled="f" stroked="f">
                  <v:textbox inset="0,0,0,0">
                    <w:txbxContent>
                      <w:p w14:paraId="4EDA6948" w14:textId="77777777" w:rsidR="00A858DA" w:rsidRDefault="00360CA6">
                        <w:r>
                          <w:rPr>
                            <w:i/>
                            <w:color w:val="44546A"/>
                            <w:sz w:val="18"/>
                          </w:rPr>
                          <w:t xml:space="preserve"> </w:t>
                        </w:r>
                      </w:p>
                    </w:txbxContent>
                  </v:textbox>
                </v:rect>
                <v:rect id="Rectangle 33893" o:spid="_x0000_s1068" style="position:absolute;left:55686;top:76067;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" filled="f" stroked="f">
                  <v:textbox inset="0,0,0,0">
                    <w:txbxContent>
                      <w:p w14:paraId="7891A70D" w14:textId="77777777" w:rsidR="00A858DA" w:rsidRDefault="00360CA6">
                        <w:r>
                          <w:rPr>
                            <w:rFonts w:ascii="Times New Roman" w:eastAsia="Times New Roman" w:hAnsi="Times New Roman" w:cs="Times New Roman"/>
                            <w:b/>
                            <w:sz w:val="24"/>
                          </w:rPr>
                          <w:t xml:space="preserve"> </w:t>
                        </w:r>
                      </w:p>
                    </w:txbxContent>
                  </v:textbox>
                </v:rect>
                <v:shape id="Picture 33897" o:spid="_x0000_s1069" type="#_x0000_t75" style="position:absolute;width:55444;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">
                  <v:imagedata r:id="rId77" o:title=""/>
                </v:shape>
                <v:shape id="Picture 33899" o:spid="_x0000_s1070" type="#_x0000_t75" style="position:absolute;top:37666;width:55712;height:39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">
                  <v:imagedata r:id="rId78" o:title=""/>
                </v:shape>
                <w10:anchorlock/>
              </v:group>
            </w:pict>
          </mc:Fallback>
        </mc:AlternateContent>
      </w:r>
    </w:p>
    <w:p w14:paraId="173015D2" w14:textId="77777777" w:rsidR="00A858DA" w:rsidRDefault="00360CA6">
      <w:pPr>
        <w:spacing w:after="3" w:line="237" w:lineRule="auto"/>
        <w:ind w:left="48" w:hanging="10"/>
      </w:pPr>
      <w:r>
        <w:rPr>
          <w:rFonts w:ascii="Times New Roman" w:eastAsia="Times New Roman" w:hAnsi="Times New Roman" w:cs="Times New Roman"/>
          <w:b/>
          <w:i/>
          <w:sz w:val="28"/>
        </w:rPr>
        <w:t xml:space="preserve">Figure 3.2: Example of how the above parcel may be developed using conventional layout methods </w:t>
      </w:r>
    </w:p>
    <w:p w14:paraId="2AC1CAAB" w14:textId="77777777" w:rsidR="00A858DA" w:rsidRDefault="00360CA6">
      <w:pPr>
        <w:spacing w:after="0"/>
        <w:ind w:left="773"/>
        <w:jc w:val="both"/>
      </w:pPr>
      <w:r>
        <w:rPr>
          <w:rFonts w:ascii="Times New Roman" w:eastAsia="Times New Roman" w:hAnsi="Times New Roman" w:cs="Times New Roman"/>
          <w:sz w:val="24"/>
        </w:rPr>
        <w:lastRenderedPageBreak/>
        <w:t xml:space="preserve"> </w:t>
      </w:r>
    </w:p>
    <w:p w14:paraId="6788D07E" w14:textId="77777777" w:rsidR="00A858DA" w:rsidRDefault="00360CA6">
      <w:pPr>
        <w:spacing w:after="0"/>
        <w:ind w:left="53"/>
      </w:pPr>
      <w:r>
        <w:rPr>
          <w:noProof/>
        </w:rPr>
        <mc:AlternateContent>
          <mc:Choice Requires="wpg">
            <w:drawing>
              <wp:inline distT="0" distB="0" distL="0" distR="0" wp14:anchorId="18725903" wp14:editId="75CD847B">
                <wp:extent cx="5847767" cy="6615486"/>
                <wp:effectExtent l="0" t="0" r="0" b="0"/>
                <wp:docPr id="265217" name="Group 265217"/>
                <wp:cNvGraphicFramePr/>
                <a:graphic xmlns:a="http://schemas.openxmlformats.org/drawingml/2006/main">
                  <a:graphicData uri="http://schemas.microsoft.com/office/word/2010/wordprocessingGroup">
                    <wpg:wgp>
                      <wpg:cNvGrpSpPr/>
                      <wpg:grpSpPr>
                        <a:xfrm>
                          <a:off x="0" y="0"/>
                          <a:ext cx="5847767" cy="6615486"/>
                          <a:chOff x="0" y="0"/>
                          <a:chExt cx="5847767" cy="6615486"/>
                        </a:xfrm>
                      </wpg:grpSpPr>
                      <wps:wsp>
                        <wps:cNvPr id="33904" name="Shape 33904"/>
                        <wps:cNvSpPr/>
                        <wps:spPr>
                          <a:xfrm>
                            <a:off x="237169" y="4895984"/>
                            <a:ext cx="944305" cy="1297097"/>
                          </a:xfrm>
                          <a:custGeom>
                            <a:avLst/>
                            <a:gdLst/>
                            <a:ahLst/>
                            <a:cxnLst/>
                            <a:rect l="0" t="0" r="0" b="0"/>
                            <a:pathLst>
                              <a:path w="944305" h="1297097">
                                <a:moveTo>
                                  <a:pt x="841294" y="876"/>
                                </a:moveTo>
                                <a:cubicBezTo>
                                  <a:pt x="862955" y="1753"/>
                                  <a:pt x="885052" y="3948"/>
                                  <a:pt x="907576" y="7494"/>
                                </a:cubicBezTo>
                                <a:lnTo>
                                  <a:pt x="944305" y="15351"/>
                                </a:lnTo>
                                <a:lnTo>
                                  <a:pt x="944305" y="210935"/>
                                </a:lnTo>
                                <a:lnTo>
                                  <a:pt x="932879" y="206059"/>
                                </a:lnTo>
                                <a:cubicBezTo>
                                  <a:pt x="894397" y="191601"/>
                                  <a:pt x="855980" y="181091"/>
                                  <a:pt x="817651" y="174471"/>
                                </a:cubicBezTo>
                                <a:cubicBezTo>
                                  <a:pt x="779323" y="167886"/>
                                  <a:pt x="742609" y="165409"/>
                                  <a:pt x="707522" y="166974"/>
                                </a:cubicBezTo>
                                <a:cubicBezTo>
                                  <a:pt x="602263" y="171667"/>
                                  <a:pt x="511654" y="212730"/>
                                  <a:pt x="436055" y="288339"/>
                                </a:cubicBezTo>
                                <a:cubicBezTo>
                                  <a:pt x="398209" y="326172"/>
                                  <a:pt x="363271" y="377137"/>
                                  <a:pt x="330784" y="441514"/>
                                </a:cubicBezTo>
                                <a:lnTo>
                                  <a:pt x="944305" y="1055043"/>
                                </a:lnTo>
                                <a:lnTo>
                                  <a:pt x="944305" y="1297097"/>
                                </a:lnTo>
                                <a:lnTo>
                                  <a:pt x="321348" y="674140"/>
                                </a:lnTo>
                                <a:cubicBezTo>
                                  <a:pt x="251092" y="603871"/>
                                  <a:pt x="201549" y="566101"/>
                                  <a:pt x="172237" y="560412"/>
                                </a:cubicBezTo>
                                <a:cubicBezTo>
                                  <a:pt x="132004" y="552474"/>
                                  <a:pt x="94932" y="564996"/>
                                  <a:pt x="62763" y="597165"/>
                                </a:cubicBezTo>
                                <a:cubicBezTo>
                                  <a:pt x="52045" y="607884"/>
                                  <a:pt x="41326" y="618603"/>
                                  <a:pt x="30607" y="629321"/>
                                </a:cubicBezTo>
                                <a:cubicBezTo>
                                  <a:pt x="20409" y="619123"/>
                                  <a:pt x="10198" y="608912"/>
                                  <a:pt x="0" y="598715"/>
                                </a:cubicBezTo>
                                <a:cubicBezTo>
                                  <a:pt x="115989" y="482725"/>
                                  <a:pt x="231978" y="366736"/>
                                  <a:pt x="347955" y="250747"/>
                                </a:cubicBezTo>
                                <a:cubicBezTo>
                                  <a:pt x="475958" y="122744"/>
                                  <a:pt x="591820" y="43826"/>
                                  <a:pt x="696887" y="15860"/>
                                </a:cubicBezTo>
                                <a:cubicBezTo>
                                  <a:pt x="722995" y="9063"/>
                                  <a:pt x="749914" y="4473"/>
                                  <a:pt x="777624" y="2170"/>
                                </a:cubicBezTo>
                                <a:cubicBezTo>
                                  <a:pt x="798405" y="442"/>
                                  <a:pt x="819632" y="0"/>
                                  <a:pt x="841294" y="876"/>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05" name="Shape 33905"/>
                        <wps:cNvSpPr/>
                        <wps:spPr>
                          <a:xfrm>
                            <a:off x="1181474" y="4911334"/>
                            <a:ext cx="791035" cy="1704151"/>
                          </a:xfrm>
                          <a:custGeom>
                            <a:avLst/>
                            <a:gdLst/>
                            <a:ahLst/>
                            <a:cxnLst/>
                            <a:rect l="0" t="0" r="0" b="0"/>
                            <a:pathLst>
                              <a:path w="791035" h="1704151">
                                <a:moveTo>
                                  <a:pt x="0" y="0"/>
                                </a:moveTo>
                                <a:lnTo>
                                  <a:pt x="32111" y="6869"/>
                                </a:lnTo>
                                <a:cubicBezTo>
                                  <a:pt x="55479" y="13150"/>
                                  <a:pt x="79264" y="20815"/>
                                  <a:pt x="103457" y="29898"/>
                                </a:cubicBezTo>
                                <a:cubicBezTo>
                                  <a:pt x="231842" y="78970"/>
                                  <a:pt x="354930" y="160352"/>
                                  <a:pt x="471427" y="276849"/>
                                </a:cubicBezTo>
                                <a:cubicBezTo>
                                  <a:pt x="627650" y="433072"/>
                                  <a:pt x="719814" y="599112"/>
                                  <a:pt x="753964" y="776251"/>
                                </a:cubicBezTo>
                                <a:cubicBezTo>
                                  <a:pt x="791035" y="973736"/>
                                  <a:pt x="724322" y="1156311"/>
                                  <a:pt x="558486" y="1322148"/>
                                </a:cubicBezTo>
                                <a:cubicBezTo>
                                  <a:pt x="431194" y="1449440"/>
                                  <a:pt x="303838" y="1576796"/>
                                  <a:pt x="176482" y="1704151"/>
                                </a:cubicBezTo>
                                <a:cubicBezTo>
                                  <a:pt x="166284" y="1693954"/>
                                  <a:pt x="156137" y="1683806"/>
                                  <a:pt x="145939" y="1673608"/>
                                </a:cubicBezTo>
                                <a:cubicBezTo>
                                  <a:pt x="156658" y="1662889"/>
                                  <a:pt x="167377" y="1652158"/>
                                  <a:pt x="178095" y="1641439"/>
                                </a:cubicBezTo>
                                <a:cubicBezTo>
                                  <a:pt x="213998" y="1605536"/>
                                  <a:pt x="225301" y="1564655"/>
                                  <a:pt x="209553" y="1519062"/>
                                </a:cubicBezTo>
                                <a:cubicBezTo>
                                  <a:pt x="200574" y="1491490"/>
                                  <a:pt x="164735" y="1446469"/>
                                  <a:pt x="101121" y="1382867"/>
                                </a:cubicBezTo>
                                <a:lnTo>
                                  <a:pt x="0" y="1281746"/>
                                </a:lnTo>
                                <a:lnTo>
                                  <a:pt x="0" y="1039692"/>
                                </a:lnTo>
                                <a:lnTo>
                                  <a:pt x="339487" y="1379184"/>
                                </a:lnTo>
                                <a:cubicBezTo>
                                  <a:pt x="408981" y="1341719"/>
                                  <a:pt x="460899" y="1304012"/>
                                  <a:pt x="496865" y="1268033"/>
                                </a:cubicBezTo>
                                <a:cubicBezTo>
                                  <a:pt x="594579" y="1170320"/>
                                  <a:pt x="632171" y="1044780"/>
                                  <a:pt x="604853" y="890627"/>
                                </a:cubicBezTo>
                                <a:cubicBezTo>
                                  <a:pt x="577599" y="736538"/>
                                  <a:pt x="489702" y="582640"/>
                                  <a:pt x="335944" y="428868"/>
                                </a:cubicBezTo>
                                <a:cubicBezTo>
                                  <a:pt x="239352" y="332285"/>
                                  <a:pt x="142686" y="261404"/>
                                  <a:pt x="46340" y="215361"/>
                                </a:cubicBezTo>
                                <a:lnTo>
                                  <a:pt x="0" y="195585"/>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06" name="Shape 33906"/>
                        <wps:cNvSpPr/>
                        <wps:spPr>
                          <a:xfrm>
                            <a:off x="1169529" y="4053540"/>
                            <a:ext cx="630893" cy="893895"/>
                          </a:xfrm>
                          <a:custGeom>
                            <a:avLst/>
                            <a:gdLst/>
                            <a:ahLst/>
                            <a:cxnLst/>
                            <a:rect l="0" t="0" r="0" b="0"/>
                            <a:pathLst>
                              <a:path w="630893" h="893895">
                                <a:moveTo>
                                  <a:pt x="630893" y="0"/>
                                </a:moveTo>
                                <a:lnTo>
                                  <a:pt x="630893" y="168231"/>
                                </a:lnTo>
                                <a:lnTo>
                                  <a:pt x="603441" y="161605"/>
                                </a:lnTo>
                                <a:cubicBezTo>
                                  <a:pt x="584162" y="158827"/>
                                  <a:pt x="565554" y="158245"/>
                                  <a:pt x="547630" y="159792"/>
                                </a:cubicBezTo>
                                <a:cubicBezTo>
                                  <a:pt x="493857" y="164432"/>
                                  <a:pt x="446237" y="188228"/>
                                  <a:pt x="405117" y="229347"/>
                                </a:cubicBezTo>
                                <a:cubicBezTo>
                                  <a:pt x="380505" y="253960"/>
                                  <a:pt x="352476" y="291539"/>
                                  <a:pt x="321869" y="343977"/>
                                </a:cubicBezTo>
                                <a:lnTo>
                                  <a:pt x="630893" y="653002"/>
                                </a:lnTo>
                                <a:lnTo>
                                  <a:pt x="630893" y="893895"/>
                                </a:lnTo>
                                <a:lnTo>
                                  <a:pt x="321285" y="584286"/>
                                </a:lnTo>
                                <a:cubicBezTo>
                                  <a:pt x="251016" y="514030"/>
                                  <a:pt x="201549" y="476184"/>
                                  <a:pt x="172238" y="470495"/>
                                </a:cubicBezTo>
                                <a:cubicBezTo>
                                  <a:pt x="132004" y="462557"/>
                                  <a:pt x="94869" y="475143"/>
                                  <a:pt x="62763" y="507249"/>
                                </a:cubicBezTo>
                                <a:cubicBezTo>
                                  <a:pt x="52045" y="517967"/>
                                  <a:pt x="41326" y="528686"/>
                                  <a:pt x="30607" y="539405"/>
                                </a:cubicBezTo>
                                <a:cubicBezTo>
                                  <a:pt x="20409" y="529206"/>
                                  <a:pt x="10198" y="518996"/>
                                  <a:pt x="0" y="508798"/>
                                </a:cubicBezTo>
                                <a:cubicBezTo>
                                  <a:pt x="103772" y="405013"/>
                                  <a:pt x="207556" y="301229"/>
                                  <a:pt x="311404" y="197381"/>
                                </a:cubicBezTo>
                                <a:cubicBezTo>
                                  <a:pt x="402146" y="106652"/>
                                  <a:pt x="477126" y="47686"/>
                                  <a:pt x="538150" y="21918"/>
                                </a:cubicBezTo>
                                <a:cubicBezTo>
                                  <a:pt x="553247" y="15670"/>
                                  <a:pt x="568868" y="10640"/>
                                  <a:pt x="585001" y="6872"/>
                                </a:cubicBezTo>
                                <a:lnTo>
                                  <a:pt x="630893"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07" name="Shape 33907"/>
                        <wps:cNvSpPr/>
                        <wps:spPr>
                          <a:xfrm>
                            <a:off x="1800423" y="4050530"/>
                            <a:ext cx="1340299" cy="1632595"/>
                          </a:xfrm>
                          <a:custGeom>
                            <a:avLst/>
                            <a:gdLst/>
                            <a:ahLst/>
                            <a:cxnLst/>
                            <a:rect l="0" t="0" r="0" b="0"/>
                            <a:pathLst>
                              <a:path w="1340299" h="1632595">
                                <a:moveTo>
                                  <a:pt x="4032" y="2405"/>
                                </a:moveTo>
                                <a:cubicBezTo>
                                  <a:pt x="38324" y="0"/>
                                  <a:pt x="74617" y="2810"/>
                                  <a:pt x="112819" y="11173"/>
                                </a:cubicBezTo>
                                <a:cubicBezTo>
                                  <a:pt x="189349" y="29321"/>
                                  <a:pt x="260063" y="68907"/>
                                  <a:pt x="324515" y="133360"/>
                                </a:cubicBezTo>
                                <a:cubicBezTo>
                                  <a:pt x="393095" y="201940"/>
                                  <a:pt x="435653" y="279498"/>
                                  <a:pt x="452772" y="363775"/>
                                </a:cubicBezTo>
                                <a:cubicBezTo>
                                  <a:pt x="469371" y="448701"/>
                                  <a:pt x="451477" y="537893"/>
                                  <a:pt x="400779" y="630692"/>
                                </a:cubicBezTo>
                                <a:cubicBezTo>
                                  <a:pt x="566361" y="680412"/>
                                  <a:pt x="733239" y="726005"/>
                                  <a:pt x="898822" y="775738"/>
                                </a:cubicBezTo>
                                <a:cubicBezTo>
                                  <a:pt x="1012424" y="809901"/>
                                  <a:pt x="1096891" y="823325"/>
                                  <a:pt x="1149977" y="818804"/>
                                </a:cubicBezTo>
                                <a:cubicBezTo>
                                  <a:pt x="1203000" y="814346"/>
                                  <a:pt x="1256276" y="791550"/>
                                  <a:pt x="1309756" y="751646"/>
                                </a:cubicBezTo>
                                <a:lnTo>
                                  <a:pt x="1340299" y="782190"/>
                                </a:lnTo>
                                <a:cubicBezTo>
                                  <a:pt x="1264226" y="858263"/>
                                  <a:pt x="1188141" y="934348"/>
                                  <a:pt x="1112067" y="1010422"/>
                                </a:cubicBezTo>
                                <a:cubicBezTo>
                                  <a:pt x="841672" y="929891"/>
                                  <a:pt x="569142" y="856269"/>
                                  <a:pt x="298747" y="775738"/>
                                </a:cubicBezTo>
                                <a:cubicBezTo>
                                  <a:pt x="278135" y="798014"/>
                                  <a:pt x="261282" y="816556"/>
                                  <a:pt x="248048" y="829789"/>
                                </a:cubicBezTo>
                                <a:cubicBezTo>
                                  <a:pt x="242422" y="835416"/>
                                  <a:pt x="236745" y="841092"/>
                                  <a:pt x="229570" y="846579"/>
                                </a:cubicBezTo>
                                <a:cubicBezTo>
                                  <a:pt x="223309" y="852853"/>
                                  <a:pt x="216984" y="859177"/>
                                  <a:pt x="209237" y="865248"/>
                                </a:cubicBezTo>
                                <a:cubicBezTo>
                                  <a:pt x="317797" y="973808"/>
                                  <a:pt x="426357" y="1082367"/>
                                  <a:pt x="534903" y="1190927"/>
                                </a:cubicBezTo>
                                <a:cubicBezTo>
                                  <a:pt x="605172" y="1261196"/>
                                  <a:pt x="654639" y="1299029"/>
                                  <a:pt x="683963" y="1304719"/>
                                </a:cubicBezTo>
                                <a:cubicBezTo>
                                  <a:pt x="723549" y="1313304"/>
                                  <a:pt x="760036" y="1301353"/>
                                  <a:pt x="792193" y="1269197"/>
                                </a:cubicBezTo>
                                <a:cubicBezTo>
                                  <a:pt x="803305" y="1258085"/>
                                  <a:pt x="814481" y="1246921"/>
                                  <a:pt x="825581" y="1235808"/>
                                </a:cubicBezTo>
                                <a:cubicBezTo>
                                  <a:pt x="835792" y="1246007"/>
                                  <a:pt x="845926" y="1256154"/>
                                  <a:pt x="856137" y="1266352"/>
                                </a:cubicBezTo>
                                <a:cubicBezTo>
                                  <a:pt x="734077" y="1388411"/>
                                  <a:pt x="611954" y="1510535"/>
                                  <a:pt x="489895" y="1632595"/>
                                </a:cubicBezTo>
                                <a:cubicBezTo>
                                  <a:pt x="479684" y="1622396"/>
                                  <a:pt x="469549" y="1612249"/>
                                  <a:pt x="459351" y="1602051"/>
                                </a:cubicBezTo>
                                <a:lnTo>
                                  <a:pt x="491507" y="1569882"/>
                                </a:lnTo>
                                <a:cubicBezTo>
                                  <a:pt x="527410" y="1533979"/>
                                  <a:pt x="537939" y="1492323"/>
                                  <a:pt x="522699" y="1446082"/>
                                </a:cubicBezTo>
                                <a:cubicBezTo>
                                  <a:pt x="513986" y="1419933"/>
                                  <a:pt x="478084" y="1374987"/>
                                  <a:pt x="414469" y="1311374"/>
                                </a:cubicBezTo>
                                <a:lnTo>
                                  <a:pt x="0" y="896904"/>
                                </a:lnTo>
                                <a:lnTo>
                                  <a:pt x="0" y="656011"/>
                                </a:lnTo>
                                <a:lnTo>
                                  <a:pt x="157180" y="813191"/>
                                </a:lnTo>
                                <a:cubicBezTo>
                                  <a:pt x="165321" y="805063"/>
                                  <a:pt x="172293" y="798090"/>
                                  <a:pt x="177970" y="792401"/>
                                </a:cubicBezTo>
                                <a:cubicBezTo>
                                  <a:pt x="184498" y="787562"/>
                                  <a:pt x="189476" y="782457"/>
                                  <a:pt x="193210" y="778710"/>
                                </a:cubicBezTo>
                                <a:cubicBezTo>
                                  <a:pt x="274528" y="697405"/>
                                  <a:pt x="314114" y="612480"/>
                                  <a:pt x="308500" y="524583"/>
                                </a:cubicBezTo>
                                <a:cubicBezTo>
                                  <a:pt x="302290" y="437398"/>
                                  <a:pt x="265359" y="357832"/>
                                  <a:pt x="193413" y="285899"/>
                                </a:cubicBezTo>
                                <a:cubicBezTo>
                                  <a:pt x="140768" y="233245"/>
                                  <a:pt x="86195" y="197636"/>
                                  <a:pt x="29693" y="178407"/>
                                </a:cubicBezTo>
                                <a:lnTo>
                                  <a:pt x="0" y="171240"/>
                                </a:lnTo>
                                <a:lnTo>
                                  <a:pt x="0" y="3009"/>
                                </a:lnTo>
                                <a:lnTo>
                                  <a:pt x="4032" y="2405"/>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08" name="Shape 33908"/>
                        <wps:cNvSpPr/>
                        <wps:spPr>
                          <a:xfrm>
                            <a:off x="2434355" y="3224344"/>
                            <a:ext cx="532682" cy="1069976"/>
                          </a:xfrm>
                          <a:custGeom>
                            <a:avLst/>
                            <a:gdLst/>
                            <a:ahLst/>
                            <a:cxnLst/>
                            <a:rect l="0" t="0" r="0" b="0"/>
                            <a:pathLst>
                              <a:path w="532682" h="1069976">
                                <a:moveTo>
                                  <a:pt x="22022" y="0"/>
                                </a:moveTo>
                                <a:lnTo>
                                  <a:pt x="532682" y="263537"/>
                                </a:lnTo>
                                <a:lnTo>
                                  <a:pt x="532682" y="456380"/>
                                </a:lnTo>
                                <a:lnTo>
                                  <a:pt x="532635" y="456355"/>
                                </a:lnTo>
                                <a:cubicBezTo>
                                  <a:pt x="432826" y="405320"/>
                                  <a:pt x="333032" y="354285"/>
                                  <a:pt x="233706" y="302361"/>
                                </a:cubicBezTo>
                                <a:cubicBezTo>
                                  <a:pt x="284982" y="402336"/>
                                  <a:pt x="335372" y="502774"/>
                                  <a:pt x="385770" y="603220"/>
                                </a:cubicBezTo>
                                <a:lnTo>
                                  <a:pt x="532682" y="893837"/>
                                </a:lnTo>
                                <a:lnTo>
                                  <a:pt x="532682" y="1069976"/>
                                </a:lnTo>
                                <a:lnTo>
                                  <a:pt x="310852" y="633565"/>
                                </a:lnTo>
                                <a:cubicBezTo>
                                  <a:pt x="207832" y="429409"/>
                                  <a:pt x="104813" y="225253"/>
                                  <a:pt x="0" y="22022"/>
                                </a:cubicBezTo>
                                <a:cubicBezTo>
                                  <a:pt x="7353" y="14656"/>
                                  <a:pt x="14719" y="7302"/>
                                  <a:pt x="22022"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09" name="Shape 33909"/>
                        <wps:cNvSpPr/>
                        <wps:spPr>
                          <a:xfrm>
                            <a:off x="2967037" y="3487881"/>
                            <a:ext cx="1080141" cy="1346137"/>
                          </a:xfrm>
                          <a:custGeom>
                            <a:avLst/>
                            <a:gdLst/>
                            <a:ahLst/>
                            <a:cxnLst/>
                            <a:rect l="0" t="0" r="0" b="0"/>
                            <a:pathLst>
                              <a:path w="1080141" h="1346137">
                                <a:moveTo>
                                  <a:pt x="0" y="0"/>
                                </a:moveTo>
                                <a:lnTo>
                                  <a:pt x="104269" y="53810"/>
                                </a:lnTo>
                                <a:cubicBezTo>
                                  <a:pt x="309553" y="158995"/>
                                  <a:pt x="514839" y="264179"/>
                                  <a:pt x="719208" y="371158"/>
                                </a:cubicBezTo>
                                <a:cubicBezTo>
                                  <a:pt x="818077" y="423012"/>
                                  <a:pt x="888410" y="447878"/>
                                  <a:pt x="930256" y="451104"/>
                                </a:cubicBezTo>
                                <a:cubicBezTo>
                                  <a:pt x="972103" y="454330"/>
                                  <a:pt x="1012400" y="439992"/>
                                  <a:pt x="1049598" y="407835"/>
                                </a:cubicBezTo>
                                <a:lnTo>
                                  <a:pt x="1080141" y="438379"/>
                                </a:lnTo>
                                <a:cubicBezTo>
                                  <a:pt x="967708" y="550812"/>
                                  <a:pt x="855339" y="663182"/>
                                  <a:pt x="742906" y="775615"/>
                                </a:cubicBezTo>
                                <a:lnTo>
                                  <a:pt x="712362" y="745071"/>
                                </a:lnTo>
                                <a:cubicBezTo>
                                  <a:pt x="743871" y="708521"/>
                                  <a:pt x="760025" y="677787"/>
                                  <a:pt x="759378" y="653364"/>
                                </a:cubicBezTo>
                                <a:cubicBezTo>
                                  <a:pt x="758667" y="629019"/>
                                  <a:pt x="748913" y="607644"/>
                                  <a:pt x="730701" y="589433"/>
                                </a:cubicBezTo>
                                <a:cubicBezTo>
                                  <a:pt x="706736" y="565481"/>
                                  <a:pt x="659467" y="535255"/>
                                  <a:pt x="590557" y="499796"/>
                                </a:cubicBezTo>
                                <a:cubicBezTo>
                                  <a:pt x="519843" y="462928"/>
                                  <a:pt x="448482" y="427215"/>
                                  <a:pt x="377768" y="390335"/>
                                </a:cubicBezTo>
                                <a:cubicBezTo>
                                  <a:pt x="267469" y="500634"/>
                                  <a:pt x="157156" y="610946"/>
                                  <a:pt x="46793" y="721309"/>
                                </a:cubicBezTo>
                                <a:cubicBezTo>
                                  <a:pt x="86824" y="799326"/>
                                  <a:pt x="125571" y="878116"/>
                                  <a:pt x="165678" y="956196"/>
                                </a:cubicBezTo>
                                <a:cubicBezTo>
                                  <a:pt x="195320" y="1014248"/>
                                  <a:pt x="220250" y="1053643"/>
                                  <a:pt x="241751" y="1075144"/>
                                </a:cubicBezTo>
                                <a:cubicBezTo>
                                  <a:pt x="259125" y="1092518"/>
                                  <a:pt x="280308" y="1100786"/>
                                  <a:pt x="305302" y="1100849"/>
                                </a:cubicBezTo>
                                <a:cubicBezTo>
                                  <a:pt x="330550" y="1102335"/>
                                  <a:pt x="365817" y="1083094"/>
                                  <a:pt x="411017" y="1046404"/>
                                </a:cubicBezTo>
                                <a:cubicBezTo>
                                  <a:pt x="421227" y="1056615"/>
                                  <a:pt x="431362" y="1066749"/>
                                  <a:pt x="441573" y="1076960"/>
                                </a:cubicBezTo>
                                <a:cubicBezTo>
                                  <a:pt x="351860" y="1166660"/>
                                  <a:pt x="262096" y="1256424"/>
                                  <a:pt x="172396" y="1346137"/>
                                </a:cubicBezTo>
                                <a:cubicBezTo>
                                  <a:pt x="162185" y="1335926"/>
                                  <a:pt x="152051" y="1325791"/>
                                  <a:pt x="141853" y="1315581"/>
                                </a:cubicBezTo>
                                <a:cubicBezTo>
                                  <a:pt x="169297" y="1271219"/>
                                  <a:pt x="181693" y="1237895"/>
                                  <a:pt x="178988" y="1213993"/>
                                </a:cubicBezTo>
                                <a:cubicBezTo>
                                  <a:pt x="173489" y="1166140"/>
                                  <a:pt x="144761" y="1088073"/>
                                  <a:pt x="89021" y="981571"/>
                                </a:cubicBezTo>
                                <a:lnTo>
                                  <a:pt x="0" y="806438"/>
                                </a:lnTo>
                                <a:lnTo>
                                  <a:pt x="0" y="630300"/>
                                </a:lnTo>
                                <a:lnTo>
                                  <a:pt x="5201" y="640588"/>
                                </a:lnTo>
                                <a:cubicBezTo>
                                  <a:pt x="103105" y="542684"/>
                                  <a:pt x="201009" y="444779"/>
                                  <a:pt x="298977" y="346812"/>
                                </a:cubicBezTo>
                                <a:lnTo>
                                  <a:pt x="0" y="192842"/>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10" name="Shape 33910"/>
                        <wps:cNvSpPr/>
                        <wps:spPr>
                          <a:xfrm>
                            <a:off x="2961723" y="2134086"/>
                            <a:ext cx="1487678" cy="1756842"/>
                          </a:xfrm>
                          <a:custGeom>
                            <a:avLst/>
                            <a:gdLst/>
                            <a:ahLst/>
                            <a:cxnLst/>
                            <a:rect l="0" t="0" r="0" b="0"/>
                            <a:pathLst>
                              <a:path w="1487678" h="1756842">
                                <a:moveTo>
                                  <a:pt x="636054" y="0"/>
                                </a:moveTo>
                                <a:cubicBezTo>
                                  <a:pt x="720852" y="79489"/>
                                  <a:pt x="805777" y="158737"/>
                                  <a:pt x="890499" y="238163"/>
                                </a:cubicBezTo>
                                <a:cubicBezTo>
                                  <a:pt x="883209" y="245465"/>
                                  <a:pt x="875843" y="252832"/>
                                  <a:pt x="868477" y="260185"/>
                                </a:cubicBezTo>
                                <a:cubicBezTo>
                                  <a:pt x="805840" y="218605"/>
                                  <a:pt x="754113" y="192964"/>
                                  <a:pt x="714972" y="182372"/>
                                </a:cubicBezTo>
                                <a:cubicBezTo>
                                  <a:pt x="676542" y="172491"/>
                                  <a:pt x="640055" y="173202"/>
                                  <a:pt x="608419" y="183020"/>
                                </a:cubicBezTo>
                                <a:cubicBezTo>
                                  <a:pt x="576187" y="193421"/>
                                  <a:pt x="537693" y="220675"/>
                                  <a:pt x="492951" y="265417"/>
                                </a:cubicBezTo>
                                <a:cubicBezTo>
                                  <a:pt x="430111" y="328257"/>
                                  <a:pt x="367271" y="391096"/>
                                  <a:pt x="304432" y="453936"/>
                                </a:cubicBezTo>
                                <a:lnTo>
                                  <a:pt x="744995" y="894499"/>
                                </a:lnTo>
                                <a:cubicBezTo>
                                  <a:pt x="796925" y="842581"/>
                                  <a:pt x="848843" y="790651"/>
                                  <a:pt x="900709" y="738797"/>
                                </a:cubicBezTo>
                                <a:cubicBezTo>
                                  <a:pt x="936676" y="702831"/>
                                  <a:pt x="952106" y="666204"/>
                                  <a:pt x="948169" y="628561"/>
                                </a:cubicBezTo>
                                <a:cubicBezTo>
                                  <a:pt x="943458" y="591553"/>
                                  <a:pt x="914197" y="540207"/>
                                  <a:pt x="858596" y="473494"/>
                                </a:cubicBezTo>
                                <a:cubicBezTo>
                                  <a:pt x="866343" y="465747"/>
                                  <a:pt x="874166" y="457937"/>
                                  <a:pt x="881914" y="450189"/>
                                </a:cubicBezTo>
                                <a:cubicBezTo>
                                  <a:pt x="1008368" y="576631"/>
                                  <a:pt x="1134809" y="703085"/>
                                  <a:pt x="1261263" y="829526"/>
                                </a:cubicBezTo>
                                <a:cubicBezTo>
                                  <a:pt x="1253503" y="837286"/>
                                  <a:pt x="1245692" y="845096"/>
                                  <a:pt x="1237945" y="852843"/>
                                </a:cubicBezTo>
                                <a:cubicBezTo>
                                  <a:pt x="1193571" y="809638"/>
                                  <a:pt x="1158253" y="782193"/>
                                  <a:pt x="1129513" y="769595"/>
                                </a:cubicBezTo>
                                <a:cubicBezTo>
                                  <a:pt x="1100709" y="756945"/>
                                  <a:pt x="1074420" y="753783"/>
                                  <a:pt x="1049172" y="757326"/>
                                </a:cubicBezTo>
                                <a:cubicBezTo>
                                  <a:pt x="1024700" y="761657"/>
                                  <a:pt x="997700" y="778967"/>
                                  <a:pt x="969290" y="807377"/>
                                </a:cubicBezTo>
                                <a:cubicBezTo>
                                  <a:pt x="917436" y="859244"/>
                                  <a:pt x="865505" y="911161"/>
                                  <a:pt x="813588" y="963092"/>
                                </a:cubicBezTo>
                                <a:lnTo>
                                  <a:pt x="1165733" y="1315237"/>
                                </a:lnTo>
                                <a:cubicBezTo>
                                  <a:pt x="1222769" y="1372273"/>
                                  <a:pt x="1262545" y="1406754"/>
                                  <a:pt x="1286307" y="1419416"/>
                                </a:cubicBezTo>
                                <a:cubicBezTo>
                                  <a:pt x="1304722" y="1429156"/>
                                  <a:pt x="1325194" y="1431557"/>
                                  <a:pt x="1348372" y="1428521"/>
                                </a:cubicBezTo>
                                <a:cubicBezTo>
                                  <a:pt x="1379893" y="1423734"/>
                                  <a:pt x="1406043" y="1410500"/>
                                  <a:pt x="1426198" y="1390345"/>
                                </a:cubicBezTo>
                                <a:cubicBezTo>
                                  <a:pt x="1436522" y="1380020"/>
                                  <a:pt x="1446797" y="1369746"/>
                                  <a:pt x="1457122" y="1359421"/>
                                </a:cubicBezTo>
                                <a:lnTo>
                                  <a:pt x="1487678" y="1389964"/>
                                </a:lnTo>
                                <a:cubicBezTo>
                                  <a:pt x="1365352" y="1512278"/>
                                  <a:pt x="1243038" y="1634592"/>
                                  <a:pt x="1120788" y="1756842"/>
                                </a:cubicBezTo>
                                <a:lnTo>
                                  <a:pt x="1090244" y="1726298"/>
                                </a:lnTo>
                                <a:cubicBezTo>
                                  <a:pt x="1100315" y="1716227"/>
                                  <a:pt x="1110387" y="1706156"/>
                                  <a:pt x="1120470" y="1696072"/>
                                </a:cubicBezTo>
                                <a:cubicBezTo>
                                  <a:pt x="1155789" y="1660754"/>
                                  <a:pt x="1168768" y="1621549"/>
                                  <a:pt x="1156894" y="1578673"/>
                                </a:cubicBezTo>
                                <a:cubicBezTo>
                                  <a:pt x="1149401" y="1551280"/>
                                  <a:pt x="1111618" y="1503172"/>
                                  <a:pt x="1044715" y="1436268"/>
                                </a:cubicBezTo>
                                <a:cubicBezTo>
                                  <a:pt x="803313" y="1194867"/>
                                  <a:pt x="561975" y="953529"/>
                                  <a:pt x="320637" y="712190"/>
                                </a:cubicBezTo>
                                <a:cubicBezTo>
                                  <a:pt x="263614" y="655168"/>
                                  <a:pt x="223838" y="620560"/>
                                  <a:pt x="200000" y="607962"/>
                                </a:cubicBezTo>
                                <a:cubicBezTo>
                                  <a:pt x="181597" y="598208"/>
                                  <a:pt x="161900" y="595173"/>
                                  <a:pt x="138646" y="598271"/>
                                </a:cubicBezTo>
                                <a:cubicBezTo>
                                  <a:pt x="107137" y="603060"/>
                                  <a:pt x="81623" y="615645"/>
                                  <a:pt x="60833" y="636448"/>
                                </a:cubicBezTo>
                                <a:cubicBezTo>
                                  <a:pt x="50762" y="646519"/>
                                  <a:pt x="40678" y="656590"/>
                                  <a:pt x="30607" y="666661"/>
                                </a:cubicBezTo>
                                <a:cubicBezTo>
                                  <a:pt x="20409" y="656463"/>
                                  <a:pt x="10198" y="646265"/>
                                  <a:pt x="0" y="636054"/>
                                </a:cubicBezTo>
                                <a:cubicBezTo>
                                  <a:pt x="212014" y="424040"/>
                                  <a:pt x="424040" y="212014"/>
                                  <a:pt x="636054"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11" name="Shape 33911"/>
                        <wps:cNvSpPr/>
                        <wps:spPr>
                          <a:xfrm>
                            <a:off x="3708083" y="1325977"/>
                            <a:ext cx="1647774" cy="1654099"/>
                          </a:xfrm>
                          <a:custGeom>
                            <a:avLst/>
                            <a:gdLst/>
                            <a:ahLst/>
                            <a:cxnLst/>
                            <a:rect l="0" t="0" r="0" b="0"/>
                            <a:pathLst>
                              <a:path w="1647774" h="1654099">
                                <a:moveTo>
                                  <a:pt x="697802" y="0"/>
                                </a:moveTo>
                                <a:cubicBezTo>
                                  <a:pt x="788543" y="84531"/>
                                  <a:pt x="879462" y="168872"/>
                                  <a:pt x="970140" y="253352"/>
                                </a:cubicBezTo>
                                <a:cubicBezTo>
                                  <a:pt x="962127" y="261353"/>
                                  <a:pt x="954126" y="269367"/>
                                  <a:pt x="946176" y="277304"/>
                                </a:cubicBezTo>
                                <a:cubicBezTo>
                                  <a:pt x="895541" y="235331"/>
                                  <a:pt x="856082" y="208915"/>
                                  <a:pt x="828065" y="197041"/>
                                </a:cubicBezTo>
                                <a:cubicBezTo>
                                  <a:pt x="782727" y="177787"/>
                                  <a:pt x="742493" y="172301"/>
                                  <a:pt x="705358" y="177660"/>
                                </a:cubicBezTo>
                                <a:cubicBezTo>
                                  <a:pt x="668287" y="184506"/>
                                  <a:pt x="632575" y="205753"/>
                                  <a:pt x="597243" y="241084"/>
                                </a:cubicBezTo>
                                <a:cubicBezTo>
                                  <a:pt x="557137" y="281191"/>
                                  <a:pt x="516979" y="321361"/>
                                  <a:pt x="476872" y="361455"/>
                                </a:cubicBezTo>
                                <a:cubicBezTo>
                                  <a:pt x="762317" y="646900"/>
                                  <a:pt x="1047763" y="932345"/>
                                  <a:pt x="1333208" y="1217790"/>
                                </a:cubicBezTo>
                                <a:cubicBezTo>
                                  <a:pt x="1401788" y="1286383"/>
                                  <a:pt x="1450480" y="1323442"/>
                                  <a:pt x="1479093" y="1329715"/>
                                </a:cubicBezTo>
                                <a:cubicBezTo>
                                  <a:pt x="1517968" y="1337463"/>
                                  <a:pt x="1554201" y="1324089"/>
                                  <a:pt x="1587589" y="1290701"/>
                                </a:cubicBezTo>
                                <a:lnTo>
                                  <a:pt x="1617231" y="1261059"/>
                                </a:lnTo>
                                <a:cubicBezTo>
                                  <a:pt x="1627429" y="1271270"/>
                                  <a:pt x="1637576" y="1281405"/>
                                  <a:pt x="1647774" y="1291603"/>
                                </a:cubicBezTo>
                                <a:cubicBezTo>
                                  <a:pt x="1526946" y="1412443"/>
                                  <a:pt x="1406106" y="1533271"/>
                                  <a:pt x="1285278" y="1654099"/>
                                </a:cubicBezTo>
                                <a:lnTo>
                                  <a:pt x="1254735" y="1623555"/>
                                </a:lnTo>
                                <a:lnTo>
                                  <a:pt x="1285024" y="1593266"/>
                                </a:lnTo>
                                <a:cubicBezTo>
                                  <a:pt x="1320927" y="1557363"/>
                                  <a:pt x="1333068" y="1517320"/>
                                  <a:pt x="1318933" y="1473340"/>
                                </a:cubicBezTo>
                                <a:cubicBezTo>
                                  <a:pt x="1310793" y="1446606"/>
                                  <a:pt x="1274953" y="1401597"/>
                                  <a:pt x="1212177" y="1338821"/>
                                </a:cubicBezTo>
                                <a:cubicBezTo>
                                  <a:pt x="926732" y="1053376"/>
                                  <a:pt x="641286" y="767931"/>
                                  <a:pt x="355841" y="482486"/>
                                </a:cubicBezTo>
                                <a:cubicBezTo>
                                  <a:pt x="321551" y="516776"/>
                                  <a:pt x="287325" y="551002"/>
                                  <a:pt x="253035" y="585305"/>
                                </a:cubicBezTo>
                                <a:cubicBezTo>
                                  <a:pt x="213373" y="624954"/>
                                  <a:pt x="188900" y="657441"/>
                                  <a:pt x="179540" y="681914"/>
                                </a:cubicBezTo>
                                <a:cubicBezTo>
                                  <a:pt x="168491" y="714908"/>
                                  <a:pt x="169393" y="753021"/>
                                  <a:pt x="183795" y="798411"/>
                                </a:cubicBezTo>
                                <a:cubicBezTo>
                                  <a:pt x="198133" y="843750"/>
                                  <a:pt x="229388" y="893344"/>
                                  <a:pt x="276670" y="946823"/>
                                </a:cubicBezTo>
                                <a:cubicBezTo>
                                  <a:pt x="268719" y="954761"/>
                                  <a:pt x="260718" y="962774"/>
                                  <a:pt x="252768" y="970712"/>
                                </a:cubicBezTo>
                                <a:cubicBezTo>
                                  <a:pt x="168491" y="879856"/>
                                  <a:pt x="84341" y="788733"/>
                                  <a:pt x="0" y="697802"/>
                                </a:cubicBezTo>
                                <a:lnTo>
                                  <a:pt x="697802"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16" name="Rectangle 33916"/>
                        <wps:cNvSpPr/>
                        <wps:spPr>
                          <a:xfrm>
                            <a:off x="5809667" y="5326815"/>
                            <a:ext cx="50673" cy="181117"/>
                          </a:xfrm>
                          <a:prstGeom prst="rect">
                            <a:avLst/>
                          </a:prstGeom>
                          <a:ln>
                            <a:noFill/>
                          </a:ln>
                        </wps:spPr>
                        <wps:txbx>
                          <w:txbxContent>
                            <w:p w14:paraId="71965143" w14:textId="77777777" w:rsidR="00A858DA" w:rsidRDefault="00360CA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917" name="Rectangle 33917"/>
                        <wps:cNvSpPr/>
                        <wps:spPr>
                          <a:xfrm>
                            <a:off x="178" y="5468547"/>
                            <a:ext cx="50673" cy="181116"/>
                          </a:xfrm>
                          <a:prstGeom prst="rect">
                            <a:avLst/>
                          </a:prstGeom>
                          <a:ln>
                            <a:noFill/>
                          </a:ln>
                        </wps:spPr>
                        <wps:txbx>
                          <w:txbxContent>
                            <w:p w14:paraId="7211AC61" w14:textId="77777777" w:rsidR="00A858DA" w:rsidRDefault="00360CA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918" name="Rectangle 33918"/>
                        <wps:cNvSpPr/>
                        <wps:spPr>
                          <a:xfrm>
                            <a:off x="178" y="5650645"/>
                            <a:ext cx="7626827" cy="211907"/>
                          </a:xfrm>
                          <a:prstGeom prst="rect">
                            <a:avLst/>
                          </a:prstGeom>
                          <a:ln>
                            <a:noFill/>
                          </a:ln>
                        </wps:spPr>
                        <wps:txbx>
                          <w:txbxContent>
                            <w:p w14:paraId="7B05A9B9" w14:textId="77777777" w:rsidR="00A858DA" w:rsidRDefault="00360CA6">
                              <w:r>
                                <w:rPr>
                                  <w:rFonts w:ascii="Times New Roman" w:eastAsia="Times New Roman" w:hAnsi="Times New Roman" w:cs="Times New Roman"/>
                                  <w:b/>
                                  <w:i/>
                                  <w:sz w:val="28"/>
                                </w:rPr>
                                <w:t xml:space="preserve">Figure 3.3: Example of a single-family development on the same parcel using </w:t>
                              </w:r>
                            </w:p>
                          </w:txbxContent>
                        </wps:txbx>
                        <wps:bodyPr horzOverflow="overflow" vert="horz" lIns="0" tIns="0" rIns="0" bIns="0" rtlCol="0">
                          <a:noAutofit/>
                        </wps:bodyPr>
                      </wps:wsp>
                      <wps:wsp>
                        <wps:cNvPr id="33919" name="Rectangle 33919"/>
                        <wps:cNvSpPr/>
                        <wps:spPr>
                          <a:xfrm>
                            <a:off x="0" y="5854808"/>
                            <a:ext cx="6721770" cy="211907"/>
                          </a:xfrm>
                          <a:prstGeom prst="rect">
                            <a:avLst/>
                          </a:prstGeom>
                          <a:ln>
                            <a:noFill/>
                          </a:ln>
                        </wps:spPr>
                        <wps:txbx>
                          <w:txbxContent>
                            <w:p w14:paraId="5E302F83" w14:textId="77777777" w:rsidR="00A858DA" w:rsidRDefault="00360CA6">
                              <w:r>
                                <w:rPr>
                                  <w:rFonts w:ascii="Times New Roman" w:eastAsia="Times New Roman" w:hAnsi="Times New Roman" w:cs="Times New Roman"/>
                                  <w:b/>
                                  <w:i/>
                                  <w:sz w:val="28"/>
                                </w:rPr>
                                <w:t xml:space="preserve">the principles of Conservation Design and Low Impact Development </w:t>
                              </w:r>
                            </w:p>
                          </w:txbxContent>
                        </wps:txbx>
                        <wps:bodyPr horzOverflow="overflow" vert="horz" lIns="0" tIns="0" rIns="0" bIns="0" rtlCol="0">
                          <a:noAutofit/>
                        </wps:bodyPr>
                      </wps:wsp>
                      <wps:wsp>
                        <wps:cNvPr id="33920" name="Rectangle 33920"/>
                        <wps:cNvSpPr/>
                        <wps:spPr>
                          <a:xfrm>
                            <a:off x="178" y="6049784"/>
                            <a:ext cx="50673" cy="184382"/>
                          </a:xfrm>
                          <a:prstGeom prst="rect">
                            <a:avLst/>
                          </a:prstGeom>
                          <a:ln>
                            <a:noFill/>
                          </a:ln>
                        </wps:spPr>
                        <wps:txbx>
                          <w:txbxContent>
                            <w:p w14:paraId="6109F43E" w14:textId="77777777" w:rsidR="00A858DA" w:rsidRDefault="00360CA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922" name="Picture 33922"/>
                          <pic:cNvPicPr/>
                        </pic:nvPicPr>
                        <pic:blipFill>
                          <a:blip r:embed="rId79"/>
                          <a:stretch>
                            <a:fillRect/>
                          </a:stretch>
                        </pic:blipFill>
                        <pic:spPr>
                          <a:xfrm>
                            <a:off x="178" y="0"/>
                            <a:ext cx="5803899" cy="5432466"/>
                          </a:xfrm>
                          <a:prstGeom prst="rect">
                            <a:avLst/>
                          </a:prstGeom>
                        </pic:spPr>
                      </pic:pic>
                    </wpg:wgp>
                  </a:graphicData>
                </a:graphic>
              </wp:inline>
            </w:drawing>
          </mc:Choice>
          <mc:Fallback>
            <w:pict>
              <v:group w14:anchorId="18725903" id="Group 265217" o:spid="_x0000_s1071" style="width:460.45pt;height:520.9pt;mso-position-horizontal-relative:char;mso-position-vertical-relative:line" coordsize="58477,661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">
                <v:shape id="Shape 33904" o:spid="_x0000_s1072" style="position:absolute;left:2371;top:48959;width:9443;height:12971;visibility:visible;mso-wrap-style:square;v-text-anchor:top" coordsize="944305,129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" path="m841294,876v21661,877,43758,3072,66282,6618l944305,15351r,195584l932879,206059c894397,191601,855980,181091,817651,174471v-38328,-6585,-75042,-9062,-110129,-7497c602263,171667,511654,212730,436055,288339v-37846,37833,-72784,88798,-105271,153175l944305,1055043r,242054l321348,674140c251092,603871,201549,566101,172237,560412v-40233,-7938,-77305,4584,-109474,36753c52045,607884,41326,618603,30607,629321,20409,619123,10198,608912,,598715,115989,482725,231978,366736,347955,250747,475958,122744,591820,43826,696887,15860,722995,9063,749914,4473,777624,2170,798405,442,819632,,841294,876xe" fillcolor="silver" stroked="f" strokeweight="0">
                  <v:fill opacity="32896f"/>
                  <v:stroke miterlimit="83231f" joinstyle="miter"/>
                  <v:path arrowok="t" textboxrect="0,0,944305,1297097"/>
                </v:shape>
                <v:shape id="Shape 33905" o:spid="_x0000_s1073" style="position:absolute;left:11814;top:49113;width:7911;height:17041;visibility:visible;mso-wrap-style:square;v-text-anchor:top" coordsize="791035,17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" path="m,l32111,6869v23368,6281,47153,13946,71346,23029c231842,78970,354930,160352,471427,276849,627650,433072,719814,599112,753964,776251v37071,197485,-29642,380060,-195478,545897c431194,1449440,303838,1576796,176482,1704151v-10198,-10197,-20345,-20345,-30543,-30543c156658,1662889,167377,1652158,178095,1641439v35903,-35903,47206,-76784,31458,-122377c200574,1491490,164735,1446469,101121,1382867l,1281746,,1039692r339487,339492c408981,1341719,460899,1304012,496865,1268033v97714,-97713,135306,-223253,107988,-377406c577599,736538,489702,582640,335944,428868,239352,332285,142686,261404,46340,215361l,195585,,xe" fillcolor="silver" stroked="f" strokeweight="0">
                  <v:fill opacity="32896f"/>
                  <v:stroke miterlimit="83231f" joinstyle="miter"/>
                  <v:path arrowok="t" textboxrect="0,0,791035,1704151"/>
                </v:shape>
                <v:shape id="Shape 33906" o:spid="_x0000_s1074" style="position:absolute;left:11695;top:40535;width:6309;height:8939;visibility:visible;mso-wrap-style:square;v-text-anchor:top" coordsize="630893,89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" path="m630893,r,168231l603441,161605v-19279,-2778,-37887,-3360,-55811,-1813c493857,164432,446237,188228,405117,229347v-24612,24613,-52641,62192,-83248,114630l630893,653002r,240893l321285,584286c251016,514030,201549,476184,172238,470495v-40234,-7938,-77369,4648,-109475,36754c52045,517967,41326,528686,30607,539405,20409,529206,10198,518996,,508798,103772,405013,207556,301229,311404,197381,402146,106652,477126,47686,538150,21918,553247,15670,568868,10640,585001,6872l630893,xe" fillcolor="silver" stroked="f" strokeweight="0">
                  <v:fill opacity="32896f"/>
                  <v:stroke miterlimit="83231f" joinstyle="miter"/>
                  <v:path arrowok="t" textboxrect="0,0,630893,893895"/>
                </v:shape>
                <v:shape id="Shape 33907" o:spid="_x0000_s1075" style="position:absolute;left:18004;top:40505;width:13403;height:16326;visibility:visible;mso-wrap-style:square;v-text-anchor:top" coordsize="1340299,16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" path="m4032,2405c38324,,74617,2810,112819,11173v76530,18148,147244,57734,211696,122187c393095,201940,435653,279498,452772,363775v16599,84926,-1295,174118,-51993,266917c566361,680412,733239,726005,898822,775738v113602,34163,198069,47587,251155,43066c1203000,814346,1256276,791550,1309756,751646r30543,30544c1264226,858263,1188141,934348,1112067,1010422,841672,929891,569142,856269,298747,775738v-20612,22276,-37465,40818,-50699,54051c242422,835416,236745,841092,229570,846579v-6261,6274,-12586,12598,-20333,18669c317797,973808,426357,1082367,534903,1190927v70269,70269,119736,108102,149060,113792c723549,1313304,760036,1301353,792193,1269197v11112,-11112,22288,-22276,33388,-33389c835792,1246007,845926,1256154,856137,1266352,734077,1388411,611954,1510535,489895,1632595v-10211,-10199,-20346,-20346,-30544,-30544l491507,1569882v35903,-35903,46432,-77559,31192,-123800c513986,1419933,478084,1374987,414469,1311374l,896904,,656011,157180,813191v8141,-8128,15113,-15101,20790,-20790c184498,787562,189476,782457,193210,778710,274528,697405,314114,612480,308500,524583,302290,437398,265359,357832,193413,285899,140768,233245,86195,197636,29693,178407l,171240,,3009,4032,2405xe" fillcolor="silver" stroked="f" strokeweight="0">
                  <v:fill opacity="32896f"/>
                  <v:stroke miterlimit="83231f" joinstyle="miter"/>
                  <v:path arrowok="t" textboxrect="0,0,1340299,1632595"/>
                </v:shape>
                <v:shape id="Shape 33908" o:spid="_x0000_s1076" style="position:absolute;left:24343;top:32243;width:5327;height:10700;visibility:visible;mso-wrap-style:square;v-text-anchor:top" coordsize="532682,106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" path="m22022,l532682,263537r,192843l532635,456355c432826,405320,333032,354285,233706,302361v51276,99975,101666,200413,152064,300859l532682,893837r,176139l310852,633565c207832,429409,104813,225253,,22022,7353,14656,14719,7302,22022,xe" fillcolor="silver" stroked="f" strokeweight="0">
                  <v:fill opacity="32896f"/>
                  <v:stroke miterlimit="83231f" joinstyle="miter"/>
                  <v:path arrowok="t" textboxrect="0,0,532682,1069976"/>
                </v:shape>
                <v:shape id="Shape 33909" o:spid="_x0000_s1077" style="position:absolute;left:29670;top:34878;width:10801;height:13462;visibility:visible;mso-wrap-style:square;v-text-anchor:top" coordsize="1080141,134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" path="m,l104269,53810c309553,158995,514839,264179,719208,371158v98869,51854,169202,76720,211048,79946c972103,454330,1012400,439992,1049598,407835r30543,30544c967708,550812,855339,663182,742906,775615l712362,745071v31509,-36550,47663,-67284,47016,-91707c758667,629019,748913,607644,730701,589433,706736,565481,659467,535255,590557,499796,519843,462928,448482,427215,377768,390335,267469,500634,157156,610946,46793,721309v40031,78017,78778,156807,118885,234887c195320,1014248,220250,1053643,241751,1075144v17374,17374,38557,25642,63551,25705c330550,1102335,365817,1083094,411017,1046404v10210,10211,20345,20345,30556,30556c351860,1166660,262096,1256424,172396,1346137v-10211,-10211,-20345,-20346,-30543,-30556c169297,1271219,181693,1237895,178988,1213993,173489,1166140,144761,1088073,89021,981571l,806438,,630300r5201,10288c103105,542684,201009,444779,298977,346812l,192842,,xe" fillcolor="silver" stroked="f" strokeweight="0">
                  <v:fill opacity="32896f"/>
                  <v:stroke miterlimit="83231f" joinstyle="miter"/>
                  <v:path arrowok="t" textboxrect="0,0,1080141,1346137"/>
                </v:shape>
                <v:shape id="Shape 33910" o:spid="_x0000_s1078" style="position:absolute;left:29617;top:21340;width:14877;height:17569;visibility:visible;mso-wrap-style:square;v-text-anchor:top" coordsize="1487678,175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" path="m636054,v84798,79489,169723,158737,254445,238163c883209,245465,875843,252832,868477,260185,805840,218605,754113,192964,714972,182372v-38430,-9881,-74917,-9170,-106553,648c576187,193421,537693,220675,492951,265417,430111,328257,367271,391096,304432,453936l744995,894499c796925,842581,848843,790651,900709,738797v35967,-35966,51397,-72593,47460,-110236c943458,591553,914197,540207,858596,473494v7747,-7747,15570,-15557,23318,-23305c1008368,576631,1134809,703085,1261263,829526v-7760,7760,-15571,15570,-23318,23317c1193571,809638,1158253,782193,1129513,769595v-28804,-12650,-55093,-15812,-80341,-12269c1024700,761657,997700,778967,969290,807377,917436,859244,865505,911161,813588,963092r352145,352145c1222769,1372273,1262545,1406754,1286307,1419416v18415,9740,38887,12141,62065,9105c1379893,1423734,1406043,1410500,1426198,1390345v10324,-10325,20599,-20599,30924,-30924l1487678,1389964v-122326,122314,-244640,244628,-366890,366878l1090244,1726298v10071,-10071,20143,-20142,30226,-30226c1155789,1660754,1168768,1621549,1156894,1578673v-7493,-27393,-45276,-75501,-112179,-142405c803313,1194867,561975,953529,320637,712190,263614,655168,223838,620560,200000,607962v-18403,-9754,-38100,-12789,-61354,-9691c107137,603060,81623,615645,60833,636448,50762,646519,40678,656590,30607,666661,20409,656463,10198,646265,,636054,212014,424040,424040,212014,636054,xe" fillcolor="silver" stroked="f" strokeweight="0">
                  <v:fill opacity="32896f"/>
                  <v:stroke miterlimit="83231f" joinstyle="miter"/>
                  <v:path arrowok="t" textboxrect="0,0,1487678,1756842"/>
                </v:shape>
                <v:shape id="Shape 33911" o:spid="_x0000_s1079" style="position:absolute;left:37080;top:13259;width:16478;height:16541;visibility:visible;mso-wrap-style:square;v-text-anchor:top" coordsize="1647774,16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" path="m697802,v90741,84531,181660,168872,272338,253352c962127,261353,954126,269367,946176,277304,895541,235331,856082,208915,828065,197041,782727,177787,742493,172301,705358,177660v-37071,6846,-72783,28093,-108115,63424c557137,281191,516979,321361,476872,361455v285445,285445,570891,570890,856336,856335c1401788,1286383,1450480,1323442,1479093,1329715v38875,7748,75108,-5626,108496,-39014l1617231,1261059v10198,10211,20345,20346,30543,30544c1526946,1412443,1406106,1533271,1285278,1654099r-30543,-30544l1285024,1593266v35903,-35903,48044,-75946,33909,-119926c1310793,1446606,1274953,1401597,1212177,1338821,926732,1053376,641286,767931,355841,482486v-34290,34290,-68516,68516,-102806,102819c213373,624954,188900,657441,179540,681914v-11049,32994,-10147,71107,4255,116497c198133,843750,229388,893344,276670,946823v-7951,7938,-15952,15951,-23902,23889c168491,879856,84341,788733,,697802l697802,xe" fillcolor="silver" stroked="f" strokeweight="0">
                  <v:fill opacity="32896f"/>
                  <v:stroke miterlimit="83231f" joinstyle="miter"/>
                  <v:path arrowok="t" textboxrect="0,0,1647774,1654099"/>
                </v:shape>
                <v:rect id="Rectangle 33916" o:spid="_x0000_s1080" style="position:absolute;left:58096;top:5326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" filled="f" stroked="f">
                  <v:textbox inset="0,0,0,0">
                    <w:txbxContent>
                      <w:p w14:paraId="71965143" w14:textId="77777777" w:rsidR="00A858DA" w:rsidRDefault="00360CA6">
                        <w:r>
                          <w:rPr>
                            <w:rFonts w:ascii="Times New Roman" w:eastAsia="Times New Roman" w:hAnsi="Times New Roman" w:cs="Times New Roman"/>
                            <w:b/>
                            <w:sz w:val="24"/>
                          </w:rPr>
                          <w:t xml:space="preserve"> </w:t>
                        </w:r>
                      </w:p>
                    </w:txbxContent>
                  </v:textbox>
                </v:rect>
                <v:rect id="Rectangle 33917" o:spid="_x0000_s1081" style="position:absolute;left:1;top:54685;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" filled="f" stroked="f">
                  <v:textbox inset="0,0,0,0">
                    <w:txbxContent>
                      <w:p w14:paraId="7211AC61" w14:textId="77777777" w:rsidR="00A858DA" w:rsidRDefault="00360CA6">
                        <w:r>
                          <w:rPr>
                            <w:rFonts w:ascii="Times New Roman" w:eastAsia="Times New Roman" w:hAnsi="Times New Roman" w:cs="Times New Roman"/>
                            <w:b/>
                            <w:sz w:val="24"/>
                          </w:rPr>
                          <w:t xml:space="preserve"> </w:t>
                        </w:r>
                      </w:p>
                    </w:txbxContent>
                  </v:textbox>
                </v:rect>
                <v:rect id="Rectangle 33918" o:spid="_x0000_s1082" style="position:absolute;left:1;top:56506;width:76269;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" filled="f" stroked="f">
                  <v:textbox inset="0,0,0,0">
                    <w:txbxContent>
                      <w:p w14:paraId="7B05A9B9" w14:textId="77777777" w:rsidR="00A858DA" w:rsidRDefault="00360CA6">
                        <w:r>
                          <w:rPr>
                            <w:rFonts w:ascii="Times New Roman" w:eastAsia="Times New Roman" w:hAnsi="Times New Roman" w:cs="Times New Roman"/>
                            <w:b/>
                            <w:i/>
                            <w:sz w:val="28"/>
                          </w:rPr>
                          <w:t xml:space="preserve">Figure 3.3: Example of a single-family development on the same parcel using </w:t>
                        </w:r>
                      </w:p>
                    </w:txbxContent>
                  </v:textbox>
                </v:rect>
                <v:rect id="Rectangle 33919" o:spid="_x0000_s1083" style="position:absolute;top:58548;width:67217;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" filled="f" stroked="f">
                  <v:textbox inset="0,0,0,0">
                    <w:txbxContent>
                      <w:p w14:paraId="5E302F83" w14:textId="77777777" w:rsidR="00A858DA" w:rsidRDefault="00360CA6">
                        <w:r>
                          <w:rPr>
                            <w:rFonts w:ascii="Times New Roman" w:eastAsia="Times New Roman" w:hAnsi="Times New Roman" w:cs="Times New Roman"/>
                            <w:b/>
                            <w:i/>
                            <w:sz w:val="28"/>
                          </w:rPr>
                          <w:t xml:space="preserve">the principles of Conservation Design and Low Impact Development </w:t>
                        </w:r>
                      </w:p>
                    </w:txbxContent>
                  </v:textbox>
                </v:rect>
                <v:rect id="Rectangle 33920" o:spid="_x0000_s1084" style="position:absolute;left:1;top:6049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" filled="f" stroked="f">
                  <v:textbox inset="0,0,0,0">
                    <w:txbxContent>
                      <w:p w14:paraId="6109F43E" w14:textId="77777777" w:rsidR="00A858DA" w:rsidRDefault="00360CA6">
                        <w:r>
                          <w:rPr>
                            <w:rFonts w:ascii="Times New Roman" w:eastAsia="Times New Roman" w:hAnsi="Times New Roman" w:cs="Times New Roman"/>
                            <w:sz w:val="24"/>
                          </w:rPr>
                          <w:t xml:space="preserve"> </w:t>
                        </w:r>
                      </w:p>
                    </w:txbxContent>
                  </v:textbox>
                </v:rect>
                <v:shape id="Picture 33922" o:spid="_x0000_s1085" type="#_x0000_t75" style="position:absolute;left:1;width:58039;height:5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">
                  <v:imagedata r:id="rId80" o:title=""/>
                </v:shape>
                <w10:anchorlock/>
              </v:group>
            </w:pict>
          </mc:Fallback>
        </mc:AlternateContent>
      </w:r>
    </w:p>
    <w:p w14:paraId="06B371D4" w14:textId="77777777" w:rsidR="00A858DA" w:rsidRDefault="00360CA6">
      <w:pPr>
        <w:spacing w:after="12"/>
        <w:ind w:left="53" w:right="-206"/>
      </w:pPr>
      <w:r>
        <w:rPr>
          <w:noProof/>
        </w:rPr>
        <w:lastRenderedPageBreak/>
        <mc:AlternateContent>
          <mc:Choice Requires="wpg">
            <w:drawing>
              <wp:inline distT="0" distB="0" distL="0" distR="0" wp14:anchorId="68604BF5" wp14:editId="514ED7C9">
                <wp:extent cx="6107882" cy="7657647"/>
                <wp:effectExtent l="0" t="0" r="0" b="0"/>
                <wp:docPr id="265312" name="Group 265312"/>
                <wp:cNvGraphicFramePr/>
                <a:graphic xmlns:a="http://schemas.openxmlformats.org/drawingml/2006/main">
                  <a:graphicData uri="http://schemas.microsoft.com/office/word/2010/wordprocessingGroup">
                    <wpg:wgp>
                      <wpg:cNvGrpSpPr/>
                      <wpg:grpSpPr>
                        <a:xfrm>
                          <a:off x="0" y="0"/>
                          <a:ext cx="6107882" cy="7657647"/>
                          <a:chOff x="0" y="0"/>
                          <a:chExt cx="6107882" cy="7657647"/>
                        </a:xfrm>
                      </wpg:grpSpPr>
                      <wps:wsp>
                        <wps:cNvPr id="33927" name="Shape 33927"/>
                        <wps:cNvSpPr/>
                        <wps:spPr>
                          <a:xfrm>
                            <a:off x="236991" y="5071227"/>
                            <a:ext cx="944305" cy="1297097"/>
                          </a:xfrm>
                          <a:custGeom>
                            <a:avLst/>
                            <a:gdLst/>
                            <a:ahLst/>
                            <a:cxnLst/>
                            <a:rect l="0" t="0" r="0" b="0"/>
                            <a:pathLst>
                              <a:path w="944305" h="1297097">
                                <a:moveTo>
                                  <a:pt x="841294" y="876"/>
                                </a:moveTo>
                                <a:cubicBezTo>
                                  <a:pt x="862955" y="1753"/>
                                  <a:pt x="885052" y="3948"/>
                                  <a:pt x="907576" y="7494"/>
                                </a:cubicBezTo>
                                <a:lnTo>
                                  <a:pt x="944305" y="15351"/>
                                </a:lnTo>
                                <a:lnTo>
                                  <a:pt x="944305" y="210935"/>
                                </a:lnTo>
                                <a:lnTo>
                                  <a:pt x="932879" y="206059"/>
                                </a:lnTo>
                                <a:cubicBezTo>
                                  <a:pt x="894397" y="191601"/>
                                  <a:pt x="855980" y="181091"/>
                                  <a:pt x="817651" y="174471"/>
                                </a:cubicBezTo>
                                <a:cubicBezTo>
                                  <a:pt x="779323" y="167886"/>
                                  <a:pt x="742609" y="165409"/>
                                  <a:pt x="707522" y="166974"/>
                                </a:cubicBezTo>
                                <a:cubicBezTo>
                                  <a:pt x="602263" y="171667"/>
                                  <a:pt x="511654" y="212730"/>
                                  <a:pt x="436055" y="288339"/>
                                </a:cubicBezTo>
                                <a:cubicBezTo>
                                  <a:pt x="398209" y="326172"/>
                                  <a:pt x="363271" y="377137"/>
                                  <a:pt x="330784" y="441514"/>
                                </a:cubicBezTo>
                                <a:lnTo>
                                  <a:pt x="944305" y="1055043"/>
                                </a:lnTo>
                                <a:lnTo>
                                  <a:pt x="944305" y="1297097"/>
                                </a:lnTo>
                                <a:lnTo>
                                  <a:pt x="321348" y="674140"/>
                                </a:lnTo>
                                <a:cubicBezTo>
                                  <a:pt x="251092" y="603871"/>
                                  <a:pt x="201549" y="566101"/>
                                  <a:pt x="172237" y="560412"/>
                                </a:cubicBezTo>
                                <a:cubicBezTo>
                                  <a:pt x="132004" y="552474"/>
                                  <a:pt x="94932" y="564996"/>
                                  <a:pt x="62763" y="597165"/>
                                </a:cubicBezTo>
                                <a:cubicBezTo>
                                  <a:pt x="52045" y="607884"/>
                                  <a:pt x="41326" y="618603"/>
                                  <a:pt x="30607" y="629321"/>
                                </a:cubicBezTo>
                                <a:cubicBezTo>
                                  <a:pt x="20409" y="619123"/>
                                  <a:pt x="10198" y="608912"/>
                                  <a:pt x="0" y="598715"/>
                                </a:cubicBezTo>
                                <a:cubicBezTo>
                                  <a:pt x="115989" y="482725"/>
                                  <a:pt x="231978" y="366736"/>
                                  <a:pt x="347955" y="250747"/>
                                </a:cubicBezTo>
                                <a:cubicBezTo>
                                  <a:pt x="475958" y="122744"/>
                                  <a:pt x="591820" y="43826"/>
                                  <a:pt x="696887" y="15860"/>
                                </a:cubicBezTo>
                                <a:cubicBezTo>
                                  <a:pt x="722995" y="9063"/>
                                  <a:pt x="749914" y="4473"/>
                                  <a:pt x="777624" y="2170"/>
                                </a:cubicBezTo>
                                <a:cubicBezTo>
                                  <a:pt x="798405" y="442"/>
                                  <a:pt x="819632" y="0"/>
                                  <a:pt x="841294" y="876"/>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28" name="Shape 33928"/>
                        <wps:cNvSpPr/>
                        <wps:spPr>
                          <a:xfrm>
                            <a:off x="1181296" y="5086578"/>
                            <a:ext cx="791035" cy="1704151"/>
                          </a:xfrm>
                          <a:custGeom>
                            <a:avLst/>
                            <a:gdLst/>
                            <a:ahLst/>
                            <a:cxnLst/>
                            <a:rect l="0" t="0" r="0" b="0"/>
                            <a:pathLst>
                              <a:path w="791035" h="1704151">
                                <a:moveTo>
                                  <a:pt x="0" y="0"/>
                                </a:moveTo>
                                <a:lnTo>
                                  <a:pt x="32111" y="6869"/>
                                </a:lnTo>
                                <a:cubicBezTo>
                                  <a:pt x="55479" y="13150"/>
                                  <a:pt x="79264" y="20815"/>
                                  <a:pt x="103457" y="29898"/>
                                </a:cubicBezTo>
                                <a:cubicBezTo>
                                  <a:pt x="231842" y="78970"/>
                                  <a:pt x="354930" y="160352"/>
                                  <a:pt x="471427" y="276849"/>
                                </a:cubicBezTo>
                                <a:cubicBezTo>
                                  <a:pt x="627650" y="433072"/>
                                  <a:pt x="719814" y="599112"/>
                                  <a:pt x="753964" y="776251"/>
                                </a:cubicBezTo>
                                <a:cubicBezTo>
                                  <a:pt x="791035" y="973736"/>
                                  <a:pt x="724322" y="1156311"/>
                                  <a:pt x="558486" y="1322148"/>
                                </a:cubicBezTo>
                                <a:cubicBezTo>
                                  <a:pt x="431194" y="1449440"/>
                                  <a:pt x="303838" y="1576796"/>
                                  <a:pt x="176482" y="1704151"/>
                                </a:cubicBezTo>
                                <a:cubicBezTo>
                                  <a:pt x="166284" y="1693954"/>
                                  <a:pt x="156137" y="1683806"/>
                                  <a:pt x="145939" y="1673608"/>
                                </a:cubicBezTo>
                                <a:cubicBezTo>
                                  <a:pt x="156658" y="1662889"/>
                                  <a:pt x="167377" y="1652158"/>
                                  <a:pt x="178095" y="1641439"/>
                                </a:cubicBezTo>
                                <a:cubicBezTo>
                                  <a:pt x="213998" y="1605536"/>
                                  <a:pt x="225301" y="1564655"/>
                                  <a:pt x="209553" y="1519062"/>
                                </a:cubicBezTo>
                                <a:cubicBezTo>
                                  <a:pt x="200574" y="1491490"/>
                                  <a:pt x="164735" y="1446469"/>
                                  <a:pt x="101121" y="1382867"/>
                                </a:cubicBezTo>
                                <a:lnTo>
                                  <a:pt x="0" y="1281746"/>
                                </a:lnTo>
                                <a:lnTo>
                                  <a:pt x="0" y="1039692"/>
                                </a:lnTo>
                                <a:lnTo>
                                  <a:pt x="339487" y="1379184"/>
                                </a:lnTo>
                                <a:cubicBezTo>
                                  <a:pt x="408981" y="1341719"/>
                                  <a:pt x="460899" y="1304012"/>
                                  <a:pt x="496865" y="1268033"/>
                                </a:cubicBezTo>
                                <a:cubicBezTo>
                                  <a:pt x="594579" y="1170320"/>
                                  <a:pt x="632171" y="1044780"/>
                                  <a:pt x="604853" y="890627"/>
                                </a:cubicBezTo>
                                <a:cubicBezTo>
                                  <a:pt x="577599" y="736538"/>
                                  <a:pt x="489702" y="582640"/>
                                  <a:pt x="335944" y="428868"/>
                                </a:cubicBezTo>
                                <a:cubicBezTo>
                                  <a:pt x="239352" y="332285"/>
                                  <a:pt x="142686" y="261404"/>
                                  <a:pt x="46340" y="215361"/>
                                </a:cubicBezTo>
                                <a:lnTo>
                                  <a:pt x="0" y="195585"/>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29" name="Shape 33929"/>
                        <wps:cNvSpPr/>
                        <wps:spPr>
                          <a:xfrm>
                            <a:off x="1169351" y="4228783"/>
                            <a:ext cx="630893" cy="893895"/>
                          </a:xfrm>
                          <a:custGeom>
                            <a:avLst/>
                            <a:gdLst/>
                            <a:ahLst/>
                            <a:cxnLst/>
                            <a:rect l="0" t="0" r="0" b="0"/>
                            <a:pathLst>
                              <a:path w="630893" h="893895">
                                <a:moveTo>
                                  <a:pt x="630893" y="0"/>
                                </a:moveTo>
                                <a:lnTo>
                                  <a:pt x="630893" y="168231"/>
                                </a:lnTo>
                                <a:lnTo>
                                  <a:pt x="603441" y="161605"/>
                                </a:lnTo>
                                <a:cubicBezTo>
                                  <a:pt x="584162" y="158827"/>
                                  <a:pt x="565554" y="158245"/>
                                  <a:pt x="547630" y="159792"/>
                                </a:cubicBezTo>
                                <a:cubicBezTo>
                                  <a:pt x="493857" y="164432"/>
                                  <a:pt x="446237" y="188228"/>
                                  <a:pt x="405117" y="229347"/>
                                </a:cubicBezTo>
                                <a:cubicBezTo>
                                  <a:pt x="380505" y="253960"/>
                                  <a:pt x="352476" y="291539"/>
                                  <a:pt x="321869" y="343977"/>
                                </a:cubicBezTo>
                                <a:lnTo>
                                  <a:pt x="630893" y="653002"/>
                                </a:lnTo>
                                <a:lnTo>
                                  <a:pt x="630893" y="893895"/>
                                </a:lnTo>
                                <a:lnTo>
                                  <a:pt x="321285" y="584286"/>
                                </a:lnTo>
                                <a:cubicBezTo>
                                  <a:pt x="251016" y="514030"/>
                                  <a:pt x="201549" y="476184"/>
                                  <a:pt x="172238" y="470495"/>
                                </a:cubicBezTo>
                                <a:cubicBezTo>
                                  <a:pt x="132004" y="462557"/>
                                  <a:pt x="94869" y="475143"/>
                                  <a:pt x="62763" y="507249"/>
                                </a:cubicBezTo>
                                <a:cubicBezTo>
                                  <a:pt x="52045" y="517967"/>
                                  <a:pt x="41326" y="528686"/>
                                  <a:pt x="30607" y="539405"/>
                                </a:cubicBezTo>
                                <a:cubicBezTo>
                                  <a:pt x="20409" y="529206"/>
                                  <a:pt x="10198" y="518996"/>
                                  <a:pt x="0" y="508798"/>
                                </a:cubicBezTo>
                                <a:cubicBezTo>
                                  <a:pt x="103772" y="405013"/>
                                  <a:pt x="207556" y="301229"/>
                                  <a:pt x="311404" y="197381"/>
                                </a:cubicBezTo>
                                <a:cubicBezTo>
                                  <a:pt x="402146" y="106652"/>
                                  <a:pt x="477126" y="47686"/>
                                  <a:pt x="538150" y="21918"/>
                                </a:cubicBezTo>
                                <a:cubicBezTo>
                                  <a:pt x="553247" y="15670"/>
                                  <a:pt x="568868" y="10640"/>
                                  <a:pt x="585001" y="6872"/>
                                </a:cubicBezTo>
                                <a:lnTo>
                                  <a:pt x="630893"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0" name="Shape 33930"/>
                        <wps:cNvSpPr/>
                        <wps:spPr>
                          <a:xfrm>
                            <a:off x="1800244" y="4225774"/>
                            <a:ext cx="1340299" cy="1632595"/>
                          </a:xfrm>
                          <a:custGeom>
                            <a:avLst/>
                            <a:gdLst/>
                            <a:ahLst/>
                            <a:cxnLst/>
                            <a:rect l="0" t="0" r="0" b="0"/>
                            <a:pathLst>
                              <a:path w="1340299" h="1632595">
                                <a:moveTo>
                                  <a:pt x="4032" y="2405"/>
                                </a:moveTo>
                                <a:cubicBezTo>
                                  <a:pt x="38324" y="0"/>
                                  <a:pt x="74617" y="2810"/>
                                  <a:pt x="112819" y="11173"/>
                                </a:cubicBezTo>
                                <a:cubicBezTo>
                                  <a:pt x="189349" y="29321"/>
                                  <a:pt x="260063" y="68907"/>
                                  <a:pt x="324515" y="133360"/>
                                </a:cubicBezTo>
                                <a:cubicBezTo>
                                  <a:pt x="393095" y="201940"/>
                                  <a:pt x="435653" y="279498"/>
                                  <a:pt x="452772" y="363775"/>
                                </a:cubicBezTo>
                                <a:cubicBezTo>
                                  <a:pt x="469371" y="448701"/>
                                  <a:pt x="451477" y="537893"/>
                                  <a:pt x="400779" y="630692"/>
                                </a:cubicBezTo>
                                <a:cubicBezTo>
                                  <a:pt x="566361" y="680412"/>
                                  <a:pt x="733239" y="726005"/>
                                  <a:pt x="898822" y="775738"/>
                                </a:cubicBezTo>
                                <a:cubicBezTo>
                                  <a:pt x="1012424" y="809901"/>
                                  <a:pt x="1096891" y="823325"/>
                                  <a:pt x="1149977" y="818804"/>
                                </a:cubicBezTo>
                                <a:cubicBezTo>
                                  <a:pt x="1203000" y="814346"/>
                                  <a:pt x="1256276" y="791550"/>
                                  <a:pt x="1309756" y="751646"/>
                                </a:cubicBezTo>
                                <a:lnTo>
                                  <a:pt x="1340299" y="782190"/>
                                </a:lnTo>
                                <a:cubicBezTo>
                                  <a:pt x="1264226" y="858263"/>
                                  <a:pt x="1188141" y="934348"/>
                                  <a:pt x="1112067" y="1010422"/>
                                </a:cubicBezTo>
                                <a:cubicBezTo>
                                  <a:pt x="841672" y="929891"/>
                                  <a:pt x="569142" y="856269"/>
                                  <a:pt x="298747" y="775738"/>
                                </a:cubicBezTo>
                                <a:cubicBezTo>
                                  <a:pt x="278135" y="798014"/>
                                  <a:pt x="261282" y="816556"/>
                                  <a:pt x="248048" y="829789"/>
                                </a:cubicBezTo>
                                <a:cubicBezTo>
                                  <a:pt x="242422" y="835416"/>
                                  <a:pt x="236745" y="841092"/>
                                  <a:pt x="229570" y="846579"/>
                                </a:cubicBezTo>
                                <a:cubicBezTo>
                                  <a:pt x="223309" y="852853"/>
                                  <a:pt x="216984" y="859177"/>
                                  <a:pt x="209237" y="865248"/>
                                </a:cubicBezTo>
                                <a:cubicBezTo>
                                  <a:pt x="317797" y="973808"/>
                                  <a:pt x="426357" y="1082367"/>
                                  <a:pt x="534903" y="1190927"/>
                                </a:cubicBezTo>
                                <a:cubicBezTo>
                                  <a:pt x="605172" y="1261196"/>
                                  <a:pt x="654639" y="1299029"/>
                                  <a:pt x="683963" y="1304719"/>
                                </a:cubicBezTo>
                                <a:cubicBezTo>
                                  <a:pt x="723549" y="1313304"/>
                                  <a:pt x="760036" y="1301353"/>
                                  <a:pt x="792193" y="1269197"/>
                                </a:cubicBezTo>
                                <a:cubicBezTo>
                                  <a:pt x="803305" y="1258085"/>
                                  <a:pt x="814481" y="1246921"/>
                                  <a:pt x="825581" y="1235808"/>
                                </a:cubicBezTo>
                                <a:cubicBezTo>
                                  <a:pt x="835792" y="1246007"/>
                                  <a:pt x="845926" y="1256154"/>
                                  <a:pt x="856137" y="1266352"/>
                                </a:cubicBezTo>
                                <a:cubicBezTo>
                                  <a:pt x="734077" y="1388411"/>
                                  <a:pt x="611954" y="1510535"/>
                                  <a:pt x="489895" y="1632595"/>
                                </a:cubicBezTo>
                                <a:cubicBezTo>
                                  <a:pt x="479684" y="1622396"/>
                                  <a:pt x="469549" y="1612249"/>
                                  <a:pt x="459351" y="1602051"/>
                                </a:cubicBezTo>
                                <a:lnTo>
                                  <a:pt x="491507" y="1569882"/>
                                </a:lnTo>
                                <a:cubicBezTo>
                                  <a:pt x="527410" y="1533979"/>
                                  <a:pt x="537939" y="1492323"/>
                                  <a:pt x="522699" y="1446082"/>
                                </a:cubicBezTo>
                                <a:cubicBezTo>
                                  <a:pt x="513986" y="1419933"/>
                                  <a:pt x="478084" y="1374987"/>
                                  <a:pt x="414469" y="1311374"/>
                                </a:cubicBezTo>
                                <a:lnTo>
                                  <a:pt x="0" y="896904"/>
                                </a:lnTo>
                                <a:lnTo>
                                  <a:pt x="0" y="656011"/>
                                </a:lnTo>
                                <a:lnTo>
                                  <a:pt x="157180" y="813191"/>
                                </a:lnTo>
                                <a:cubicBezTo>
                                  <a:pt x="165321" y="805063"/>
                                  <a:pt x="172293" y="798090"/>
                                  <a:pt x="177970" y="792401"/>
                                </a:cubicBezTo>
                                <a:cubicBezTo>
                                  <a:pt x="184498" y="787562"/>
                                  <a:pt x="189476" y="782457"/>
                                  <a:pt x="193210" y="778710"/>
                                </a:cubicBezTo>
                                <a:cubicBezTo>
                                  <a:pt x="274528" y="697405"/>
                                  <a:pt x="314114" y="612480"/>
                                  <a:pt x="308500" y="524583"/>
                                </a:cubicBezTo>
                                <a:cubicBezTo>
                                  <a:pt x="302290" y="437398"/>
                                  <a:pt x="265359" y="357832"/>
                                  <a:pt x="193413" y="285899"/>
                                </a:cubicBezTo>
                                <a:cubicBezTo>
                                  <a:pt x="140768" y="233245"/>
                                  <a:pt x="86195" y="197636"/>
                                  <a:pt x="29693" y="178407"/>
                                </a:cubicBezTo>
                                <a:lnTo>
                                  <a:pt x="0" y="171240"/>
                                </a:lnTo>
                                <a:lnTo>
                                  <a:pt x="0" y="3009"/>
                                </a:lnTo>
                                <a:lnTo>
                                  <a:pt x="4032" y="2405"/>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1" name="Shape 33931"/>
                        <wps:cNvSpPr/>
                        <wps:spPr>
                          <a:xfrm>
                            <a:off x="2434176" y="3399588"/>
                            <a:ext cx="532682" cy="1069976"/>
                          </a:xfrm>
                          <a:custGeom>
                            <a:avLst/>
                            <a:gdLst/>
                            <a:ahLst/>
                            <a:cxnLst/>
                            <a:rect l="0" t="0" r="0" b="0"/>
                            <a:pathLst>
                              <a:path w="532682" h="1069976">
                                <a:moveTo>
                                  <a:pt x="22022" y="0"/>
                                </a:moveTo>
                                <a:lnTo>
                                  <a:pt x="532682" y="263537"/>
                                </a:lnTo>
                                <a:lnTo>
                                  <a:pt x="532682" y="456380"/>
                                </a:lnTo>
                                <a:lnTo>
                                  <a:pt x="532635" y="456355"/>
                                </a:lnTo>
                                <a:cubicBezTo>
                                  <a:pt x="432826" y="405320"/>
                                  <a:pt x="333032" y="354285"/>
                                  <a:pt x="233706" y="302361"/>
                                </a:cubicBezTo>
                                <a:cubicBezTo>
                                  <a:pt x="284982" y="402336"/>
                                  <a:pt x="335372" y="502774"/>
                                  <a:pt x="385770" y="603220"/>
                                </a:cubicBezTo>
                                <a:lnTo>
                                  <a:pt x="532682" y="893837"/>
                                </a:lnTo>
                                <a:lnTo>
                                  <a:pt x="532682" y="1069976"/>
                                </a:lnTo>
                                <a:lnTo>
                                  <a:pt x="310852" y="633565"/>
                                </a:lnTo>
                                <a:cubicBezTo>
                                  <a:pt x="207832" y="429409"/>
                                  <a:pt x="104813" y="225253"/>
                                  <a:pt x="0" y="22022"/>
                                </a:cubicBezTo>
                                <a:cubicBezTo>
                                  <a:pt x="7353" y="14656"/>
                                  <a:pt x="14719" y="7302"/>
                                  <a:pt x="22022"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2" name="Shape 33932"/>
                        <wps:cNvSpPr/>
                        <wps:spPr>
                          <a:xfrm>
                            <a:off x="2966859" y="3663125"/>
                            <a:ext cx="1080141" cy="1346137"/>
                          </a:xfrm>
                          <a:custGeom>
                            <a:avLst/>
                            <a:gdLst/>
                            <a:ahLst/>
                            <a:cxnLst/>
                            <a:rect l="0" t="0" r="0" b="0"/>
                            <a:pathLst>
                              <a:path w="1080141" h="1346137">
                                <a:moveTo>
                                  <a:pt x="0" y="0"/>
                                </a:moveTo>
                                <a:lnTo>
                                  <a:pt x="104269" y="53810"/>
                                </a:lnTo>
                                <a:cubicBezTo>
                                  <a:pt x="309553" y="158995"/>
                                  <a:pt x="514839" y="264179"/>
                                  <a:pt x="719208" y="371158"/>
                                </a:cubicBezTo>
                                <a:cubicBezTo>
                                  <a:pt x="818077" y="423012"/>
                                  <a:pt x="888410" y="447878"/>
                                  <a:pt x="930256" y="451104"/>
                                </a:cubicBezTo>
                                <a:cubicBezTo>
                                  <a:pt x="972103" y="454330"/>
                                  <a:pt x="1012400" y="439992"/>
                                  <a:pt x="1049598" y="407835"/>
                                </a:cubicBezTo>
                                <a:lnTo>
                                  <a:pt x="1080141" y="438379"/>
                                </a:lnTo>
                                <a:cubicBezTo>
                                  <a:pt x="967708" y="550812"/>
                                  <a:pt x="855339" y="663182"/>
                                  <a:pt x="742906" y="775615"/>
                                </a:cubicBezTo>
                                <a:lnTo>
                                  <a:pt x="712362" y="745071"/>
                                </a:lnTo>
                                <a:cubicBezTo>
                                  <a:pt x="743871" y="708521"/>
                                  <a:pt x="760025" y="677787"/>
                                  <a:pt x="759378" y="653364"/>
                                </a:cubicBezTo>
                                <a:cubicBezTo>
                                  <a:pt x="758667" y="629019"/>
                                  <a:pt x="748913" y="607644"/>
                                  <a:pt x="730701" y="589433"/>
                                </a:cubicBezTo>
                                <a:cubicBezTo>
                                  <a:pt x="706736" y="565481"/>
                                  <a:pt x="659467" y="535255"/>
                                  <a:pt x="590557" y="499796"/>
                                </a:cubicBezTo>
                                <a:cubicBezTo>
                                  <a:pt x="519843" y="462928"/>
                                  <a:pt x="448482" y="427215"/>
                                  <a:pt x="377768" y="390335"/>
                                </a:cubicBezTo>
                                <a:cubicBezTo>
                                  <a:pt x="267469" y="500634"/>
                                  <a:pt x="157156" y="610946"/>
                                  <a:pt x="46793" y="721309"/>
                                </a:cubicBezTo>
                                <a:cubicBezTo>
                                  <a:pt x="86824" y="799326"/>
                                  <a:pt x="125571" y="878116"/>
                                  <a:pt x="165678" y="956196"/>
                                </a:cubicBezTo>
                                <a:cubicBezTo>
                                  <a:pt x="195320" y="1014248"/>
                                  <a:pt x="220250" y="1053643"/>
                                  <a:pt x="241751" y="1075144"/>
                                </a:cubicBezTo>
                                <a:cubicBezTo>
                                  <a:pt x="259125" y="1092518"/>
                                  <a:pt x="280308" y="1100786"/>
                                  <a:pt x="305302" y="1100849"/>
                                </a:cubicBezTo>
                                <a:cubicBezTo>
                                  <a:pt x="330550" y="1102335"/>
                                  <a:pt x="365817" y="1083094"/>
                                  <a:pt x="411017" y="1046404"/>
                                </a:cubicBezTo>
                                <a:cubicBezTo>
                                  <a:pt x="421227" y="1056615"/>
                                  <a:pt x="431362" y="1066749"/>
                                  <a:pt x="441573" y="1076960"/>
                                </a:cubicBezTo>
                                <a:cubicBezTo>
                                  <a:pt x="351860" y="1166660"/>
                                  <a:pt x="262096" y="1256424"/>
                                  <a:pt x="172396" y="1346137"/>
                                </a:cubicBezTo>
                                <a:cubicBezTo>
                                  <a:pt x="162185" y="1335926"/>
                                  <a:pt x="152051" y="1325791"/>
                                  <a:pt x="141853" y="1315581"/>
                                </a:cubicBezTo>
                                <a:cubicBezTo>
                                  <a:pt x="169297" y="1271219"/>
                                  <a:pt x="181693" y="1237895"/>
                                  <a:pt x="178988" y="1213993"/>
                                </a:cubicBezTo>
                                <a:cubicBezTo>
                                  <a:pt x="173489" y="1166140"/>
                                  <a:pt x="144761" y="1088073"/>
                                  <a:pt x="89021" y="981571"/>
                                </a:cubicBezTo>
                                <a:lnTo>
                                  <a:pt x="0" y="806438"/>
                                </a:lnTo>
                                <a:lnTo>
                                  <a:pt x="0" y="630300"/>
                                </a:lnTo>
                                <a:lnTo>
                                  <a:pt x="5201" y="640588"/>
                                </a:lnTo>
                                <a:cubicBezTo>
                                  <a:pt x="103105" y="542684"/>
                                  <a:pt x="201009" y="444779"/>
                                  <a:pt x="298977" y="346812"/>
                                </a:cubicBezTo>
                                <a:lnTo>
                                  <a:pt x="0" y="192842"/>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3" name="Shape 33933"/>
                        <wps:cNvSpPr/>
                        <wps:spPr>
                          <a:xfrm>
                            <a:off x="2961545" y="2309329"/>
                            <a:ext cx="1487678" cy="1756842"/>
                          </a:xfrm>
                          <a:custGeom>
                            <a:avLst/>
                            <a:gdLst/>
                            <a:ahLst/>
                            <a:cxnLst/>
                            <a:rect l="0" t="0" r="0" b="0"/>
                            <a:pathLst>
                              <a:path w="1487678" h="1756842">
                                <a:moveTo>
                                  <a:pt x="636054" y="0"/>
                                </a:moveTo>
                                <a:cubicBezTo>
                                  <a:pt x="720852" y="79489"/>
                                  <a:pt x="805777" y="158737"/>
                                  <a:pt x="890499" y="238163"/>
                                </a:cubicBezTo>
                                <a:cubicBezTo>
                                  <a:pt x="883209" y="245465"/>
                                  <a:pt x="875843" y="252832"/>
                                  <a:pt x="868477" y="260185"/>
                                </a:cubicBezTo>
                                <a:cubicBezTo>
                                  <a:pt x="805840" y="218605"/>
                                  <a:pt x="754113" y="192964"/>
                                  <a:pt x="714972" y="182372"/>
                                </a:cubicBezTo>
                                <a:cubicBezTo>
                                  <a:pt x="676542" y="172491"/>
                                  <a:pt x="640055" y="173202"/>
                                  <a:pt x="608419" y="183020"/>
                                </a:cubicBezTo>
                                <a:cubicBezTo>
                                  <a:pt x="576187" y="193421"/>
                                  <a:pt x="537693" y="220675"/>
                                  <a:pt x="492951" y="265417"/>
                                </a:cubicBezTo>
                                <a:cubicBezTo>
                                  <a:pt x="430111" y="328257"/>
                                  <a:pt x="367271" y="391096"/>
                                  <a:pt x="304432" y="453936"/>
                                </a:cubicBezTo>
                                <a:lnTo>
                                  <a:pt x="744995" y="894499"/>
                                </a:lnTo>
                                <a:cubicBezTo>
                                  <a:pt x="796925" y="842581"/>
                                  <a:pt x="848843" y="790651"/>
                                  <a:pt x="900709" y="738797"/>
                                </a:cubicBezTo>
                                <a:cubicBezTo>
                                  <a:pt x="936676" y="702831"/>
                                  <a:pt x="952106" y="666204"/>
                                  <a:pt x="948169" y="628561"/>
                                </a:cubicBezTo>
                                <a:cubicBezTo>
                                  <a:pt x="943458" y="591553"/>
                                  <a:pt x="914197" y="540207"/>
                                  <a:pt x="858596" y="473494"/>
                                </a:cubicBezTo>
                                <a:cubicBezTo>
                                  <a:pt x="866343" y="465747"/>
                                  <a:pt x="874166" y="457937"/>
                                  <a:pt x="881914" y="450189"/>
                                </a:cubicBezTo>
                                <a:cubicBezTo>
                                  <a:pt x="1008368" y="576631"/>
                                  <a:pt x="1134809" y="703085"/>
                                  <a:pt x="1261263" y="829526"/>
                                </a:cubicBezTo>
                                <a:cubicBezTo>
                                  <a:pt x="1253503" y="837286"/>
                                  <a:pt x="1245692" y="845096"/>
                                  <a:pt x="1237945" y="852843"/>
                                </a:cubicBezTo>
                                <a:cubicBezTo>
                                  <a:pt x="1193571" y="809638"/>
                                  <a:pt x="1158253" y="782193"/>
                                  <a:pt x="1129513" y="769595"/>
                                </a:cubicBezTo>
                                <a:cubicBezTo>
                                  <a:pt x="1100709" y="756945"/>
                                  <a:pt x="1074420" y="753783"/>
                                  <a:pt x="1049172" y="757326"/>
                                </a:cubicBezTo>
                                <a:cubicBezTo>
                                  <a:pt x="1024700" y="761657"/>
                                  <a:pt x="997700" y="778967"/>
                                  <a:pt x="969290" y="807377"/>
                                </a:cubicBezTo>
                                <a:cubicBezTo>
                                  <a:pt x="917436" y="859244"/>
                                  <a:pt x="865505" y="911161"/>
                                  <a:pt x="813588" y="963092"/>
                                </a:cubicBezTo>
                                <a:lnTo>
                                  <a:pt x="1165733" y="1315237"/>
                                </a:lnTo>
                                <a:cubicBezTo>
                                  <a:pt x="1222769" y="1372273"/>
                                  <a:pt x="1262545" y="1406754"/>
                                  <a:pt x="1286307" y="1419416"/>
                                </a:cubicBezTo>
                                <a:cubicBezTo>
                                  <a:pt x="1304722" y="1429156"/>
                                  <a:pt x="1325194" y="1431557"/>
                                  <a:pt x="1348372" y="1428521"/>
                                </a:cubicBezTo>
                                <a:cubicBezTo>
                                  <a:pt x="1379893" y="1423734"/>
                                  <a:pt x="1406043" y="1410500"/>
                                  <a:pt x="1426198" y="1390345"/>
                                </a:cubicBezTo>
                                <a:cubicBezTo>
                                  <a:pt x="1436522" y="1380020"/>
                                  <a:pt x="1446797" y="1369746"/>
                                  <a:pt x="1457122" y="1359421"/>
                                </a:cubicBezTo>
                                <a:lnTo>
                                  <a:pt x="1487678" y="1389964"/>
                                </a:lnTo>
                                <a:cubicBezTo>
                                  <a:pt x="1365352" y="1512278"/>
                                  <a:pt x="1243038" y="1634592"/>
                                  <a:pt x="1120788" y="1756842"/>
                                </a:cubicBezTo>
                                <a:lnTo>
                                  <a:pt x="1090244" y="1726298"/>
                                </a:lnTo>
                                <a:cubicBezTo>
                                  <a:pt x="1100315" y="1716227"/>
                                  <a:pt x="1110387" y="1706156"/>
                                  <a:pt x="1120470" y="1696072"/>
                                </a:cubicBezTo>
                                <a:cubicBezTo>
                                  <a:pt x="1155789" y="1660754"/>
                                  <a:pt x="1168768" y="1621549"/>
                                  <a:pt x="1156894" y="1578673"/>
                                </a:cubicBezTo>
                                <a:cubicBezTo>
                                  <a:pt x="1149401" y="1551280"/>
                                  <a:pt x="1111618" y="1503172"/>
                                  <a:pt x="1044715" y="1436268"/>
                                </a:cubicBezTo>
                                <a:cubicBezTo>
                                  <a:pt x="803313" y="1194867"/>
                                  <a:pt x="561975" y="953529"/>
                                  <a:pt x="320637" y="712190"/>
                                </a:cubicBezTo>
                                <a:cubicBezTo>
                                  <a:pt x="263614" y="655168"/>
                                  <a:pt x="223838" y="620560"/>
                                  <a:pt x="200000" y="607962"/>
                                </a:cubicBezTo>
                                <a:cubicBezTo>
                                  <a:pt x="181597" y="598208"/>
                                  <a:pt x="161900" y="595173"/>
                                  <a:pt x="138646" y="598271"/>
                                </a:cubicBezTo>
                                <a:cubicBezTo>
                                  <a:pt x="107137" y="603060"/>
                                  <a:pt x="81623" y="615645"/>
                                  <a:pt x="60833" y="636448"/>
                                </a:cubicBezTo>
                                <a:cubicBezTo>
                                  <a:pt x="50762" y="646519"/>
                                  <a:pt x="40678" y="656590"/>
                                  <a:pt x="30607" y="666661"/>
                                </a:cubicBezTo>
                                <a:cubicBezTo>
                                  <a:pt x="20409" y="656463"/>
                                  <a:pt x="10198" y="646265"/>
                                  <a:pt x="0" y="636054"/>
                                </a:cubicBezTo>
                                <a:cubicBezTo>
                                  <a:pt x="212014" y="424040"/>
                                  <a:pt x="424040" y="212014"/>
                                  <a:pt x="636054"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4" name="Shape 33934"/>
                        <wps:cNvSpPr/>
                        <wps:spPr>
                          <a:xfrm>
                            <a:off x="3707905" y="1501221"/>
                            <a:ext cx="1647774" cy="1654099"/>
                          </a:xfrm>
                          <a:custGeom>
                            <a:avLst/>
                            <a:gdLst/>
                            <a:ahLst/>
                            <a:cxnLst/>
                            <a:rect l="0" t="0" r="0" b="0"/>
                            <a:pathLst>
                              <a:path w="1647774" h="1654099">
                                <a:moveTo>
                                  <a:pt x="697802" y="0"/>
                                </a:moveTo>
                                <a:cubicBezTo>
                                  <a:pt x="788543" y="84531"/>
                                  <a:pt x="879462" y="168872"/>
                                  <a:pt x="970140" y="253352"/>
                                </a:cubicBezTo>
                                <a:cubicBezTo>
                                  <a:pt x="962127" y="261353"/>
                                  <a:pt x="954126" y="269367"/>
                                  <a:pt x="946176" y="277304"/>
                                </a:cubicBezTo>
                                <a:cubicBezTo>
                                  <a:pt x="895541" y="235331"/>
                                  <a:pt x="856082" y="208915"/>
                                  <a:pt x="828065" y="197041"/>
                                </a:cubicBezTo>
                                <a:cubicBezTo>
                                  <a:pt x="782727" y="177787"/>
                                  <a:pt x="742493" y="172301"/>
                                  <a:pt x="705358" y="177660"/>
                                </a:cubicBezTo>
                                <a:cubicBezTo>
                                  <a:pt x="668287" y="184506"/>
                                  <a:pt x="632575" y="205753"/>
                                  <a:pt x="597243" y="241084"/>
                                </a:cubicBezTo>
                                <a:cubicBezTo>
                                  <a:pt x="557137" y="281191"/>
                                  <a:pt x="516979" y="321361"/>
                                  <a:pt x="476872" y="361455"/>
                                </a:cubicBezTo>
                                <a:cubicBezTo>
                                  <a:pt x="762317" y="646900"/>
                                  <a:pt x="1047763" y="932345"/>
                                  <a:pt x="1333208" y="1217790"/>
                                </a:cubicBezTo>
                                <a:cubicBezTo>
                                  <a:pt x="1401788" y="1286383"/>
                                  <a:pt x="1450480" y="1323442"/>
                                  <a:pt x="1479093" y="1329715"/>
                                </a:cubicBezTo>
                                <a:cubicBezTo>
                                  <a:pt x="1517968" y="1337463"/>
                                  <a:pt x="1554201" y="1324089"/>
                                  <a:pt x="1587589" y="1290701"/>
                                </a:cubicBezTo>
                                <a:lnTo>
                                  <a:pt x="1617231" y="1261059"/>
                                </a:lnTo>
                                <a:cubicBezTo>
                                  <a:pt x="1627429" y="1271270"/>
                                  <a:pt x="1637576" y="1281405"/>
                                  <a:pt x="1647774" y="1291603"/>
                                </a:cubicBezTo>
                                <a:cubicBezTo>
                                  <a:pt x="1526946" y="1412443"/>
                                  <a:pt x="1406106" y="1533271"/>
                                  <a:pt x="1285278" y="1654099"/>
                                </a:cubicBezTo>
                                <a:lnTo>
                                  <a:pt x="1254735" y="1623555"/>
                                </a:lnTo>
                                <a:lnTo>
                                  <a:pt x="1285024" y="1593266"/>
                                </a:lnTo>
                                <a:cubicBezTo>
                                  <a:pt x="1320927" y="1557363"/>
                                  <a:pt x="1333068" y="1517320"/>
                                  <a:pt x="1318933" y="1473340"/>
                                </a:cubicBezTo>
                                <a:cubicBezTo>
                                  <a:pt x="1310793" y="1446606"/>
                                  <a:pt x="1274953" y="1401597"/>
                                  <a:pt x="1212177" y="1338821"/>
                                </a:cubicBezTo>
                                <a:cubicBezTo>
                                  <a:pt x="926732" y="1053376"/>
                                  <a:pt x="641286" y="767931"/>
                                  <a:pt x="355841" y="482486"/>
                                </a:cubicBezTo>
                                <a:cubicBezTo>
                                  <a:pt x="321551" y="516776"/>
                                  <a:pt x="287325" y="551002"/>
                                  <a:pt x="253035" y="585305"/>
                                </a:cubicBezTo>
                                <a:cubicBezTo>
                                  <a:pt x="213373" y="624954"/>
                                  <a:pt x="188900" y="657441"/>
                                  <a:pt x="179540" y="681914"/>
                                </a:cubicBezTo>
                                <a:cubicBezTo>
                                  <a:pt x="168491" y="714908"/>
                                  <a:pt x="169393" y="753021"/>
                                  <a:pt x="183795" y="798411"/>
                                </a:cubicBezTo>
                                <a:cubicBezTo>
                                  <a:pt x="198133" y="843750"/>
                                  <a:pt x="229388" y="893344"/>
                                  <a:pt x="276670" y="946823"/>
                                </a:cubicBezTo>
                                <a:cubicBezTo>
                                  <a:pt x="268719" y="954761"/>
                                  <a:pt x="260718" y="962774"/>
                                  <a:pt x="252768" y="970712"/>
                                </a:cubicBezTo>
                                <a:cubicBezTo>
                                  <a:pt x="168491" y="879856"/>
                                  <a:pt x="84341" y="788733"/>
                                  <a:pt x="0" y="697802"/>
                                </a:cubicBezTo>
                                <a:lnTo>
                                  <a:pt x="697802"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38" name="Rectangle 33938"/>
                        <wps:cNvSpPr/>
                        <wps:spPr>
                          <a:xfrm>
                            <a:off x="6076195" y="7514838"/>
                            <a:ext cx="42144" cy="189936"/>
                          </a:xfrm>
                          <a:prstGeom prst="rect">
                            <a:avLst/>
                          </a:prstGeom>
                          <a:ln>
                            <a:noFill/>
                          </a:ln>
                        </wps:spPr>
                        <wps:txbx>
                          <w:txbxContent>
                            <w:p w14:paraId="52A31BBF" w14:textId="77777777" w:rsidR="00A858DA" w:rsidRDefault="00360CA6">
                              <w:r>
                                <w:t xml:space="preserve"> </w:t>
                              </w:r>
                            </w:p>
                          </w:txbxContent>
                        </wps:txbx>
                        <wps:bodyPr horzOverflow="overflow" vert="horz" lIns="0" tIns="0" rIns="0" bIns="0" rtlCol="0">
                          <a:noAutofit/>
                        </wps:bodyPr>
                      </wps:wsp>
                      <pic:pic xmlns:pic="http://schemas.openxmlformats.org/drawingml/2006/picture">
                        <pic:nvPicPr>
                          <pic:cNvPr id="282910" name="Picture 282910"/>
                          <pic:cNvPicPr/>
                        </pic:nvPicPr>
                        <pic:blipFill>
                          <a:blip r:embed="rId81"/>
                          <a:stretch>
                            <a:fillRect/>
                          </a:stretch>
                        </pic:blipFill>
                        <pic:spPr>
                          <a:xfrm>
                            <a:off x="-4063" y="-4064"/>
                            <a:ext cx="6080760" cy="7623049"/>
                          </a:xfrm>
                          <a:prstGeom prst="rect">
                            <a:avLst/>
                          </a:prstGeom>
                        </pic:spPr>
                      </pic:pic>
                    </wpg:wgp>
                  </a:graphicData>
                </a:graphic>
              </wp:inline>
            </w:drawing>
          </mc:Choice>
          <mc:Fallback>
            <w:pict>
              <v:group w14:anchorId="68604BF5" id="Group 265312" o:spid="_x0000_s1086" style="width:480.95pt;height:602.95pt;mso-position-horizontal-relative:char;mso-position-vertical-relative:line" coordsize="61078,7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">
                <v:shape id="Shape 33927" o:spid="_x0000_s1087" style="position:absolute;left:2369;top:50712;width:9443;height:12971;visibility:visible;mso-wrap-style:square;v-text-anchor:top" coordsize="944305,129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" path="m841294,876v21661,877,43758,3072,66282,6618l944305,15351r,195584l932879,206059c894397,191601,855980,181091,817651,174471v-38328,-6585,-75042,-9062,-110129,-7497c602263,171667,511654,212730,436055,288339v-37846,37833,-72784,88798,-105271,153175l944305,1055043r,242054l321348,674140c251092,603871,201549,566101,172237,560412v-40233,-7938,-77305,4584,-109474,36753c52045,607884,41326,618603,30607,629321,20409,619123,10198,608912,,598715,115989,482725,231978,366736,347955,250747,475958,122744,591820,43826,696887,15860,722995,9063,749914,4473,777624,2170,798405,442,819632,,841294,876xe" fillcolor="silver" stroked="f" strokeweight="0">
                  <v:fill opacity="32896f"/>
                  <v:stroke miterlimit="83231f" joinstyle="miter"/>
                  <v:path arrowok="t" textboxrect="0,0,944305,1297097"/>
                </v:shape>
                <v:shape id="Shape 33928" o:spid="_x0000_s1088" style="position:absolute;left:11812;top:50865;width:7911;height:17042;visibility:visible;mso-wrap-style:square;v-text-anchor:top" coordsize="791035,17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" path="m,l32111,6869v23368,6281,47153,13946,71346,23029c231842,78970,354930,160352,471427,276849,627650,433072,719814,599112,753964,776251v37071,197485,-29642,380060,-195478,545897c431194,1449440,303838,1576796,176482,1704151v-10198,-10197,-20345,-20345,-30543,-30543c156658,1662889,167377,1652158,178095,1641439v35903,-35903,47206,-76784,31458,-122377c200574,1491490,164735,1446469,101121,1382867l,1281746,,1039692r339487,339492c408981,1341719,460899,1304012,496865,1268033v97714,-97713,135306,-223253,107988,-377406c577599,736538,489702,582640,335944,428868,239352,332285,142686,261404,46340,215361l,195585,,xe" fillcolor="silver" stroked="f" strokeweight="0">
                  <v:fill opacity="32896f"/>
                  <v:stroke miterlimit="83231f" joinstyle="miter"/>
                  <v:path arrowok="t" textboxrect="0,0,791035,1704151"/>
                </v:shape>
                <v:shape id="Shape 33929" o:spid="_x0000_s1089" style="position:absolute;left:11693;top:42287;width:6309;height:8939;visibility:visible;mso-wrap-style:square;v-text-anchor:top" coordsize="630893,89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" path="m630893,r,168231l603441,161605v-19279,-2778,-37887,-3360,-55811,-1813c493857,164432,446237,188228,405117,229347v-24612,24613,-52641,62192,-83248,114630l630893,653002r,240893l321285,584286c251016,514030,201549,476184,172238,470495v-40234,-7938,-77369,4648,-109475,36754c52045,517967,41326,528686,30607,539405,20409,529206,10198,518996,,508798,103772,405013,207556,301229,311404,197381,402146,106652,477126,47686,538150,21918,553247,15670,568868,10640,585001,6872l630893,xe" fillcolor="silver" stroked="f" strokeweight="0">
                  <v:fill opacity="32896f"/>
                  <v:stroke miterlimit="83231f" joinstyle="miter"/>
                  <v:path arrowok="t" textboxrect="0,0,630893,893895"/>
                </v:shape>
                <v:shape id="Shape 33930" o:spid="_x0000_s1090" style="position:absolute;left:18002;top:42257;width:13403;height:16326;visibility:visible;mso-wrap-style:square;v-text-anchor:top" coordsize="1340299,16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" path="m4032,2405c38324,,74617,2810,112819,11173v76530,18148,147244,57734,211696,122187c393095,201940,435653,279498,452772,363775v16599,84926,-1295,174118,-51993,266917c566361,680412,733239,726005,898822,775738v113602,34163,198069,47587,251155,43066c1203000,814346,1256276,791550,1309756,751646r30543,30544c1264226,858263,1188141,934348,1112067,1010422,841672,929891,569142,856269,298747,775738v-20612,22276,-37465,40818,-50699,54051c242422,835416,236745,841092,229570,846579v-6261,6274,-12586,12598,-20333,18669c317797,973808,426357,1082367,534903,1190927v70269,70269,119736,108102,149060,113792c723549,1313304,760036,1301353,792193,1269197v11112,-11112,22288,-22276,33388,-33389c835792,1246007,845926,1256154,856137,1266352,734077,1388411,611954,1510535,489895,1632595v-10211,-10199,-20346,-20346,-30544,-30544l491507,1569882v35903,-35903,46432,-77559,31192,-123800c513986,1419933,478084,1374987,414469,1311374l,896904,,656011,157180,813191v8141,-8128,15113,-15101,20790,-20790c184498,787562,189476,782457,193210,778710,274528,697405,314114,612480,308500,524583,302290,437398,265359,357832,193413,285899,140768,233245,86195,197636,29693,178407l,171240,,3009,4032,2405xe" fillcolor="silver" stroked="f" strokeweight="0">
                  <v:fill opacity="32896f"/>
                  <v:stroke miterlimit="83231f" joinstyle="miter"/>
                  <v:path arrowok="t" textboxrect="0,0,1340299,1632595"/>
                </v:shape>
                <v:shape id="Shape 33931" o:spid="_x0000_s1091" style="position:absolute;left:24341;top:33995;width:5327;height:10700;visibility:visible;mso-wrap-style:square;v-text-anchor:top" coordsize="532682,106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" path="m22022,l532682,263537r,192843l532635,456355c432826,405320,333032,354285,233706,302361v51276,99975,101666,200413,152064,300859l532682,893837r,176139l310852,633565c207832,429409,104813,225253,,22022,7353,14656,14719,7302,22022,xe" fillcolor="silver" stroked="f" strokeweight="0">
                  <v:fill opacity="32896f"/>
                  <v:stroke miterlimit="83231f" joinstyle="miter"/>
                  <v:path arrowok="t" textboxrect="0,0,532682,1069976"/>
                </v:shape>
                <v:shape id="Shape 33932" o:spid="_x0000_s1092" style="position:absolute;left:29668;top:36631;width:10802;height:13461;visibility:visible;mso-wrap-style:square;v-text-anchor:top" coordsize="1080141,134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" path="m,l104269,53810c309553,158995,514839,264179,719208,371158v98869,51854,169202,76720,211048,79946c972103,454330,1012400,439992,1049598,407835r30543,30544c967708,550812,855339,663182,742906,775615l712362,745071v31509,-36550,47663,-67284,47016,-91707c758667,629019,748913,607644,730701,589433,706736,565481,659467,535255,590557,499796,519843,462928,448482,427215,377768,390335,267469,500634,157156,610946,46793,721309v40031,78017,78778,156807,118885,234887c195320,1014248,220250,1053643,241751,1075144v17374,17374,38557,25642,63551,25705c330550,1102335,365817,1083094,411017,1046404v10210,10211,20345,20345,30556,30556c351860,1166660,262096,1256424,172396,1346137v-10211,-10211,-20345,-20346,-30543,-30556c169297,1271219,181693,1237895,178988,1213993,173489,1166140,144761,1088073,89021,981571l,806438,,630300r5201,10288c103105,542684,201009,444779,298977,346812l,192842,,xe" fillcolor="silver" stroked="f" strokeweight="0">
                  <v:fill opacity="32896f"/>
                  <v:stroke miterlimit="83231f" joinstyle="miter"/>
                  <v:path arrowok="t" textboxrect="0,0,1080141,1346137"/>
                </v:shape>
                <v:shape id="Shape 33933" o:spid="_x0000_s1093" style="position:absolute;left:29615;top:23093;width:14877;height:17568;visibility:visible;mso-wrap-style:square;v-text-anchor:top" coordsize="1487678,175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" path="m636054,v84798,79489,169723,158737,254445,238163c883209,245465,875843,252832,868477,260185,805840,218605,754113,192964,714972,182372v-38430,-9881,-74917,-9170,-106553,648c576187,193421,537693,220675,492951,265417,430111,328257,367271,391096,304432,453936l744995,894499c796925,842581,848843,790651,900709,738797v35967,-35966,51397,-72593,47460,-110236c943458,591553,914197,540207,858596,473494v7747,-7747,15570,-15557,23318,-23305c1008368,576631,1134809,703085,1261263,829526v-7760,7760,-15571,15570,-23318,23317c1193571,809638,1158253,782193,1129513,769595v-28804,-12650,-55093,-15812,-80341,-12269c1024700,761657,997700,778967,969290,807377,917436,859244,865505,911161,813588,963092r352145,352145c1222769,1372273,1262545,1406754,1286307,1419416v18415,9740,38887,12141,62065,9105c1379893,1423734,1406043,1410500,1426198,1390345v10324,-10325,20599,-20599,30924,-30924l1487678,1389964v-122326,122314,-244640,244628,-366890,366878l1090244,1726298v10071,-10071,20143,-20142,30226,-30226c1155789,1660754,1168768,1621549,1156894,1578673v-7493,-27393,-45276,-75501,-112179,-142405c803313,1194867,561975,953529,320637,712190,263614,655168,223838,620560,200000,607962v-18403,-9754,-38100,-12789,-61354,-9691c107137,603060,81623,615645,60833,636448,50762,646519,40678,656590,30607,666661,20409,656463,10198,646265,,636054,212014,424040,424040,212014,636054,xe" fillcolor="silver" stroked="f" strokeweight="0">
                  <v:fill opacity="32896f"/>
                  <v:stroke miterlimit="83231f" joinstyle="miter"/>
                  <v:path arrowok="t" textboxrect="0,0,1487678,1756842"/>
                </v:shape>
                <v:shape id="Shape 33934" o:spid="_x0000_s1094" style="position:absolute;left:37079;top:15012;width:16477;height:16541;visibility:visible;mso-wrap-style:square;v-text-anchor:top" coordsize="1647774,16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" path="m697802,v90741,84531,181660,168872,272338,253352c962127,261353,954126,269367,946176,277304,895541,235331,856082,208915,828065,197041,782727,177787,742493,172301,705358,177660v-37071,6846,-72783,28093,-108115,63424c557137,281191,516979,321361,476872,361455v285445,285445,570891,570890,856336,856335c1401788,1286383,1450480,1323442,1479093,1329715v38875,7748,75108,-5626,108496,-39014l1617231,1261059v10198,10211,20345,20346,30543,30544c1526946,1412443,1406106,1533271,1285278,1654099r-30543,-30544l1285024,1593266v35903,-35903,48044,-75946,33909,-119926c1310793,1446606,1274953,1401597,1212177,1338821,926732,1053376,641286,767931,355841,482486v-34290,34290,-68516,68516,-102806,102819c213373,624954,188900,657441,179540,681914v-11049,32994,-10147,71107,4255,116497c198133,843750,229388,893344,276670,946823v-7951,7938,-15952,15951,-23902,23889c168491,879856,84341,788733,,697802l697802,xe" fillcolor="silver" stroked="f" strokeweight="0">
                  <v:fill opacity="32896f"/>
                  <v:stroke miterlimit="83231f" joinstyle="miter"/>
                  <v:path arrowok="t" textboxrect="0,0,1647774,1654099"/>
                </v:shape>
                <v:rect id="Rectangle 33938" o:spid="_x0000_s1095" style="position:absolute;left:60761;top:751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" filled="f" stroked="f">
                  <v:textbox inset="0,0,0,0">
                    <w:txbxContent>
                      <w:p w14:paraId="52A31BBF" w14:textId="77777777" w:rsidR="00A858DA" w:rsidRDefault="00360CA6">
                        <w:r>
                          <w:t xml:space="preserve"> </w:t>
                        </w:r>
                      </w:p>
                    </w:txbxContent>
                  </v:textbox>
                </v:rect>
                <v:shape id="Picture 282910" o:spid="_x0000_s1096" type="#_x0000_t75" style="position:absolute;left:-40;top:-40;width:60806;height:7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">
                  <v:imagedata r:id="rId82" o:title=""/>
                </v:shape>
                <w10:anchorlock/>
              </v:group>
            </w:pict>
          </mc:Fallback>
        </mc:AlternateContent>
      </w:r>
    </w:p>
    <w:p w14:paraId="2D2295C1" w14:textId="77777777" w:rsidR="00A858DA" w:rsidRDefault="00360CA6">
      <w:pPr>
        <w:spacing w:after="3" w:line="237" w:lineRule="auto"/>
        <w:ind w:left="48" w:hanging="10"/>
      </w:pPr>
      <w:r>
        <w:rPr>
          <w:rFonts w:ascii="Times New Roman" w:eastAsia="Times New Roman" w:hAnsi="Times New Roman" w:cs="Times New Roman"/>
          <w:b/>
          <w:i/>
          <w:sz w:val="28"/>
        </w:rPr>
        <w:lastRenderedPageBreak/>
        <w:t xml:space="preserve">Figure 3.4: Example of how a larger parcel with a mix of open meadows, woodlands, scattered fence rows, and stream corridors may be developed using conventional layout methods.  </w:t>
      </w:r>
    </w:p>
    <w:p w14:paraId="22D7C862" w14:textId="77777777" w:rsidR="00A858DA" w:rsidRDefault="00360CA6">
      <w:pPr>
        <w:spacing w:after="12"/>
        <w:ind w:left="53" w:right="-417"/>
      </w:pPr>
      <w:r>
        <w:rPr>
          <w:noProof/>
        </w:rPr>
        <mc:AlternateContent>
          <mc:Choice Requires="wpg">
            <w:drawing>
              <wp:inline distT="0" distB="0" distL="0" distR="0" wp14:anchorId="58B9156E" wp14:editId="4F780DE1">
                <wp:extent cx="6241921" cy="7238566"/>
                <wp:effectExtent l="0" t="0" r="0" b="0"/>
                <wp:docPr id="265327" name="Group 265327"/>
                <wp:cNvGraphicFramePr/>
                <a:graphic xmlns:a="http://schemas.openxmlformats.org/drawingml/2006/main">
                  <a:graphicData uri="http://schemas.microsoft.com/office/word/2010/wordprocessingGroup">
                    <wpg:wgp>
                      <wpg:cNvGrpSpPr/>
                      <wpg:grpSpPr>
                        <a:xfrm>
                          <a:off x="0" y="0"/>
                          <a:ext cx="6241921" cy="7238566"/>
                          <a:chOff x="0" y="0"/>
                          <a:chExt cx="6241921" cy="7238566"/>
                        </a:xfrm>
                      </wpg:grpSpPr>
                      <wps:wsp>
                        <wps:cNvPr id="33948" name="Shape 33948"/>
                        <wps:cNvSpPr/>
                        <wps:spPr>
                          <a:xfrm>
                            <a:off x="236991" y="5071228"/>
                            <a:ext cx="944305" cy="1297097"/>
                          </a:xfrm>
                          <a:custGeom>
                            <a:avLst/>
                            <a:gdLst/>
                            <a:ahLst/>
                            <a:cxnLst/>
                            <a:rect l="0" t="0" r="0" b="0"/>
                            <a:pathLst>
                              <a:path w="944305" h="1297097">
                                <a:moveTo>
                                  <a:pt x="841294" y="876"/>
                                </a:moveTo>
                                <a:cubicBezTo>
                                  <a:pt x="862955" y="1753"/>
                                  <a:pt x="885052" y="3948"/>
                                  <a:pt x="907576" y="7494"/>
                                </a:cubicBezTo>
                                <a:lnTo>
                                  <a:pt x="944305" y="15351"/>
                                </a:lnTo>
                                <a:lnTo>
                                  <a:pt x="944305" y="210935"/>
                                </a:lnTo>
                                <a:lnTo>
                                  <a:pt x="932879" y="206059"/>
                                </a:lnTo>
                                <a:cubicBezTo>
                                  <a:pt x="894397" y="191601"/>
                                  <a:pt x="855980" y="181091"/>
                                  <a:pt x="817651" y="174471"/>
                                </a:cubicBezTo>
                                <a:cubicBezTo>
                                  <a:pt x="779323" y="167886"/>
                                  <a:pt x="742609" y="165409"/>
                                  <a:pt x="707522" y="166974"/>
                                </a:cubicBezTo>
                                <a:cubicBezTo>
                                  <a:pt x="602263" y="171667"/>
                                  <a:pt x="511654" y="212730"/>
                                  <a:pt x="436055" y="288339"/>
                                </a:cubicBezTo>
                                <a:cubicBezTo>
                                  <a:pt x="398209" y="326172"/>
                                  <a:pt x="363271" y="377137"/>
                                  <a:pt x="330784" y="441514"/>
                                </a:cubicBezTo>
                                <a:lnTo>
                                  <a:pt x="944305" y="1055043"/>
                                </a:lnTo>
                                <a:lnTo>
                                  <a:pt x="944305" y="1297097"/>
                                </a:lnTo>
                                <a:lnTo>
                                  <a:pt x="321348" y="674140"/>
                                </a:lnTo>
                                <a:cubicBezTo>
                                  <a:pt x="251092" y="603871"/>
                                  <a:pt x="201549" y="566101"/>
                                  <a:pt x="172237" y="560412"/>
                                </a:cubicBezTo>
                                <a:cubicBezTo>
                                  <a:pt x="132004" y="552474"/>
                                  <a:pt x="94932" y="564996"/>
                                  <a:pt x="62763" y="597165"/>
                                </a:cubicBezTo>
                                <a:cubicBezTo>
                                  <a:pt x="52045" y="607884"/>
                                  <a:pt x="41326" y="618603"/>
                                  <a:pt x="30607" y="629321"/>
                                </a:cubicBezTo>
                                <a:cubicBezTo>
                                  <a:pt x="20409" y="619123"/>
                                  <a:pt x="10198" y="608912"/>
                                  <a:pt x="0" y="598715"/>
                                </a:cubicBezTo>
                                <a:cubicBezTo>
                                  <a:pt x="115989" y="482725"/>
                                  <a:pt x="231978" y="366736"/>
                                  <a:pt x="347955" y="250747"/>
                                </a:cubicBezTo>
                                <a:cubicBezTo>
                                  <a:pt x="475958" y="122744"/>
                                  <a:pt x="591820" y="43826"/>
                                  <a:pt x="696887" y="15860"/>
                                </a:cubicBezTo>
                                <a:cubicBezTo>
                                  <a:pt x="722995" y="9063"/>
                                  <a:pt x="749914" y="4473"/>
                                  <a:pt x="777624" y="2170"/>
                                </a:cubicBezTo>
                                <a:cubicBezTo>
                                  <a:pt x="798405" y="442"/>
                                  <a:pt x="819632" y="0"/>
                                  <a:pt x="841294" y="876"/>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49" name="Shape 33949"/>
                        <wps:cNvSpPr/>
                        <wps:spPr>
                          <a:xfrm>
                            <a:off x="1181296" y="5086579"/>
                            <a:ext cx="791035" cy="1704151"/>
                          </a:xfrm>
                          <a:custGeom>
                            <a:avLst/>
                            <a:gdLst/>
                            <a:ahLst/>
                            <a:cxnLst/>
                            <a:rect l="0" t="0" r="0" b="0"/>
                            <a:pathLst>
                              <a:path w="791035" h="1704151">
                                <a:moveTo>
                                  <a:pt x="0" y="0"/>
                                </a:moveTo>
                                <a:lnTo>
                                  <a:pt x="32111" y="6869"/>
                                </a:lnTo>
                                <a:cubicBezTo>
                                  <a:pt x="55479" y="13150"/>
                                  <a:pt x="79264" y="20815"/>
                                  <a:pt x="103457" y="29898"/>
                                </a:cubicBezTo>
                                <a:cubicBezTo>
                                  <a:pt x="231842" y="78970"/>
                                  <a:pt x="354930" y="160352"/>
                                  <a:pt x="471427" y="276849"/>
                                </a:cubicBezTo>
                                <a:cubicBezTo>
                                  <a:pt x="627650" y="433072"/>
                                  <a:pt x="719814" y="599112"/>
                                  <a:pt x="753964" y="776251"/>
                                </a:cubicBezTo>
                                <a:cubicBezTo>
                                  <a:pt x="791035" y="973736"/>
                                  <a:pt x="724322" y="1156311"/>
                                  <a:pt x="558486" y="1322148"/>
                                </a:cubicBezTo>
                                <a:cubicBezTo>
                                  <a:pt x="431194" y="1449440"/>
                                  <a:pt x="303838" y="1576796"/>
                                  <a:pt x="176482" y="1704151"/>
                                </a:cubicBezTo>
                                <a:cubicBezTo>
                                  <a:pt x="166284" y="1693954"/>
                                  <a:pt x="156137" y="1683806"/>
                                  <a:pt x="145939" y="1673608"/>
                                </a:cubicBezTo>
                                <a:cubicBezTo>
                                  <a:pt x="156658" y="1662889"/>
                                  <a:pt x="167377" y="1652158"/>
                                  <a:pt x="178095" y="1641439"/>
                                </a:cubicBezTo>
                                <a:cubicBezTo>
                                  <a:pt x="213998" y="1605536"/>
                                  <a:pt x="225301" y="1564655"/>
                                  <a:pt x="209553" y="1519062"/>
                                </a:cubicBezTo>
                                <a:cubicBezTo>
                                  <a:pt x="200574" y="1491490"/>
                                  <a:pt x="164735" y="1446469"/>
                                  <a:pt x="101121" y="1382867"/>
                                </a:cubicBezTo>
                                <a:lnTo>
                                  <a:pt x="0" y="1281746"/>
                                </a:lnTo>
                                <a:lnTo>
                                  <a:pt x="0" y="1039692"/>
                                </a:lnTo>
                                <a:lnTo>
                                  <a:pt x="339487" y="1379184"/>
                                </a:lnTo>
                                <a:cubicBezTo>
                                  <a:pt x="408981" y="1341719"/>
                                  <a:pt x="460899" y="1304012"/>
                                  <a:pt x="496865" y="1268033"/>
                                </a:cubicBezTo>
                                <a:cubicBezTo>
                                  <a:pt x="594579" y="1170320"/>
                                  <a:pt x="632171" y="1044780"/>
                                  <a:pt x="604853" y="890627"/>
                                </a:cubicBezTo>
                                <a:cubicBezTo>
                                  <a:pt x="577599" y="736538"/>
                                  <a:pt x="489702" y="582640"/>
                                  <a:pt x="335944" y="428868"/>
                                </a:cubicBezTo>
                                <a:cubicBezTo>
                                  <a:pt x="239352" y="332285"/>
                                  <a:pt x="142686" y="261404"/>
                                  <a:pt x="46340" y="215361"/>
                                </a:cubicBezTo>
                                <a:lnTo>
                                  <a:pt x="0" y="195585"/>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0" name="Shape 33950"/>
                        <wps:cNvSpPr/>
                        <wps:spPr>
                          <a:xfrm>
                            <a:off x="1169351" y="4228784"/>
                            <a:ext cx="630893" cy="893895"/>
                          </a:xfrm>
                          <a:custGeom>
                            <a:avLst/>
                            <a:gdLst/>
                            <a:ahLst/>
                            <a:cxnLst/>
                            <a:rect l="0" t="0" r="0" b="0"/>
                            <a:pathLst>
                              <a:path w="630893" h="893895">
                                <a:moveTo>
                                  <a:pt x="630893" y="0"/>
                                </a:moveTo>
                                <a:lnTo>
                                  <a:pt x="630893" y="168231"/>
                                </a:lnTo>
                                <a:lnTo>
                                  <a:pt x="603441" y="161605"/>
                                </a:lnTo>
                                <a:cubicBezTo>
                                  <a:pt x="584162" y="158827"/>
                                  <a:pt x="565554" y="158245"/>
                                  <a:pt x="547630" y="159792"/>
                                </a:cubicBezTo>
                                <a:cubicBezTo>
                                  <a:pt x="493857" y="164432"/>
                                  <a:pt x="446237" y="188228"/>
                                  <a:pt x="405117" y="229347"/>
                                </a:cubicBezTo>
                                <a:cubicBezTo>
                                  <a:pt x="380505" y="253960"/>
                                  <a:pt x="352476" y="291539"/>
                                  <a:pt x="321869" y="343977"/>
                                </a:cubicBezTo>
                                <a:lnTo>
                                  <a:pt x="630893" y="653002"/>
                                </a:lnTo>
                                <a:lnTo>
                                  <a:pt x="630893" y="893895"/>
                                </a:lnTo>
                                <a:lnTo>
                                  <a:pt x="321285" y="584286"/>
                                </a:lnTo>
                                <a:cubicBezTo>
                                  <a:pt x="251016" y="514030"/>
                                  <a:pt x="201549" y="476184"/>
                                  <a:pt x="172238" y="470495"/>
                                </a:cubicBezTo>
                                <a:cubicBezTo>
                                  <a:pt x="132004" y="462557"/>
                                  <a:pt x="94869" y="475143"/>
                                  <a:pt x="62763" y="507249"/>
                                </a:cubicBezTo>
                                <a:cubicBezTo>
                                  <a:pt x="52045" y="517967"/>
                                  <a:pt x="41326" y="528686"/>
                                  <a:pt x="30607" y="539405"/>
                                </a:cubicBezTo>
                                <a:cubicBezTo>
                                  <a:pt x="20409" y="529206"/>
                                  <a:pt x="10198" y="518996"/>
                                  <a:pt x="0" y="508798"/>
                                </a:cubicBezTo>
                                <a:cubicBezTo>
                                  <a:pt x="103772" y="405013"/>
                                  <a:pt x="207556" y="301229"/>
                                  <a:pt x="311404" y="197381"/>
                                </a:cubicBezTo>
                                <a:cubicBezTo>
                                  <a:pt x="402146" y="106652"/>
                                  <a:pt x="477126" y="47686"/>
                                  <a:pt x="538150" y="21918"/>
                                </a:cubicBezTo>
                                <a:cubicBezTo>
                                  <a:pt x="553247" y="15670"/>
                                  <a:pt x="568868" y="10640"/>
                                  <a:pt x="585001" y="6872"/>
                                </a:cubicBezTo>
                                <a:lnTo>
                                  <a:pt x="630893"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1" name="Shape 33951"/>
                        <wps:cNvSpPr/>
                        <wps:spPr>
                          <a:xfrm>
                            <a:off x="1800244" y="4225775"/>
                            <a:ext cx="1340299" cy="1632595"/>
                          </a:xfrm>
                          <a:custGeom>
                            <a:avLst/>
                            <a:gdLst/>
                            <a:ahLst/>
                            <a:cxnLst/>
                            <a:rect l="0" t="0" r="0" b="0"/>
                            <a:pathLst>
                              <a:path w="1340299" h="1632595">
                                <a:moveTo>
                                  <a:pt x="4032" y="2405"/>
                                </a:moveTo>
                                <a:cubicBezTo>
                                  <a:pt x="38324" y="0"/>
                                  <a:pt x="74617" y="2810"/>
                                  <a:pt x="112819" y="11173"/>
                                </a:cubicBezTo>
                                <a:cubicBezTo>
                                  <a:pt x="189349" y="29321"/>
                                  <a:pt x="260063" y="68907"/>
                                  <a:pt x="324515" y="133360"/>
                                </a:cubicBezTo>
                                <a:cubicBezTo>
                                  <a:pt x="393095" y="201940"/>
                                  <a:pt x="435653" y="279498"/>
                                  <a:pt x="452772" y="363775"/>
                                </a:cubicBezTo>
                                <a:cubicBezTo>
                                  <a:pt x="469371" y="448701"/>
                                  <a:pt x="451477" y="537893"/>
                                  <a:pt x="400779" y="630692"/>
                                </a:cubicBezTo>
                                <a:cubicBezTo>
                                  <a:pt x="566361" y="680412"/>
                                  <a:pt x="733239" y="726005"/>
                                  <a:pt x="898822" y="775738"/>
                                </a:cubicBezTo>
                                <a:cubicBezTo>
                                  <a:pt x="1012424" y="809901"/>
                                  <a:pt x="1096891" y="823325"/>
                                  <a:pt x="1149977" y="818804"/>
                                </a:cubicBezTo>
                                <a:cubicBezTo>
                                  <a:pt x="1203000" y="814346"/>
                                  <a:pt x="1256276" y="791550"/>
                                  <a:pt x="1309756" y="751646"/>
                                </a:cubicBezTo>
                                <a:lnTo>
                                  <a:pt x="1340299" y="782190"/>
                                </a:lnTo>
                                <a:cubicBezTo>
                                  <a:pt x="1264226" y="858263"/>
                                  <a:pt x="1188141" y="934348"/>
                                  <a:pt x="1112067" y="1010422"/>
                                </a:cubicBezTo>
                                <a:cubicBezTo>
                                  <a:pt x="841672" y="929891"/>
                                  <a:pt x="569142" y="856269"/>
                                  <a:pt x="298747" y="775738"/>
                                </a:cubicBezTo>
                                <a:cubicBezTo>
                                  <a:pt x="278135" y="798014"/>
                                  <a:pt x="261282" y="816556"/>
                                  <a:pt x="248048" y="829789"/>
                                </a:cubicBezTo>
                                <a:cubicBezTo>
                                  <a:pt x="242422" y="835416"/>
                                  <a:pt x="236745" y="841092"/>
                                  <a:pt x="229570" y="846579"/>
                                </a:cubicBezTo>
                                <a:cubicBezTo>
                                  <a:pt x="223309" y="852853"/>
                                  <a:pt x="216984" y="859177"/>
                                  <a:pt x="209237" y="865248"/>
                                </a:cubicBezTo>
                                <a:cubicBezTo>
                                  <a:pt x="317797" y="973808"/>
                                  <a:pt x="426357" y="1082367"/>
                                  <a:pt x="534903" y="1190927"/>
                                </a:cubicBezTo>
                                <a:cubicBezTo>
                                  <a:pt x="605172" y="1261196"/>
                                  <a:pt x="654639" y="1299029"/>
                                  <a:pt x="683963" y="1304719"/>
                                </a:cubicBezTo>
                                <a:cubicBezTo>
                                  <a:pt x="723549" y="1313304"/>
                                  <a:pt x="760036" y="1301353"/>
                                  <a:pt x="792193" y="1269197"/>
                                </a:cubicBezTo>
                                <a:cubicBezTo>
                                  <a:pt x="803305" y="1258085"/>
                                  <a:pt x="814481" y="1246921"/>
                                  <a:pt x="825581" y="1235808"/>
                                </a:cubicBezTo>
                                <a:cubicBezTo>
                                  <a:pt x="835792" y="1246007"/>
                                  <a:pt x="845926" y="1256154"/>
                                  <a:pt x="856137" y="1266352"/>
                                </a:cubicBezTo>
                                <a:cubicBezTo>
                                  <a:pt x="734077" y="1388411"/>
                                  <a:pt x="611954" y="1510535"/>
                                  <a:pt x="489895" y="1632595"/>
                                </a:cubicBezTo>
                                <a:cubicBezTo>
                                  <a:pt x="479684" y="1622396"/>
                                  <a:pt x="469549" y="1612249"/>
                                  <a:pt x="459351" y="1602051"/>
                                </a:cubicBezTo>
                                <a:lnTo>
                                  <a:pt x="491507" y="1569882"/>
                                </a:lnTo>
                                <a:cubicBezTo>
                                  <a:pt x="527410" y="1533979"/>
                                  <a:pt x="537939" y="1492323"/>
                                  <a:pt x="522699" y="1446082"/>
                                </a:cubicBezTo>
                                <a:cubicBezTo>
                                  <a:pt x="513986" y="1419933"/>
                                  <a:pt x="478084" y="1374987"/>
                                  <a:pt x="414469" y="1311374"/>
                                </a:cubicBezTo>
                                <a:lnTo>
                                  <a:pt x="0" y="896904"/>
                                </a:lnTo>
                                <a:lnTo>
                                  <a:pt x="0" y="656011"/>
                                </a:lnTo>
                                <a:lnTo>
                                  <a:pt x="157180" y="813191"/>
                                </a:lnTo>
                                <a:cubicBezTo>
                                  <a:pt x="165321" y="805063"/>
                                  <a:pt x="172293" y="798090"/>
                                  <a:pt x="177970" y="792401"/>
                                </a:cubicBezTo>
                                <a:cubicBezTo>
                                  <a:pt x="184498" y="787562"/>
                                  <a:pt x="189476" y="782457"/>
                                  <a:pt x="193210" y="778710"/>
                                </a:cubicBezTo>
                                <a:cubicBezTo>
                                  <a:pt x="274528" y="697405"/>
                                  <a:pt x="314114" y="612480"/>
                                  <a:pt x="308500" y="524583"/>
                                </a:cubicBezTo>
                                <a:cubicBezTo>
                                  <a:pt x="302290" y="437398"/>
                                  <a:pt x="265359" y="357832"/>
                                  <a:pt x="193413" y="285899"/>
                                </a:cubicBezTo>
                                <a:cubicBezTo>
                                  <a:pt x="140768" y="233245"/>
                                  <a:pt x="86195" y="197636"/>
                                  <a:pt x="29693" y="178407"/>
                                </a:cubicBezTo>
                                <a:lnTo>
                                  <a:pt x="0" y="171240"/>
                                </a:lnTo>
                                <a:lnTo>
                                  <a:pt x="0" y="3009"/>
                                </a:lnTo>
                                <a:lnTo>
                                  <a:pt x="4032" y="2405"/>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2" name="Shape 33952"/>
                        <wps:cNvSpPr/>
                        <wps:spPr>
                          <a:xfrm>
                            <a:off x="2434176" y="3399588"/>
                            <a:ext cx="532682" cy="1069976"/>
                          </a:xfrm>
                          <a:custGeom>
                            <a:avLst/>
                            <a:gdLst/>
                            <a:ahLst/>
                            <a:cxnLst/>
                            <a:rect l="0" t="0" r="0" b="0"/>
                            <a:pathLst>
                              <a:path w="532682" h="1069976">
                                <a:moveTo>
                                  <a:pt x="22022" y="0"/>
                                </a:moveTo>
                                <a:lnTo>
                                  <a:pt x="532682" y="263537"/>
                                </a:lnTo>
                                <a:lnTo>
                                  <a:pt x="532682" y="456380"/>
                                </a:lnTo>
                                <a:lnTo>
                                  <a:pt x="532635" y="456355"/>
                                </a:lnTo>
                                <a:cubicBezTo>
                                  <a:pt x="432826" y="405320"/>
                                  <a:pt x="333032" y="354285"/>
                                  <a:pt x="233706" y="302361"/>
                                </a:cubicBezTo>
                                <a:cubicBezTo>
                                  <a:pt x="284982" y="402336"/>
                                  <a:pt x="335372" y="502774"/>
                                  <a:pt x="385770" y="603220"/>
                                </a:cubicBezTo>
                                <a:lnTo>
                                  <a:pt x="532682" y="893837"/>
                                </a:lnTo>
                                <a:lnTo>
                                  <a:pt x="532682" y="1069976"/>
                                </a:lnTo>
                                <a:lnTo>
                                  <a:pt x="310852" y="633565"/>
                                </a:lnTo>
                                <a:cubicBezTo>
                                  <a:pt x="207832" y="429409"/>
                                  <a:pt x="104813" y="225253"/>
                                  <a:pt x="0" y="22022"/>
                                </a:cubicBezTo>
                                <a:cubicBezTo>
                                  <a:pt x="7353" y="14656"/>
                                  <a:pt x="14719" y="7302"/>
                                  <a:pt x="22022"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3" name="Shape 33953"/>
                        <wps:cNvSpPr/>
                        <wps:spPr>
                          <a:xfrm>
                            <a:off x="2966859" y="3663126"/>
                            <a:ext cx="1080141" cy="1346137"/>
                          </a:xfrm>
                          <a:custGeom>
                            <a:avLst/>
                            <a:gdLst/>
                            <a:ahLst/>
                            <a:cxnLst/>
                            <a:rect l="0" t="0" r="0" b="0"/>
                            <a:pathLst>
                              <a:path w="1080141" h="1346137">
                                <a:moveTo>
                                  <a:pt x="0" y="0"/>
                                </a:moveTo>
                                <a:lnTo>
                                  <a:pt x="104269" y="53810"/>
                                </a:lnTo>
                                <a:cubicBezTo>
                                  <a:pt x="309553" y="158995"/>
                                  <a:pt x="514839" y="264179"/>
                                  <a:pt x="719208" y="371158"/>
                                </a:cubicBezTo>
                                <a:cubicBezTo>
                                  <a:pt x="818077" y="423012"/>
                                  <a:pt x="888410" y="447878"/>
                                  <a:pt x="930256" y="451104"/>
                                </a:cubicBezTo>
                                <a:cubicBezTo>
                                  <a:pt x="972103" y="454330"/>
                                  <a:pt x="1012400" y="439992"/>
                                  <a:pt x="1049598" y="407835"/>
                                </a:cubicBezTo>
                                <a:lnTo>
                                  <a:pt x="1080141" y="438379"/>
                                </a:lnTo>
                                <a:cubicBezTo>
                                  <a:pt x="967708" y="550812"/>
                                  <a:pt x="855339" y="663182"/>
                                  <a:pt x="742906" y="775615"/>
                                </a:cubicBezTo>
                                <a:lnTo>
                                  <a:pt x="712362" y="745071"/>
                                </a:lnTo>
                                <a:cubicBezTo>
                                  <a:pt x="743871" y="708521"/>
                                  <a:pt x="760025" y="677787"/>
                                  <a:pt x="759378" y="653364"/>
                                </a:cubicBezTo>
                                <a:cubicBezTo>
                                  <a:pt x="758667" y="629019"/>
                                  <a:pt x="748913" y="607644"/>
                                  <a:pt x="730701" y="589433"/>
                                </a:cubicBezTo>
                                <a:cubicBezTo>
                                  <a:pt x="706736" y="565481"/>
                                  <a:pt x="659467" y="535255"/>
                                  <a:pt x="590557" y="499796"/>
                                </a:cubicBezTo>
                                <a:cubicBezTo>
                                  <a:pt x="519843" y="462928"/>
                                  <a:pt x="448482" y="427215"/>
                                  <a:pt x="377768" y="390335"/>
                                </a:cubicBezTo>
                                <a:cubicBezTo>
                                  <a:pt x="267469" y="500634"/>
                                  <a:pt x="157156" y="610946"/>
                                  <a:pt x="46793" y="721309"/>
                                </a:cubicBezTo>
                                <a:cubicBezTo>
                                  <a:pt x="86824" y="799326"/>
                                  <a:pt x="125571" y="878116"/>
                                  <a:pt x="165678" y="956196"/>
                                </a:cubicBezTo>
                                <a:cubicBezTo>
                                  <a:pt x="195320" y="1014248"/>
                                  <a:pt x="220250" y="1053643"/>
                                  <a:pt x="241751" y="1075144"/>
                                </a:cubicBezTo>
                                <a:cubicBezTo>
                                  <a:pt x="259125" y="1092518"/>
                                  <a:pt x="280308" y="1100786"/>
                                  <a:pt x="305302" y="1100849"/>
                                </a:cubicBezTo>
                                <a:cubicBezTo>
                                  <a:pt x="330550" y="1102335"/>
                                  <a:pt x="365817" y="1083094"/>
                                  <a:pt x="411017" y="1046404"/>
                                </a:cubicBezTo>
                                <a:cubicBezTo>
                                  <a:pt x="421227" y="1056615"/>
                                  <a:pt x="431362" y="1066749"/>
                                  <a:pt x="441573" y="1076960"/>
                                </a:cubicBezTo>
                                <a:cubicBezTo>
                                  <a:pt x="351860" y="1166660"/>
                                  <a:pt x="262096" y="1256424"/>
                                  <a:pt x="172396" y="1346137"/>
                                </a:cubicBezTo>
                                <a:cubicBezTo>
                                  <a:pt x="162185" y="1335926"/>
                                  <a:pt x="152051" y="1325791"/>
                                  <a:pt x="141853" y="1315581"/>
                                </a:cubicBezTo>
                                <a:cubicBezTo>
                                  <a:pt x="169297" y="1271219"/>
                                  <a:pt x="181693" y="1237895"/>
                                  <a:pt x="178988" y="1213993"/>
                                </a:cubicBezTo>
                                <a:cubicBezTo>
                                  <a:pt x="173489" y="1166140"/>
                                  <a:pt x="144761" y="1088073"/>
                                  <a:pt x="89021" y="981571"/>
                                </a:cubicBezTo>
                                <a:lnTo>
                                  <a:pt x="0" y="806438"/>
                                </a:lnTo>
                                <a:lnTo>
                                  <a:pt x="0" y="630300"/>
                                </a:lnTo>
                                <a:lnTo>
                                  <a:pt x="5201" y="640588"/>
                                </a:lnTo>
                                <a:cubicBezTo>
                                  <a:pt x="103105" y="542684"/>
                                  <a:pt x="201009" y="444779"/>
                                  <a:pt x="298977" y="346812"/>
                                </a:cubicBezTo>
                                <a:lnTo>
                                  <a:pt x="0" y="192842"/>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4" name="Shape 33954"/>
                        <wps:cNvSpPr/>
                        <wps:spPr>
                          <a:xfrm>
                            <a:off x="2961545" y="2309330"/>
                            <a:ext cx="1487678" cy="1756842"/>
                          </a:xfrm>
                          <a:custGeom>
                            <a:avLst/>
                            <a:gdLst/>
                            <a:ahLst/>
                            <a:cxnLst/>
                            <a:rect l="0" t="0" r="0" b="0"/>
                            <a:pathLst>
                              <a:path w="1487678" h="1756842">
                                <a:moveTo>
                                  <a:pt x="636054" y="0"/>
                                </a:moveTo>
                                <a:cubicBezTo>
                                  <a:pt x="720852" y="79489"/>
                                  <a:pt x="805777" y="158737"/>
                                  <a:pt x="890499" y="238163"/>
                                </a:cubicBezTo>
                                <a:cubicBezTo>
                                  <a:pt x="883209" y="245465"/>
                                  <a:pt x="875843" y="252832"/>
                                  <a:pt x="868477" y="260185"/>
                                </a:cubicBezTo>
                                <a:cubicBezTo>
                                  <a:pt x="805840" y="218605"/>
                                  <a:pt x="754113" y="192964"/>
                                  <a:pt x="714972" y="182372"/>
                                </a:cubicBezTo>
                                <a:cubicBezTo>
                                  <a:pt x="676542" y="172491"/>
                                  <a:pt x="640055" y="173202"/>
                                  <a:pt x="608419" y="183020"/>
                                </a:cubicBezTo>
                                <a:cubicBezTo>
                                  <a:pt x="576187" y="193421"/>
                                  <a:pt x="537693" y="220675"/>
                                  <a:pt x="492951" y="265417"/>
                                </a:cubicBezTo>
                                <a:cubicBezTo>
                                  <a:pt x="430111" y="328257"/>
                                  <a:pt x="367271" y="391096"/>
                                  <a:pt x="304432" y="453936"/>
                                </a:cubicBezTo>
                                <a:lnTo>
                                  <a:pt x="744995" y="894499"/>
                                </a:lnTo>
                                <a:cubicBezTo>
                                  <a:pt x="796925" y="842581"/>
                                  <a:pt x="848843" y="790651"/>
                                  <a:pt x="900709" y="738797"/>
                                </a:cubicBezTo>
                                <a:cubicBezTo>
                                  <a:pt x="936676" y="702831"/>
                                  <a:pt x="952106" y="666204"/>
                                  <a:pt x="948169" y="628561"/>
                                </a:cubicBezTo>
                                <a:cubicBezTo>
                                  <a:pt x="943458" y="591553"/>
                                  <a:pt x="914197" y="540207"/>
                                  <a:pt x="858596" y="473494"/>
                                </a:cubicBezTo>
                                <a:cubicBezTo>
                                  <a:pt x="866343" y="465747"/>
                                  <a:pt x="874166" y="457937"/>
                                  <a:pt x="881914" y="450189"/>
                                </a:cubicBezTo>
                                <a:cubicBezTo>
                                  <a:pt x="1008368" y="576631"/>
                                  <a:pt x="1134809" y="703085"/>
                                  <a:pt x="1261263" y="829526"/>
                                </a:cubicBezTo>
                                <a:cubicBezTo>
                                  <a:pt x="1253503" y="837286"/>
                                  <a:pt x="1245692" y="845096"/>
                                  <a:pt x="1237945" y="852843"/>
                                </a:cubicBezTo>
                                <a:cubicBezTo>
                                  <a:pt x="1193571" y="809638"/>
                                  <a:pt x="1158253" y="782193"/>
                                  <a:pt x="1129513" y="769595"/>
                                </a:cubicBezTo>
                                <a:cubicBezTo>
                                  <a:pt x="1100709" y="756945"/>
                                  <a:pt x="1074420" y="753783"/>
                                  <a:pt x="1049172" y="757326"/>
                                </a:cubicBezTo>
                                <a:cubicBezTo>
                                  <a:pt x="1024700" y="761657"/>
                                  <a:pt x="997700" y="778967"/>
                                  <a:pt x="969290" y="807377"/>
                                </a:cubicBezTo>
                                <a:cubicBezTo>
                                  <a:pt x="917436" y="859244"/>
                                  <a:pt x="865505" y="911161"/>
                                  <a:pt x="813588" y="963092"/>
                                </a:cubicBezTo>
                                <a:lnTo>
                                  <a:pt x="1165733" y="1315237"/>
                                </a:lnTo>
                                <a:cubicBezTo>
                                  <a:pt x="1222769" y="1372273"/>
                                  <a:pt x="1262545" y="1406754"/>
                                  <a:pt x="1286307" y="1419416"/>
                                </a:cubicBezTo>
                                <a:cubicBezTo>
                                  <a:pt x="1304722" y="1429156"/>
                                  <a:pt x="1325194" y="1431557"/>
                                  <a:pt x="1348372" y="1428521"/>
                                </a:cubicBezTo>
                                <a:cubicBezTo>
                                  <a:pt x="1379893" y="1423734"/>
                                  <a:pt x="1406043" y="1410500"/>
                                  <a:pt x="1426198" y="1390345"/>
                                </a:cubicBezTo>
                                <a:cubicBezTo>
                                  <a:pt x="1436522" y="1380020"/>
                                  <a:pt x="1446797" y="1369746"/>
                                  <a:pt x="1457122" y="1359421"/>
                                </a:cubicBezTo>
                                <a:lnTo>
                                  <a:pt x="1487678" y="1389964"/>
                                </a:lnTo>
                                <a:cubicBezTo>
                                  <a:pt x="1365352" y="1512278"/>
                                  <a:pt x="1243038" y="1634592"/>
                                  <a:pt x="1120788" y="1756842"/>
                                </a:cubicBezTo>
                                <a:lnTo>
                                  <a:pt x="1090244" y="1726298"/>
                                </a:lnTo>
                                <a:cubicBezTo>
                                  <a:pt x="1100315" y="1716227"/>
                                  <a:pt x="1110387" y="1706156"/>
                                  <a:pt x="1120470" y="1696072"/>
                                </a:cubicBezTo>
                                <a:cubicBezTo>
                                  <a:pt x="1155789" y="1660754"/>
                                  <a:pt x="1168768" y="1621549"/>
                                  <a:pt x="1156894" y="1578673"/>
                                </a:cubicBezTo>
                                <a:cubicBezTo>
                                  <a:pt x="1149401" y="1551280"/>
                                  <a:pt x="1111618" y="1503172"/>
                                  <a:pt x="1044715" y="1436268"/>
                                </a:cubicBezTo>
                                <a:cubicBezTo>
                                  <a:pt x="803313" y="1194867"/>
                                  <a:pt x="561975" y="953529"/>
                                  <a:pt x="320637" y="712190"/>
                                </a:cubicBezTo>
                                <a:cubicBezTo>
                                  <a:pt x="263614" y="655168"/>
                                  <a:pt x="223838" y="620560"/>
                                  <a:pt x="200000" y="607962"/>
                                </a:cubicBezTo>
                                <a:cubicBezTo>
                                  <a:pt x="181597" y="598208"/>
                                  <a:pt x="161900" y="595173"/>
                                  <a:pt x="138646" y="598271"/>
                                </a:cubicBezTo>
                                <a:cubicBezTo>
                                  <a:pt x="107137" y="603060"/>
                                  <a:pt x="81623" y="615645"/>
                                  <a:pt x="60833" y="636448"/>
                                </a:cubicBezTo>
                                <a:cubicBezTo>
                                  <a:pt x="50762" y="646519"/>
                                  <a:pt x="40678" y="656590"/>
                                  <a:pt x="30607" y="666661"/>
                                </a:cubicBezTo>
                                <a:cubicBezTo>
                                  <a:pt x="20409" y="656463"/>
                                  <a:pt x="10198" y="646265"/>
                                  <a:pt x="0" y="636054"/>
                                </a:cubicBezTo>
                                <a:cubicBezTo>
                                  <a:pt x="212014" y="424040"/>
                                  <a:pt x="424040" y="212014"/>
                                  <a:pt x="636054"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5" name="Shape 33955"/>
                        <wps:cNvSpPr/>
                        <wps:spPr>
                          <a:xfrm>
                            <a:off x="3707905" y="1501222"/>
                            <a:ext cx="1647774" cy="1654099"/>
                          </a:xfrm>
                          <a:custGeom>
                            <a:avLst/>
                            <a:gdLst/>
                            <a:ahLst/>
                            <a:cxnLst/>
                            <a:rect l="0" t="0" r="0" b="0"/>
                            <a:pathLst>
                              <a:path w="1647774" h="1654099">
                                <a:moveTo>
                                  <a:pt x="697802" y="0"/>
                                </a:moveTo>
                                <a:cubicBezTo>
                                  <a:pt x="788543" y="84531"/>
                                  <a:pt x="879462" y="168872"/>
                                  <a:pt x="970140" y="253352"/>
                                </a:cubicBezTo>
                                <a:cubicBezTo>
                                  <a:pt x="962127" y="261353"/>
                                  <a:pt x="954126" y="269367"/>
                                  <a:pt x="946176" y="277304"/>
                                </a:cubicBezTo>
                                <a:cubicBezTo>
                                  <a:pt x="895541" y="235331"/>
                                  <a:pt x="856082" y="208915"/>
                                  <a:pt x="828065" y="197041"/>
                                </a:cubicBezTo>
                                <a:cubicBezTo>
                                  <a:pt x="782727" y="177787"/>
                                  <a:pt x="742493" y="172301"/>
                                  <a:pt x="705358" y="177660"/>
                                </a:cubicBezTo>
                                <a:cubicBezTo>
                                  <a:pt x="668287" y="184506"/>
                                  <a:pt x="632575" y="205753"/>
                                  <a:pt x="597243" y="241084"/>
                                </a:cubicBezTo>
                                <a:cubicBezTo>
                                  <a:pt x="557137" y="281191"/>
                                  <a:pt x="516979" y="321361"/>
                                  <a:pt x="476872" y="361455"/>
                                </a:cubicBezTo>
                                <a:cubicBezTo>
                                  <a:pt x="762317" y="646900"/>
                                  <a:pt x="1047763" y="932345"/>
                                  <a:pt x="1333208" y="1217790"/>
                                </a:cubicBezTo>
                                <a:cubicBezTo>
                                  <a:pt x="1401788" y="1286383"/>
                                  <a:pt x="1450480" y="1323442"/>
                                  <a:pt x="1479093" y="1329715"/>
                                </a:cubicBezTo>
                                <a:cubicBezTo>
                                  <a:pt x="1517968" y="1337463"/>
                                  <a:pt x="1554201" y="1324089"/>
                                  <a:pt x="1587589" y="1290701"/>
                                </a:cubicBezTo>
                                <a:lnTo>
                                  <a:pt x="1617231" y="1261059"/>
                                </a:lnTo>
                                <a:cubicBezTo>
                                  <a:pt x="1627429" y="1271270"/>
                                  <a:pt x="1637576" y="1281405"/>
                                  <a:pt x="1647774" y="1291603"/>
                                </a:cubicBezTo>
                                <a:cubicBezTo>
                                  <a:pt x="1526946" y="1412443"/>
                                  <a:pt x="1406106" y="1533271"/>
                                  <a:pt x="1285278" y="1654099"/>
                                </a:cubicBezTo>
                                <a:lnTo>
                                  <a:pt x="1254735" y="1623555"/>
                                </a:lnTo>
                                <a:lnTo>
                                  <a:pt x="1285024" y="1593266"/>
                                </a:lnTo>
                                <a:cubicBezTo>
                                  <a:pt x="1320927" y="1557363"/>
                                  <a:pt x="1333068" y="1517320"/>
                                  <a:pt x="1318933" y="1473340"/>
                                </a:cubicBezTo>
                                <a:cubicBezTo>
                                  <a:pt x="1310793" y="1446606"/>
                                  <a:pt x="1274953" y="1401597"/>
                                  <a:pt x="1212177" y="1338821"/>
                                </a:cubicBezTo>
                                <a:cubicBezTo>
                                  <a:pt x="926732" y="1053376"/>
                                  <a:pt x="641286" y="767931"/>
                                  <a:pt x="355841" y="482486"/>
                                </a:cubicBezTo>
                                <a:cubicBezTo>
                                  <a:pt x="321551" y="516776"/>
                                  <a:pt x="287325" y="551002"/>
                                  <a:pt x="253035" y="585305"/>
                                </a:cubicBezTo>
                                <a:cubicBezTo>
                                  <a:pt x="213373" y="624954"/>
                                  <a:pt x="188900" y="657441"/>
                                  <a:pt x="179540" y="681914"/>
                                </a:cubicBezTo>
                                <a:cubicBezTo>
                                  <a:pt x="168491" y="714908"/>
                                  <a:pt x="169393" y="753021"/>
                                  <a:pt x="183795" y="798411"/>
                                </a:cubicBezTo>
                                <a:cubicBezTo>
                                  <a:pt x="198133" y="843750"/>
                                  <a:pt x="229388" y="893344"/>
                                  <a:pt x="276670" y="946823"/>
                                </a:cubicBezTo>
                                <a:cubicBezTo>
                                  <a:pt x="268719" y="954761"/>
                                  <a:pt x="260718" y="962774"/>
                                  <a:pt x="252768" y="970712"/>
                                </a:cubicBezTo>
                                <a:cubicBezTo>
                                  <a:pt x="168491" y="879856"/>
                                  <a:pt x="84341" y="788733"/>
                                  <a:pt x="0" y="697802"/>
                                </a:cubicBezTo>
                                <a:lnTo>
                                  <a:pt x="697802"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59" name="Rectangle 33959"/>
                        <wps:cNvSpPr/>
                        <wps:spPr>
                          <a:xfrm>
                            <a:off x="6210234" y="7095756"/>
                            <a:ext cx="42144" cy="189937"/>
                          </a:xfrm>
                          <a:prstGeom prst="rect">
                            <a:avLst/>
                          </a:prstGeom>
                          <a:ln>
                            <a:noFill/>
                          </a:ln>
                        </wps:spPr>
                        <wps:txbx>
                          <w:txbxContent>
                            <w:p w14:paraId="169102EA" w14:textId="77777777" w:rsidR="00A858DA" w:rsidRDefault="00360CA6">
                              <w:r>
                                <w:t xml:space="preserve"> </w:t>
                              </w:r>
                            </w:p>
                          </w:txbxContent>
                        </wps:txbx>
                        <wps:bodyPr horzOverflow="overflow" vert="horz" lIns="0" tIns="0" rIns="0" bIns="0" rtlCol="0">
                          <a:noAutofit/>
                        </wps:bodyPr>
                      </wps:wsp>
                      <pic:pic xmlns:pic="http://schemas.openxmlformats.org/drawingml/2006/picture">
                        <pic:nvPicPr>
                          <pic:cNvPr id="33964" name="Picture 33964"/>
                          <pic:cNvPicPr/>
                        </pic:nvPicPr>
                        <pic:blipFill>
                          <a:blip r:embed="rId83"/>
                          <a:stretch>
                            <a:fillRect/>
                          </a:stretch>
                        </pic:blipFill>
                        <pic:spPr>
                          <a:xfrm>
                            <a:off x="0" y="0"/>
                            <a:ext cx="6210327" cy="7194652"/>
                          </a:xfrm>
                          <a:prstGeom prst="rect">
                            <a:avLst/>
                          </a:prstGeom>
                        </pic:spPr>
                      </pic:pic>
                    </wpg:wgp>
                  </a:graphicData>
                </a:graphic>
              </wp:inline>
            </w:drawing>
          </mc:Choice>
          <mc:Fallback>
            <w:pict>
              <v:group w14:anchorId="58B9156E" id="Group 265327" o:spid="_x0000_s1097" style="width:491.5pt;height:569.95pt;mso-position-horizontal-relative:char;mso-position-vertical-relative:line" coordsize="62419,723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">
                <v:shape id="Shape 33948" o:spid="_x0000_s1098" style="position:absolute;left:2369;top:50712;width:9443;height:12971;visibility:visible;mso-wrap-style:square;v-text-anchor:top" coordsize="944305,129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" path="m841294,876v21661,877,43758,3072,66282,6618l944305,15351r,195584l932879,206059c894397,191601,855980,181091,817651,174471v-38328,-6585,-75042,-9062,-110129,-7497c602263,171667,511654,212730,436055,288339v-37846,37833,-72784,88798,-105271,153175l944305,1055043r,242054l321348,674140c251092,603871,201549,566101,172237,560412v-40233,-7938,-77305,4584,-109474,36753c52045,607884,41326,618603,30607,629321,20409,619123,10198,608912,,598715,115989,482725,231978,366736,347955,250747,475958,122744,591820,43826,696887,15860,722995,9063,749914,4473,777624,2170,798405,442,819632,,841294,876xe" fillcolor="silver" stroked="f" strokeweight="0">
                  <v:fill opacity="32896f"/>
                  <v:stroke miterlimit="83231f" joinstyle="miter"/>
                  <v:path arrowok="t" textboxrect="0,0,944305,1297097"/>
                </v:shape>
                <v:shape id="Shape 33949" o:spid="_x0000_s1099" style="position:absolute;left:11812;top:50865;width:7911;height:17042;visibility:visible;mso-wrap-style:square;v-text-anchor:top" coordsize="791035,17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" path="m,l32111,6869v23368,6281,47153,13946,71346,23029c231842,78970,354930,160352,471427,276849,627650,433072,719814,599112,753964,776251v37071,197485,-29642,380060,-195478,545897c431194,1449440,303838,1576796,176482,1704151v-10198,-10197,-20345,-20345,-30543,-30543c156658,1662889,167377,1652158,178095,1641439v35903,-35903,47206,-76784,31458,-122377c200574,1491490,164735,1446469,101121,1382867l,1281746,,1039692r339487,339492c408981,1341719,460899,1304012,496865,1268033v97714,-97713,135306,-223253,107988,-377406c577599,736538,489702,582640,335944,428868,239352,332285,142686,261404,46340,215361l,195585,,xe" fillcolor="silver" stroked="f" strokeweight="0">
                  <v:fill opacity="32896f"/>
                  <v:stroke miterlimit="83231f" joinstyle="miter"/>
                  <v:path arrowok="t" textboxrect="0,0,791035,1704151"/>
                </v:shape>
                <v:shape id="Shape 33950" o:spid="_x0000_s1100" style="position:absolute;left:11693;top:42287;width:6309;height:8939;visibility:visible;mso-wrap-style:square;v-text-anchor:top" coordsize="630893,89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" path="m630893,r,168231l603441,161605v-19279,-2778,-37887,-3360,-55811,-1813c493857,164432,446237,188228,405117,229347v-24612,24613,-52641,62192,-83248,114630l630893,653002r,240893l321285,584286c251016,514030,201549,476184,172238,470495v-40234,-7938,-77369,4648,-109475,36754c52045,517967,41326,528686,30607,539405,20409,529206,10198,518996,,508798,103772,405013,207556,301229,311404,197381,402146,106652,477126,47686,538150,21918,553247,15670,568868,10640,585001,6872l630893,xe" fillcolor="silver" stroked="f" strokeweight="0">
                  <v:fill opacity="32896f"/>
                  <v:stroke miterlimit="83231f" joinstyle="miter"/>
                  <v:path arrowok="t" textboxrect="0,0,630893,893895"/>
                </v:shape>
                <v:shape id="Shape 33951" o:spid="_x0000_s1101" style="position:absolute;left:18002;top:42257;width:13403;height:16326;visibility:visible;mso-wrap-style:square;v-text-anchor:top" coordsize="1340299,16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" path="m4032,2405c38324,,74617,2810,112819,11173v76530,18148,147244,57734,211696,122187c393095,201940,435653,279498,452772,363775v16599,84926,-1295,174118,-51993,266917c566361,680412,733239,726005,898822,775738v113602,34163,198069,47587,251155,43066c1203000,814346,1256276,791550,1309756,751646r30543,30544c1264226,858263,1188141,934348,1112067,1010422,841672,929891,569142,856269,298747,775738v-20612,22276,-37465,40818,-50699,54051c242422,835416,236745,841092,229570,846579v-6261,6274,-12586,12598,-20333,18669c317797,973808,426357,1082367,534903,1190927v70269,70269,119736,108102,149060,113792c723549,1313304,760036,1301353,792193,1269197v11112,-11112,22288,-22276,33388,-33389c835792,1246007,845926,1256154,856137,1266352,734077,1388411,611954,1510535,489895,1632595v-10211,-10199,-20346,-20346,-30544,-30544l491507,1569882v35903,-35903,46432,-77559,31192,-123800c513986,1419933,478084,1374987,414469,1311374l,896904,,656011,157180,813191v8141,-8128,15113,-15101,20790,-20790c184498,787562,189476,782457,193210,778710,274528,697405,314114,612480,308500,524583,302290,437398,265359,357832,193413,285899,140768,233245,86195,197636,29693,178407l,171240,,3009,4032,2405xe" fillcolor="silver" stroked="f" strokeweight="0">
                  <v:fill opacity="32896f"/>
                  <v:stroke miterlimit="83231f" joinstyle="miter"/>
                  <v:path arrowok="t" textboxrect="0,0,1340299,1632595"/>
                </v:shape>
                <v:shape id="Shape 33952" o:spid="_x0000_s1102" style="position:absolute;left:24341;top:33995;width:5327;height:10700;visibility:visible;mso-wrap-style:square;v-text-anchor:top" coordsize="532682,106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" path="m22022,l532682,263537r,192843l532635,456355c432826,405320,333032,354285,233706,302361v51276,99975,101666,200413,152064,300859l532682,893837r,176139l310852,633565c207832,429409,104813,225253,,22022,7353,14656,14719,7302,22022,xe" fillcolor="silver" stroked="f" strokeweight="0">
                  <v:fill opacity="32896f"/>
                  <v:stroke miterlimit="83231f" joinstyle="miter"/>
                  <v:path arrowok="t" textboxrect="0,0,532682,1069976"/>
                </v:shape>
                <v:shape id="Shape 33953" o:spid="_x0000_s1103" style="position:absolute;left:29668;top:36631;width:10802;height:13461;visibility:visible;mso-wrap-style:square;v-text-anchor:top" coordsize="1080141,134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" path="m,l104269,53810c309553,158995,514839,264179,719208,371158v98869,51854,169202,76720,211048,79946c972103,454330,1012400,439992,1049598,407835r30543,30544c967708,550812,855339,663182,742906,775615l712362,745071v31509,-36550,47663,-67284,47016,-91707c758667,629019,748913,607644,730701,589433,706736,565481,659467,535255,590557,499796,519843,462928,448482,427215,377768,390335,267469,500634,157156,610946,46793,721309v40031,78017,78778,156807,118885,234887c195320,1014248,220250,1053643,241751,1075144v17374,17374,38557,25642,63551,25705c330550,1102335,365817,1083094,411017,1046404v10210,10211,20345,20345,30556,30556c351860,1166660,262096,1256424,172396,1346137v-10211,-10211,-20345,-20346,-30543,-30556c169297,1271219,181693,1237895,178988,1213993,173489,1166140,144761,1088073,89021,981571l,806438,,630300r5201,10288c103105,542684,201009,444779,298977,346812l,192842,,xe" fillcolor="silver" stroked="f" strokeweight="0">
                  <v:fill opacity="32896f"/>
                  <v:stroke miterlimit="83231f" joinstyle="miter"/>
                  <v:path arrowok="t" textboxrect="0,0,1080141,1346137"/>
                </v:shape>
                <v:shape id="Shape 33954" o:spid="_x0000_s1104" style="position:absolute;left:29615;top:23093;width:14877;height:17568;visibility:visible;mso-wrap-style:square;v-text-anchor:top" coordsize="1487678,175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" path="m636054,v84798,79489,169723,158737,254445,238163c883209,245465,875843,252832,868477,260185,805840,218605,754113,192964,714972,182372v-38430,-9881,-74917,-9170,-106553,648c576187,193421,537693,220675,492951,265417,430111,328257,367271,391096,304432,453936l744995,894499c796925,842581,848843,790651,900709,738797v35967,-35966,51397,-72593,47460,-110236c943458,591553,914197,540207,858596,473494v7747,-7747,15570,-15557,23318,-23305c1008368,576631,1134809,703085,1261263,829526v-7760,7760,-15571,15570,-23318,23317c1193571,809638,1158253,782193,1129513,769595v-28804,-12650,-55093,-15812,-80341,-12269c1024700,761657,997700,778967,969290,807377,917436,859244,865505,911161,813588,963092r352145,352145c1222769,1372273,1262545,1406754,1286307,1419416v18415,9740,38887,12141,62065,9105c1379893,1423734,1406043,1410500,1426198,1390345v10324,-10325,20599,-20599,30924,-30924l1487678,1389964v-122326,122314,-244640,244628,-366890,366878l1090244,1726298v10071,-10071,20143,-20142,30226,-30226c1155789,1660754,1168768,1621549,1156894,1578673v-7493,-27393,-45276,-75501,-112179,-142405c803313,1194867,561975,953529,320637,712190,263614,655168,223838,620560,200000,607962v-18403,-9754,-38100,-12789,-61354,-9691c107137,603060,81623,615645,60833,636448,50762,646519,40678,656590,30607,666661,20409,656463,10198,646265,,636054,212014,424040,424040,212014,636054,xe" fillcolor="silver" stroked="f" strokeweight="0">
                  <v:fill opacity="32896f"/>
                  <v:stroke miterlimit="83231f" joinstyle="miter"/>
                  <v:path arrowok="t" textboxrect="0,0,1487678,1756842"/>
                </v:shape>
                <v:shape id="Shape 33955" o:spid="_x0000_s1105" style="position:absolute;left:37079;top:15012;width:16477;height:16541;visibility:visible;mso-wrap-style:square;v-text-anchor:top" coordsize="1647774,16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" path="m697802,v90741,84531,181660,168872,272338,253352c962127,261353,954126,269367,946176,277304,895541,235331,856082,208915,828065,197041,782727,177787,742493,172301,705358,177660v-37071,6846,-72783,28093,-108115,63424c557137,281191,516979,321361,476872,361455v285445,285445,570891,570890,856336,856335c1401788,1286383,1450480,1323442,1479093,1329715v38875,7748,75108,-5626,108496,-39014l1617231,1261059v10198,10211,20345,20346,30543,30544c1526946,1412443,1406106,1533271,1285278,1654099r-30543,-30544l1285024,1593266v35903,-35903,48044,-75946,33909,-119926c1310793,1446606,1274953,1401597,1212177,1338821,926732,1053376,641286,767931,355841,482486v-34290,34290,-68516,68516,-102806,102819c213373,624954,188900,657441,179540,681914v-11049,32994,-10147,71107,4255,116497c198133,843750,229388,893344,276670,946823v-7951,7938,-15952,15951,-23902,23889c168491,879856,84341,788733,,697802l697802,xe" fillcolor="silver" stroked="f" strokeweight="0">
                  <v:fill opacity="32896f"/>
                  <v:stroke miterlimit="83231f" joinstyle="miter"/>
                  <v:path arrowok="t" textboxrect="0,0,1647774,1654099"/>
                </v:shape>
                <v:rect id="Rectangle 33959" o:spid="_x0000_s1106" style="position:absolute;left:62102;top:7095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" filled="f" stroked="f">
                  <v:textbox inset="0,0,0,0">
                    <w:txbxContent>
                      <w:p w14:paraId="169102EA" w14:textId="77777777" w:rsidR="00A858DA" w:rsidRDefault="00360CA6">
                        <w:r>
                          <w:t xml:space="preserve"> </w:t>
                        </w:r>
                      </w:p>
                    </w:txbxContent>
                  </v:textbox>
                </v:rect>
                <v:shape id="Picture 33964" o:spid="_x0000_s1107" type="#_x0000_t75" style="position:absolute;width:62103;height:7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">
                  <v:imagedata r:id="rId84" o:title=""/>
                </v:shape>
                <w10:anchorlock/>
              </v:group>
            </w:pict>
          </mc:Fallback>
        </mc:AlternateContent>
      </w:r>
    </w:p>
    <w:p w14:paraId="4B2F2514" w14:textId="77777777" w:rsidR="00A858DA" w:rsidRDefault="00360CA6">
      <w:pPr>
        <w:spacing w:after="3" w:line="237" w:lineRule="auto"/>
        <w:ind w:left="48" w:hanging="10"/>
      </w:pPr>
      <w:r>
        <w:rPr>
          <w:rFonts w:ascii="Times New Roman" w:eastAsia="Times New Roman" w:hAnsi="Times New Roman" w:cs="Times New Roman"/>
          <w:b/>
          <w:i/>
          <w:sz w:val="28"/>
        </w:rPr>
        <w:lastRenderedPageBreak/>
        <w:t>Figure 3.5: Example of single-family development on the same parcel using the principles of Conservation Design and Low Impact Development.</w:t>
      </w:r>
      <w:r>
        <w:rPr>
          <w:i/>
        </w:rPr>
        <w:t xml:space="preserve"> </w:t>
      </w:r>
    </w:p>
    <w:p w14:paraId="6AAE430F" w14:textId="77777777" w:rsidR="00A858DA" w:rsidRDefault="00360CA6">
      <w:pPr>
        <w:spacing w:after="12"/>
        <w:ind w:left="53"/>
      </w:pPr>
      <w:r>
        <w:rPr>
          <w:noProof/>
        </w:rPr>
        <mc:AlternateContent>
          <mc:Choice Requires="wpg">
            <w:drawing>
              <wp:inline distT="0" distB="0" distL="0" distR="0" wp14:anchorId="4BB94050" wp14:editId="1CE51328">
                <wp:extent cx="5944820" cy="7663815"/>
                <wp:effectExtent l="0" t="0" r="0" b="0"/>
                <wp:docPr id="265371" name="Group 265371"/>
                <wp:cNvGraphicFramePr/>
                <a:graphic xmlns:a="http://schemas.openxmlformats.org/drawingml/2006/main">
                  <a:graphicData uri="http://schemas.microsoft.com/office/word/2010/wordprocessingGroup">
                    <wpg:wgp>
                      <wpg:cNvGrpSpPr/>
                      <wpg:grpSpPr>
                        <a:xfrm>
                          <a:off x="0" y="0"/>
                          <a:ext cx="5944820" cy="7663815"/>
                          <a:chOff x="0" y="0"/>
                          <a:chExt cx="5944820" cy="7663815"/>
                        </a:xfrm>
                      </wpg:grpSpPr>
                      <wps:wsp>
                        <wps:cNvPr id="33969" name="Shape 33969"/>
                        <wps:cNvSpPr/>
                        <wps:spPr>
                          <a:xfrm>
                            <a:off x="236991" y="5071226"/>
                            <a:ext cx="944305" cy="1297097"/>
                          </a:xfrm>
                          <a:custGeom>
                            <a:avLst/>
                            <a:gdLst/>
                            <a:ahLst/>
                            <a:cxnLst/>
                            <a:rect l="0" t="0" r="0" b="0"/>
                            <a:pathLst>
                              <a:path w="944305" h="1297097">
                                <a:moveTo>
                                  <a:pt x="841294" y="876"/>
                                </a:moveTo>
                                <a:cubicBezTo>
                                  <a:pt x="862955" y="1753"/>
                                  <a:pt x="885052" y="3948"/>
                                  <a:pt x="907576" y="7494"/>
                                </a:cubicBezTo>
                                <a:lnTo>
                                  <a:pt x="944305" y="15351"/>
                                </a:lnTo>
                                <a:lnTo>
                                  <a:pt x="944305" y="210935"/>
                                </a:lnTo>
                                <a:lnTo>
                                  <a:pt x="932879" y="206059"/>
                                </a:lnTo>
                                <a:cubicBezTo>
                                  <a:pt x="894397" y="191601"/>
                                  <a:pt x="855980" y="181091"/>
                                  <a:pt x="817651" y="174471"/>
                                </a:cubicBezTo>
                                <a:cubicBezTo>
                                  <a:pt x="779323" y="167886"/>
                                  <a:pt x="742609" y="165409"/>
                                  <a:pt x="707522" y="166974"/>
                                </a:cubicBezTo>
                                <a:cubicBezTo>
                                  <a:pt x="602263" y="171667"/>
                                  <a:pt x="511654" y="212730"/>
                                  <a:pt x="436055" y="288339"/>
                                </a:cubicBezTo>
                                <a:cubicBezTo>
                                  <a:pt x="398209" y="326172"/>
                                  <a:pt x="363271" y="377137"/>
                                  <a:pt x="330784" y="441514"/>
                                </a:cubicBezTo>
                                <a:lnTo>
                                  <a:pt x="944305" y="1055043"/>
                                </a:lnTo>
                                <a:lnTo>
                                  <a:pt x="944305" y="1297097"/>
                                </a:lnTo>
                                <a:lnTo>
                                  <a:pt x="321348" y="674140"/>
                                </a:lnTo>
                                <a:cubicBezTo>
                                  <a:pt x="251092" y="603871"/>
                                  <a:pt x="201549" y="566101"/>
                                  <a:pt x="172237" y="560412"/>
                                </a:cubicBezTo>
                                <a:cubicBezTo>
                                  <a:pt x="132004" y="552474"/>
                                  <a:pt x="94932" y="564996"/>
                                  <a:pt x="62763" y="597165"/>
                                </a:cubicBezTo>
                                <a:cubicBezTo>
                                  <a:pt x="52045" y="607884"/>
                                  <a:pt x="41326" y="618603"/>
                                  <a:pt x="30607" y="629321"/>
                                </a:cubicBezTo>
                                <a:cubicBezTo>
                                  <a:pt x="20409" y="619123"/>
                                  <a:pt x="10198" y="608912"/>
                                  <a:pt x="0" y="598715"/>
                                </a:cubicBezTo>
                                <a:cubicBezTo>
                                  <a:pt x="115989" y="482725"/>
                                  <a:pt x="231978" y="366736"/>
                                  <a:pt x="347955" y="250747"/>
                                </a:cubicBezTo>
                                <a:cubicBezTo>
                                  <a:pt x="475958" y="122744"/>
                                  <a:pt x="591820" y="43826"/>
                                  <a:pt x="696887" y="15860"/>
                                </a:cubicBezTo>
                                <a:cubicBezTo>
                                  <a:pt x="722995" y="9063"/>
                                  <a:pt x="749914" y="4473"/>
                                  <a:pt x="777624" y="2170"/>
                                </a:cubicBezTo>
                                <a:cubicBezTo>
                                  <a:pt x="798405" y="442"/>
                                  <a:pt x="819632" y="0"/>
                                  <a:pt x="841294" y="876"/>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0" name="Shape 33970"/>
                        <wps:cNvSpPr/>
                        <wps:spPr>
                          <a:xfrm>
                            <a:off x="1181296" y="5086577"/>
                            <a:ext cx="791035" cy="1704151"/>
                          </a:xfrm>
                          <a:custGeom>
                            <a:avLst/>
                            <a:gdLst/>
                            <a:ahLst/>
                            <a:cxnLst/>
                            <a:rect l="0" t="0" r="0" b="0"/>
                            <a:pathLst>
                              <a:path w="791035" h="1704151">
                                <a:moveTo>
                                  <a:pt x="0" y="0"/>
                                </a:moveTo>
                                <a:lnTo>
                                  <a:pt x="32111" y="6869"/>
                                </a:lnTo>
                                <a:cubicBezTo>
                                  <a:pt x="55479" y="13150"/>
                                  <a:pt x="79264" y="20815"/>
                                  <a:pt x="103457" y="29898"/>
                                </a:cubicBezTo>
                                <a:cubicBezTo>
                                  <a:pt x="231842" y="78970"/>
                                  <a:pt x="354930" y="160352"/>
                                  <a:pt x="471427" y="276849"/>
                                </a:cubicBezTo>
                                <a:cubicBezTo>
                                  <a:pt x="627650" y="433072"/>
                                  <a:pt x="719814" y="599112"/>
                                  <a:pt x="753964" y="776251"/>
                                </a:cubicBezTo>
                                <a:cubicBezTo>
                                  <a:pt x="791035" y="973736"/>
                                  <a:pt x="724322" y="1156311"/>
                                  <a:pt x="558486" y="1322148"/>
                                </a:cubicBezTo>
                                <a:cubicBezTo>
                                  <a:pt x="431194" y="1449440"/>
                                  <a:pt x="303838" y="1576796"/>
                                  <a:pt x="176482" y="1704151"/>
                                </a:cubicBezTo>
                                <a:cubicBezTo>
                                  <a:pt x="166284" y="1693954"/>
                                  <a:pt x="156137" y="1683806"/>
                                  <a:pt x="145939" y="1673608"/>
                                </a:cubicBezTo>
                                <a:cubicBezTo>
                                  <a:pt x="156658" y="1662889"/>
                                  <a:pt x="167377" y="1652158"/>
                                  <a:pt x="178095" y="1641439"/>
                                </a:cubicBezTo>
                                <a:cubicBezTo>
                                  <a:pt x="213998" y="1605536"/>
                                  <a:pt x="225301" y="1564655"/>
                                  <a:pt x="209553" y="1519062"/>
                                </a:cubicBezTo>
                                <a:cubicBezTo>
                                  <a:pt x="200574" y="1491490"/>
                                  <a:pt x="164735" y="1446469"/>
                                  <a:pt x="101121" y="1382867"/>
                                </a:cubicBezTo>
                                <a:lnTo>
                                  <a:pt x="0" y="1281746"/>
                                </a:lnTo>
                                <a:lnTo>
                                  <a:pt x="0" y="1039692"/>
                                </a:lnTo>
                                <a:lnTo>
                                  <a:pt x="339487" y="1379184"/>
                                </a:lnTo>
                                <a:cubicBezTo>
                                  <a:pt x="408981" y="1341719"/>
                                  <a:pt x="460899" y="1304012"/>
                                  <a:pt x="496865" y="1268033"/>
                                </a:cubicBezTo>
                                <a:cubicBezTo>
                                  <a:pt x="594579" y="1170320"/>
                                  <a:pt x="632171" y="1044780"/>
                                  <a:pt x="604853" y="890627"/>
                                </a:cubicBezTo>
                                <a:cubicBezTo>
                                  <a:pt x="577599" y="736538"/>
                                  <a:pt x="489702" y="582640"/>
                                  <a:pt x="335944" y="428868"/>
                                </a:cubicBezTo>
                                <a:cubicBezTo>
                                  <a:pt x="239352" y="332285"/>
                                  <a:pt x="142686" y="261404"/>
                                  <a:pt x="46340" y="215361"/>
                                </a:cubicBezTo>
                                <a:lnTo>
                                  <a:pt x="0" y="195585"/>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1" name="Shape 33971"/>
                        <wps:cNvSpPr/>
                        <wps:spPr>
                          <a:xfrm>
                            <a:off x="1169351" y="4228782"/>
                            <a:ext cx="630893" cy="893895"/>
                          </a:xfrm>
                          <a:custGeom>
                            <a:avLst/>
                            <a:gdLst/>
                            <a:ahLst/>
                            <a:cxnLst/>
                            <a:rect l="0" t="0" r="0" b="0"/>
                            <a:pathLst>
                              <a:path w="630893" h="893895">
                                <a:moveTo>
                                  <a:pt x="630893" y="0"/>
                                </a:moveTo>
                                <a:lnTo>
                                  <a:pt x="630893" y="168231"/>
                                </a:lnTo>
                                <a:lnTo>
                                  <a:pt x="603441" y="161605"/>
                                </a:lnTo>
                                <a:cubicBezTo>
                                  <a:pt x="584162" y="158827"/>
                                  <a:pt x="565554" y="158245"/>
                                  <a:pt x="547630" y="159792"/>
                                </a:cubicBezTo>
                                <a:cubicBezTo>
                                  <a:pt x="493857" y="164432"/>
                                  <a:pt x="446237" y="188228"/>
                                  <a:pt x="405117" y="229347"/>
                                </a:cubicBezTo>
                                <a:cubicBezTo>
                                  <a:pt x="380505" y="253960"/>
                                  <a:pt x="352476" y="291539"/>
                                  <a:pt x="321869" y="343977"/>
                                </a:cubicBezTo>
                                <a:lnTo>
                                  <a:pt x="630893" y="653002"/>
                                </a:lnTo>
                                <a:lnTo>
                                  <a:pt x="630893" y="893895"/>
                                </a:lnTo>
                                <a:lnTo>
                                  <a:pt x="321285" y="584286"/>
                                </a:lnTo>
                                <a:cubicBezTo>
                                  <a:pt x="251016" y="514030"/>
                                  <a:pt x="201549" y="476184"/>
                                  <a:pt x="172238" y="470495"/>
                                </a:cubicBezTo>
                                <a:cubicBezTo>
                                  <a:pt x="132004" y="462557"/>
                                  <a:pt x="94869" y="475143"/>
                                  <a:pt x="62763" y="507249"/>
                                </a:cubicBezTo>
                                <a:cubicBezTo>
                                  <a:pt x="52045" y="517967"/>
                                  <a:pt x="41326" y="528686"/>
                                  <a:pt x="30607" y="539405"/>
                                </a:cubicBezTo>
                                <a:cubicBezTo>
                                  <a:pt x="20409" y="529206"/>
                                  <a:pt x="10198" y="518996"/>
                                  <a:pt x="0" y="508798"/>
                                </a:cubicBezTo>
                                <a:cubicBezTo>
                                  <a:pt x="103772" y="405013"/>
                                  <a:pt x="207556" y="301229"/>
                                  <a:pt x="311404" y="197381"/>
                                </a:cubicBezTo>
                                <a:cubicBezTo>
                                  <a:pt x="402146" y="106652"/>
                                  <a:pt x="477126" y="47686"/>
                                  <a:pt x="538150" y="21918"/>
                                </a:cubicBezTo>
                                <a:cubicBezTo>
                                  <a:pt x="553247" y="15670"/>
                                  <a:pt x="568868" y="10640"/>
                                  <a:pt x="585001" y="6872"/>
                                </a:cubicBezTo>
                                <a:lnTo>
                                  <a:pt x="630893"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2" name="Shape 33972"/>
                        <wps:cNvSpPr/>
                        <wps:spPr>
                          <a:xfrm>
                            <a:off x="1800245" y="4225773"/>
                            <a:ext cx="1340299" cy="1632595"/>
                          </a:xfrm>
                          <a:custGeom>
                            <a:avLst/>
                            <a:gdLst/>
                            <a:ahLst/>
                            <a:cxnLst/>
                            <a:rect l="0" t="0" r="0" b="0"/>
                            <a:pathLst>
                              <a:path w="1340299" h="1632595">
                                <a:moveTo>
                                  <a:pt x="4032" y="2405"/>
                                </a:moveTo>
                                <a:cubicBezTo>
                                  <a:pt x="38324" y="0"/>
                                  <a:pt x="74617" y="2810"/>
                                  <a:pt x="112819" y="11173"/>
                                </a:cubicBezTo>
                                <a:cubicBezTo>
                                  <a:pt x="189349" y="29321"/>
                                  <a:pt x="260063" y="68907"/>
                                  <a:pt x="324515" y="133360"/>
                                </a:cubicBezTo>
                                <a:cubicBezTo>
                                  <a:pt x="393095" y="201940"/>
                                  <a:pt x="435653" y="279498"/>
                                  <a:pt x="452772" y="363775"/>
                                </a:cubicBezTo>
                                <a:cubicBezTo>
                                  <a:pt x="469371" y="448701"/>
                                  <a:pt x="451477" y="537893"/>
                                  <a:pt x="400779" y="630692"/>
                                </a:cubicBezTo>
                                <a:cubicBezTo>
                                  <a:pt x="566361" y="680412"/>
                                  <a:pt x="733239" y="726005"/>
                                  <a:pt x="898822" y="775738"/>
                                </a:cubicBezTo>
                                <a:cubicBezTo>
                                  <a:pt x="1012424" y="809901"/>
                                  <a:pt x="1096891" y="823325"/>
                                  <a:pt x="1149977" y="818804"/>
                                </a:cubicBezTo>
                                <a:cubicBezTo>
                                  <a:pt x="1203000" y="814346"/>
                                  <a:pt x="1256276" y="791550"/>
                                  <a:pt x="1309756" y="751646"/>
                                </a:cubicBezTo>
                                <a:lnTo>
                                  <a:pt x="1340299" y="782190"/>
                                </a:lnTo>
                                <a:cubicBezTo>
                                  <a:pt x="1264226" y="858263"/>
                                  <a:pt x="1188141" y="934348"/>
                                  <a:pt x="1112067" y="1010422"/>
                                </a:cubicBezTo>
                                <a:cubicBezTo>
                                  <a:pt x="841672" y="929891"/>
                                  <a:pt x="569142" y="856269"/>
                                  <a:pt x="298747" y="775738"/>
                                </a:cubicBezTo>
                                <a:cubicBezTo>
                                  <a:pt x="278135" y="798014"/>
                                  <a:pt x="261282" y="816556"/>
                                  <a:pt x="248048" y="829789"/>
                                </a:cubicBezTo>
                                <a:cubicBezTo>
                                  <a:pt x="242422" y="835416"/>
                                  <a:pt x="236745" y="841092"/>
                                  <a:pt x="229570" y="846579"/>
                                </a:cubicBezTo>
                                <a:cubicBezTo>
                                  <a:pt x="223309" y="852853"/>
                                  <a:pt x="216984" y="859177"/>
                                  <a:pt x="209237" y="865248"/>
                                </a:cubicBezTo>
                                <a:cubicBezTo>
                                  <a:pt x="317797" y="973808"/>
                                  <a:pt x="426357" y="1082367"/>
                                  <a:pt x="534903" y="1190927"/>
                                </a:cubicBezTo>
                                <a:cubicBezTo>
                                  <a:pt x="605172" y="1261196"/>
                                  <a:pt x="654639" y="1299029"/>
                                  <a:pt x="683963" y="1304719"/>
                                </a:cubicBezTo>
                                <a:cubicBezTo>
                                  <a:pt x="723549" y="1313304"/>
                                  <a:pt x="760036" y="1301353"/>
                                  <a:pt x="792193" y="1269197"/>
                                </a:cubicBezTo>
                                <a:cubicBezTo>
                                  <a:pt x="803305" y="1258085"/>
                                  <a:pt x="814481" y="1246921"/>
                                  <a:pt x="825581" y="1235808"/>
                                </a:cubicBezTo>
                                <a:cubicBezTo>
                                  <a:pt x="835792" y="1246007"/>
                                  <a:pt x="845926" y="1256154"/>
                                  <a:pt x="856137" y="1266352"/>
                                </a:cubicBezTo>
                                <a:cubicBezTo>
                                  <a:pt x="734077" y="1388411"/>
                                  <a:pt x="611954" y="1510535"/>
                                  <a:pt x="489895" y="1632595"/>
                                </a:cubicBezTo>
                                <a:cubicBezTo>
                                  <a:pt x="479684" y="1622396"/>
                                  <a:pt x="469549" y="1612249"/>
                                  <a:pt x="459351" y="1602051"/>
                                </a:cubicBezTo>
                                <a:lnTo>
                                  <a:pt x="491507" y="1569882"/>
                                </a:lnTo>
                                <a:cubicBezTo>
                                  <a:pt x="527410" y="1533979"/>
                                  <a:pt x="537939" y="1492323"/>
                                  <a:pt x="522699" y="1446082"/>
                                </a:cubicBezTo>
                                <a:cubicBezTo>
                                  <a:pt x="513986" y="1419933"/>
                                  <a:pt x="478084" y="1374987"/>
                                  <a:pt x="414469" y="1311374"/>
                                </a:cubicBezTo>
                                <a:lnTo>
                                  <a:pt x="0" y="896904"/>
                                </a:lnTo>
                                <a:lnTo>
                                  <a:pt x="0" y="656011"/>
                                </a:lnTo>
                                <a:lnTo>
                                  <a:pt x="157180" y="813191"/>
                                </a:lnTo>
                                <a:cubicBezTo>
                                  <a:pt x="165321" y="805063"/>
                                  <a:pt x="172293" y="798090"/>
                                  <a:pt x="177970" y="792401"/>
                                </a:cubicBezTo>
                                <a:cubicBezTo>
                                  <a:pt x="184498" y="787562"/>
                                  <a:pt x="189476" y="782457"/>
                                  <a:pt x="193210" y="778710"/>
                                </a:cubicBezTo>
                                <a:cubicBezTo>
                                  <a:pt x="274528" y="697405"/>
                                  <a:pt x="314114" y="612480"/>
                                  <a:pt x="308500" y="524583"/>
                                </a:cubicBezTo>
                                <a:cubicBezTo>
                                  <a:pt x="302290" y="437398"/>
                                  <a:pt x="265359" y="357832"/>
                                  <a:pt x="193413" y="285899"/>
                                </a:cubicBezTo>
                                <a:cubicBezTo>
                                  <a:pt x="140768" y="233245"/>
                                  <a:pt x="86195" y="197636"/>
                                  <a:pt x="29693" y="178407"/>
                                </a:cubicBezTo>
                                <a:lnTo>
                                  <a:pt x="0" y="171240"/>
                                </a:lnTo>
                                <a:lnTo>
                                  <a:pt x="0" y="3009"/>
                                </a:lnTo>
                                <a:lnTo>
                                  <a:pt x="4032" y="2405"/>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3" name="Shape 33973"/>
                        <wps:cNvSpPr/>
                        <wps:spPr>
                          <a:xfrm>
                            <a:off x="2434177" y="3399587"/>
                            <a:ext cx="532682" cy="1069976"/>
                          </a:xfrm>
                          <a:custGeom>
                            <a:avLst/>
                            <a:gdLst/>
                            <a:ahLst/>
                            <a:cxnLst/>
                            <a:rect l="0" t="0" r="0" b="0"/>
                            <a:pathLst>
                              <a:path w="532682" h="1069976">
                                <a:moveTo>
                                  <a:pt x="22022" y="0"/>
                                </a:moveTo>
                                <a:lnTo>
                                  <a:pt x="532682" y="263537"/>
                                </a:lnTo>
                                <a:lnTo>
                                  <a:pt x="532682" y="456380"/>
                                </a:lnTo>
                                <a:lnTo>
                                  <a:pt x="532635" y="456355"/>
                                </a:lnTo>
                                <a:cubicBezTo>
                                  <a:pt x="432826" y="405320"/>
                                  <a:pt x="333032" y="354285"/>
                                  <a:pt x="233706" y="302361"/>
                                </a:cubicBezTo>
                                <a:cubicBezTo>
                                  <a:pt x="284982" y="402336"/>
                                  <a:pt x="335372" y="502774"/>
                                  <a:pt x="385770" y="603220"/>
                                </a:cubicBezTo>
                                <a:lnTo>
                                  <a:pt x="532682" y="893837"/>
                                </a:lnTo>
                                <a:lnTo>
                                  <a:pt x="532682" y="1069976"/>
                                </a:lnTo>
                                <a:lnTo>
                                  <a:pt x="310852" y="633565"/>
                                </a:lnTo>
                                <a:cubicBezTo>
                                  <a:pt x="207832" y="429409"/>
                                  <a:pt x="104813" y="225253"/>
                                  <a:pt x="0" y="22022"/>
                                </a:cubicBezTo>
                                <a:cubicBezTo>
                                  <a:pt x="7353" y="14656"/>
                                  <a:pt x="14719" y="7302"/>
                                  <a:pt x="22022"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4" name="Shape 33974"/>
                        <wps:cNvSpPr/>
                        <wps:spPr>
                          <a:xfrm>
                            <a:off x="2966859" y="3663124"/>
                            <a:ext cx="1080141" cy="1346137"/>
                          </a:xfrm>
                          <a:custGeom>
                            <a:avLst/>
                            <a:gdLst/>
                            <a:ahLst/>
                            <a:cxnLst/>
                            <a:rect l="0" t="0" r="0" b="0"/>
                            <a:pathLst>
                              <a:path w="1080141" h="1346137">
                                <a:moveTo>
                                  <a:pt x="0" y="0"/>
                                </a:moveTo>
                                <a:lnTo>
                                  <a:pt x="104269" y="53810"/>
                                </a:lnTo>
                                <a:cubicBezTo>
                                  <a:pt x="309553" y="158995"/>
                                  <a:pt x="514839" y="264179"/>
                                  <a:pt x="719208" y="371158"/>
                                </a:cubicBezTo>
                                <a:cubicBezTo>
                                  <a:pt x="818077" y="423012"/>
                                  <a:pt x="888410" y="447878"/>
                                  <a:pt x="930256" y="451104"/>
                                </a:cubicBezTo>
                                <a:cubicBezTo>
                                  <a:pt x="972103" y="454330"/>
                                  <a:pt x="1012400" y="439992"/>
                                  <a:pt x="1049598" y="407835"/>
                                </a:cubicBezTo>
                                <a:lnTo>
                                  <a:pt x="1080141" y="438379"/>
                                </a:lnTo>
                                <a:cubicBezTo>
                                  <a:pt x="967708" y="550812"/>
                                  <a:pt x="855339" y="663182"/>
                                  <a:pt x="742906" y="775615"/>
                                </a:cubicBezTo>
                                <a:lnTo>
                                  <a:pt x="712362" y="745071"/>
                                </a:lnTo>
                                <a:cubicBezTo>
                                  <a:pt x="743871" y="708521"/>
                                  <a:pt x="760025" y="677787"/>
                                  <a:pt x="759378" y="653364"/>
                                </a:cubicBezTo>
                                <a:cubicBezTo>
                                  <a:pt x="758667" y="629019"/>
                                  <a:pt x="748913" y="607644"/>
                                  <a:pt x="730701" y="589433"/>
                                </a:cubicBezTo>
                                <a:cubicBezTo>
                                  <a:pt x="706736" y="565481"/>
                                  <a:pt x="659467" y="535255"/>
                                  <a:pt x="590557" y="499796"/>
                                </a:cubicBezTo>
                                <a:cubicBezTo>
                                  <a:pt x="519843" y="462928"/>
                                  <a:pt x="448482" y="427215"/>
                                  <a:pt x="377768" y="390335"/>
                                </a:cubicBezTo>
                                <a:cubicBezTo>
                                  <a:pt x="267469" y="500634"/>
                                  <a:pt x="157156" y="610946"/>
                                  <a:pt x="46793" y="721309"/>
                                </a:cubicBezTo>
                                <a:cubicBezTo>
                                  <a:pt x="86824" y="799326"/>
                                  <a:pt x="125571" y="878116"/>
                                  <a:pt x="165678" y="956196"/>
                                </a:cubicBezTo>
                                <a:cubicBezTo>
                                  <a:pt x="195320" y="1014248"/>
                                  <a:pt x="220250" y="1053643"/>
                                  <a:pt x="241751" y="1075144"/>
                                </a:cubicBezTo>
                                <a:cubicBezTo>
                                  <a:pt x="259125" y="1092518"/>
                                  <a:pt x="280308" y="1100786"/>
                                  <a:pt x="305302" y="1100849"/>
                                </a:cubicBezTo>
                                <a:cubicBezTo>
                                  <a:pt x="330550" y="1102335"/>
                                  <a:pt x="365817" y="1083094"/>
                                  <a:pt x="411017" y="1046404"/>
                                </a:cubicBezTo>
                                <a:cubicBezTo>
                                  <a:pt x="421227" y="1056615"/>
                                  <a:pt x="431362" y="1066749"/>
                                  <a:pt x="441573" y="1076960"/>
                                </a:cubicBezTo>
                                <a:cubicBezTo>
                                  <a:pt x="351860" y="1166660"/>
                                  <a:pt x="262096" y="1256424"/>
                                  <a:pt x="172396" y="1346137"/>
                                </a:cubicBezTo>
                                <a:cubicBezTo>
                                  <a:pt x="162185" y="1335926"/>
                                  <a:pt x="152051" y="1325791"/>
                                  <a:pt x="141853" y="1315581"/>
                                </a:cubicBezTo>
                                <a:cubicBezTo>
                                  <a:pt x="169297" y="1271219"/>
                                  <a:pt x="181693" y="1237895"/>
                                  <a:pt x="178988" y="1213993"/>
                                </a:cubicBezTo>
                                <a:cubicBezTo>
                                  <a:pt x="173489" y="1166140"/>
                                  <a:pt x="144761" y="1088073"/>
                                  <a:pt x="89021" y="981571"/>
                                </a:cubicBezTo>
                                <a:lnTo>
                                  <a:pt x="0" y="806438"/>
                                </a:lnTo>
                                <a:lnTo>
                                  <a:pt x="0" y="630300"/>
                                </a:lnTo>
                                <a:lnTo>
                                  <a:pt x="5201" y="640588"/>
                                </a:lnTo>
                                <a:cubicBezTo>
                                  <a:pt x="103105" y="542684"/>
                                  <a:pt x="201009" y="444779"/>
                                  <a:pt x="298977" y="346812"/>
                                </a:cubicBezTo>
                                <a:lnTo>
                                  <a:pt x="0" y="192842"/>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5" name="Shape 33975"/>
                        <wps:cNvSpPr/>
                        <wps:spPr>
                          <a:xfrm>
                            <a:off x="2961545" y="2309328"/>
                            <a:ext cx="1487678" cy="1756842"/>
                          </a:xfrm>
                          <a:custGeom>
                            <a:avLst/>
                            <a:gdLst/>
                            <a:ahLst/>
                            <a:cxnLst/>
                            <a:rect l="0" t="0" r="0" b="0"/>
                            <a:pathLst>
                              <a:path w="1487678" h="1756842">
                                <a:moveTo>
                                  <a:pt x="636054" y="0"/>
                                </a:moveTo>
                                <a:cubicBezTo>
                                  <a:pt x="720852" y="79489"/>
                                  <a:pt x="805777" y="158737"/>
                                  <a:pt x="890499" y="238163"/>
                                </a:cubicBezTo>
                                <a:cubicBezTo>
                                  <a:pt x="883209" y="245465"/>
                                  <a:pt x="875843" y="252832"/>
                                  <a:pt x="868477" y="260185"/>
                                </a:cubicBezTo>
                                <a:cubicBezTo>
                                  <a:pt x="805840" y="218605"/>
                                  <a:pt x="754113" y="192964"/>
                                  <a:pt x="714972" y="182372"/>
                                </a:cubicBezTo>
                                <a:cubicBezTo>
                                  <a:pt x="676542" y="172491"/>
                                  <a:pt x="640055" y="173202"/>
                                  <a:pt x="608419" y="183020"/>
                                </a:cubicBezTo>
                                <a:cubicBezTo>
                                  <a:pt x="576187" y="193421"/>
                                  <a:pt x="537693" y="220675"/>
                                  <a:pt x="492951" y="265417"/>
                                </a:cubicBezTo>
                                <a:cubicBezTo>
                                  <a:pt x="430111" y="328257"/>
                                  <a:pt x="367271" y="391096"/>
                                  <a:pt x="304432" y="453936"/>
                                </a:cubicBezTo>
                                <a:lnTo>
                                  <a:pt x="744995" y="894499"/>
                                </a:lnTo>
                                <a:cubicBezTo>
                                  <a:pt x="796925" y="842581"/>
                                  <a:pt x="848843" y="790651"/>
                                  <a:pt x="900709" y="738797"/>
                                </a:cubicBezTo>
                                <a:cubicBezTo>
                                  <a:pt x="936676" y="702831"/>
                                  <a:pt x="952106" y="666204"/>
                                  <a:pt x="948169" y="628561"/>
                                </a:cubicBezTo>
                                <a:cubicBezTo>
                                  <a:pt x="943458" y="591553"/>
                                  <a:pt x="914197" y="540207"/>
                                  <a:pt x="858596" y="473494"/>
                                </a:cubicBezTo>
                                <a:cubicBezTo>
                                  <a:pt x="866343" y="465747"/>
                                  <a:pt x="874166" y="457937"/>
                                  <a:pt x="881914" y="450189"/>
                                </a:cubicBezTo>
                                <a:cubicBezTo>
                                  <a:pt x="1008368" y="576631"/>
                                  <a:pt x="1134809" y="703085"/>
                                  <a:pt x="1261263" y="829526"/>
                                </a:cubicBezTo>
                                <a:cubicBezTo>
                                  <a:pt x="1253503" y="837286"/>
                                  <a:pt x="1245692" y="845096"/>
                                  <a:pt x="1237945" y="852843"/>
                                </a:cubicBezTo>
                                <a:cubicBezTo>
                                  <a:pt x="1193571" y="809638"/>
                                  <a:pt x="1158253" y="782193"/>
                                  <a:pt x="1129513" y="769595"/>
                                </a:cubicBezTo>
                                <a:cubicBezTo>
                                  <a:pt x="1100709" y="756945"/>
                                  <a:pt x="1074420" y="753783"/>
                                  <a:pt x="1049172" y="757326"/>
                                </a:cubicBezTo>
                                <a:cubicBezTo>
                                  <a:pt x="1024700" y="761657"/>
                                  <a:pt x="997700" y="778967"/>
                                  <a:pt x="969290" y="807377"/>
                                </a:cubicBezTo>
                                <a:cubicBezTo>
                                  <a:pt x="917436" y="859244"/>
                                  <a:pt x="865505" y="911161"/>
                                  <a:pt x="813588" y="963092"/>
                                </a:cubicBezTo>
                                <a:lnTo>
                                  <a:pt x="1165733" y="1315237"/>
                                </a:lnTo>
                                <a:cubicBezTo>
                                  <a:pt x="1222769" y="1372273"/>
                                  <a:pt x="1262545" y="1406754"/>
                                  <a:pt x="1286307" y="1419416"/>
                                </a:cubicBezTo>
                                <a:cubicBezTo>
                                  <a:pt x="1304722" y="1429156"/>
                                  <a:pt x="1325194" y="1431557"/>
                                  <a:pt x="1348372" y="1428521"/>
                                </a:cubicBezTo>
                                <a:cubicBezTo>
                                  <a:pt x="1379893" y="1423734"/>
                                  <a:pt x="1406043" y="1410500"/>
                                  <a:pt x="1426198" y="1390345"/>
                                </a:cubicBezTo>
                                <a:cubicBezTo>
                                  <a:pt x="1436522" y="1380020"/>
                                  <a:pt x="1446797" y="1369746"/>
                                  <a:pt x="1457122" y="1359421"/>
                                </a:cubicBezTo>
                                <a:lnTo>
                                  <a:pt x="1487678" y="1389964"/>
                                </a:lnTo>
                                <a:cubicBezTo>
                                  <a:pt x="1365352" y="1512278"/>
                                  <a:pt x="1243038" y="1634592"/>
                                  <a:pt x="1120788" y="1756842"/>
                                </a:cubicBezTo>
                                <a:lnTo>
                                  <a:pt x="1090244" y="1726298"/>
                                </a:lnTo>
                                <a:cubicBezTo>
                                  <a:pt x="1100315" y="1716227"/>
                                  <a:pt x="1110387" y="1706156"/>
                                  <a:pt x="1120470" y="1696072"/>
                                </a:cubicBezTo>
                                <a:cubicBezTo>
                                  <a:pt x="1155789" y="1660754"/>
                                  <a:pt x="1168768" y="1621549"/>
                                  <a:pt x="1156894" y="1578673"/>
                                </a:cubicBezTo>
                                <a:cubicBezTo>
                                  <a:pt x="1149401" y="1551280"/>
                                  <a:pt x="1111618" y="1503172"/>
                                  <a:pt x="1044715" y="1436268"/>
                                </a:cubicBezTo>
                                <a:cubicBezTo>
                                  <a:pt x="803313" y="1194867"/>
                                  <a:pt x="561975" y="953529"/>
                                  <a:pt x="320637" y="712190"/>
                                </a:cubicBezTo>
                                <a:cubicBezTo>
                                  <a:pt x="263614" y="655168"/>
                                  <a:pt x="223838" y="620560"/>
                                  <a:pt x="200000" y="607962"/>
                                </a:cubicBezTo>
                                <a:cubicBezTo>
                                  <a:pt x="181597" y="598208"/>
                                  <a:pt x="161900" y="595173"/>
                                  <a:pt x="138646" y="598271"/>
                                </a:cubicBezTo>
                                <a:cubicBezTo>
                                  <a:pt x="107137" y="603060"/>
                                  <a:pt x="81623" y="615645"/>
                                  <a:pt x="60833" y="636448"/>
                                </a:cubicBezTo>
                                <a:cubicBezTo>
                                  <a:pt x="50762" y="646519"/>
                                  <a:pt x="40678" y="656590"/>
                                  <a:pt x="30607" y="666661"/>
                                </a:cubicBezTo>
                                <a:cubicBezTo>
                                  <a:pt x="20409" y="656463"/>
                                  <a:pt x="10198" y="646265"/>
                                  <a:pt x="0" y="636054"/>
                                </a:cubicBezTo>
                                <a:cubicBezTo>
                                  <a:pt x="212014" y="424040"/>
                                  <a:pt x="424040" y="212014"/>
                                  <a:pt x="636054"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76" name="Shape 33976"/>
                        <wps:cNvSpPr/>
                        <wps:spPr>
                          <a:xfrm>
                            <a:off x="3707905" y="1501220"/>
                            <a:ext cx="1647774" cy="1654099"/>
                          </a:xfrm>
                          <a:custGeom>
                            <a:avLst/>
                            <a:gdLst/>
                            <a:ahLst/>
                            <a:cxnLst/>
                            <a:rect l="0" t="0" r="0" b="0"/>
                            <a:pathLst>
                              <a:path w="1647774" h="1654099">
                                <a:moveTo>
                                  <a:pt x="697802" y="0"/>
                                </a:moveTo>
                                <a:cubicBezTo>
                                  <a:pt x="788543" y="84531"/>
                                  <a:pt x="879462" y="168872"/>
                                  <a:pt x="970140" y="253352"/>
                                </a:cubicBezTo>
                                <a:cubicBezTo>
                                  <a:pt x="962127" y="261353"/>
                                  <a:pt x="954126" y="269367"/>
                                  <a:pt x="946176" y="277304"/>
                                </a:cubicBezTo>
                                <a:cubicBezTo>
                                  <a:pt x="895541" y="235331"/>
                                  <a:pt x="856082" y="208915"/>
                                  <a:pt x="828065" y="197041"/>
                                </a:cubicBezTo>
                                <a:cubicBezTo>
                                  <a:pt x="782727" y="177787"/>
                                  <a:pt x="742493" y="172301"/>
                                  <a:pt x="705358" y="177660"/>
                                </a:cubicBezTo>
                                <a:cubicBezTo>
                                  <a:pt x="668287" y="184506"/>
                                  <a:pt x="632575" y="205753"/>
                                  <a:pt x="597243" y="241084"/>
                                </a:cubicBezTo>
                                <a:cubicBezTo>
                                  <a:pt x="557137" y="281191"/>
                                  <a:pt x="516979" y="321361"/>
                                  <a:pt x="476872" y="361455"/>
                                </a:cubicBezTo>
                                <a:cubicBezTo>
                                  <a:pt x="762317" y="646900"/>
                                  <a:pt x="1047763" y="932345"/>
                                  <a:pt x="1333208" y="1217790"/>
                                </a:cubicBezTo>
                                <a:cubicBezTo>
                                  <a:pt x="1401788" y="1286383"/>
                                  <a:pt x="1450480" y="1323442"/>
                                  <a:pt x="1479093" y="1329715"/>
                                </a:cubicBezTo>
                                <a:cubicBezTo>
                                  <a:pt x="1517968" y="1337463"/>
                                  <a:pt x="1554201" y="1324089"/>
                                  <a:pt x="1587589" y="1290701"/>
                                </a:cubicBezTo>
                                <a:lnTo>
                                  <a:pt x="1617231" y="1261059"/>
                                </a:lnTo>
                                <a:cubicBezTo>
                                  <a:pt x="1627429" y="1271270"/>
                                  <a:pt x="1637576" y="1281405"/>
                                  <a:pt x="1647774" y="1291603"/>
                                </a:cubicBezTo>
                                <a:cubicBezTo>
                                  <a:pt x="1526946" y="1412443"/>
                                  <a:pt x="1406106" y="1533271"/>
                                  <a:pt x="1285278" y="1654099"/>
                                </a:cubicBezTo>
                                <a:lnTo>
                                  <a:pt x="1254735" y="1623555"/>
                                </a:lnTo>
                                <a:lnTo>
                                  <a:pt x="1285024" y="1593266"/>
                                </a:lnTo>
                                <a:cubicBezTo>
                                  <a:pt x="1320927" y="1557363"/>
                                  <a:pt x="1333068" y="1517320"/>
                                  <a:pt x="1318933" y="1473340"/>
                                </a:cubicBezTo>
                                <a:cubicBezTo>
                                  <a:pt x="1310793" y="1446606"/>
                                  <a:pt x="1274953" y="1401597"/>
                                  <a:pt x="1212177" y="1338821"/>
                                </a:cubicBezTo>
                                <a:cubicBezTo>
                                  <a:pt x="926732" y="1053376"/>
                                  <a:pt x="641286" y="767931"/>
                                  <a:pt x="355841" y="482486"/>
                                </a:cubicBezTo>
                                <a:cubicBezTo>
                                  <a:pt x="321551" y="516776"/>
                                  <a:pt x="287325" y="551002"/>
                                  <a:pt x="253035" y="585305"/>
                                </a:cubicBezTo>
                                <a:cubicBezTo>
                                  <a:pt x="213373" y="624954"/>
                                  <a:pt x="188900" y="657441"/>
                                  <a:pt x="179540" y="681914"/>
                                </a:cubicBezTo>
                                <a:cubicBezTo>
                                  <a:pt x="168491" y="714908"/>
                                  <a:pt x="169393" y="753021"/>
                                  <a:pt x="183795" y="798411"/>
                                </a:cubicBezTo>
                                <a:cubicBezTo>
                                  <a:pt x="198133" y="843750"/>
                                  <a:pt x="229388" y="893344"/>
                                  <a:pt x="276670" y="946823"/>
                                </a:cubicBezTo>
                                <a:cubicBezTo>
                                  <a:pt x="268719" y="954761"/>
                                  <a:pt x="260718" y="962774"/>
                                  <a:pt x="252768" y="970712"/>
                                </a:cubicBezTo>
                                <a:cubicBezTo>
                                  <a:pt x="168491" y="879856"/>
                                  <a:pt x="84341" y="788733"/>
                                  <a:pt x="0" y="697802"/>
                                </a:cubicBezTo>
                                <a:lnTo>
                                  <a:pt x="697802"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33980" name="Rectangle 33980"/>
                        <wps:cNvSpPr/>
                        <wps:spPr>
                          <a:xfrm>
                            <a:off x="5913132" y="7521006"/>
                            <a:ext cx="42144" cy="189936"/>
                          </a:xfrm>
                          <a:prstGeom prst="rect">
                            <a:avLst/>
                          </a:prstGeom>
                          <a:ln>
                            <a:noFill/>
                          </a:ln>
                        </wps:spPr>
                        <wps:txbx>
                          <w:txbxContent>
                            <w:p w14:paraId="5656732F" w14:textId="77777777" w:rsidR="00A858DA" w:rsidRDefault="00360CA6">
                              <w:r>
                                <w:t xml:space="preserve"> </w:t>
                              </w:r>
                            </w:p>
                          </w:txbxContent>
                        </wps:txbx>
                        <wps:bodyPr horzOverflow="overflow" vert="horz" lIns="0" tIns="0" rIns="0" bIns="0" rtlCol="0">
                          <a:noAutofit/>
                        </wps:bodyPr>
                      </wps:wsp>
                      <pic:pic xmlns:pic="http://schemas.openxmlformats.org/drawingml/2006/picture">
                        <pic:nvPicPr>
                          <pic:cNvPr id="33987" name="Picture 33987"/>
                          <pic:cNvPicPr/>
                        </pic:nvPicPr>
                        <pic:blipFill>
                          <a:blip r:embed="rId85"/>
                          <a:stretch>
                            <a:fillRect/>
                          </a:stretch>
                        </pic:blipFill>
                        <pic:spPr>
                          <a:xfrm>
                            <a:off x="0" y="0"/>
                            <a:ext cx="5917089" cy="7627420"/>
                          </a:xfrm>
                          <a:prstGeom prst="rect">
                            <a:avLst/>
                          </a:prstGeom>
                        </pic:spPr>
                      </pic:pic>
                      <wps:wsp>
                        <wps:cNvPr id="33989" name="Rectangle 33989"/>
                        <wps:cNvSpPr/>
                        <wps:spPr>
                          <a:xfrm>
                            <a:off x="239268" y="6804278"/>
                            <a:ext cx="3305882" cy="154840"/>
                          </a:xfrm>
                          <a:prstGeom prst="rect">
                            <a:avLst/>
                          </a:prstGeom>
                          <a:ln>
                            <a:noFill/>
                          </a:ln>
                        </wps:spPr>
                        <wps:txbx>
                          <w:txbxContent>
                            <w:p w14:paraId="5119E9E2" w14:textId="77777777" w:rsidR="00A858DA" w:rsidRDefault="00360CA6">
                              <w:r>
                                <w:rPr>
                                  <w:sz w:val="18"/>
                                </w:rPr>
                                <w:t xml:space="preserve">Note: While the Conservation Design graphics shown </w:t>
                              </w:r>
                            </w:p>
                          </w:txbxContent>
                        </wps:txbx>
                        <wps:bodyPr horzOverflow="overflow" vert="horz" lIns="0" tIns="0" rIns="0" bIns="0" rtlCol="0">
                          <a:noAutofit/>
                        </wps:bodyPr>
                      </wps:wsp>
                      <wps:wsp>
                        <wps:cNvPr id="33990" name="Rectangle 33990"/>
                        <wps:cNvSpPr/>
                        <wps:spPr>
                          <a:xfrm>
                            <a:off x="2724912" y="6804278"/>
                            <a:ext cx="1631590" cy="154840"/>
                          </a:xfrm>
                          <a:prstGeom prst="rect">
                            <a:avLst/>
                          </a:prstGeom>
                          <a:ln>
                            <a:noFill/>
                          </a:ln>
                        </wps:spPr>
                        <wps:txbx>
                          <w:txbxContent>
                            <w:p w14:paraId="10F80C7C" w14:textId="77777777" w:rsidR="00A858DA" w:rsidRDefault="00360CA6">
                              <w:r>
                                <w:rPr>
                                  <w:sz w:val="18"/>
                                </w:rPr>
                                <w:t xml:space="preserve">above optimize unit types </w:t>
                              </w:r>
                            </w:p>
                          </w:txbxContent>
                        </wps:txbx>
                        <wps:bodyPr horzOverflow="overflow" vert="horz" lIns="0" tIns="0" rIns="0" bIns="0" rtlCol="0">
                          <a:noAutofit/>
                        </wps:bodyPr>
                      </wps:wsp>
                      <wps:wsp>
                        <wps:cNvPr id="33991" name="Rectangle 33991"/>
                        <wps:cNvSpPr/>
                        <wps:spPr>
                          <a:xfrm>
                            <a:off x="239268" y="6944486"/>
                            <a:ext cx="4931983" cy="154840"/>
                          </a:xfrm>
                          <a:prstGeom prst="rect">
                            <a:avLst/>
                          </a:prstGeom>
                          <a:ln>
                            <a:noFill/>
                          </a:ln>
                        </wps:spPr>
                        <wps:txbx>
                          <w:txbxContent>
                            <w:p w14:paraId="00500B6D" w14:textId="77777777" w:rsidR="00A858DA" w:rsidRDefault="00360CA6">
                              <w:r>
                                <w:rPr>
                                  <w:sz w:val="18"/>
                                </w:rPr>
                                <w:t xml:space="preserve">and lot sizes (and thus allow greater density), it is recognized that that this type </w:t>
                              </w:r>
                            </w:p>
                          </w:txbxContent>
                        </wps:txbx>
                        <wps:bodyPr horzOverflow="overflow" vert="horz" lIns="0" tIns="0" rIns="0" bIns="0" rtlCol="0">
                          <a:noAutofit/>
                        </wps:bodyPr>
                      </wps:wsp>
                      <wps:wsp>
                        <wps:cNvPr id="33992" name="Rectangle 33992"/>
                        <wps:cNvSpPr/>
                        <wps:spPr>
                          <a:xfrm>
                            <a:off x="239268" y="7083131"/>
                            <a:ext cx="4472065" cy="154840"/>
                          </a:xfrm>
                          <a:prstGeom prst="rect">
                            <a:avLst/>
                          </a:prstGeom>
                          <a:ln>
                            <a:noFill/>
                          </a:ln>
                        </wps:spPr>
                        <wps:txbx>
                          <w:txbxContent>
                            <w:p w14:paraId="50E0C774" w14:textId="77777777" w:rsidR="00A858DA" w:rsidRDefault="00360CA6">
                              <w:r>
                                <w:rPr>
                                  <w:sz w:val="18"/>
                                </w:rPr>
                                <w:t xml:space="preserve">of mixed use may not be appropriate in some zoning districts. However, </w:t>
                              </w:r>
                            </w:p>
                          </w:txbxContent>
                        </wps:txbx>
                        <wps:bodyPr horzOverflow="overflow" vert="horz" lIns="0" tIns="0" rIns="0" bIns="0" rtlCol="0">
                          <a:noAutofit/>
                        </wps:bodyPr>
                      </wps:wsp>
                      <wps:wsp>
                        <wps:cNvPr id="33993" name="Rectangle 33993"/>
                        <wps:cNvSpPr/>
                        <wps:spPr>
                          <a:xfrm>
                            <a:off x="239268" y="7223378"/>
                            <a:ext cx="4356394" cy="154840"/>
                          </a:xfrm>
                          <a:prstGeom prst="rect">
                            <a:avLst/>
                          </a:prstGeom>
                          <a:ln>
                            <a:noFill/>
                          </a:ln>
                        </wps:spPr>
                        <wps:txbx>
                          <w:txbxContent>
                            <w:p w14:paraId="5F0E5CA1" w14:textId="77777777" w:rsidR="00A858DA" w:rsidRDefault="00360CA6">
                              <w:r>
                                <w:rPr>
                                  <w:sz w:val="18"/>
                                </w:rPr>
                                <w:t>Conservation Design works equally well where housing diversity is</w:t>
                              </w:r>
                              <w:r>
                                <w:rPr>
                                  <w:sz w:val="18"/>
                                </w:rPr>
                                <w:t xml:space="preserve"> not </w:t>
                              </w:r>
                            </w:p>
                          </w:txbxContent>
                        </wps:txbx>
                        <wps:bodyPr horzOverflow="overflow" vert="horz" lIns="0" tIns="0" rIns="0" bIns="0" rtlCol="0">
                          <a:noAutofit/>
                        </wps:bodyPr>
                      </wps:wsp>
                      <wps:wsp>
                        <wps:cNvPr id="33994" name="Rectangle 33994"/>
                        <wps:cNvSpPr/>
                        <wps:spPr>
                          <a:xfrm>
                            <a:off x="239268" y="7362062"/>
                            <a:ext cx="284124" cy="154840"/>
                          </a:xfrm>
                          <a:prstGeom prst="rect">
                            <a:avLst/>
                          </a:prstGeom>
                          <a:ln>
                            <a:noFill/>
                          </a:ln>
                        </wps:spPr>
                        <wps:txbx>
                          <w:txbxContent>
                            <w:p w14:paraId="55E789E7" w14:textId="77777777" w:rsidR="00A858DA" w:rsidRDefault="00360CA6">
                              <w:r>
                                <w:rPr>
                                  <w:sz w:val="18"/>
                                </w:rPr>
                                <w:t>appr</w:t>
                              </w:r>
                            </w:p>
                          </w:txbxContent>
                        </wps:txbx>
                        <wps:bodyPr horzOverflow="overflow" vert="horz" lIns="0" tIns="0" rIns="0" bIns="0" rtlCol="0">
                          <a:noAutofit/>
                        </wps:bodyPr>
                      </wps:wsp>
                      <wps:wsp>
                        <wps:cNvPr id="33995" name="Rectangle 33995"/>
                        <wps:cNvSpPr/>
                        <wps:spPr>
                          <a:xfrm>
                            <a:off x="452628" y="7362062"/>
                            <a:ext cx="486218" cy="154840"/>
                          </a:xfrm>
                          <a:prstGeom prst="rect">
                            <a:avLst/>
                          </a:prstGeom>
                          <a:ln>
                            <a:noFill/>
                          </a:ln>
                        </wps:spPr>
                        <wps:txbx>
                          <w:txbxContent>
                            <w:p w14:paraId="1FC29E82" w14:textId="77777777" w:rsidR="00A858DA" w:rsidRDefault="00360CA6">
                              <w:r>
                                <w:rPr>
                                  <w:sz w:val="18"/>
                                </w:rPr>
                                <w:t>opriate.</w:t>
                              </w:r>
                            </w:p>
                          </w:txbxContent>
                        </wps:txbx>
                        <wps:bodyPr horzOverflow="overflow" vert="horz" lIns="0" tIns="0" rIns="0" bIns="0" rtlCol="0">
                          <a:noAutofit/>
                        </wps:bodyPr>
                      </wps:wsp>
                      <wps:wsp>
                        <wps:cNvPr id="33996" name="Rectangle 33996"/>
                        <wps:cNvSpPr/>
                        <wps:spPr>
                          <a:xfrm>
                            <a:off x="819912" y="7362062"/>
                            <a:ext cx="34356" cy="154840"/>
                          </a:xfrm>
                          <a:prstGeom prst="rect">
                            <a:avLst/>
                          </a:prstGeom>
                          <a:ln>
                            <a:noFill/>
                          </a:ln>
                        </wps:spPr>
                        <wps:txbx>
                          <w:txbxContent>
                            <w:p w14:paraId="3C9F34E2" w14:textId="77777777" w:rsidR="00A858DA" w:rsidRDefault="00360CA6">
                              <w:r>
                                <w:rPr>
                                  <w:sz w:val="18"/>
                                </w:rPr>
                                <w:t xml:space="preserve"> </w:t>
                              </w:r>
                            </w:p>
                          </w:txbxContent>
                        </wps:txbx>
                        <wps:bodyPr horzOverflow="overflow" vert="horz" lIns="0" tIns="0" rIns="0" bIns="0" rtlCol="0">
                          <a:noAutofit/>
                        </wps:bodyPr>
                      </wps:wsp>
                    </wpg:wgp>
                  </a:graphicData>
                </a:graphic>
              </wp:inline>
            </w:drawing>
          </mc:Choice>
          <mc:Fallback>
            <w:pict>
              <v:group w14:anchorId="4BB94050" id="Group 265371" o:spid="_x0000_s1108" style="width:468.1pt;height:603.45pt;mso-position-horizontal-relative:char;mso-position-vertical-relative:line" coordsize="59448,766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">
                <v:shape id="Shape 33969" o:spid="_x0000_s1109" style="position:absolute;left:2369;top:50712;width:9443;height:12971;visibility:visible;mso-wrap-style:square;v-text-anchor:top" coordsize="944305,129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" path="m841294,876v21661,877,43758,3072,66282,6618l944305,15351r,195584l932879,206059c894397,191601,855980,181091,817651,174471v-38328,-6585,-75042,-9062,-110129,-7497c602263,171667,511654,212730,436055,288339v-37846,37833,-72784,88798,-105271,153175l944305,1055043r,242054l321348,674140c251092,603871,201549,566101,172237,560412v-40233,-7938,-77305,4584,-109474,36753c52045,607884,41326,618603,30607,629321,20409,619123,10198,608912,,598715,115989,482725,231978,366736,347955,250747,475958,122744,591820,43826,696887,15860,722995,9063,749914,4473,777624,2170,798405,442,819632,,841294,876xe" fillcolor="silver" stroked="f" strokeweight="0">
                  <v:fill opacity="32896f"/>
                  <v:stroke miterlimit="83231f" joinstyle="miter"/>
                  <v:path arrowok="t" textboxrect="0,0,944305,1297097"/>
                </v:shape>
                <v:shape id="Shape 33970" o:spid="_x0000_s1110" style="position:absolute;left:11812;top:50865;width:7911;height:17042;visibility:visible;mso-wrap-style:square;v-text-anchor:top" coordsize="791035,17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" path="m,l32111,6869v23368,6281,47153,13946,71346,23029c231842,78970,354930,160352,471427,276849,627650,433072,719814,599112,753964,776251v37071,197485,-29642,380060,-195478,545897c431194,1449440,303838,1576796,176482,1704151v-10198,-10197,-20345,-20345,-30543,-30543c156658,1662889,167377,1652158,178095,1641439v35903,-35903,47206,-76784,31458,-122377c200574,1491490,164735,1446469,101121,1382867l,1281746,,1039692r339487,339492c408981,1341719,460899,1304012,496865,1268033v97714,-97713,135306,-223253,107988,-377406c577599,736538,489702,582640,335944,428868,239352,332285,142686,261404,46340,215361l,195585,,xe" fillcolor="silver" stroked="f" strokeweight="0">
                  <v:fill opacity="32896f"/>
                  <v:stroke miterlimit="83231f" joinstyle="miter"/>
                  <v:path arrowok="t" textboxrect="0,0,791035,1704151"/>
                </v:shape>
                <v:shape id="Shape 33971" o:spid="_x0000_s1111" style="position:absolute;left:11693;top:42287;width:6309;height:8939;visibility:visible;mso-wrap-style:square;v-text-anchor:top" coordsize="630893,89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" path="m630893,r,168231l603441,161605v-19279,-2778,-37887,-3360,-55811,-1813c493857,164432,446237,188228,405117,229347v-24612,24613,-52641,62192,-83248,114630l630893,653002r,240893l321285,584286c251016,514030,201549,476184,172238,470495v-40234,-7938,-77369,4648,-109475,36754c52045,517967,41326,528686,30607,539405,20409,529206,10198,518996,,508798,103772,405013,207556,301229,311404,197381,402146,106652,477126,47686,538150,21918,553247,15670,568868,10640,585001,6872l630893,xe" fillcolor="silver" stroked="f" strokeweight="0">
                  <v:fill opacity="32896f"/>
                  <v:stroke miterlimit="83231f" joinstyle="miter"/>
                  <v:path arrowok="t" textboxrect="0,0,630893,893895"/>
                </v:shape>
                <v:shape id="Shape 33972" o:spid="_x0000_s1112" style="position:absolute;left:18002;top:42257;width:13403;height:16326;visibility:visible;mso-wrap-style:square;v-text-anchor:top" coordsize="1340299,16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" path="m4032,2405c38324,,74617,2810,112819,11173v76530,18148,147244,57734,211696,122187c393095,201940,435653,279498,452772,363775v16599,84926,-1295,174118,-51993,266917c566361,680412,733239,726005,898822,775738v113602,34163,198069,47587,251155,43066c1203000,814346,1256276,791550,1309756,751646r30543,30544c1264226,858263,1188141,934348,1112067,1010422,841672,929891,569142,856269,298747,775738v-20612,22276,-37465,40818,-50699,54051c242422,835416,236745,841092,229570,846579v-6261,6274,-12586,12598,-20333,18669c317797,973808,426357,1082367,534903,1190927v70269,70269,119736,108102,149060,113792c723549,1313304,760036,1301353,792193,1269197v11112,-11112,22288,-22276,33388,-33389c835792,1246007,845926,1256154,856137,1266352,734077,1388411,611954,1510535,489895,1632595v-10211,-10199,-20346,-20346,-30544,-30544l491507,1569882v35903,-35903,46432,-77559,31192,-123800c513986,1419933,478084,1374987,414469,1311374l,896904,,656011,157180,813191v8141,-8128,15113,-15101,20790,-20790c184498,787562,189476,782457,193210,778710,274528,697405,314114,612480,308500,524583,302290,437398,265359,357832,193413,285899,140768,233245,86195,197636,29693,178407l,171240,,3009,4032,2405xe" fillcolor="silver" stroked="f" strokeweight="0">
                  <v:fill opacity="32896f"/>
                  <v:stroke miterlimit="83231f" joinstyle="miter"/>
                  <v:path arrowok="t" textboxrect="0,0,1340299,1632595"/>
                </v:shape>
                <v:shape id="Shape 33973" o:spid="_x0000_s1113" style="position:absolute;left:24341;top:33995;width:5327;height:10700;visibility:visible;mso-wrap-style:square;v-text-anchor:top" coordsize="532682,106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" path="m22022,l532682,263537r,192843l532635,456355c432826,405320,333032,354285,233706,302361v51276,99975,101666,200413,152064,300859l532682,893837r,176139l310852,633565c207832,429409,104813,225253,,22022,7353,14656,14719,7302,22022,xe" fillcolor="silver" stroked="f" strokeweight="0">
                  <v:fill opacity="32896f"/>
                  <v:stroke miterlimit="83231f" joinstyle="miter"/>
                  <v:path arrowok="t" textboxrect="0,0,532682,1069976"/>
                </v:shape>
                <v:shape id="Shape 33974" o:spid="_x0000_s1114" style="position:absolute;left:29668;top:36631;width:10802;height:13461;visibility:visible;mso-wrap-style:square;v-text-anchor:top" coordsize="1080141,134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" path="m,l104269,53810c309553,158995,514839,264179,719208,371158v98869,51854,169202,76720,211048,79946c972103,454330,1012400,439992,1049598,407835r30543,30544c967708,550812,855339,663182,742906,775615l712362,745071v31509,-36550,47663,-67284,47016,-91707c758667,629019,748913,607644,730701,589433,706736,565481,659467,535255,590557,499796,519843,462928,448482,427215,377768,390335,267469,500634,157156,610946,46793,721309v40031,78017,78778,156807,118885,234887c195320,1014248,220250,1053643,241751,1075144v17374,17374,38557,25642,63551,25705c330550,1102335,365817,1083094,411017,1046404v10210,10211,20345,20345,30556,30556c351860,1166660,262096,1256424,172396,1346137v-10211,-10211,-20345,-20346,-30543,-30556c169297,1271219,181693,1237895,178988,1213993,173489,1166140,144761,1088073,89021,981571l,806438,,630300r5201,10288c103105,542684,201009,444779,298977,346812l,192842,,xe" fillcolor="silver" stroked="f" strokeweight="0">
                  <v:fill opacity="32896f"/>
                  <v:stroke miterlimit="83231f" joinstyle="miter"/>
                  <v:path arrowok="t" textboxrect="0,0,1080141,1346137"/>
                </v:shape>
                <v:shape id="Shape 33975" o:spid="_x0000_s1115" style="position:absolute;left:29615;top:23093;width:14877;height:17568;visibility:visible;mso-wrap-style:square;v-text-anchor:top" coordsize="1487678,175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" path="m636054,v84798,79489,169723,158737,254445,238163c883209,245465,875843,252832,868477,260185,805840,218605,754113,192964,714972,182372v-38430,-9881,-74917,-9170,-106553,648c576187,193421,537693,220675,492951,265417,430111,328257,367271,391096,304432,453936l744995,894499c796925,842581,848843,790651,900709,738797v35967,-35966,51397,-72593,47460,-110236c943458,591553,914197,540207,858596,473494v7747,-7747,15570,-15557,23318,-23305c1008368,576631,1134809,703085,1261263,829526v-7760,7760,-15571,15570,-23318,23317c1193571,809638,1158253,782193,1129513,769595v-28804,-12650,-55093,-15812,-80341,-12269c1024700,761657,997700,778967,969290,807377,917436,859244,865505,911161,813588,963092r352145,352145c1222769,1372273,1262545,1406754,1286307,1419416v18415,9740,38887,12141,62065,9105c1379893,1423734,1406043,1410500,1426198,1390345v10324,-10325,20599,-20599,30924,-30924l1487678,1389964v-122326,122314,-244640,244628,-366890,366878l1090244,1726298v10071,-10071,20143,-20142,30226,-30226c1155789,1660754,1168768,1621549,1156894,1578673v-7493,-27393,-45276,-75501,-112179,-142405c803313,1194867,561975,953529,320637,712190,263614,655168,223838,620560,200000,607962v-18403,-9754,-38100,-12789,-61354,-9691c107137,603060,81623,615645,60833,636448,50762,646519,40678,656590,30607,666661,20409,656463,10198,646265,,636054,212014,424040,424040,212014,636054,xe" fillcolor="silver" stroked="f" strokeweight="0">
                  <v:fill opacity="32896f"/>
                  <v:stroke miterlimit="83231f" joinstyle="miter"/>
                  <v:path arrowok="t" textboxrect="0,0,1487678,1756842"/>
                </v:shape>
                <v:shape id="Shape 33976" o:spid="_x0000_s1116" style="position:absolute;left:37079;top:15012;width:16477;height:16541;visibility:visible;mso-wrap-style:square;v-text-anchor:top" coordsize="1647774,16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" path="m697802,v90741,84531,181660,168872,272338,253352c962127,261353,954126,269367,946176,277304,895541,235331,856082,208915,828065,197041,782727,177787,742493,172301,705358,177660v-37071,6846,-72783,28093,-108115,63424c557137,281191,516979,321361,476872,361455v285445,285445,570891,570890,856336,856335c1401788,1286383,1450480,1323442,1479093,1329715v38875,7748,75108,-5626,108496,-39014l1617231,1261059v10198,10211,20345,20346,30543,30544c1526946,1412443,1406106,1533271,1285278,1654099r-30543,-30544l1285024,1593266v35903,-35903,48044,-75946,33909,-119926c1310793,1446606,1274953,1401597,1212177,1338821,926732,1053376,641286,767931,355841,482486v-34290,34290,-68516,68516,-102806,102819c213373,624954,188900,657441,179540,681914v-11049,32994,-10147,71107,4255,116497c198133,843750,229388,893344,276670,946823v-7951,7938,-15952,15951,-23902,23889c168491,879856,84341,788733,,697802l697802,xe" fillcolor="silver" stroked="f" strokeweight="0">
                  <v:fill opacity="32896f"/>
                  <v:stroke miterlimit="83231f" joinstyle="miter"/>
                  <v:path arrowok="t" textboxrect="0,0,1647774,1654099"/>
                </v:shape>
                <v:rect id="Rectangle 33980" o:spid="_x0000_s1117" style="position:absolute;left:59131;top:7521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" filled="f" stroked="f">
                  <v:textbox inset="0,0,0,0">
                    <w:txbxContent>
                      <w:p w14:paraId="5656732F" w14:textId="77777777" w:rsidR="00A858DA" w:rsidRDefault="00360CA6">
                        <w:r>
                          <w:t xml:space="preserve"> </w:t>
                        </w:r>
                      </w:p>
                    </w:txbxContent>
                  </v:textbox>
                </v:rect>
                <v:shape id="Picture 33987" o:spid="_x0000_s1118" type="#_x0000_t75" style="position:absolute;width:59170;height:76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">
                  <v:imagedata r:id="rId86" o:title=""/>
                </v:shape>
                <v:rect id="Rectangle 33989" o:spid="_x0000_s1119" style="position:absolute;left:2392;top:68042;width:330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" filled="f" stroked="f">
                  <v:textbox inset="0,0,0,0">
                    <w:txbxContent>
                      <w:p w14:paraId="5119E9E2" w14:textId="77777777" w:rsidR="00A858DA" w:rsidRDefault="00360CA6">
                        <w:r>
                          <w:rPr>
                            <w:sz w:val="18"/>
                          </w:rPr>
                          <w:t xml:space="preserve">Note: While the Conservation Design graphics shown </w:t>
                        </w:r>
                      </w:p>
                    </w:txbxContent>
                  </v:textbox>
                </v:rect>
                <v:rect id="Rectangle 33990" o:spid="_x0000_s1120" style="position:absolute;left:27249;top:68042;width:1631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" filled="f" stroked="f">
                  <v:textbox inset="0,0,0,0">
                    <w:txbxContent>
                      <w:p w14:paraId="10F80C7C" w14:textId="77777777" w:rsidR="00A858DA" w:rsidRDefault="00360CA6">
                        <w:r>
                          <w:rPr>
                            <w:sz w:val="18"/>
                          </w:rPr>
                          <w:t xml:space="preserve">above optimize unit types </w:t>
                        </w:r>
                      </w:p>
                    </w:txbxContent>
                  </v:textbox>
                </v:rect>
                <v:rect id="Rectangle 33991" o:spid="_x0000_s1121" style="position:absolute;left:2392;top:69444;width:4932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" filled="f" stroked="f">
                  <v:textbox inset="0,0,0,0">
                    <w:txbxContent>
                      <w:p w14:paraId="00500B6D" w14:textId="77777777" w:rsidR="00A858DA" w:rsidRDefault="00360CA6">
                        <w:r>
                          <w:rPr>
                            <w:sz w:val="18"/>
                          </w:rPr>
                          <w:t xml:space="preserve">and lot sizes (and thus allow greater density), it is recognized that that this type </w:t>
                        </w:r>
                      </w:p>
                    </w:txbxContent>
                  </v:textbox>
                </v:rect>
                <v:rect id="Rectangle 33992" o:spid="_x0000_s1122" style="position:absolute;left:2392;top:70831;width:4472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" filled="f" stroked="f">
                  <v:textbox inset="0,0,0,0">
                    <w:txbxContent>
                      <w:p w14:paraId="50E0C774" w14:textId="77777777" w:rsidR="00A858DA" w:rsidRDefault="00360CA6">
                        <w:r>
                          <w:rPr>
                            <w:sz w:val="18"/>
                          </w:rPr>
                          <w:t xml:space="preserve">of mixed use may not be appropriate in some zoning districts. However, </w:t>
                        </w:r>
                      </w:p>
                    </w:txbxContent>
                  </v:textbox>
                </v:rect>
                <v:rect id="Rectangle 33993" o:spid="_x0000_s1123" style="position:absolute;left:2392;top:72233;width:4356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" filled="f" stroked="f">
                  <v:textbox inset="0,0,0,0">
                    <w:txbxContent>
                      <w:p w14:paraId="5F0E5CA1" w14:textId="77777777" w:rsidR="00A858DA" w:rsidRDefault="00360CA6">
                        <w:r>
                          <w:rPr>
                            <w:sz w:val="18"/>
                          </w:rPr>
                          <w:t>Conservation Design works equally well where housing diversity is</w:t>
                        </w:r>
                        <w:r>
                          <w:rPr>
                            <w:sz w:val="18"/>
                          </w:rPr>
                          <w:t xml:space="preserve"> not </w:t>
                        </w:r>
                      </w:p>
                    </w:txbxContent>
                  </v:textbox>
                </v:rect>
                <v:rect id="Rectangle 33994" o:spid="_x0000_s1124" style="position:absolute;left:2392;top:73620;width:28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" filled="f" stroked="f">
                  <v:textbox inset="0,0,0,0">
                    <w:txbxContent>
                      <w:p w14:paraId="55E789E7" w14:textId="77777777" w:rsidR="00A858DA" w:rsidRDefault="00360CA6">
                        <w:r>
                          <w:rPr>
                            <w:sz w:val="18"/>
                          </w:rPr>
                          <w:t>appr</w:t>
                        </w:r>
                      </w:p>
                    </w:txbxContent>
                  </v:textbox>
                </v:rect>
                <v:rect id="Rectangle 33995" o:spid="_x0000_s1125" style="position:absolute;left:4526;top:73620;width:486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" filled="f" stroked="f">
                  <v:textbox inset="0,0,0,0">
                    <w:txbxContent>
                      <w:p w14:paraId="1FC29E82" w14:textId="77777777" w:rsidR="00A858DA" w:rsidRDefault="00360CA6">
                        <w:r>
                          <w:rPr>
                            <w:sz w:val="18"/>
                          </w:rPr>
                          <w:t>opriate.</w:t>
                        </w:r>
                      </w:p>
                    </w:txbxContent>
                  </v:textbox>
                </v:rect>
                <v:rect id="Rectangle 33996" o:spid="_x0000_s1126" style="position:absolute;left:8199;top:73620;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" filled="f" stroked="f">
                  <v:textbox inset="0,0,0,0">
                    <w:txbxContent>
                      <w:p w14:paraId="3C9F34E2" w14:textId="77777777" w:rsidR="00A858DA" w:rsidRDefault="00360CA6">
                        <w:r>
                          <w:rPr>
                            <w:sz w:val="18"/>
                          </w:rPr>
                          <w:t xml:space="preserve"> </w:t>
                        </w:r>
                      </w:p>
                    </w:txbxContent>
                  </v:textbox>
                </v:rect>
                <w10:anchorlock/>
              </v:group>
            </w:pict>
          </mc:Fallback>
        </mc:AlternateContent>
      </w:r>
    </w:p>
    <w:p w14:paraId="3A4F8BA3" w14:textId="77777777" w:rsidR="00A858DA" w:rsidRDefault="00360CA6">
      <w:pPr>
        <w:spacing w:after="3" w:line="237" w:lineRule="auto"/>
        <w:ind w:left="48" w:hanging="10"/>
      </w:pPr>
      <w:r>
        <w:rPr>
          <w:rFonts w:ascii="Times New Roman" w:eastAsia="Times New Roman" w:hAnsi="Times New Roman" w:cs="Times New Roman"/>
          <w:b/>
          <w:i/>
          <w:sz w:val="28"/>
        </w:rPr>
        <w:lastRenderedPageBreak/>
        <w:t xml:space="preserve">Figure 3.6: Example of higher density mixed use site design on the same parcel using the principles of Conservation Design and Low Impact Development. </w:t>
      </w:r>
      <w:r>
        <w:rPr>
          <w:rFonts w:ascii="Times New Roman" w:eastAsia="Times New Roman" w:hAnsi="Times New Roman" w:cs="Times New Roman"/>
          <w:sz w:val="24"/>
        </w:rPr>
        <w:t xml:space="preserve"> </w:t>
      </w:r>
    </w:p>
    <w:p w14:paraId="18ACC95A" w14:textId="77777777" w:rsidR="00A858DA" w:rsidRDefault="00360CA6">
      <w:pPr>
        <w:spacing w:after="0"/>
        <w:ind w:left="53"/>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p w14:paraId="37B55311" w14:textId="77777777" w:rsidR="00A858DA" w:rsidRDefault="00360CA6">
      <w:pPr>
        <w:pStyle w:val="Heading2"/>
        <w:spacing w:after="250" w:line="259" w:lineRule="auto"/>
        <w:ind w:left="19"/>
      </w:pPr>
      <w:r>
        <w:rPr>
          <w:i w:val="0"/>
          <w:sz w:val="22"/>
        </w:rPr>
        <w:t xml:space="preserve">DESIGN PROCESS </w:t>
      </w:r>
    </w:p>
    <w:p w14:paraId="4240970E" w14:textId="77777777" w:rsidR="00A858DA" w:rsidRDefault="00360CA6">
      <w:pPr>
        <w:spacing w:after="280" w:line="257" w:lineRule="auto"/>
        <w:ind w:left="5" w:hanging="10"/>
        <w:jc w:val="both"/>
      </w:pPr>
      <w:r>
        <w:rPr>
          <w:rFonts w:ascii="Times New Roman" w:eastAsia="Times New Roman" w:hAnsi="Times New Roman" w:cs="Times New Roman"/>
        </w:rPr>
        <w:t>The first step in applying CD is to identify, delineate and assess the functions of</w:t>
      </w:r>
      <w:r>
        <w:rPr>
          <w:rFonts w:ascii="Times New Roman" w:eastAsia="Times New Roman" w:hAnsi="Times New Roman" w:cs="Times New Roman"/>
        </w:rPr>
        <w:t xml:space="preserve"> all existing natural resources and natural and constructed hydrologic features that: are located within the project site; will receive discharge from the project site; or may be impacted by runoff or disturbance from the proposed land development project.</w:t>
      </w:r>
      <w:r>
        <w:rPr>
          <w:rFonts w:ascii="Times New Roman" w:eastAsia="Times New Roman" w:hAnsi="Times New Roman" w:cs="Times New Roman"/>
        </w:rPr>
        <w:t xml:space="preserve"> These include: </w:t>
      </w:r>
    </w:p>
    <w:p w14:paraId="42EFD2CC" w14:textId="77777777" w:rsidR="00A858DA" w:rsidRDefault="00360CA6">
      <w:pPr>
        <w:numPr>
          <w:ilvl w:val="0"/>
          <w:numId w:val="70"/>
        </w:numPr>
        <w:spacing w:after="2" w:line="257" w:lineRule="auto"/>
        <w:ind w:left="765" w:hanging="355"/>
        <w:jc w:val="both"/>
      </w:pPr>
      <w:r>
        <w:rPr>
          <w:rFonts w:ascii="Times New Roman" w:eastAsia="Times New Roman" w:hAnsi="Times New Roman" w:cs="Times New Roman"/>
        </w:rPr>
        <w:t xml:space="preserve">Streams, waterways, springs, wetlands, vernal pools, and water bodies; </w:t>
      </w:r>
    </w:p>
    <w:p w14:paraId="0576A65E" w14:textId="77777777" w:rsidR="00A858DA" w:rsidRDefault="00360CA6">
      <w:pPr>
        <w:numPr>
          <w:ilvl w:val="0"/>
          <w:numId w:val="70"/>
        </w:numPr>
        <w:spacing w:after="2" w:line="257" w:lineRule="auto"/>
        <w:ind w:left="765" w:hanging="355"/>
        <w:jc w:val="both"/>
      </w:pPr>
      <w:r>
        <w:rPr>
          <w:rFonts w:ascii="Times New Roman" w:eastAsia="Times New Roman" w:hAnsi="Times New Roman" w:cs="Times New Roman"/>
        </w:rPr>
        <w:t xml:space="preserve">Drainage patterns, conveyances, and discharge points; </w:t>
      </w:r>
    </w:p>
    <w:p w14:paraId="33D917DA" w14:textId="77777777" w:rsidR="00A858DA" w:rsidRDefault="00360CA6">
      <w:pPr>
        <w:numPr>
          <w:ilvl w:val="0"/>
          <w:numId w:val="70"/>
        </w:numPr>
        <w:spacing w:after="2" w:line="257" w:lineRule="auto"/>
        <w:ind w:left="765" w:hanging="355"/>
        <w:jc w:val="both"/>
      </w:pPr>
      <w:r>
        <w:rPr>
          <w:rFonts w:ascii="Times New Roman" w:eastAsia="Times New Roman" w:hAnsi="Times New Roman" w:cs="Times New Roman"/>
        </w:rPr>
        <w:t xml:space="preserve">Natural infiltration areas and patterns; </w:t>
      </w:r>
    </w:p>
    <w:p w14:paraId="2A74C669" w14:textId="77777777" w:rsidR="00A858DA" w:rsidRDefault="00360CA6">
      <w:pPr>
        <w:numPr>
          <w:ilvl w:val="0"/>
          <w:numId w:val="70"/>
        </w:numPr>
        <w:spacing w:after="7" w:line="257" w:lineRule="auto"/>
        <w:ind w:left="765" w:hanging="355"/>
        <w:jc w:val="both"/>
      </w:pPr>
      <w:r>
        <w:rPr>
          <w:rFonts w:ascii="Times New Roman" w:eastAsia="Times New Roman" w:hAnsi="Times New Roman" w:cs="Times New Roman"/>
        </w:rPr>
        <w:t xml:space="preserve">Areas of natural vegetation or woodlands that provide significant evapotranspiration, pollutant removal, bank stabilization, flow attenuation, or riparian buffer functions; </w:t>
      </w:r>
    </w:p>
    <w:p w14:paraId="5CEC772B" w14:textId="77777777" w:rsidR="00A858DA" w:rsidRDefault="00360CA6">
      <w:pPr>
        <w:numPr>
          <w:ilvl w:val="0"/>
          <w:numId w:val="70"/>
        </w:numPr>
        <w:spacing w:after="2" w:line="257" w:lineRule="auto"/>
        <w:ind w:left="765" w:hanging="355"/>
        <w:jc w:val="both"/>
      </w:pPr>
      <w:r>
        <w:rPr>
          <w:rFonts w:ascii="Times New Roman" w:eastAsia="Times New Roman" w:hAnsi="Times New Roman" w:cs="Times New Roman"/>
        </w:rPr>
        <w:t xml:space="preserve">Floodplains; and </w:t>
      </w:r>
    </w:p>
    <w:p w14:paraId="76A4A255" w14:textId="77777777" w:rsidR="00A858DA" w:rsidRDefault="00360CA6">
      <w:pPr>
        <w:numPr>
          <w:ilvl w:val="0"/>
          <w:numId w:val="70"/>
        </w:numPr>
        <w:spacing w:after="280" w:line="257" w:lineRule="auto"/>
        <w:ind w:left="765" w:hanging="355"/>
        <w:jc w:val="both"/>
      </w:pPr>
      <w:r>
        <w:rPr>
          <w:rFonts w:ascii="Times New Roman" w:eastAsia="Times New Roman" w:hAnsi="Times New Roman" w:cs="Times New Roman"/>
        </w:rPr>
        <w:t>Other features that contribute to the overall hydrologic functio</w:t>
      </w:r>
      <w:r>
        <w:rPr>
          <w:rFonts w:ascii="Times New Roman" w:eastAsia="Times New Roman" w:hAnsi="Times New Roman" w:cs="Times New Roman"/>
        </w:rPr>
        <w:t xml:space="preserve">n and value of the site and its receiving streams. </w:t>
      </w:r>
    </w:p>
    <w:p w14:paraId="24F47E6F" w14:textId="77777777" w:rsidR="00A858DA" w:rsidRDefault="00360CA6">
      <w:pPr>
        <w:spacing w:after="280" w:line="257" w:lineRule="auto"/>
        <w:ind w:left="5" w:hanging="10"/>
        <w:jc w:val="both"/>
      </w:pPr>
      <w:r>
        <w:rPr>
          <w:rFonts w:ascii="Times New Roman" w:eastAsia="Times New Roman" w:hAnsi="Times New Roman" w:cs="Times New Roman"/>
        </w:rPr>
        <w:t>Once this inventory and assessment are completed, these identified resources and features are then prioritized for their ability to provide hydrologic function and performance for managing runoff from the</w:t>
      </w:r>
      <w:r>
        <w:rPr>
          <w:rFonts w:ascii="Times New Roman" w:eastAsia="Times New Roman" w:hAnsi="Times New Roman" w:cs="Times New Roman"/>
        </w:rPr>
        <w:t xml:space="preserve"> proposed site improvements. Specifically, they should be prioritized as follows: </w:t>
      </w:r>
    </w:p>
    <w:p w14:paraId="52A31CFF" w14:textId="77777777" w:rsidR="00A858DA" w:rsidRDefault="00360CA6">
      <w:pPr>
        <w:numPr>
          <w:ilvl w:val="0"/>
          <w:numId w:val="70"/>
        </w:numPr>
        <w:spacing w:after="3" w:line="257" w:lineRule="auto"/>
        <w:ind w:left="765" w:hanging="355"/>
        <w:jc w:val="both"/>
      </w:pPr>
      <w:r>
        <w:rPr>
          <w:rFonts w:ascii="Times New Roman" w:eastAsia="Times New Roman" w:hAnsi="Times New Roman" w:cs="Times New Roman"/>
        </w:rPr>
        <w:t xml:space="preserve">Those to be incorporated into the site design in a manner that provides for their protection from any disturbance or impact from the proposed land development; </w:t>
      </w:r>
    </w:p>
    <w:p w14:paraId="569C5713" w14:textId="77777777" w:rsidR="00A858DA" w:rsidRDefault="00360CA6">
      <w:pPr>
        <w:numPr>
          <w:ilvl w:val="0"/>
          <w:numId w:val="70"/>
        </w:numPr>
        <w:spacing w:after="3" w:line="257" w:lineRule="auto"/>
        <w:ind w:left="765" w:hanging="355"/>
        <w:jc w:val="both"/>
      </w:pPr>
      <w:r>
        <w:rPr>
          <w:rFonts w:ascii="Times New Roman" w:eastAsia="Times New Roman" w:hAnsi="Times New Roman" w:cs="Times New Roman"/>
        </w:rPr>
        <w:t xml:space="preserve">Those to be </w:t>
      </w:r>
      <w:r>
        <w:rPr>
          <w:rFonts w:ascii="Times New Roman" w:eastAsia="Times New Roman" w:hAnsi="Times New Roman" w:cs="Times New Roman"/>
        </w:rPr>
        <w:t xml:space="preserve">protected from further disturbance or impact and for which the proposed land development will provide improvement to existing conditions; </w:t>
      </w:r>
    </w:p>
    <w:p w14:paraId="46C55815" w14:textId="77777777" w:rsidR="00A858DA" w:rsidRDefault="00360CA6">
      <w:pPr>
        <w:numPr>
          <w:ilvl w:val="0"/>
          <w:numId w:val="70"/>
        </w:numPr>
        <w:spacing w:after="236" w:line="257" w:lineRule="auto"/>
        <w:ind w:left="765" w:hanging="355"/>
        <w:jc w:val="both"/>
      </w:pPr>
      <w:r>
        <w:rPr>
          <w:rFonts w:ascii="Times New Roman" w:eastAsia="Times New Roman" w:hAnsi="Times New Roman" w:cs="Times New Roman"/>
        </w:rPr>
        <w:t>Those that can be incorporated into and utilized as components of the overall site design in a manner that protects o</w:t>
      </w:r>
      <w:r>
        <w:rPr>
          <w:rFonts w:ascii="Times New Roman" w:eastAsia="Times New Roman" w:hAnsi="Times New Roman" w:cs="Times New Roman"/>
        </w:rPr>
        <w:t>r improves their existing conditions while utilizing their hydrologic function (i.e., for infiltration, evapotranspiration, or reducing pollutant loads, runoff volume or peak discharge rates, etc.) to reduce the need for or size of constructed BMPs; and •</w:t>
      </w:r>
      <w:r>
        <w:t xml:space="preserve"> </w:t>
      </w:r>
      <w:r>
        <w:rPr>
          <w:rFonts w:ascii="Times New Roman" w:eastAsia="Times New Roman" w:hAnsi="Times New Roman" w:cs="Times New Roman"/>
        </w:rPr>
        <w:t xml:space="preserve">Those that may be considered for alteration, disturbance, or removal. </w:t>
      </w:r>
    </w:p>
    <w:p w14:paraId="1BD0F1DA" w14:textId="77777777" w:rsidR="00A858DA" w:rsidRDefault="00360CA6">
      <w:pPr>
        <w:spacing w:after="280" w:line="257" w:lineRule="auto"/>
        <w:ind w:left="10" w:hanging="1397"/>
        <w:jc w:val="both"/>
      </w:pPr>
      <w:r>
        <w:rPr>
          <w:rFonts w:ascii="Arial" w:eastAsia="Arial" w:hAnsi="Arial" w:cs="Arial"/>
        </w:rPr>
        <w:t xml:space="preserve"> </w:t>
      </w:r>
      <w:r>
        <w:rPr>
          <w:rFonts w:ascii="Times New Roman" w:eastAsia="Times New Roman" w:hAnsi="Times New Roman" w:cs="Times New Roman"/>
        </w:rPr>
        <w:t>These prioritizations are then applied as the basis on which to begin the site design lay-out, grading, construction, and permanent ground cover designs to achieve the CD Principles ou</w:t>
      </w:r>
      <w:r>
        <w:rPr>
          <w:rFonts w:ascii="Times New Roman" w:eastAsia="Times New Roman" w:hAnsi="Times New Roman" w:cs="Times New Roman"/>
        </w:rPr>
        <w:t xml:space="preserve">tlined above. </w:t>
      </w:r>
    </w:p>
    <w:p w14:paraId="39DAF1F7" w14:textId="77777777" w:rsidR="00A858DA" w:rsidRDefault="00360CA6">
      <w:pPr>
        <w:spacing w:after="249"/>
        <w:ind w:left="5" w:hanging="10"/>
      </w:pPr>
      <w:r>
        <w:rPr>
          <w:rFonts w:ascii="Times New Roman" w:eastAsia="Times New Roman" w:hAnsi="Times New Roman" w:cs="Times New Roman"/>
          <w:b/>
          <w:u w:val="single" w:color="000000"/>
        </w:rPr>
        <w:t>Evaluating a Site Using Conservation Design Principles</w:t>
      </w:r>
      <w:r>
        <w:rPr>
          <w:rFonts w:ascii="Times New Roman" w:eastAsia="Times New Roman" w:hAnsi="Times New Roman" w:cs="Times New Roman"/>
          <w:b/>
        </w:rPr>
        <w:t xml:space="preserve"> </w:t>
      </w:r>
    </w:p>
    <w:p w14:paraId="1F816C4C" w14:textId="77777777" w:rsidR="00A858DA" w:rsidRDefault="00360CA6">
      <w:pPr>
        <w:spacing w:after="2" w:line="257" w:lineRule="auto"/>
        <w:ind w:left="5" w:hanging="10"/>
        <w:jc w:val="both"/>
      </w:pPr>
      <w:r>
        <w:rPr>
          <w:rFonts w:ascii="Times New Roman" w:eastAsia="Times New Roman" w:hAnsi="Times New Roman" w:cs="Times New Roman"/>
        </w:rPr>
        <w:t>The following is a suggested series of steps that landowners, developers, and municipalities can take to</w:t>
      </w:r>
    </w:p>
    <w:p w14:paraId="432451BD" w14:textId="77777777" w:rsidR="00A858DA" w:rsidRDefault="00360CA6">
      <w:pPr>
        <w:spacing w:after="280" w:line="264" w:lineRule="auto"/>
        <w:ind w:left="-1377" w:hanging="10"/>
      </w:pP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 xml:space="preserve">achieve CD goals and work together in a more effective manner. While this approach places significant </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emphasis on the initial phases of project des</w:t>
      </w:r>
      <w:r>
        <w:rPr>
          <w:rFonts w:ascii="Times New Roman" w:eastAsia="Times New Roman" w:hAnsi="Times New Roman" w:cs="Times New Roman"/>
        </w:rPr>
        <w:t xml:space="preserve">ign, it will strengthen support for the plan and substantially reduce the time needed for preliminary and final plan review and approval. </w:t>
      </w:r>
    </w:p>
    <w:p w14:paraId="636086FD" w14:textId="77777777" w:rsidR="00A858DA" w:rsidRDefault="00360CA6">
      <w:pPr>
        <w:spacing w:after="280" w:line="264" w:lineRule="auto"/>
        <w:ind w:left="-1377" w:hanging="10"/>
      </w:pP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 xml:space="preserve">As stated above, the sketch plan process encouraged herein cannot be mandated by municipalities in </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Pennsylvania u</w:t>
      </w:r>
      <w:r>
        <w:rPr>
          <w:rFonts w:ascii="Times New Roman" w:eastAsia="Times New Roman" w:hAnsi="Times New Roman" w:cs="Times New Roman"/>
        </w:rPr>
        <w:t xml:space="preserve">nder Act 247 (Municipalities Planning Code) unless requirements for either the preliminary </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rPr>
        <w:t xml:space="preserve">plan or final plan are waived. Some municipalities are doing just this by requiring sketch plans and </w:t>
      </w:r>
      <w:r>
        <w:rPr>
          <w:rFonts w:ascii="Times New Roman" w:eastAsia="Times New Roman" w:hAnsi="Times New Roman" w:cs="Times New Roman"/>
        </w:rPr>
        <w:lastRenderedPageBreak/>
        <w:t>preliminary/final plan submissions while others “strongly enco</w:t>
      </w:r>
      <w:r>
        <w:rPr>
          <w:rFonts w:ascii="Times New Roman" w:eastAsia="Times New Roman" w:hAnsi="Times New Roman" w:cs="Times New Roman"/>
        </w:rPr>
        <w:t xml:space="preserve">urage” sketch plans in their subdivision/land development ordinances. </w:t>
      </w:r>
      <w:r>
        <w:rPr>
          <w:rFonts w:ascii="Times New Roman" w:eastAsia="Times New Roman" w:hAnsi="Times New Roman" w:cs="Times New Roman"/>
        </w:rPr>
        <w:tab/>
        <w:t xml:space="preserve"> </w:t>
      </w:r>
    </w:p>
    <w:p w14:paraId="0927951E" w14:textId="77777777" w:rsidR="00A858DA" w:rsidRDefault="00360CA6">
      <w:pPr>
        <w:spacing w:after="0"/>
        <w:ind w:left="1582"/>
      </w:pPr>
      <w:r>
        <w:rPr>
          <w:rFonts w:ascii="Times New Roman" w:eastAsia="Times New Roman" w:hAnsi="Times New Roman" w:cs="Times New Roman"/>
        </w:rPr>
        <w:t xml:space="preserve"> </w:t>
      </w:r>
    </w:p>
    <w:p w14:paraId="4E906761" w14:textId="77777777" w:rsidR="00A858DA" w:rsidRDefault="00360CA6">
      <w:pPr>
        <w:spacing w:after="290"/>
        <w:ind w:left="1737"/>
      </w:pPr>
      <w:r>
        <w:rPr>
          <w:rFonts w:ascii="Times New Roman" w:eastAsia="Times New Roman" w:hAnsi="Times New Roman" w:cs="Times New Roman"/>
        </w:rPr>
        <w:t xml:space="preserve"> </w:t>
      </w:r>
    </w:p>
    <w:p w14:paraId="14DAD905" w14:textId="77777777" w:rsidR="00A858DA" w:rsidRDefault="00360CA6">
      <w:pPr>
        <w:pStyle w:val="Heading2"/>
        <w:ind w:left="15"/>
      </w:pPr>
      <w:r>
        <w:t>1.</w:t>
      </w:r>
      <w:r>
        <w:rPr>
          <w:rFonts w:ascii="Arial" w:eastAsia="Arial" w:hAnsi="Arial" w:cs="Arial"/>
        </w:rPr>
        <w:t xml:space="preserve"> </w:t>
      </w:r>
      <w:r>
        <w:t xml:space="preserve">Determine Development Goals </w:t>
      </w:r>
    </w:p>
    <w:p w14:paraId="2AC4540F" w14:textId="77777777" w:rsidR="00A858DA" w:rsidRDefault="00360CA6">
      <w:pPr>
        <w:numPr>
          <w:ilvl w:val="0"/>
          <w:numId w:val="71"/>
        </w:numPr>
        <w:spacing w:after="280" w:line="257" w:lineRule="auto"/>
        <w:ind w:hanging="341"/>
        <w:jc w:val="both"/>
      </w:pPr>
      <w:r>
        <w:rPr>
          <w:rFonts w:ascii="Times New Roman" w:eastAsia="Times New Roman" w:hAnsi="Times New Roman" w:cs="Times New Roman"/>
        </w:rPr>
        <w:t xml:space="preserve">Define what is driving the decision to develop the property. </w:t>
      </w:r>
    </w:p>
    <w:p w14:paraId="48D9829D" w14:textId="77777777" w:rsidR="00A858DA" w:rsidRDefault="00360CA6">
      <w:pPr>
        <w:numPr>
          <w:ilvl w:val="0"/>
          <w:numId w:val="71"/>
        </w:numPr>
        <w:spacing w:after="280" w:line="264" w:lineRule="auto"/>
        <w:ind w:hanging="341"/>
        <w:jc w:val="both"/>
      </w:pPr>
      <w:r>
        <w:rPr>
          <w:rFonts w:ascii="Times New Roman" w:eastAsia="Times New Roman" w:hAnsi="Times New Roman" w:cs="Times New Roman"/>
        </w:rPr>
        <w:t>Consider the site context - regional, local and site characteristics of land ownershi</w:t>
      </w:r>
      <w:r>
        <w:rPr>
          <w:rFonts w:ascii="Times New Roman" w:eastAsia="Times New Roman" w:hAnsi="Times New Roman" w:cs="Times New Roman"/>
        </w:rPr>
        <w:t>p, visual patterns, cultural patterns, roadways, vegetation, wildlife habitat, topography, etc. Consider possibilities for linking other landscapes, stream corridors, critical farmland and distinctive woodland patterns; identify or establish wildlife or re</w:t>
      </w:r>
      <w:r>
        <w:rPr>
          <w:rFonts w:ascii="Times New Roman" w:eastAsia="Times New Roman" w:hAnsi="Times New Roman" w:cs="Times New Roman"/>
        </w:rPr>
        <w:t xml:space="preserve">creational trail corridors, etc. Consider the natural hydrology of the site - how water flows over the land (the natural drainage patterns), where vegetation intercepts water, etc. </w:t>
      </w:r>
    </w:p>
    <w:p w14:paraId="5B749F98" w14:textId="77777777" w:rsidR="00A858DA" w:rsidRDefault="00360CA6">
      <w:pPr>
        <w:spacing w:after="280" w:line="257" w:lineRule="auto"/>
        <w:ind w:left="777" w:hanging="10"/>
        <w:jc w:val="both"/>
      </w:pPr>
      <w:r>
        <w:rPr>
          <w:rFonts w:ascii="Times New Roman" w:eastAsia="Times New Roman" w:hAnsi="Times New Roman" w:cs="Times New Roman"/>
        </w:rPr>
        <w:t xml:space="preserve">Note: Further consideration of these issues is suggested after a resource </w:t>
      </w:r>
      <w:r>
        <w:rPr>
          <w:rFonts w:ascii="Times New Roman" w:eastAsia="Times New Roman" w:hAnsi="Times New Roman" w:cs="Times New Roman"/>
        </w:rPr>
        <w:t xml:space="preserve">inventory and site analysis are performed. </w:t>
      </w:r>
    </w:p>
    <w:p w14:paraId="241B6CE7" w14:textId="77777777" w:rsidR="00A858DA" w:rsidRDefault="00360CA6">
      <w:pPr>
        <w:numPr>
          <w:ilvl w:val="0"/>
          <w:numId w:val="71"/>
        </w:numPr>
        <w:spacing w:after="10" w:line="257" w:lineRule="auto"/>
        <w:ind w:hanging="341"/>
        <w:jc w:val="both"/>
      </w:pPr>
      <w:r>
        <w:rPr>
          <w:rFonts w:ascii="Times New Roman" w:eastAsia="Times New Roman" w:hAnsi="Times New Roman" w:cs="Times New Roman"/>
        </w:rPr>
        <w:t xml:space="preserve">Clearly define the goals to work towards - these are the design goals for the project. </w:t>
      </w:r>
    </w:p>
    <w:p w14:paraId="4B2D95DC" w14:textId="77777777" w:rsidR="00A858DA" w:rsidRDefault="00360CA6">
      <w:pPr>
        <w:spacing w:after="313" w:line="257" w:lineRule="auto"/>
        <w:ind w:left="773" w:hanging="10"/>
        <w:jc w:val="both"/>
      </w:pPr>
      <w:r>
        <w:rPr>
          <w:rFonts w:ascii="Times New Roman" w:eastAsia="Times New Roman" w:hAnsi="Times New Roman" w:cs="Times New Roman"/>
        </w:rPr>
        <w:t xml:space="preserve">Goals could be economic and/or personal/family related, as well as visual, ecological, agricultural, historical, and educational. </w:t>
      </w:r>
    </w:p>
    <w:p w14:paraId="2EDAFEC0" w14:textId="77777777" w:rsidR="00A858DA" w:rsidRDefault="00360CA6">
      <w:pPr>
        <w:numPr>
          <w:ilvl w:val="0"/>
          <w:numId w:val="71"/>
        </w:numPr>
        <w:spacing w:after="258" w:line="257" w:lineRule="auto"/>
        <w:ind w:hanging="341"/>
        <w:jc w:val="both"/>
      </w:pPr>
      <w:r>
        <w:rPr>
          <w:rFonts w:ascii="Times New Roman" w:eastAsia="Times New Roman" w:hAnsi="Times New Roman" w:cs="Times New Roman"/>
        </w:rPr>
        <w:t xml:space="preserve">Consider the project’s time schedule and that of the municipal review process. </w:t>
      </w:r>
    </w:p>
    <w:p w14:paraId="226BDFD2" w14:textId="77777777" w:rsidR="00A858DA" w:rsidRDefault="00360CA6">
      <w:pPr>
        <w:pStyle w:val="Heading2"/>
        <w:ind w:left="398" w:hanging="393"/>
      </w:pPr>
      <w:r>
        <w:t>2.</w:t>
      </w:r>
      <w:r>
        <w:rPr>
          <w:rFonts w:ascii="Arial" w:eastAsia="Arial" w:hAnsi="Arial" w:cs="Arial"/>
        </w:rPr>
        <w:t xml:space="preserve"> </w:t>
      </w:r>
      <w:r>
        <w:t>Conduct an Inventory of Existing Resources</w:t>
      </w:r>
      <w:r>
        <w:t xml:space="preserve"> - Examine the Natural/Scenic/Historic Resources and Land Use Patterns </w:t>
      </w:r>
    </w:p>
    <w:p w14:paraId="1F764D7D" w14:textId="77777777" w:rsidR="00A858DA" w:rsidRDefault="00360CA6">
      <w:pPr>
        <w:numPr>
          <w:ilvl w:val="0"/>
          <w:numId w:val="72"/>
        </w:numPr>
        <w:spacing w:after="280" w:line="257" w:lineRule="auto"/>
        <w:ind w:hanging="355"/>
        <w:jc w:val="both"/>
      </w:pPr>
      <w:r>
        <w:rPr>
          <w:rFonts w:ascii="Times New Roman" w:eastAsia="Times New Roman" w:hAnsi="Times New Roman" w:cs="Times New Roman"/>
        </w:rPr>
        <w:t xml:space="preserve">Determine the site context (defined above) </w:t>
      </w:r>
    </w:p>
    <w:p w14:paraId="188771DB" w14:textId="77777777" w:rsidR="00A858DA" w:rsidRDefault="00360CA6">
      <w:pPr>
        <w:numPr>
          <w:ilvl w:val="0"/>
          <w:numId w:val="72"/>
        </w:numPr>
        <w:spacing w:after="318" w:line="257" w:lineRule="auto"/>
        <w:ind w:hanging="355"/>
        <w:jc w:val="both"/>
      </w:pPr>
      <w:r>
        <w:rPr>
          <w:rFonts w:ascii="Times New Roman" w:eastAsia="Times New Roman" w:hAnsi="Times New Roman" w:cs="Times New Roman"/>
        </w:rPr>
        <w:t xml:space="preserve">Evaluate current and past land use (agriculture, wooded lot, vacant, brownfield, etc.) </w:t>
      </w:r>
    </w:p>
    <w:p w14:paraId="1F278FF0" w14:textId="77777777" w:rsidR="00A858DA" w:rsidRDefault="00360CA6">
      <w:pPr>
        <w:numPr>
          <w:ilvl w:val="0"/>
          <w:numId w:val="72"/>
        </w:numPr>
        <w:spacing w:after="280" w:line="257" w:lineRule="auto"/>
        <w:ind w:hanging="355"/>
        <w:jc w:val="both"/>
      </w:pPr>
      <w:r>
        <w:rPr>
          <w:rFonts w:ascii="Times New Roman" w:eastAsia="Times New Roman" w:hAnsi="Times New Roman" w:cs="Times New Roman"/>
        </w:rPr>
        <w:t xml:space="preserve">Assess wind patterns and micro-climate </w:t>
      </w:r>
    </w:p>
    <w:p w14:paraId="4BC9B890" w14:textId="77777777" w:rsidR="00A858DA" w:rsidRDefault="00360CA6">
      <w:pPr>
        <w:numPr>
          <w:ilvl w:val="0"/>
          <w:numId w:val="72"/>
        </w:numPr>
        <w:spacing w:after="56" w:line="257" w:lineRule="auto"/>
        <w:ind w:hanging="355"/>
        <w:jc w:val="both"/>
      </w:pPr>
      <w:r>
        <w:rPr>
          <w:rFonts w:ascii="Times New Roman" w:eastAsia="Times New Roman" w:hAnsi="Times New Roman" w:cs="Times New Roman"/>
        </w:rPr>
        <w:t>Delineate st</w:t>
      </w:r>
      <w:r>
        <w:rPr>
          <w:rFonts w:ascii="Times New Roman" w:eastAsia="Times New Roman" w:hAnsi="Times New Roman" w:cs="Times New Roman"/>
        </w:rPr>
        <w:t xml:space="preserve">eep slopes and general topography </w:t>
      </w:r>
    </w:p>
    <w:p w14:paraId="14BA4601" w14:textId="77777777" w:rsidR="00A858DA" w:rsidRDefault="00360CA6">
      <w:pPr>
        <w:numPr>
          <w:ilvl w:val="0"/>
          <w:numId w:val="72"/>
        </w:numPr>
        <w:spacing w:after="326" w:line="257" w:lineRule="auto"/>
        <w:ind w:hanging="355"/>
        <w:jc w:val="both"/>
      </w:pPr>
      <w:r>
        <w:rPr>
          <w:rFonts w:ascii="Times New Roman" w:eastAsia="Times New Roman" w:hAnsi="Times New Roman" w:cs="Times New Roman"/>
        </w:rPr>
        <w:t xml:space="preserve">Identify existing vegetative cover conditions according to general cover type, and label specimen trees and the canopy line of existing woodlands. </w:t>
      </w:r>
    </w:p>
    <w:p w14:paraId="491C5819" w14:textId="77777777" w:rsidR="00A858DA" w:rsidRDefault="00360CA6">
      <w:pPr>
        <w:numPr>
          <w:ilvl w:val="0"/>
          <w:numId w:val="72"/>
        </w:numPr>
        <w:spacing w:after="5" w:line="257" w:lineRule="auto"/>
        <w:ind w:hanging="355"/>
        <w:jc w:val="both"/>
      </w:pPr>
      <w:r>
        <w:rPr>
          <w:rFonts w:ascii="Times New Roman" w:eastAsia="Times New Roman" w:hAnsi="Times New Roman" w:cs="Times New Roman"/>
        </w:rPr>
        <w:t>Map hydrologic features and drainage patterns (wetlands, floodplains, str</w:t>
      </w:r>
      <w:r>
        <w:rPr>
          <w:rFonts w:ascii="Times New Roman" w:eastAsia="Times New Roman" w:hAnsi="Times New Roman" w:cs="Times New Roman"/>
        </w:rPr>
        <w:t xml:space="preserve">eams, drainage swales, </w:t>
      </w:r>
    </w:p>
    <w:p w14:paraId="5F6C98B6" w14:textId="77777777" w:rsidR="00A858DA" w:rsidRDefault="00360CA6">
      <w:pPr>
        <w:spacing w:after="280" w:line="257" w:lineRule="auto"/>
        <w:ind w:left="791" w:hanging="10"/>
        <w:jc w:val="both"/>
      </w:pPr>
      <w:r>
        <w:rPr>
          <w:rFonts w:ascii="Times New Roman" w:eastAsia="Times New Roman" w:hAnsi="Times New Roman" w:cs="Times New Roman"/>
        </w:rPr>
        <w:t xml:space="preserve">etc.) </w:t>
      </w:r>
    </w:p>
    <w:p w14:paraId="642B71F4" w14:textId="77777777" w:rsidR="00A858DA" w:rsidRDefault="00360CA6">
      <w:pPr>
        <w:numPr>
          <w:ilvl w:val="0"/>
          <w:numId w:val="72"/>
        </w:numPr>
        <w:spacing w:after="2" w:line="257" w:lineRule="auto"/>
        <w:ind w:hanging="355"/>
        <w:jc w:val="both"/>
      </w:pPr>
      <w:r>
        <w:rPr>
          <w:rFonts w:ascii="Times New Roman" w:eastAsia="Times New Roman" w:hAnsi="Times New Roman" w:cs="Times New Roman"/>
        </w:rPr>
        <w:t xml:space="preserve">Identify scenic viewsheds (interior and exterior) </w:t>
      </w:r>
    </w:p>
    <w:p w14:paraId="71BF96CC" w14:textId="77777777" w:rsidR="00A858DA" w:rsidRDefault="00360CA6">
      <w:pPr>
        <w:numPr>
          <w:ilvl w:val="0"/>
          <w:numId w:val="72"/>
        </w:numPr>
        <w:spacing w:after="254" w:line="257" w:lineRule="auto"/>
        <w:ind w:hanging="355"/>
        <w:jc w:val="both"/>
      </w:pPr>
      <w:r>
        <w:rPr>
          <w:rFonts w:ascii="Times New Roman" w:eastAsia="Times New Roman" w:hAnsi="Times New Roman" w:cs="Times New Roman"/>
        </w:rPr>
        <w:t xml:space="preserve">Consider potential historic and cultural resources </w:t>
      </w:r>
    </w:p>
    <w:p w14:paraId="5E09054C" w14:textId="77777777" w:rsidR="00A858DA" w:rsidRDefault="00360CA6">
      <w:pPr>
        <w:numPr>
          <w:ilvl w:val="0"/>
          <w:numId w:val="72"/>
        </w:numPr>
        <w:spacing w:after="280" w:line="257" w:lineRule="auto"/>
        <w:ind w:hanging="355"/>
        <w:jc w:val="both"/>
      </w:pPr>
      <w:r>
        <w:rPr>
          <w:rFonts w:ascii="Times New Roman" w:eastAsia="Times New Roman" w:hAnsi="Times New Roman" w:cs="Times New Roman"/>
        </w:rPr>
        <w:lastRenderedPageBreak/>
        <w:t>Assess soil patterns (hydric soils, prime agricultural soils, infiltration</w:t>
      </w:r>
      <w:r>
        <w:rPr>
          <w:rFonts w:ascii="Times New Roman" w:eastAsia="Times New Roman" w:hAnsi="Times New Roman" w:cs="Times New Roman"/>
          <w:sz w:val="2"/>
          <w:vertAlign w:val="superscript"/>
        </w:rPr>
        <w:t>-</w:t>
      </w:r>
      <w:r>
        <w:rPr>
          <w:rFonts w:ascii="Times New Roman" w:eastAsia="Times New Roman" w:hAnsi="Times New Roman" w:cs="Times New Roman"/>
        </w:rPr>
        <w:t xml:space="preserve">capable soils, etc.) and vegetation patterns (landscape texture and patterns) </w:t>
      </w:r>
    </w:p>
    <w:p w14:paraId="1B1D11BF" w14:textId="77777777" w:rsidR="00A858DA" w:rsidRDefault="00360CA6">
      <w:pPr>
        <w:numPr>
          <w:ilvl w:val="0"/>
          <w:numId w:val="72"/>
        </w:numPr>
        <w:spacing w:after="280" w:line="257" w:lineRule="auto"/>
        <w:ind w:hanging="355"/>
        <w:jc w:val="both"/>
      </w:pPr>
      <w:r>
        <w:rPr>
          <w:rFonts w:ascii="Times New Roman" w:eastAsia="Times New Roman" w:hAnsi="Times New Roman" w:cs="Times New Roman"/>
        </w:rPr>
        <w:t xml:space="preserve">Consider local zoning regulations </w:t>
      </w:r>
    </w:p>
    <w:p w14:paraId="453E9DC2" w14:textId="77777777" w:rsidR="00A858DA" w:rsidRDefault="00360CA6">
      <w:pPr>
        <w:numPr>
          <w:ilvl w:val="0"/>
          <w:numId w:val="72"/>
        </w:numPr>
        <w:spacing w:after="302" w:line="257" w:lineRule="auto"/>
        <w:ind w:hanging="355"/>
        <w:jc w:val="both"/>
      </w:pPr>
      <w:r>
        <w:rPr>
          <w:rFonts w:ascii="Times New Roman" w:eastAsia="Times New Roman" w:hAnsi="Times New Roman" w:cs="Times New Roman"/>
        </w:rPr>
        <w:t>Review the site for obvious land fragmentation (agricultural, natur</w:t>
      </w:r>
      <w:r>
        <w:rPr>
          <w:rFonts w:ascii="Times New Roman" w:eastAsia="Times New Roman" w:hAnsi="Times New Roman" w:cs="Times New Roman"/>
        </w:rPr>
        <w:t xml:space="preserve">al habitat, human use, viewsheds) </w:t>
      </w:r>
    </w:p>
    <w:p w14:paraId="0E36FF5C" w14:textId="77777777" w:rsidR="00A858DA" w:rsidRDefault="00360CA6">
      <w:pPr>
        <w:numPr>
          <w:ilvl w:val="0"/>
          <w:numId w:val="72"/>
        </w:numPr>
        <w:spacing w:after="302" w:line="257" w:lineRule="auto"/>
        <w:ind w:hanging="355"/>
        <w:jc w:val="both"/>
      </w:pPr>
      <w:r>
        <w:rPr>
          <w:rFonts w:ascii="Times New Roman" w:eastAsia="Times New Roman" w:hAnsi="Times New Roman" w:cs="Times New Roman"/>
        </w:rPr>
        <w:t xml:space="preserve">Determine the presence of endangered/threatened species and unusual habitats, critical natural areas, etc. </w:t>
      </w:r>
    </w:p>
    <w:p w14:paraId="6EEF24C4" w14:textId="77777777" w:rsidR="00A858DA" w:rsidRDefault="00360CA6">
      <w:pPr>
        <w:spacing w:after="280" w:line="257" w:lineRule="auto"/>
        <w:ind w:left="5" w:right="442" w:hanging="10"/>
        <w:jc w:val="both"/>
      </w:pPr>
      <w:r>
        <w:rPr>
          <w:rFonts w:ascii="Times New Roman" w:eastAsia="Times New Roman" w:hAnsi="Times New Roman" w:cs="Times New Roman"/>
        </w:rPr>
        <w:t>Other design considerations include solar exposure (seasonal changes), light patterns (shadows), sense of space (</w:t>
      </w:r>
      <w:r>
        <w:rPr>
          <w:rFonts w:ascii="Times New Roman" w:eastAsia="Times New Roman" w:hAnsi="Times New Roman" w:cs="Times New Roman"/>
        </w:rPr>
        <w:t xml:space="preserve">enclosed, open, mysterious) and sense of scale. </w:t>
      </w:r>
    </w:p>
    <w:p w14:paraId="676263D1" w14:textId="77777777" w:rsidR="00A858DA" w:rsidRDefault="00360CA6">
      <w:pPr>
        <w:pStyle w:val="Heading2"/>
        <w:ind w:left="15"/>
      </w:pPr>
      <w:r>
        <w:rPr>
          <w:i w:val="0"/>
          <w:sz w:val="23"/>
        </w:rPr>
        <w:t>3.</w:t>
      </w:r>
      <w:r>
        <w:rPr>
          <w:rFonts w:ascii="Arial" w:eastAsia="Arial" w:hAnsi="Arial" w:cs="Arial"/>
          <w:i w:val="0"/>
          <w:sz w:val="23"/>
        </w:rPr>
        <w:t xml:space="preserve"> </w:t>
      </w:r>
      <w:r>
        <w:t xml:space="preserve">Undertake a Site Analysis </w:t>
      </w:r>
    </w:p>
    <w:p w14:paraId="449C496E" w14:textId="77777777" w:rsidR="00A858DA" w:rsidRDefault="00360CA6">
      <w:pPr>
        <w:numPr>
          <w:ilvl w:val="0"/>
          <w:numId w:val="73"/>
        </w:numPr>
        <w:spacing w:after="280" w:line="264" w:lineRule="auto"/>
        <w:ind w:left="765" w:hanging="355"/>
      </w:pPr>
      <w:r>
        <w:rPr>
          <w:rFonts w:ascii="Times New Roman" w:eastAsia="Times New Roman" w:hAnsi="Times New Roman" w:cs="Times New Roman"/>
        </w:rPr>
        <w:t>Compare/overlay/combine the natural/scenic/historic resource and land use pattern information to create a general understanding of the site's opportunities and constraints, particularly as they relate to the design goals. Some initial constraints could pre</w:t>
      </w:r>
      <w:r>
        <w:rPr>
          <w:rFonts w:ascii="Times New Roman" w:eastAsia="Times New Roman" w:hAnsi="Times New Roman" w:cs="Times New Roman"/>
        </w:rPr>
        <w:t xml:space="preserve">sent opportunities. Particular emphasis should be placed on site contours and existing site hydrology, e.g., drainage patterns, infiltration capability of soils, etc. </w:t>
      </w:r>
    </w:p>
    <w:p w14:paraId="3AB9C825" w14:textId="77777777" w:rsidR="00A858DA" w:rsidRDefault="00360CA6">
      <w:pPr>
        <w:numPr>
          <w:ilvl w:val="0"/>
          <w:numId w:val="73"/>
        </w:numPr>
        <w:spacing w:after="280" w:line="264" w:lineRule="auto"/>
        <w:ind w:left="765" w:hanging="355"/>
      </w:pPr>
      <w:r>
        <w:rPr>
          <w:rFonts w:ascii="Times New Roman" w:eastAsia="Times New Roman" w:hAnsi="Times New Roman" w:cs="Times New Roman"/>
        </w:rPr>
        <w:t>Prepare a site analysis map that outlines the most important opportunities and constrain</w:t>
      </w:r>
      <w:r>
        <w:rPr>
          <w:rFonts w:ascii="Times New Roman" w:eastAsia="Times New Roman" w:hAnsi="Times New Roman" w:cs="Times New Roman"/>
        </w:rPr>
        <w:t xml:space="preserve">ts. The site analysis should identify both the traditionally unbuildable areas (wet, flood- prone, or steep) and the most outstanding aspects of the remaining land (such as scenic vistas, natural meadows, hedgerows, mature woodlands, historic buildings or </w:t>
      </w:r>
      <w:r>
        <w:rPr>
          <w:rFonts w:ascii="Times New Roman" w:eastAsia="Times New Roman" w:hAnsi="Times New Roman" w:cs="Times New Roman"/>
        </w:rPr>
        <w:t>other structures, stone walls, etc.). It is important to note that CD places significant emphasis on soils (particularly the manner in which water moves across and through them). Disturbance of soils, disturbance of vegetation, and compaction all affect th</w:t>
      </w:r>
      <w:r>
        <w:rPr>
          <w:rFonts w:ascii="Times New Roman" w:eastAsia="Times New Roman" w:hAnsi="Times New Roman" w:cs="Times New Roman"/>
        </w:rPr>
        <w:t>e ability of a site to manage stormwater. For example, while it is imperative that good draining soils be preserved to the maximum extent possible, areas of poor permeability that contain robust vegetation may function quite satisfactorily (a well-develope</w:t>
      </w:r>
      <w:r>
        <w:rPr>
          <w:rFonts w:ascii="Times New Roman" w:eastAsia="Times New Roman" w:hAnsi="Times New Roman" w:cs="Times New Roman"/>
        </w:rPr>
        <w:t xml:space="preserve">d root zone in conjunction with established vegetation can significantly improve poor soil infiltration and permeability). Conversely, even good soils, if substantially disturbed and compacted, can become far less permeable. </w:t>
      </w:r>
    </w:p>
    <w:p w14:paraId="043FFC5A" w14:textId="77777777" w:rsidR="00A858DA" w:rsidRDefault="00360CA6">
      <w:pPr>
        <w:spacing w:after="305" w:line="257" w:lineRule="auto"/>
        <w:ind w:left="780" w:hanging="10"/>
        <w:jc w:val="both"/>
      </w:pPr>
      <w:r>
        <w:rPr>
          <w:rFonts w:ascii="Times New Roman" w:eastAsia="Times New Roman" w:hAnsi="Times New Roman" w:cs="Times New Roman"/>
        </w:rPr>
        <w:t>Note: Although reliance on pub</w:t>
      </w:r>
      <w:r>
        <w:rPr>
          <w:rFonts w:ascii="Times New Roman" w:eastAsia="Times New Roman" w:hAnsi="Times New Roman" w:cs="Times New Roman"/>
        </w:rPr>
        <w:t xml:space="preserve">lished soils data is acceptable for site analyses and conceptual planning purposes, detailed planning must include soil field sampling. </w:t>
      </w:r>
    </w:p>
    <w:p w14:paraId="25C0B20F" w14:textId="77777777" w:rsidR="00A858DA" w:rsidRDefault="00360CA6">
      <w:pPr>
        <w:pStyle w:val="Heading2"/>
        <w:ind w:left="15"/>
      </w:pPr>
      <w:r>
        <w:rPr>
          <w:i w:val="0"/>
          <w:sz w:val="23"/>
        </w:rPr>
        <w:t>4.</w:t>
      </w:r>
      <w:r>
        <w:rPr>
          <w:rFonts w:ascii="Arial" w:eastAsia="Arial" w:hAnsi="Arial" w:cs="Arial"/>
          <w:i w:val="0"/>
          <w:sz w:val="23"/>
        </w:rPr>
        <w:t xml:space="preserve"> </w:t>
      </w:r>
      <w:r>
        <w:t xml:space="preserve">Create Conceptual Designs or Sketch Plans </w:t>
      </w:r>
    </w:p>
    <w:p w14:paraId="6C7BA71D" w14:textId="77777777" w:rsidR="00A858DA" w:rsidRDefault="00360CA6">
      <w:pPr>
        <w:numPr>
          <w:ilvl w:val="0"/>
          <w:numId w:val="74"/>
        </w:numPr>
        <w:spacing w:after="280" w:line="257" w:lineRule="auto"/>
        <w:ind w:hanging="358"/>
        <w:jc w:val="both"/>
      </w:pPr>
      <w:r>
        <w:rPr>
          <w:rFonts w:ascii="Times New Roman" w:eastAsia="Times New Roman" w:hAnsi="Times New Roman" w:cs="Times New Roman"/>
        </w:rPr>
        <w:t>Use the site analysis to create conceptual designs. Consider the principles and objectives of Conservation Design as the basis for initially conceptualizing layouts (Note: some municipalities will have a similar design process codified in their subdivision</w:t>
      </w:r>
      <w:r>
        <w:rPr>
          <w:rFonts w:ascii="Times New Roman" w:eastAsia="Times New Roman" w:hAnsi="Times New Roman" w:cs="Times New Roman"/>
        </w:rPr>
        <w:t xml:space="preserve"> and land development ordinance referred to as the 4-step design process). List opportunities and constraints of each design element. This component involves four steps: </w:t>
      </w:r>
    </w:p>
    <w:p w14:paraId="5EC6F02E" w14:textId="77777777" w:rsidR="00A858DA" w:rsidRDefault="00360CA6">
      <w:pPr>
        <w:numPr>
          <w:ilvl w:val="1"/>
          <w:numId w:val="74"/>
        </w:numPr>
        <w:spacing w:after="280" w:line="264" w:lineRule="auto"/>
        <w:ind w:left="1467" w:hanging="718"/>
      </w:pPr>
      <w:r>
        <w:rPr>
          <w:rFonts w:ascii="Times New Roman" w:eastAsia="Times New Roman" w:hAnsi="Times New Roman" w:cs="Times New Roman"/>
          <w:b/>
        </w:rPr>
        <w:lastRenderedPageBreak/>
        <w:t>Delineate conservation areas (based on the findings of the site analysis) and potenti</w:t>
      </w:r>
      <w:r>
        <w:rPr>
          <w:rFonts w:ascii="Times New Roman" w:eastAsia="Times New Roman" w:hAnsi="Times New Roman" w:cs="Times New Roman"/>
          <w:b/>
        </w:rPr>
        <w:t xml:space="preserve">al development areas. </w:t>
      </w:r>
      <w:r>
        <w:rPr>
          <w:rFonts w:ascii="Times New Roman" w:eastAsia="Times New Roman" w:hAnsi="Times New Roman" w:cs="Times New Roman"/>
        </w:rPr>
        <w:t xml:space="preserve">Designing to the site, rather than grading to achieve a standardized product, is preferable because it accomplishes the goals of minimum disturbance/minimum maintenance (i.e., respecting the site’s natural hydrology, </w:t>
      </w:r>
    </w:p>
    <w:p w14:paraId="10F8FD3D" w14:textId="77777777" w:rsidR="00A858DA" w:rsidRDefault="00360CA6">
      <w:pPr>
        <w:spacing w:after="280" w:line="264" w:lineRule="auto"/>
        <w:ind w:left="1479" w:hanging="10"/>
      </w:pPr>
      <w:r>
        <w:rPr>
          <w:rFonts w:ascii="Times New Roman" w:eastAsia="Times New Roman" w:hAnsi="Times New Roman" w:cs="Times New Roman"/>
        </w:rPr>
        <w:t>minimizing gradi</w:t>
      </w:r>
      <w:r>
        <w:rPr>
          <w:rFonts w:ascii="Times New Roman" w:eastAsia="Times New Roman" w:hAnsi="Times New Roman" w:cs="Times New Roman"/>
        </w:rPr>
        <w:t>ng and earth disturbance, etc.); such an approach can also substantially reduce construction costs. Additional emphasis should be given to the site’s existing hydrology, such as drainage patterns, the location of natural swales and conveyances, and the inf</w:t>
      </w:r>
      <w:r>
        <w:rPr>
          <w:rFonts w:ascii="Times New Roman" w:eastAsia="Times New Roman" w:hAnsi="Times New Roman" w:cs="Times New Roman"/>
        </w:rPr>
        <w:t xml:space="preserve">iltration capability of soils. </w:t>
      </w:r>
    </w:p>
    <w:p w14:paraId="3B17CF8C" w14:textId="77777777" w:rsidR="00A858DA" w:rsidRDefault="00360CA6">
      <w:pPr>
        <w:spacing w:after="280" w:line="264" w:lineRule="auto"/>
        <w:ind w:left="1479" w:hanging="10"/>
      </w:pPr>
      <w:r>
        <w:rPr>
          <w:rFonts w:ascii="Times New Roman" w:eastAsia="Times New Roman" w:hAnsi="Times New Roman" w:cs="Times New Roman"/>
        </w:rPr>
        <w:t>This step requires careful integration of stormwater management and CD concepts into the design of the site. Engineering stormwater solutions after a design has been selected fails to consider a key component of CD, i.e., de</w:t>
      </w:r>
      <w:r>
        <w:rPr>
          <w:rFonts w:ascii="Times New Roman" w:eastAsia="Times New Roman" w:hAnsi="Times New Roman" w:cs="Times New Roman"/>
        </w:rPr>
        <w:t>sign as an integral best management practice. For example, it is better to prevent runoff than to attempt to mitigate it once it is created. Approaches to the site design that can reduce the generation of stormwater from the outset are the most effective a</w:t>
      </w:r>
      <w:r>
        <w:rPr>
          <w:rFonts w:ascii="Times New Roman" w:eastAsia="Times New Roman" w:hAnsi="Times New Roman" w:cs="Times New Roman"/>
        </w:rPr>
        <w:t xml:space="preserve">pproach to stormwater management. </w:t>
      </w:r>
    </w:p>
    <w:p w14:paraId="1B820527" w14:textId="77777777" w:rsidR="00A858DA" w:rsidRDefault="00360CA6">
      <w:pPr>
        <w:numPr>
          <w:ilvl w:val="1"/>
          <w:numId w:val="74"/>
        </w:numPr>
        <w:spacing w:after="280" w:line="264" w:lineRule="auto"/>
        <w:ind w:left="1467" w:hanging="718"/>
      </w:pPr>
      <w:r>
        <w:rPr>
          <w:rFonts w:ascii="Times New Roman" w:eastAsia="Times New Roman" w:hAnsi="Times New Roman" w:cs="Times New Roman"/>
          <w:b/>
        </w:rPr>
        <w:t xml:space="preserve">Locate desired/permitted structures (housing units, buildings, etc.) on the property (as they relate to Step 1 and the design goals). </w:t>
      </w:r>
      <w:r>
        <w:rPr>
          <w:rFonts w:ascii="Times New Roman" w:eastAsia="Times New Roman" w:hAnsi="Times New Roman" w:cs="Times New Roman"/>
        </w:rPr>
        <w:t>Again, Conservation Design principles should be carefully considered here. Will compact</w:t>
      </w:r>
      <w:r>
        <w:rPr>
          <w:rFonts w:ascii="Times New Roman" w:eastAsia="Times New Roman" w:hAnsi="Times New Roman" w:cs="Times New Roman"/>
        </w:rPr>
        <w:t xml:space="preserve"> development allow for a reduction in road length? Is it possible to interconnect open space, thus permitting stormwater management close to the source of generation and creating biodiversity corridors, etc. (multiple objectives)? Can structures be located</w:t>
      </w:r>
      <w:r>
        <w:rPr>
          <w:rFonts w:ascii="Times New Roman" w:eastAsia="Times New Roman" w:hAnsi="Times New Roman" w:cs="Times New Roman"/>
        </w:rPr>
        <w:t xml:space="preserve"> so that a majority back or front to open space? </w:t>
      </w:r>
    </w:p>
    <w:p w14:paraId="660C7418" w14:textId="77777777" w:rsidR="00A858DA" w:rsidRDefault="00360CA6">
      <w:pPr>
        <w:numPr>
          <w:ilvl w:val="1"/>
          <w:numId w:val="74"/>
        </w:numPr>
        <w:spacing w:after="280" w:line="264" w:lineRule="auto"/>
        <w:ind w:left="1467" w:hanging="718"/>
      </w:pPr>
      <w:r>
        <w:rPr>
          <w:rFonts w:ascii="Times New Roman" w:eastAsia="Times New Roman" w:hAnsi="Times New Roman" w:cs="Times New Roman"/>
          <w:b/>
        </w:rPr>
        <w:t xml:space="preserve">Connect buildings or house sites with streets (logical alignment) and trails (where appropriate). </w:t>
      </w:r>
      <w:r>
        <w:rPr>
          <w:rFonts w:ascii="Times New Roman" w:eastAsia="Times New Roman" w:hAnsi="Times New Roman" w:cs="Times New Roman"/>
        </w:rPr>
        <w:t>Consider ways to reduce impervious cover (one-way streets where appropriate, planted islands in cul-de-sacs,</w:t>
      </w:r>
      <w:r>
        <w:rPr>
          <w:rFonts w:ascii="Times New Roman" w:eastAsia="Times New Roman" w:hAnsi="Times New Roman" w:cs="Times New Roman"/>
        </w:rPr>
        <w:t xml:space="preserve"> etc.). </w:t>
      </w:r>
    </w:p>
    <w:p w14:paraId="06CEAF23" w14:textId="77777777" w:rsidR="00A858DA" w:rsidRDefault="00360CA6">
      <w:pPr>
        <w:numPr>
          <w:ilvl w:val="1"/>
          <w:numId w:val="74"/>
        </w:numPr>
        <w:spacing w:after="250"/>
        <w:ind w:left="1467" w:hanging="718"/>
      </w:pPr>
      <w:r>
        <w:rPr>
          <w:rFonts w:ascii="Times New Roman" w:eastAsia="Times New Roman" w:hAnsi="Times New Roman" w:cs="Times New Roman"/>
          <w:b/>
        </w:rPr>
        <w:t xml:space="preserve">Draw in lot lines for the house sites or buildings, where needed. </w:t>
      </w:r>
    </w:p>
    <w:p w14:paraId="42219334" w14:textId="77777777" w:rsidR="00A858DA" w:rsidRDefault="00360CA6">
      <w:pPr>
        <w:numPr>
          <w:ilvl w:val="0"/>
          <w:numId w:val="74"/>
        </w:numPr>
        <w:spacing w:after="280" w:line="257" w:lineRule="auto"/>
        <w:ind w:hanging="358"/>
        <w:jc w:val="both"/>
      </w:pPr>
      <w:r>
        <w:rPr>
          <w:rFonts w:ascii="Times New Roman" w:eastAsia="Times New Roman" w:hAnsi="Times New Roman" w:cs="Times New Roman"/>
        </w:rPr>
        <w:t xml:space="preserve">Meet with municipal officials and review plans -- what is liked, not liked, and why. </w:t>
      </w:r>
    </w:p>
    <w:p w14:paraId="1D19024B" w14:textId="77777777" w:rsidR="00A858DA" w:rsidRDefault="00360CA6">
      <w:pPr>
        <w:numPr>
          <w:ilvl w:val="0"/>
          <w:numId w:val="74"/>
        </w:numPr>
        <w:spacing w:after="280" w:line="257" w:lineRule="auto"/>
        <w:ind w:hanging="358"/>
        <w:jc w:val="both"/>
      </w:pPr>
      <w:r>
        <w:rPr>
          <w:rFonts w:ascii="Times New Roman" w:eastAsia="Times New Roman" w:hAnsi="Times New Roman" w:cs="Times New Roman"/>
        </w:rPr>
        <w:t xml:space="preserve">Identify a direction for engineering and final design. </w:t>
      </w:r>
    </w:p>
    <w:p w14:paraId="6379A6E6" w14:textId="77777777" w:rsidR="00A858DA" w:rsidRDefault="00360CA6">
      <w:pPr>
        <w:pStyle w:val="Heading2"/>
        <w:ind w:left="15"/>
      </w:pPr>
      <w:r>
        <w:rPr>
          <w:i w:val="0"/>
          <w:sz w:val="23"/>
        </w:rPr>
        <w:t>5.</w:t>
      </w:r>
      <w:r>
        <w:rPr>
          <w:rFonts w:ascii="Arial" w:eastAsia="Arial" w:hAnsi="Arial" w:cs="Arial"/>
          <w:i w:val="0"/>
          <w:sz w:val="23"/>
        </w:rPr>
        <w:t xml:space="preserve"> </w:t>
      </w:r>
      <w:r>
        <w:t>Formulate A Final Design (or Sketch</w:t>
      </w:r>
      <w:r>
        <w:t xml:space="preserve"> Plan) as the Basis for an Engineered Site Plan </w:t>
      </w:r>
    </w:p>
    <w:p w14:paraId="4D04B379" w14:textId="77777777" w:rsidR="00A858DA" w:rsidRDefault="00360CA6">
      <w:pPr>
        <w:numPr>
          <w:ilvl w:val="0"/>
          <w:numId w:val="75"/>
        </w:numPr>
        <w:spacing w:after="51" w:line="257" w:lineRule="auto"/>
        <w:ind w:hanging="358"/>
      </w:pPr>
      <w:r>
        <w:rPr>
          <w:rFonts w:ascii="Times New Roman" w:eastAsia="Times New Roman" w:hAnsi="Times New Roman" w:cs="Times New Roman"/>
        </w:rPr>
        <w:t xml:space="preserve">Synthesize discussion of conceptual designs (sketch plans) and finalize design. </w:t>
      </w:r>
    </w:p>
    <w:p w14:paraId="486614B4" w14:textId="77777777" w:rsidR="00A858DA" w:rsidRDefault="00360CA6">
      <w:pPr>
        <w:numPr>
          <w:ilvl w:val="0"/>
          <w:numId w:val="75"/>
        </w:numPr>
        <w:spacing w:after="0" w:line="264" w:lineRule="auto"/>
        <w:ind w:hanging="358"/>
      </w:pPr>
      <w:r>
        <w:rPr>
          <w:rFonts w:ascii="Times New Roman" w:eastAsia="Times New Roman" w:hAnsi="Times New Roman" w:cs="Times New Roman"/>
        </w:rPr>
        <w:t>Develop legal instruments necessary to realize plan objectives, e.g., conservation easements, deed restrictions, homeowners as</w:t>
      </w:r>
      <w:r>
        <w:rPr>
          <w:rFonts w:ascii="Times New Roman" w:eastAsia="Times New Roman" w:hAnsi="Times New Roman" w:cs="Times New Roman"/>
        </w:rPr>
        <w:t xml:space="preserve">sociation, estate planning, etc. (Note: these concepts are considered throughout the design process). </w:t>
      </w:r>
    </w:p>
    <w:p w14:paraId="0F351EE0" w14:textId="77777777" w:rsidR="00A858DA" w:rsidRDefault="00360CA6">
      <w:pPr>
        <w:pStyle w:val="Heading2"/>
        <w:ind w:left="15"/>
      </w:pPr>
      <w:r>
        <w:rPr>
          <w:i w:val="0"/>
          <w:sz w:val="23"/>
        </w:rPr>
        <w:t>6.</w:t>
      </w:r>
      <w:r>
        <w:rPr>
          <w:rFonts w:ascii="Arial" w:eastAsia="Arial" w:hAnsi="Arial" w:cs="Arial"/>
          <w:i w:val="0"/>
          <w:sz w:val="23"/>
        </w:rPr>
        <w:t xml:space="preserve"> </w:t>
      </w:r>
      <w:r>
        <w:t xml:space="preserve">Obtain Approvals (Follow-up) </w:t>
      </w:r>
    </w:p>
    <w:p w14:paraId="03EE36EB" w14:textId="77777777" w:rsidR="00A858DA" w:rsidRDefault="00360CA6">
      <w:pPr>
        <w:numPr>
          <w:ilvl w:val="0"/>
          <w:numId w:val="76"/>
        </w:numPr>
        <w:spacing w:after="255" w:line="257" w:lineRule="auto"/>
        <w:ind w:left="765" w:hanging="355"/>
        <w:jc w:val="both"/>
      </w:pPr>
      <w:r>
        <w:rPr>
          <w:rFonts w:ascii="Times New Roman" w:eastAsia="Times New Roman" w:hAnsi="Times New Roman" w:cs="Times New Roman"/>
        </w:rPr>
        <w:t xml:space="preserve">Obtain municipal and County buy-in of master sketch plan, and </w:t>
      </w:r>
    </w:p>
    <w:p w14:paraId="64BD8A0B" w14:textId="77777777" w:rsidR="00A858DA" w:rsidRDefault="00360CA6">
      <w:pPr>
        <w:numPr>
          <w:ilvl w:val="0"/>
          <w:numId w:val="76"/>
        </w:numPr>
        <w:spacing w:after="540" w:line="257" w:lineRule="auto"/>
        <w:ind w:left="765" w:hanging="355"/>
        <w:jc w:val="both"/>
      </w:pPr>
      <w:r>
        <w:rPr>
          <w:rFonts w:ascii="Times New Roman" w:eastAsia="Times New Roman" w:hAnsi="Times New Roman" w:cs="Times New Roman"/>
        </w:rPr>
        <w:t xml:space="preserve">Proceed to Final Engineered Plan approvals. </w:t>
      </w:r>
    </w:p>
    <w:p w14:paraId="5665BC6F" w14:textId="77777777" w:rsidR="00A858DA" w:rsidRDefault="00360CA6">
      <w:pPr>
        <w:pStyle w:val="Heading3"/>
        <w:spacing w:after="244"/>
        <w:ind w:left="10" w:firstLine="0"/>
      </w:pPr>
      <w:r>
        <w:rPr>
          <w:b/>
          <w:sz w:val="23"/>
        </w:rPr>
        <w:lastRenderedPageBreak/>
        <w:t xml:space="preserve">DESIGN PRACTICES </w:t>
      </w:r>
    </w:p>
    <w:p w14:paraId="17FAD282" w14:textId="77777777" w:rsidR="00A858DA" w:rsidRDefault="00360CA6">
      <w:pPr>
        <w:spacing w:after="280" w:line="257" w:lineRule="auto"/>
        <w:ind w:left="5" w:hanging="10"/>
        <w:jc w:val="both"/>
      </w:pPr>
      <w:r>
        <w:rPr>
          <w:rFonts w:ascii="Times New Roman" w:eastAsia="Times New Roman" w:hAnsi="Times New Roman" w:cs="Times New Roman"/>
        </w:rPr>
        <w:t>Numerous practices and strategies can be considered where their aim is to sustain and utilize the benefits of existing site hydrology and minimize the generation of new stormwater runoff. Caref</w:t>
      </w:r>
      <w:r>
        <w:rPr>
          <w:rFonts w:ascii="Times New Roman" w:eastAsia="Times New Roman" w:hAnsi="Times New Roman" w:cs="Times New Roman"/>
        </w:rPr>
        <w:t>ul consideration of site topography and implementation of a combination of the design practices described herein may reduce the cost associated with implementing stormwater control measures. Following are brief descriptions of various practices that can be</w:t>
      </w:r>
      <w:r>
        <w:rPr>
          <w:rFonts w:ascii="Times New Roman" w:eastAsia="Times New Roman" w:hAnsi="Times New Roman" w:cs="Times New Roman"/>
        </w:rPr>
        <w:t xml:space="preserve"> used to achieve the principles of CD and LID. </w:t>
      </w:r>
    </w:p>
    <w:p w14:paraId="0C6A7316" w14:textId="77777777" w:rsidR="00A858DA" w:rsidRDefault="00360CA6">
      <w:pPr>
        <w:spacing w:after="0"/>
        <w:ind w:left="10"/>
      </w:pPr>
      <w:r>
        <w:rPr>
          <w:rFonts w:ascii="Times New Roman" w:eastAsia="Times New Roman" w:hAnsi="Times New Roman" w:cs="Times New Roman"/>
          <w:b/>
          <w:sz w:val="23"/>
          <w:u w:val="single" w:color="000000"/>
        </w:rPr>
        <w:t>Site Layout Practices</w:t>
      </w:r>
      <w:r>
        <w:rPr>
          <w:rFonts w:ascii="Times New Roman" w:eastAsia="Times New Roman" w:hAnsi="Times New Roman" w:cs="Times New Roman"/>
          <w:b/>
          <w:sz w:val="23"/>
        </w:rPr>
        <w:t xml:space="preserve"> </w:t>
      </w:r>
    </w:p>
    <w:p w14:paraId="6ACDCCC2" w14:textId="77777777" w:rsidR="00A858DA" w:rsidRDefault="00360CA6">
      <w:pPr>
        <w:spacing w:after="280" w:line="264" w:lineRule="auto"/>
        <w:ind w:left="5" w:hanging="10"/>
      </w:pPr>
      <w:r>
        <w:rPr>
          <w:rFonts w:ascii="Times New Roman" w:eastAsia="Times New Roman" w:hAnsi="Times New Roman" w:cs="Times New Roman"/>
        </w:rPr>
        <w:t xml:space="preserve">The following site layout practices are but a few of the methods by which CD and LID can be implemented. Although municipal codes can reflect such practices, they are less functions of </w:t>
      </w:r>
      <w:r>
        <w:rPr>
          <w:rFonts w:ascii="Times New Roman" w:eastAsia="Times New Roman" w:hAnsi="Times New Roman" w:cs="Times New Roman"/>
        </w:rPr>
        <w:t>regimented codes and procedures than about understanding and recognizing the benefits and values that existing resources can contribute to the desired outcomes of the land development project. In many circumstances, communication among design engineers, la</w:t>
      </w:r>
      <w:r>
        <w:rPr>
          <w:rFonts w:ascii="Times New Roman" w:eastAsia="Times New Roman" w:hAnsi="Times New Roman" w:cs="Times New Roman"/>
        </w:rPr>
        <w:t xml:space="preserve">nd planning and environmental professionals, knowledgeable developers, community representatives, and regulatory authorities can promote a beneficial collective understanding about the most effective path forward to achieve optimum planning outcomes. </w:t>
      </w:r>
    </w:p>
    <w:p w14:paraId="74353066" w14:textId="77777777" w:rsidR="00A858DA" w:rsidRDefault="00360CA6">
      <w:pPr>
        <w:spacing w:after="280" w:line="257" w:lineRule="auto"/>
        <w:ind w:left="5" w:hanging="10"/>
        <w:jc w:val="both"/>
      </w:pPr>
      <w:r>
        <w:rPr>
          <w:rFonts w:ascii="Times New Roman" w:eastAsia="Times New Roman" w:hAnsi="Times New Roman" w:cs="Times New Roman"/>
          <w:b/>
          <w:i/>
          <w:sz w:val="24"/>
        </w:rPr>
        <w:t>Pres</w:t>
      </w:r>
      <w:r>
        <w:rPr>
          <w:rFonts w:ascii="Times New Roman" w:eastAsia="Times New Roman" w:hAnsi="Times New Roman" w:cs="Times New Roman"/>
          <w:b/>
          <w:i/>
          <w:sz w:val="24"/>
        </w:rPr>
        <w:t>erving Natural Drainage Features</w:t>
      </w:r>
      <w:r>
        <w:rPr>
          <w:rFonts w:ascii="Times New Roman" w:eastAsia="Times New Roman" w:hAnsi="Times New Roman" w:cs="Times New Roman"/>
          <w:i/>
          <w:sz w:val="23"/>
        </w:rPr>
        <w:t>.</w:t>
      </w:r>
      <w:r>
        <w:rPr>
          <w:rFonts w:ascii="Times New Roman" w:eastAsia="Times New Roman" w:hAnsi="Times New Roman" w:cs="Times New Roman"/>
        </w:rPr>
        <w:t xml:space="preserve"> Protecting natural drainage features, particularly vegetated drainage swales and channels, is desirable because of their ability to infiltrate and attenuate flows and to filter pollutants. Unfortunately, some common land development practices encourage ju</w:t>
      </w:r>
      <w:r>
        <w:rPr>
          <w:rFonts w:ascii="Times New Roman" w:eastAsia="Times New Roman" w:hAnsi="Times New Roman" w:cs="Times New Roman"/>
        </w:rPr>
        <w:t>st the opposite pattern -- streets and adjacent storm sewers typically are located in the natural headwater valleys and swales, thereby replacing natural drainage functions with an impervious system. As a result, runoff and pollutants generated from imperv</w:t>
      </w:r>
      <w:r>
        <w:rPr>
          <w:rFonts w:ascii="Times New Roman" w:eastAsia="Times New Roman" w:hAnsi="Times New Roman" w:cs="Times New Roman"/>
        </w:rPr>
        <w:t xml:space="preserve">ious surfaces flow directly into storm sewers with no opportunity for attenuation, infiltration, or filtration. Designing developments to fit site topography retains much of the natural drainage function. In addition, designing with the land minimizes the </w:t>
      </w:r>
      <w:r>
        <w:rPr>
          <w:rFonts w:ascii="Times New Roman" w:eastAsia="Times New Roman" w:hAnsi="Times New Roman" w:cs="Times New Roman"/>
        </w:rPr>
        <w:t xml:space="preserve">amount of site grading, reduces the amount of compaction that can alter site infiltration characteristics, and can result in cost savings to the developer. </w:t>
      </w:r>
    </w:p>
    <w:p w14:paraId="378EB80F" w14:textId="77777777" w:rsidR="00A858DA" w:rsidRDefault="00360CA6">
      <w:pPr>
        <w:spacing w:after="9" w:line="257" w:lineRule="auto"/>
        <w:ind w:left="5" w:hanging="10"/>
        <w:jc w:val="both"/>
      </w:pPr>
      <w:r>
        <w:rPr>
          <w:rFonts w:ascii="Times New Roman" w:eastAsia="Times New Roman" w:hAnsi="Times New Roman" w:cs="Times New Roman"/>
          <w:b/>
          <w:i/>
          <w:sz w:val="24"/>
        </w:rPr>
        <w:t>Protecting Natural Depression Storage Areas</w:t>
      </w:r>
      <w:r>
        <w:rPr>
          <w:rFonts w:ascii="Times New Roman" w:eastAsia="Times New Roman" w:hAnsi="Times New Roman" w:cs="Times New Roman"/>
          <w:i/>
          <w:sz w:val="23"/>
        </w:rPr>
        <w:t>.</w:t>
      </w:r>
      <w:r>
        <w:rPr>
          <w:rFonts w:ascii="Times New Roman" w:eastAsia="Times New Roman" w:hAnsi="Times New Roman" w:cs="Times New Roman"/>
        </w:rPr>
        <w:t xml:space="preserve"> Depressional storage areas have no surface outlet or d</w:t>
      </w:r>
      <w:r>
        <w:rPr>
          <w:rFonts w:ascii="Times New Roman" w:eastAsia="Times New Roman" w:hAnsi="Times New Roman" w:cs="Times New Roman"/>
        </w:rPr>
        <w:t>rain very slowly following a storm event. They can be commonly seen as ponded areas in fields during the wet season or after large storm events. Some development practices eliminate these depressions by filling or draining, thereby eliminating their abilit</w:t>
      </w:r>
      <w:r>
        <w:rPr>
          <w:rFonts w:ascii="Times New Roman" w:eastAsia="Times New Roman" w:hAnsi="Times New Roman" w:cs="Times New Roman"/>
        </w:rPr>
        <w:t>y to reduce surface runoff volumes and trap pollutants. The volume and release-rate characteristics of depressions should be protected in the design of the development site to assist in reducing runoff volumes and reducing runoff rates. Designing around th</w:t>
      </w:r>
      <w:r>
        <w:rPr>
          <w:rFonts w:ascii="Times New Roman" w:eastAsia="Times New Roman" w:hAnsi="Times New Roman" w:cs="Times New Roman"/>
        </w:rPr>
        <w:t xml:space="preserve">e depression or incorporating its storage as additional capacity in required detention facilities, treats this area as a site amenity rather than a detriment. </w:t>
      </w:r>
    </w:p>
    <w:p w14:paraId="7937ECCA" w14:textId="77777777" w:rsidR="00A858DA" w:rsidRDefault="00360CA6">
      <w:pPr>
        <w:spacing w:after="280" w:line="264" w:lineRule="auto"/>
        <w:ind w:left="5" w:hanging="10"/>
      </w:pPr>
      <w:r>
        <w:rPr>
          <w:rFonts w:ascii="Times New Roman" w:eastAsia="Times New Roman" w:hAnsi="Times New Roman" w:cs="Times New Roman"/>
          <w:b/>
          <w:i/>
          <w:sz w:val="24"/>
        </w:rPr>
        <w:t>Avoiding Introduction of Impervious Areas</w:t>
      </w:r>
      <w:r>
        <w:rPr>
          <w:rFonts w:ascii="Times New Roman" w:eastAsia="Times New Roman" w:hAnsi="Times New Roman" w:cs="Times New Roman"/>
          <w:i/>
          <w:sz w:val="23"/>
        </w:rPr>
        <w:t>.</w:t>
      </w:r>
      <w:r>
        <w:rPr>
          <w:rFonts w:ascii="Times New Roman" w:eastAsia="Times New Roman" w:hAnsi="Times New Roman" w:cs="Times New Roman"/>
        </w:rPr>
        <w:t xml:space="preserve"> Reduction of impervious cover is one of the greatest </w:t>
      </w:r>
      <w:r>
        <w:rPr>
          <w:rFonts w:ascii="Times New Roman" w:eastAsia="Times New Roman" w:hAnsi="Times New Roman" w:cs="Times New Roman"/>
        </w:rPr>
        <w:t xml:space="preserve">benefits of CD. The combined benefits of setting aside more than half of the buildable land as open space, coupled with the resulting shorter road lengths, result in less impervious cover and less compacted soil. Building footprints, sidewalks, driveways, </w:t>
      </w:r>
      <w:r>
        <w:rPr>
          <w:rFonts w:ascii="Times New Roman" w:eastAsia="Times New Roman" w:hAnsi="Times New Roman" w:cs="Times New Roman"/>
        </w:rPr>
        <w:t>and other features producing impervious surfaces should be evaluated to minimize impacts on runoff. Designing a site to reduce the overall length and area of roads not only reduces total impervious cover, but also lowers municipal road maintenance and snow</w:t>
      </w:r>
      <w:r>
        <w:rPr>
          <w:rFonts w:ascii="Times New Roman" w:eastAsia="Times New Roman" w:hAnsi="Times New Roman" w:cs="Times New Roman"/>
        </w:rPr>
        <w:t xml:space="preserve"> removal costs. </w:t>
      </w:r>
      <w:r>
        <w:rPr>
          <w:rFonts w:ascii="Times New Roman" w:eastAsia="Times New Roman" w:hAnsi="Times New Roman" w:cs="Times New Roman"/>
          <w:b/>
        </w:rPr>
        <w:t>In many instances, municipalities have the ability to reduce impervious cover by providing incentives or opportunities in their zoning and subdivision/ land development ordinances to reduce road width, reduce or modify cul-de-sac dimensions</w:t>
      </w:r>
      <w:r>
        <w:rPr>
          <w:rFonts w:ascii="Times New Roman" w:eastAsia="Times New Roman" w:hAnsi="Times New Roman" w:cs="Times New Roman"/>
          <w:b/>
        </w:rPr>
        <w:t xml:space="preserve">, reduce or modify curbing requirements, and reduce or modify sidewalk requirements. </w:t>
      </w:r>
      <w:r>
        <w:rPr>
          <w:rFonts w:ascii="Times New Roman" w:eastAsia="Times New Roman" w:hAnsi="Times New Roman" w:cs="Times New Roman"/>
        </w:rPr>
        <w:t xml:space="preserve">For example, curbing contributes to impervious cover and channels storm flows to inlets, thus further concentrating runoff. An alternative is to consider bioswales </w:t>
      </w:r>
      <w:r>
        <w:rPr>
          <w:rFonts w:ascii="Times New Roman" w:eastAsia="Times New Roman" w:hAnsi="Times New Roman" w:cs="Times New Roman"/>
        </w:rPr>
        <w:lastRenderedPageBreak/>
        <w:t xml:space="preserve">and/or </w:t>
      </w:r>
      <w:r>
        <w:rPr>
          <w:rFonts w:ascii="Times New Roman" w:eastAsia="Times New Roman" w:hAnsi="Times New Roman" w:cs="Times New Roman"/>
        </w:rPr>
        <w:t>infiltration trenches that can treat and attenuate flows coming off roadways. Where curbs are desirable, simply providing curb breaks or openings of 6-12 inches every 2-4 feet can disconnect flows and reduce concentration of runoff</w:t>
      </w:r>
      <w:r>
        <w:rPr>
          <w:rFonts w:ascii="Times New Roman" w:eastAsia="Times New Roman" w:hAnsi="Times New Roman" w:cs="Times New Roman"/>
          <w:color w:val="A1A1A1"/>
        </w:rPr>
        <w:t xml:space="preserve">. </w:t>
      </w:r>
      <w:r>
        <w:rPr>
          <w:rFonts w:ascii="Times New Roman" w:eastAsia="Times New Roman" w:hAnsi="Times New Roman" w:cs="Times New Roman"/>
        </w:rPr>
        <w:t>Cul-de-sacs can be repl</w:t>
      </w:r>
      <w:r>
        <w:rPr>
          <w:rFonts w:ascii="Times New Roman" w:eastAsia="Times New Roman" w:hAnsi="Times New Roman" w:cs="Times New Roman"/>
        </w:rPr>
        <w:t>aced with “hammerheads’ or be designed with planted islands to reduce impervious cover (both of which can be designed to allow sufficient turning radius for emergency vehicles). In fact, planted islands in cul-de-sacs can be designed to intercept road runo</w:t>
      </w:r>
      <w:r>
        <w:rPr>
          <w:rFonts w:ascii="Times New Roman" w:eastAsia="Times New Roman" w:hAnsi="Times New Roman" w:cs="Times New Roman"/>
        </w:rPr>
        <w:t xml:space="preserve">ff and contribute to infiltration. </w:t>
      </w:r>
    </w:p>
    <w:p w14:paraId="7183FD50" w14:textId="77777777" w:rsidR="00A858DA" w:rsidRDefault="00360CA6">
      <w:pPr>
        <w:spacing w:after="280" w:line="264" w:lineRule="auto"/>
        <w:ind w:left="5" w:hanging="10"/>
      </w:pPr>
      <w:r>
        <w:rPr>
          <w:rFonts w:ascii="Times New Roman" w:eastAsia="Times New Roman" w:hAnsi="Times New Roman" w:cs="Times New Roman"/>
          <w:b/>
          <w:i/>
          <w:sz w:val="24"/>
        </w:rPr>
        <w:t>Disconnecting Impervious Surfaces</w:t>
      </w:r>
      <w:r>
        <w:rPr>
          <w:rFonts w:ascii="Times New Roman" w:eastAsia="Times New Roman" w:hAnsi="Times New Roman" w:cs="Times New Roman"/>
          <w:i/>
          <w:sz w:val="23"/>
        </w:rPr>
        <w:t>.</w:t>
      </w:r>
      <w:r>
        <w:rPr>
          <w:rFonts w:ascii="Times New Roman" w:eastAsia="Times New Roman" w:hAnsi="Times New Roman" w:cs="Times New Roman"/>
        </w:rPr>
        <w:t xml:space="preserve"> Impervious surfaces are significantly less of a problem if they are not directly connected to an impervious conveyance system (such as storm sewer). Two basic ways to reduce hydraulic c</w:t>
      </w:r>
      <w:r>
        <w:rPr>
          <w:rFonts w:ascii="Times New Roman" w:eastAsia="Times New Roman" w:hAnsi="Times New Roman" w:cs="Times New Roman"/>
        </w:rPr>
        <w:t>onnectivity are routing roof runoff over lawns and reducing the use of storm sewers. Site grading should promote increasing travel time of stormwater runoff from these sources and should help reduce concentration of runoff to a single point within the proj</w:t>
      </w:r>
      <w:r>
        <w:rPr>
          <w:rFonts w:ascii="Times New Roman" w:eastAsia="Times New Roman" w:hAnsi="Times New Roman" w:cs="Times New Roman"/>
        </w:rPr>
        <w:t xml:space="preserve">ect site. Along roadways, where feasible, low velocity runoff (i.e., 1-to-2-year storms) can be infiltrated in grass swales. </w:t>
      </w:r>
    </w:p>
    <w:p w14:paraId="6F99D0AF" w14:textId="77777777" w:rsidR="00A858DA" w:rsidRDefault="00360CA6">
      <w:pPr>
        <w:spacing w:after="280" w:line="257" w:lineRule="auto"/>
        <w:ind w:left="5" w:hanging="10"/>
        <w:jc w:val="both"/>
      </w:pPr>
      <w:r>
        <w:rPr>
          <w:rFonts w:ascii="Times New Roman" w:eastAsia="Times New Roman" w:hAnsi="Times New Roman" w:cs="Times New Roman"/>
          <w:b/>
          <w:i/>
          <w:sz w:val="24"/>
        </w:rPr>
        <w:t>Routing Roof Runoff Over Lawns</w:t>
      </w:r>
      <w:r>
        <w:rPr>
          <w:rFonts w:ascii="Times New Roman" w:eastAsia="Times New Roman" w:hAnsi="Times New Roman" w:cs="Times New Roman"/>
          <w:i/>
          <w:sz w:val="23"/>
        </w:rPr>
        <w:t>.</w:t>
      </w:r>
      <w:r>
        <w:rPr>
          <w:rFonts w:ascii="Times New Roman" w:eastAsia="Times New Roman" w:hAnsi="Times New Roman" w:cs="Times New Roman"/>
        </w:rPr>
        <w:t xml:space="preserve"> Roof runoff can be easily routed over lawns in most site designs. The practice discourages direct </w:t>
      </w:r>
      <w:r>
        <w:rPr>
          <w:rFonts w:ascii="Times New Roman" w:eastAsia="Times New Roman" w:hAnsi="Times New Roman" w:cs="Times New Roman"/>
        </w:rPr>
        <w:t xml:space="preserve">connections of downspouts to “driveway-to-street-to- storm sewers” or parking lots. The practice also discourages sloping driveways and parking lots to the street. Crowning the driveway, to run off to the lawn, uses the lawn as a filter strip. </w:t>
      </w:r>
    </w:p>
    <w:p w14:paraId="7AE7B5B1" w14:textId="77777777" w:rsidR="00A858DA" w:rsidRDefault="00360CA6">
      <w:pPr>
        <w:spacing w:after="280" w:line="264" w:lineRule="auto"/>
        <w:ind w:left="5" w:hanging="10"/>
      </w:pPr>
      <w:r>
        <w:rPr>
          <w:rFonts w:ascii="Times New Roman" w:eastAsia="Times New Roman" w:hAnsi="Times New Roman" w:cs="Times New Roman"/>
          <w:b/>
          <w:i/>
          <w:sz w:val="24"/>
        </w:rPr>
        <w:t>Reducing St</w:t>
      </w:r>
      <w:r>
        <w:rPr>
          <w:rFonts w:ascii="Times New Roman" w:eastAsia="Times New Roman" w:hAnsi="Times New Roman" w:cs="Times New Roman"/>
          <w:b/>
          <w:i/>
          <w:sz w:val="24"/>
        </w:rPr>
        <w:t>reet Widths</w:t>
      </w:r>
      <w:r>
        <w:rPr>
          <w:rFonts w:ascii="Times New Roman" w:eastAsia="Times New Roman" w:hAnsi="Times New Roman" w:cs="Times New Roman"/>
          <w:i/>
          <w:sz w:val="23"/>
        </w:rPr>
        <w:t>.</w:t>
      </w:r>
      <w:r>
        <w:rPr>
          <w:rFonts w:ascii="Times New Roman" w:eastAsia="Times New Roman" w:hAnsi="Times New Roman" w:cs="Times New Roman"/>
        </w:rPr>
        <w:t xml:space="preserve"> Street widths can be reduced by either eliminating on-street parking (where conditions warrant) and/or by designing roads to meet actual demand. Designers should consult with municipal officials and staff to select the narrowest practical stre</w:t>
      </w:r>
      <w:r>
        <w:rPr>
          <w:rFonts w:ascii="Times New Roman" w:eastAsia="Times New Roman" w:hAnsi="Times New Roman" w:cs="Times New Roman"/>
        </w:rPr>
        <w:t>et width for the design conditions (speed, curvature, housing density, need for on-street parking, etc.). For example, permitting one-way streets for small loop roads can reduce overall road width. Reduced street widths also can lower maintenance needs and</w:t>
      </w:r>
      <w:r>
        <w:rPr>
          <w:rFonts w:ascii="Times New Roman" w:eastAsia="Times New Roman" w:hAnsi="Times New Roman" w:cs="Times New Roman"/>
        </w:rPr>
        <w:t xml:space="preserve"> costs. Municipalities should review their ordinances to ensure that their street requirements are not over or under designed. Although there are some situations, such as with higher density development, where on-street parking may be needed, the amount of</w:t>
      </w:r>
      <w:r>
        <w:rPr>
          <w:rFonts w:ascii="Times New Roman" w:eastAsia="Times New Roman" w:hAnsi="Times New Roman" w:cs="Times New Roman"/>
        </w:rPr>
        <w:t xml:space="preserve"> on-street parking, and hence overall street width, should be gaged to need. For further information, see the Multi-modal Circulation Handbook prepared by the YCPC (or consult other smart street publications). Narrower neighborhood streets should be consid</w:t>
      </w:r>
      <w:r>
        <w:rPr>
          <w:rFonts w:ascii="Times New Roman" w:eastAsia="Times New Roman" w:hAnsi="Times New Roman" w:cs="Times New Roman"/>
        </w:rPr>
        <w:t xml:space="preserve">ered and encouraged under select conditions. </w:t>
      </w:r>
    </w:p>
    <w:p w14:paraId="26324BB3" w14:textId="77777777" w:rsidR="00A858DA" w:rsidRDefault="00360CA6">
      <w:pPr>
        <w:spacing w:after="280" w:line="257" w:lineRule="auto"/>
        <w:ind w:left="5" w:hanging="10"/>
        <w:jc w:val="both"/>
      </w:pPr>
      <w:r>
        <w:rPr>
          <w:rFonts w:ascii="Times New Roman" w:eastAsia="Times New Roman" w:hAnsi="Times New Roman" w:cs="Times New Roman"/>
          <w:b/>
          <w:i/>
          <w:sz w:val="24"/>
        </w:rPr>
        <w:t>Reducing or Modifying Sidewalk Requirements</w:t>
      </w:r>
      <w:r>
        <w:rPr>
          <w:rFonts w:ascii="Times New Roman" w:eastAsia="Times New Roman" w:hAnsi="Times New Roman" w:cs="Times New Roman"/>
          <w:i/>
          <w:sz w:val="23"/>
        </w:rPr>
        <w:t>.</w:t>
      </w:r>
      <w:r>
        <w:rPr>
          <w:rFonts w:ascii="Times New Roman" w:eastAsia="Times New Roman" w:hAnsi="Times New Roman" w:cs="Times New Roman"/>
        </w:rPr>
        <w:t xml:space="preserve"> A sidewalk on one side of the street may suffice in low-traffic neighborhoods. The lost sidewalk could be replaced with bicycle/recreational trails that follow back-</w:t>
      </w:r>
      <w:r>
        <w:rPr>
          <w:rFonts w:ascii="Times New Roman" w:eastAsia="Times New Roman" w:hAnsi="Times New Roman" w:cs="Times New Roman"/>
        </w:rPr>
        <w:t xml:space="preserve">of-lot lines as an alternative to reduced sidewalks, where appropriate. Where used, consideration should be given to constructing trails with pervious materials. </w:t>
      </w:r>
    </w:p>
    <w:p w14:paraId="728EEA5D" w14:textId="77777777" w:rsidR="00A858DA" w:rsidRDefault="00360CA6">
      <w:pPr>
        <w:spacing w:after="280" w:line="257" w:lineRule="auto"/>
        <w:ind w:left="5" w:hanging="10"/>
        <w:jc w:val="both"/>
      </w:pPr>
      <w:r>
        <w:rPr>
          <w:rFonts w:ascii="Times New Roman" w:eastAsia="Times New Roman" w:hAnsi="Times New Roman" w:cs="Times New Roman"/>
          <w:b/>
          <w:i/>
          <w:sz w:val="24"/>
        </w:rPr>
        <w:t>Reducing or Modifying Parking Requirements.</w:t>
      </w:r>
      <w:r>
        <w:rPr>
          <w:rFonts w:ascii="Times New Roman" w:eastAsia="Times New Roman" w:hAnsi="Times New Roman" w:cs="Times New Roman"/>
          <w:b/>
          <w:sz w:val="23"/>
        </w:rPr>
        <w:t xml:space="preserve"> </w:t>
      </w:r>
      <w:r>
        <w:rPr>
          <w:rFonts w:ascii="Times New Roman" w:eastAsia="Times New Roman" w:hAnsi="Times New Roman" w:cs="Times New Roman"/>
        </w:rPr>
        <w:t>Parking standards, particularly for nonresidentia</w:t>
      </w:r>
      <w:r>
        <w:rPr>
          <w:rFonts w:ascii="Times New Roman" w:eastAsia="Times New Roman" w:hAnsi="Times New Roman" w:cs="Times New Roman"/>
        </w:rPr>
        <w:t>l development, can be excessive. Reducing spaces to match actual demand makes sense and can significantly reduce impervious cover. In addition to or in lieu of reductions, alternatives such as shared or reserve parking should be considered. Where appropria</w:t>
      </w:r>
      <w:r>
        <w:rPr>
          <w:rFonts w:ascii="Times New Roman" w:eastAsia="Times New Roman" w:hAnsi="Times New Roman" w:cs="Times New Roman"/>
        </w:rPr>
        <w:t xml:space="preserve">te, stall size should also be considered and modified as needed. </w:t>
      </w:r>
    </w:p>
    <w:p w14:paraId="6FC1F7E7" w14:textId="77777777" w:rsidR="00A858DA" w:rsidRDefault="00360CA6">
      <w:pPr>
        <w:spacing w:after="280" w:line="257" w:lineRule="auto"/>
        <w:ind w:left="5" w:hanging="10"/>
        <w:jc w:val="both"/>
      </w:pPr>
      <w:r>
        <w:rPr>
          <w:rFonts w:ascii="Times New Roman" w:eastAsia="Times New Roman" w:hAnsi="Times New Roman" w:cs="Times New Roman"/>
          <w:b/>
          <w:i/>
          <w:sz w:val="24"/>
        </w:rPr>
        <w:t>Reducing Building Setbacks</w:t>
      </w:r>
      <w:r>
        <w:rPr>
          <w:rFonts w:ascii="Times New Roman" w:eastAsia="Times New Roman" w:hAnsi="Times New Roman" w:cs="Times New Roman"/>
          <w:i/>
          <w:sz w:val="23"/>
        </w:rPr>
        <w:t>.</w:t>
      </w:r>
      <w:r>
        <w:rPr>
          <w:rFonts w:ascii="Times New Roman" w:eastAsia="Times New Roman" w:hAnsi="Times New Roman" w:cs="Times New Roman"/>
        </w:rPr>
        <w:t xml:space="preserve"> Reducing building setbacks (from streets) reduces the size of impervious areas of driveways and entry walks and is most readily accomplished along low-traffic str</w:t>
      </w:r>
      <w:r>
        <w:rPr>
          <w:rFonts w:ascii="Times New Roman" w:eastAsia="Times New Roman" w:hAnsi="Times New Roman" w:cs="Times New Roman"/>
        </w:rPr>
        <w:t xml:space="preserve">eets where traffic noise is not a problem. </w:t>
      </w:r>
    </w:p>
    <w:p w14:paraId="7F505E83" w14:textId="77777777" w:rsidR="00A858DA" w:rsidRDefault="00360CA6">
      <w:pPr>
        <w:spacing w:after="280" w:line="257" w:lineRule="auto"/>
        <w:ind w:left="5" w:hanging="10"/>
        <w:jc w:val="both"/>
      </w:pPr>
      <w:r>
        <w:rPr>
          <w:rFonts w:ascii="Times New Roman" w:eastAsia="Times New Roman" w:hAnsi="Times New Roman" w:cs="Times New Roman"/>
          <w:b/>
          <w:i/>
          <w:sz w:val="24"/>
        </w:rPr>
        <w:lastRenderedPageBreak/>
        <w:t>Minimum Disturbance/ Minimum Maintenance.</w:t>
      </w:r>
      <w:r>
        <w:rPr>
          <w:rFonts w:ascii="Times New Roman" w:eastAsia="Times New Roman" w:hAnsi="Times New Roman" w:cs="Times New Roman"/>
          <w:b/>
          <w:sz w:val="23"/>
        </w:rPr>
        <w:t xml:space="preserve"> </w:t>
      </w:r>
      <w:r>
        <w:rPr>
          <w:rFonts w:ascii="Times New Roman" w:eastAsia="Times New Roman" w:hAnsi="Times New Roman" w:cs="Times New Roman"/>
        </w:rPr>
        <w:t>Reducing site disturbance and grading can go a long way towards reducing runoff. Sensitive site design conducive to the natural features of the site, including natural si</w:t>
      </w:r>
      <w:r>
        <w:rPr>
          <w:rFonts w:ascii="Times New Roman" w:eastAsia="Times New Roman" w:hAnsi="Times New Roman" w:cs="Times New Roman"/>
        </w:rPr>
        <w:t>te contours, can reduce the amount of land disturbed during actual development. Often referred to as “fingerprinting,” this approach identifies the limits of disturbance, which are flagged in the field. As is often the case, development sites need some gra</w:t>
      </w:r>
      <w:r>
        <w:rPr>
          <w:rFonts w:ascii="Times New Roman" w:eastAsia="Times New Roman" w:hAnsi="Times New Roman" w:cs="Times New Roman"/>
        </w:rPr>
        <w:t xml:space="preserve">ding in order to achieve development objectives. In these cases, there are often opportunities to make grading part of the solution, rather than part of the problem. Careful grading can capitalize on natural site functions to achieve stormwater management </w:t>
      </w:r>
      <w:r>
        <w:rPr>
          <w:rFonts w:ascii="Times New Roman" w:eastAsia="Times New Roman" w:hAnsi="Times New Roman" w:cs="Times New Roman"/>
        </w:rPr>
        <w:t xml:space="preserve">objectives. For example, grading that does occur can be incorporated into terracing or berming near existing vegetation to aid in infiltration, stormwater management and pollutant filtering. </w:t>
      </w:r>
    </w:p>
    <w:p w14:paraId="4946C2B2" w14:textId="77777777" w:rsidR="00A858DA" w:rsidRDefault="00360CA6">
      <w:pPr>
        <w:spacing w:after="259" w:line="257" w:lineRule="auto"/>
        <w:ind w:left="5" w:hanging="10"/>
        <w:jc w:val="both"/>
      </w:pPr>
      <w:r>
        <w:rPr>
          <w:rFonts w:ascii="Times New Roman" w:eastAsia="Times New Roman" w:hAnsi="Times New Roman" w:cs="Times New Roman"/>
          <w:b/>
          <w:i/>
          <w:sz w:val="24"/>
        </w:rPr>
        <w:t>Constructing Compact Developments using Conservation Design Prin</w:t>
      </w:r>
      <w:r>
        <w:rPr>
          <w:rFonts w:ascii="Times New Roman" w:eastAsia="Times New Roman" w:hAnsi="Times New Roman" w:cs="Times New Roman"/>
          <w:b/>
          <w:i/>
          <w:sz w:val="24"/>
        </w:rPr>
        <w:t>ciples</w:t>
      </w:r>
      <w:r>
        <w:rPr>
          <w:rFonts w:ascii="Times New Roman" w:eastAsia="Times New Roman" w:hAnsi="Times New Roman" w:cs="Times New Roman"/>
          <w:i/>
          <w:sz w:val="23"/>
        </w:rPr>
        <w:t>:</w:t>
      </w:r>
      <w:r>
        <w:rPr>
          <w:rFonts w:ascii="Times New Roman" w:eastAsia="Times New Roman" w:hAnsi="Times New Roman" w:cs="Times New Roman"/>
        </w:rPr>
        <w:t xml:space="preserve"> Lower impact, compact CD can reduce the amount of impervious area for a given number of lots. Reductions in overall infrastructure, including reduced street length, width, curbing, and parking, among others, can contribute to a reduction in develop</w:t>
      </w:r>
      <w:r>
        <w:rPr>
          <w:rFonts w:ascii="Times New Roman" w:eastAsia="Times New Roman" w:hAnsi="Times New Roman" w:cs="Times New Roman"/>
        </w:rPr>
        <w:t>ment and long-term maintenance costs. Reduced site disturbance and preservation of open space help buffer sensitive natural areas and retain more of a site’s natural hydrology. Development can be designed so that areas of high infiltration soils are reserv</w:t>
      </w:r>
      <w:r>
        <w:rPr>
          <w:rFonts w:ascii="Times New Roman" w:eastAsia="Times New Roman" w:hAnsi="Times New Roman" w:cs="Times New Roman"/>
        </w:rPr>
        <w:t>ed as stormwater infiltration areas. Construction activity can be focused onto less sensitive areas without affecting the gross density of development. One impediment to the use of smaller lots is where lot area impervious cover standards (as opposed to to</w:t>
      </w:r>
      <w:r>
        <w:rPr>
          <w:rFonts w:ascii="Times New Roman" w:eastAsia="Times New Roman" w:hAnsi="Times New Roman" w:cs="Times New Roman"/>
        </w:rPr>
        <w:t>tal impervious cover standards) make it difficult to locate houses, driveways, pools, septic, etc., on small lots. Where this issue arises, municipalities may want to consider reductions in, or waivers to, lot area impervious cover standards where it can b</w:t>
      </w:r>
      <w:r>
        <w:rPr>
          <w:rFonts w:ascii="Times New Roman" w:eastAsia="Times New Roman" w:hAnsi="Times New Roman" w:cs="Times New Roman"/>
        </w:rPr>
        <w:t xml:space="preserve">e shown that total impervious cover standards can be met and a stormwater management report indicates that the coverage proposed can be managed appropriately on the site. </w:t>
      </w:r>
    </w:p>
    <w:p w14:paraId="3AA8114A" w14:textId="77777777" w:rsidR="00A858DA" w:rsidRDefault="00360CA6">
      <w:pPr>
        <w:spacing w:after="0"/>
        <w:ind w:left="5" w:hanging="10"/>
      </w:pPr>
      <w:r>
        <w:rPr>
          <w:rFonts w:ascii="Times New Roman" w:eastAsia="Times New Roman" w:hAnsi="Times New Roman" w:cs="Times New Roman"/>
          <w:b/>
          <w:u w:val="single" w:color="000000"/>
        </w:rPr>
        <w:t>LID Practices and Stormwater Control Measures</w:t>
      </w:r>
      <w:r>
        <w:rPr>
          <w:rFonts w:ascii="Times New Roman" w:eastAsia="Times New Roman" w:hAnsi="Times New Roman" w:cs="Times New Roman"/>
          <w:b/>
        </w:rPr>
        <w:t xml:space="preserve"> </w:t>
      </w:r>
    </w:p>
    <w:p w14:paraId="5CAC0991" w14:textId="77777777" w:rsidR="00A858DA" w:rsidRDefault="00360CA6">
      <w:pPr>
        <w:spacing w:after="280" w:line="257" w:lineRule="auto"/>
        <w:ind w:left="5" w:hanging="10"/>
        <w:jc w:val="both"/>
      </w:pPr>
      <w:r>
        <w:rPr>
          <w:rFonts w:ascii="Times New Roman" w:eastAsia="Times New Roman" w:hAnsi="Times New Roman" w:cs="Times New Roman"/>
        </w:rPr>
        <w:t xml:space="preserve">Stormwater Control Measures (SCMs) are intended to supplement natural hydrology site design techniques where needed. Structural in nature, such practices include bioretention facilities, rain gardens, swales, </w:t>
      </w:r>
      <w:r>
        <w:rPr>
          <w:rFonts w:ascii="Times New Roman" w:eastAsia="Times New Roman" w:hAnsi="Times New Roman" w:cs="Times New Roman"/>
        </w:rPr>
        <w:t>and other engineered stormwater BMPs. Listed here are techniques intended to help manage stormwater predominantly at or near the source, rather than traditional techniques that largely release runoff over an extended period of time to adjacent properties a</w:t>
      </w:r>
      <w:r>
        <w:rPr>
          <w:rFonts w:ascii="Times New Roman" w:eastAsia="Times New Roman" w:hAnsi="Times New Roman" w:cs="Times New Roman"/>
        </w:rPr>
        <w:t>nd streams. This list, in no way exhaustive, gives examples of a few of the most common practices. It should be noted that LID aims to mimic the predevelopment site hydrology by using site design techniques that store, infiltrate, evaporate, and detain run</w:t>
      </w:r>
      <w:r>
        <w:rPr>
          <w:rFonts w:ascii="Times New Roman" w:eastAsia="Times New Roman" w:hAnsi="Times New Roman" w:cs="Times New Roman"/>
        </w:rPr>
        <w:t>off</w:t>
      </w:r>
      <w:r>
        <w:rPr>
          <w:rFonts w:ascii="Times New Roman" w:eastAsia="Times New Roman" w:hAnsi="Times New Roman" w:cs="Times New Roman"/>
          <w:color w:val="A1A1A1"/>
        </w:rPr>
        <w:t xml:space="preserve">. </w:t>
      </w:r>
      <w:r>
        <w:rPr>
          <w:rFonts w:ascii="Times New Roman" w:eastAsia="Times New Roman" w:hAnsi="Times New Roman" w:cs="Times New Roman"/>
        </w:rPr>
        <w:t>Use of these techniques helps to reduce off-site runoff and ensure adequate groundwater recharge. Since every aspect of site development affects the hydrologic response of a site, LID control techniques focus mainly on site hydrology. LID strives to c</w:t>
      </w:r>
      <w:r>
        <w:rPr>
          <w:rFonts w:ascii="Times New Roman" w:eastAsia="Times New Roman" w:hAnsi="Times New Roman" w:cs="Times New Roman"/>
        </w:rPr>
        <w:t xml:space="preserve">onserve existing site resources, minimize site impacts, maintain (and even extend) the time of concentration of runoff, utilize distributed management practices, and prevent pollution. </w:t>
      </w:r>
    </w:p>
    <w:p w14:paraId="4EF7D6AB" w14:textId="77777777" w:rsidR="00A858DA" w:rsidRDefault="00360CA6">
      <w:pPr>
        <w:spacing w:after="280" w:line="257" w:lineRule="auto"/>
        <w:ind w:left="5" w:hanging="10"/>
        <w:jc w:val="both"/>
      </w:pPr>
      <w:r>
        <w:rPr>
          <w:rFonts w:ascii="Times New Roman" w:eastAsia="Times New Roman" w:hAnsi="Times New Roman" w:cs="Times New Roman"/>
          <w:b/>
          <w:i/>
          <w:sz w:val="24"/>
        </w:rPr>
        <w:t>Bioretention.</w:t>
      </w:r>
      <w:r>
        <w:rPr>
          <w:rFonts w:ascii="Times New Roman" w:eastAsia="Times New Roman" w:hAnsi="Times New Roman" w:cs="Times New Roman"/>
          <w:b/>
          <w:sz w:val="23"/>
        </w:rPr>
        <w:t xml:space="preserve"> </w:t>
      </w:r>
      <w:r>
        <w:rPr>
          <w:rFonts w:ascii="Times New Roman" w:eastAsia="Times New Roman" w:hAnsi="Times New Roman" w:cs="Times New Roman"/>
        </w:rPr>
        <w:t>This type of BMP combines open space with stormwater tre</w:t>
      </w:r>
      <w:r>
        <w:rPr>
          <w:rFonts w:ascii="Times New Roman" w:eastAsia="Times New Roman" w:hAnsi="Times New Roman" w:cs="Times New Roman"/>
        </w:rPr>
        <w:t xml:space="preserve">atment. Soil and plants, rather than sand filters, treat and store runoff. Infiltration and evapotranspiration are achieved, often coupled with an underdrain to collect water not infiltrated or used in the root zone. </w:t>
      </w:r>
    </w:p>
    <w:p w14:paraId="14F3338B" w14:textId="77777777" w:rsidR="00A858DA" w:rsidRDefault="00360CA6">
      <w:pPr>
        <w:spacing w:after="280" w:line="257" w:lineRule="auto"/>
        <w:ind w:left="5" w:hanging="10"/>
        <w:jc w:val="both"/>
      </w:pPr>
      <w:r>
        <w:rPr>
          <w:rFonts w:ascii="Times New Roman" w:eastAsia="Times New Roman" w:hAnsi="Times New Roman" w:cs="Times New Roman"/>
          <w:b/>
          <w:i/>
          <w:sz w:val="24"/>
        </w:rPr>
        <w:t>Rain Gardens</w:t>
      </w:r>
      <w:r>
        <w:rPr>
          <w:rFonts w:ascii="Times New Roman" w:eastAsia="Times New Roman" w:hAnsi="Times New Roman" w:cs="Times New Roman"/>
          <w:i/>
          <w:sz w:val="23"/>
        </w:rPr>
        <w:t>.</w:t>
      </w:r>
      <w:r>
        <w:rPr>
          <w:rFonts w:ascii="Times New Roman" w:eastAsia="Times New Roman" w:hAnsi="Times New Roman" w:cs="Times New Roman"/>
        </w:rPr>
        <w:t xml:space="preserve"> Typically, rain gardens </w:t>
      </w:r>
      <w:r>
        <w:rPr>
          <w:rFonts w:ascii="Times New Roman" w:eastAsia="Times New Roman" w:hAnsi="Times New Roman" w:cs="Times New Roman"/>
        </w:rPr>
        <w:t>are shallow depression areas containing a mix of water tolerant native plant species. The intent is to capture runoff for storage and use in the root zone of plants. Intended largely as a way of managing stormwater through evapotranspiration (ET), rain gar</w:t>
      </w:r>
      <w:r>
        <w:rPr>
          <w:rFonts w:ascii="Times New Roman" w:eastAsia="Times New Roman" w:hAnsi="Times New Roman" w:cs="Times New Roman"/>
        </w:rPr>
        <w:t xml:space="preserve">dens often function as infiltration facilities as well. </w:t>
      </w:r>
    </w:p>
    <w:p w14:paraId="510D11AB" w14:textId="77777777" w:rsidR="00A858DA" w:rsidRDefault="00360CA6">
      <w:pPr>
        <w:spacing w:after="280" w:line="257" w:lineRule="auto"/>
        <w:ind w:left="5" w:hanging="10"/>
        <w:jc w:val="both"/>
      </w:pPr>
      <w:r>
        <w:rPr>
          <w:rFonts w:ascii="Times New Roman" w:eastAsia="Times New Roman" w:hAnsi="Times New Roman" w:cs="Times New Roman"/>
          <w:b/>
          <w:i/>
          <w:sz w:val="24"/>
        </w:rPr>
        <w:lastRenderedPageBreak/>
        <w:t>Vegetated Open Channel Conveyances</w:t>
      </w:r>
      <w:r>
        <w:rPr>
          <w:rFonts w:ascii="Times New Roman" w:eastAsia="Times New Roman" w:hAnsi="Times New Roman" w:cs="Times New Roman"/>
        </w:rPr>
        <w:t>. By reducing the use of storm sewers to drain streets, parking lots, and back yards, the potential for accelerating runoff from development can be greatly reduced. This practice requires greater use of natural or vegetated drainage swales and may not be p</w:t>
      </w:r>
      <w:r>
        <w:rPr>
          <w:rFonts w:ascii="Times New Roman" w:eastAsia="Times New Roman" w:hAnsi="Times New Roman" w:cs="Times New Roman"/>
        </w:rPr>
        <w:t xml:space="preserve">ractical for some development sites, especially if there are concerns for areas that do not drain in a “reasonable” time. The practice requires educating local citizens, who may expect runoff to disappear shortly after a rainfall event. </w:t>
      </w:r>
    </w:p>
    <w:p w14:paraId="7D6BB378" w14:textId="77777777" w:rsidR="00A858DA" w:rsidRDefault="00360CA6">
      <w:pPr>
        <w:spacing w:after="280" w:line="257" w:lineRule="auto"/>
        <w:ind w:left="5" w:hanging="10"/>
        <w:jc w:val="both"/>
      </w:pPr>
      <w:r>
        <w:rPr>
          <w:rFonts w:ascii="Times New Roman" w:eastAsia="Times New Roman" w:hAnsi="Times New Roman" w:cs="Times New Roman"/>
          <w:b/>
          <w:i/>
          <w:sz w:val="24"/>
        </w:rPr>
        <w:t>Permeable Paving M</w:t>
      </w:r>
      <w:r>
        <w:rPr>
          <w:rFonts w:ascii="Times New Roman" w:eastAsia="Times New Roman" w:hAnsi="Times New Roman" w:cs="Times New Roman"/>
          <w:b/>
          <w:i/>
          <w:sz w:val="24"/>
        </w:rPr>
        <w:t>aterials</w:t>
      </w:r>
      <w:r>
        <w:rPr>
          <w:rFonts w:ascii="Times New Roman" w:eastAsia="Times New Roman" w:hAnsi="Times New Roman" w:cs="Times New Roman"/>
          <w:i/>
          <w:sz w:val="23"/>
        </w:rPr>
        <w:t>.</w:t>
      </w:r>
      <w:r>
        <w:rPr>
          <w:rFonts w:ascii="Times New Roman" w:eastAsia="Times New Roman" w:hAnsi="Times New Roman" w:cs="Times New Roman"/>
        </w:rPr>
        <w:t xml:space="preserve"> These materials include permeable interlocking concrete paving blocks or porous bituminous concrete, among others. Such materials should be considered as alternatives to conventional pavement surfaces, especially for low use surfaces such as driv</w:t>
      </w:r>
      <w:r>
        <w:rPr>
          <w:rFonts w:ascii="Times New Roman" w:eastAsia="Times New Roman" w:hAnsi="Times New Roman" w:cs="Times New Roman"/>
        </w:rPr>
        <w:t xml:space="preserve">eways, overflow parking lots, and emergency access roads. Surfaces for which seal coats may be applied should refrain from using permeable paving materials. Note: ongoing maintenance is required for some surfaces to minimize potential for clogging. </w:t>
      </w:r>
    </w:p>
    <w:p w14:paraId="27D10772" w14:textId="77777777" w:rsidR="00A858DA" w:rsidRDefault="00360CA6">
      <w:pPr>
        <w:spacing w:after="280" w:line="257" w:lineRule="auto"/>
        <w:ind w:left="5" w:hanging="10"/>
        <w:jc w:val="both"/>
      </w:pPr>
      <w:r>
        <w:rPr>
          <w:rFonts w:ascii="Times New Roman" w:eastAsia="Times New Roman" w:hAnsi="Times New Roman" w:cs="Times New Roman"/>
        </w:rPr>
        <w:t>Reside</w:t>
      </w:r>
      <w:r>
        <w:rPr>
          <w:rFonts w:ascii="Times New Roman" w:eastAsia="Times New Roman" w:hAnsi="Times New Roman" w:cs="Times New Roman"/>
        </w:rPr>
        <w:t>nts and municipal officials of communities that utilize LID and other green technology practices often need to be informed of the benefits of such facilities. LID practices can offer enhanced stormwater control in a more naturalized setting, reduce mainten</w:t>
      </w:r>
      <w:r>
        <w:rPr>
          <w:rFonts w:ascii="Times New Roman" w:eastAsia="Times New Roman" w:hAnsi="Times New Roman" w:cs="Times New Roman"/>
        </w:rPr>
        <w:t>ance needs and costs, provide more attractive management options, and provide opportunities for wildlife habitat. Descriptions of the benefits of such practices should be included in homeowners association documents (and conveyed to homeowners in other way</w:t>
      </w:r>
      <w:r>
        <w:rPr>
          <w:rFonts w:ascii="Times New Roman" w:eastAsia="Times New Roman" w:hAnsi="Times New Roman" w:cs="Times New Roman"/>
        </w:rPr>
        <w:t xml:space="preserve">s) and signage should be used to convey helpful information about the function and value of such practices. </w:t>
      </w:r>
    </w:p>
    <w:p w14:paraId="191755D7" w14:textId="77777777" w:rsidR="00A858DA" w:rsidRDefault="00360CA6">
      <w:pPr>
        <w:pStyle w:val="Heading4"/>
        <w:spacing w:after="250"/>
        <w:ind w:left="19"/>
      </w:pPr>
      <w:r>
        <w:rPr>
          <w:rFonts w:ascii="Times New Roman" w:eastAsia="Times New Roman" w:hAnsi="Times New Roman" w:cs="Times New Roman"/>
        </w:rPr>
        <w:t xml:space="preserve">BENEFITS OF CONSERVATION DESIGN </w:t>
      </w:r>
    </w:p>
    <w:p w14:paraId="2F44E024" w14:textId="77777777" w:rsidR="00A858DA" w:rsidRDefault="00360CA6">
      <w:pPr>
        <w:spacing w:after="280" w:line="257" w:lineRule="auto"/>
        <w:ind w:left="5" w:hanging="10"/>
        <w:jc w:val="both"/>
      </w:pPr>
      <w:r>
        <w:rPr>
          <w:rFonts w:ascii="Times New Roman" w:eastAsia="Times New Roman" w:hAnsi="Times New Roman" w:cs="Times New Roman"/>
        </w:rPr>
        <w:t>Studies over the past 25 years have shown that development planned according to CD principles yields significant b</w:t>
      </w:r>
      <w:r>
        <w:rPr>
          <w:rFonts w:ascii="Times New Roman" w:eastAsia="Times New Roman" w:hAnsi="Times New Roman" w:cs="Times New Roman"/>
        </w:rPr>
        <w:t>enefits to homeowners, developers, municipalities, and local communities. Homeowners see tremendous value in the preservation of open space and the protection of natural features, even if it does not exist on their lots (National Association of Home Builde</w:t>
      </w:r>
      <w:r>
        <w:rPr>
          <w:rFonts w:ascii="Times New Roman" w:eastAsia="Times New Roman" w:hAnsi="Times New Roman" w:cs="Times New Roman"/>
        </w:rPr>
        <w:t>rs, 1991; DVRPC, 2011). Developers experience reduced construction costs and enjoy the improved marketability. Municipalities see a reduced demand for new municipal parks and receive additional revenue from improved property values. Areas preserved as open</w:t>
      </w:r>
      <w:r>
        <w:rPr>
          <w:rFonts w:ascii="Times New Roman" w:eastAsia="Times New Roman" w:hAnsi="Times New Roman" w:cs="Times New Roman"/>
        </w:rPr>
        <w:t xml:space="preserve"> space allow for passive and active recreational opportunities and help to preserve the unique character of the site. Common open spaces also help to foster social cohesion by providing residents with opportunities to get outside and interact with neighbor</w:t>
      </w:r>
      <w:r>
        <w:rPr>
          <w:rFonts w:ascii="Times New Roman" w:eastAsia="Times New Roman" w:hAnsi="Times New Roman" w:cs="Times New Roman"/>
        </w:rPr>
        <w:t xml:space="preserve">s without having to drive. Ultimately, communities designed using CD planning principles are more desirable places to live, work, and play. </w:t>
      </w:r>
    </w:p>
    <w:p w14:paraId="0057800D" w14:textId="77777777" w:rsidR="00A858DA" w:rsidRDefault="00360CA6">
      <w:pPr>
        <w:spacing w:after="280" w:line="257" w:lineRule="auto"/>
        <w:ind w:left="5" w:hanging="10"/>
        <w:jc w:val="both"/>
      </w:pPr>
      <w:r>
        <w:rPr>
          <w:rFonts w:ascii="Times New Roman" w:eastAsia="Times New Roman" w:hAnsi="Times New Roman" w:cs="Times New Roman"/>
        </w:rPr>
        <w:t>Given the improved sense of place and community, dollar appreciation of conservation subdivisions outpaces conventi</w:t>
      </w:r>
      <w:r>
        <w:rPr>
          <w:rFonts w:ascii="Times New Roman" w:eastAsia="Times New Roman" w:hAnsi="Times New Roman" w:cs="Times New Roman"/>
        </w:rPr>
        <w:t>onal development by upwards of 12% (The Conservation Fund, 2001). In Indiana, the use of conservation subdivision design added $20,000 in worth to each lot without decreasing the total number of lots (ConservationTools.org). Even more compact development (</w:t>
      </w:r>
      <w:r>
        <w:rPr>
          <w:rFonts w:ascii="Times New Roman" w:eastAsia="Times New Roman" w:hAnsi="Times New Roman" w:cs="Times New Roman"/>
        </w:rPr>
        <w:t xml:space="preserve">quarter-acre lots) sells for more than half-acre and larger lots where open space exists. Over a 20-year period, the conservation development homes built on quarter-acre lots sold for an average $17,000 more than their counterparts built on half-acre lots </w:t>
      </w:r>
      <w:r>
        <w:rPr>
          <w:rFonts w:ascii="Times New Roman" w:eastAsia="Times New Roman" w:hAnsi="Times New Roman" w:cs="Times New Roman"/>
        </w:rPr>
        <w:t xml:space="preserve">(Northeastern Illinois Planning Commission, 2003).  </w:t>
      </w:r>
    </w:p>
    <w:p w14:paraId="37D82453" w14:textId="77777777" w:rsidR="00A858DA" w:rsidRDefault="00360CA6">
      <w:pPr>
        <w:spacing w:after="280" w:line="257" w:lineRule="auto"/>
        <w:ind w:left="5" w:hanging="10"/>
        <w:jc w:val="both"/>
      </w:pPr>
      <w:r>
        <w:rPr>
          <w:rFonts w:ascii="Times New Roman" w:eastAsia="Times New Roman" w:hAnsi="Times New Roman" w:cs="Times New Roman"/>
        </w:rPr>
        <w:t>Developers see value through reduced development costs and increased unit values. In Texas, respect for the natural terrain and existing resources allowed the developer of an 80-lot development to reduce</w:t>
      </w:r>
      <w:r>
        <w:rPr>
          <w:rFonts w:ascii="Times New Roman" w:eastAsia="Times New Roman" w:hAnsi="Times New Roman" w:cs="Times New Roman"/>
        </w:rPr>
        <w:t xml:space="preserve"> grading costs by 83% ($250,000) compared to a conventionally-engineered plan (Growing Greening, ConservationTools.org). CD subdivisions typically cost upwards of $7,400 less per lot to build (Environmental Law and Policy Center, 2011). Examples of cost sa</w:t>
      </w:r>
      <w:r>
        <w:rPr>
          <w:rFonts w:ascii="Times New Roman" w:eastAsia="Times New Roman" w:hAnsi="Times New Roman" w:cs="Times New Roman"/>
        </w:rPr>
        <w:t xml:space="preserve">vings to developers include: </w:t>
      </w:r>
    </w:p>
    <w:p w14:paraId="79F6676E" w14:textId="77777777" w:rsidR="00A858DA" w:rsidRDefault="00360CA6">
      <w:pPr>
        <w:numPr>
          <w:ilvl w:val="0"/>
          <w:numId w:val="77"/>
        </w:numPr>
        <w:spacing w:after="280" w:line="264" w:lineRule="auto"/>
        <w:ind w:left="760" w:right="3205" w:hanging="350"/>
      </w:pPr>
      <w:r>
        <w:rPr>
          <w:rFonts w:ascii="Times New Roman" w:eastAsia="Times New Roman" w:hAnsi="Times New Roman" w:cs="Times New Roman"/>
        </w:rPr>
        <w:lastRenderedPageBreak/>
        <w:t xml:space="preserve">Reduced Site preparation costs </w:t>
      </w:r>
      <w:r>
        <w:rPr>
          <w:rFonts w:ascii="Courier New" w:eastAsia="Courier New" w:hAnsi="Courier New" w:cs="Courier New"/>
          <w:sz w:val="24"/>
        </w:rPr>
        <w:t xml:space="preserve">o </w:t>
      </w:r>
      <w:r>
        <w:rPr>
          <w:rFonts w:ascii="Times New Roman" w:eastAsia="Times New Roman" w:hAnsi="Times New Roman" w:cs="Times New Roman"/>
        </w:rPr>
        <w:t xml:space="preserve">Elimination of mass re-grading </w:t>
      </w:r>
      <w:r>
        <w:rPr>
          <w:rFonts w:ascii="Courier New" w:eastAsia="Courier New" w:hAnsi="Courier New" w:cs="Courier New"/>
          <w:sz w:val="24"/>
        </w:rPr>
        <w:t xml:space="preserve">o </w:t>
      </w:r>
      <w:r>
        <w:rPr>
          <w:rFonts w:ascii="Times New Roman" w:eastAsia="Times New Roman" w:hAnsi="Times New Roman" w:cs="Times New Roman"/>
        </w:rPr>
        <w:t xml:space="preserve">Decrease in erosion and sediment control measures </w:t>
      </w:r>
    </w:p>
    <w:p w14:paraId="7CEAE908" w14:textId="77777777" w:rsidR="00A858DA" w:rsidRDefault="00360CA6">
      <w:pPr>
        <w:numPr>
          <w:ilvl w:val="0"/>
          <w:numId w:val="77"/>
        </w:numPr>
        <w:spacing w:after="280" w:line="257" w:lineRule="auto"/>
        <w:ind w:left="760" w:right="3205" w:hanging="350"/>
      </w:pPr>
      <w:r>
        <w:rPr>
          <w:rFonts w:ascii="Times New Roman" w:eastAsia="Times New Roman" w:hAnsi="Times New Roman" w:cs="Times New Roman"/>
        </w:rPr>
        <w:t xml:space="preserve">Reduced Infrastructure costs </w:t>
      </w:r>
    </w:p>
    <w:p w14:paraId="5AFAE4B2" w14:textId="77777777" w:rsidR="00A858DA" w:rsidRDefault="00360CA6">
      <w:pPr>
        <w:spacing w:after="280" w:line="264" w:lineRule="auto"/>
        <w:ind w:left="1160" w:right="4111" w:hanging="10"/>
      </w:pPr>
      <w:r>
        <w:rPr>
          <w:rFonts w:ascii="Courier New" w:eastAsia="Courier New" w:hAnsi="Courier New" w:cs="Courier New"/>
          <w:sz w:val="24"/>
        </w:rPr>
        <w:t xml:space="preserve">o </w:t>
      </w:r>
      <w:r>
        <w:rPr>
          <w:rFonts w:ascii="Times New Roman" w:eastAsia="Times New Roman" w:hAnsi="Times New Roman" w:cs="Times New Roman"/>
        </w:rPr>
        <w:t xml:space="preserve">Reduced need for storm water basins </w:t>
      </w:r>
      <w:r>
        <w:rPr>
          <w:rFonts w:ascii="Courier New" w:eastAsia="Courier New" w:hAnsi="Courier New" w:cs="Courier New"/>
          <w:sz w:val="24"/>
        </w:rPr>
        <w:t xml:space="preserve">o </w:t>
      </w:r>
      <w:r>
        <w:rPr>
          <w:rFonts w:ascii="Times New Roman" w:eastAsia="Times New Roman" w:hAnsi="Times New Roman" w:cs="Times New Roman"/>
        </w:rPr>
        <w:t xml:space="preserve">Reduced roadway lengths </w:t>
      </w:r>
      <w:r>
        <w:rPr>
          <w:rFonts w:ascii="Courier New" w:eastAsia="Courier New" w:hAnsi="Courier New" w:cs="Courier New"/>
          <w:sz w:val="24"/>
        </w:rPr>
        <w:t xml:space="preserve">o </w:t>
      </w:r>
      <w:r>
        <w:rPr>
          <w:rFonts w:ascii="Times New Roman" w:eastAsia="Times New Roman" w:hAnsi="Times New Roman" w:cs="Times New Roman"/>
        </w:rPr>
        <w:t>Reduced drain</w:t>
      </w:r>
      <w:r>
        <w:rPr>
          <w:rFonts w:ascii="Times New Roman" w:eastAsia="Times New Roman" w:hAnsi="Times New Roman" w:cs="Times New Roman"/>
        </w:rPr>
        <w:t xml:space="preserve">age pipe installations </w:t>
      </w:r>
    </w:p>
    <w:p w14:paraId="66246631" w14:textId="77777777" w:rsidR="00A858DA" w:rsidRDefault="00360CA6">
      <w:pPr>
        <w:numPr>
          <w:ilvl w:val="0"/>
          <w:numId w:val="77"/>
        </w:numPr>
        <w:spacing w:after="554" w:line="264" w:lineRule="auto"/>
        <w:ind w:left="760" w:right="3205" w:hanging="350"/>
      </w:pPr>
      <w:r>
        <w:rPr>
          <w:rFonts w:ascii="Times New Roman" w:eastAsia="Times New Roman" w:hAnsi="Times New Roman" w:cs="Times New Roman"/>
        </w:rPr>
        <w:t xml:space="preserve">Increased value of units </w:t>
      </w:r>
      <w:r>
        <w:rPr>
          <w:rFonts w:ascii="Courier New" w:eastAsia="Courier New" w:hAnsi="Courier New" w:cs="Courier New"/>
          <w:sz w:val="24"/>
        </w:rPr>
        <w:t xml:space="preserve">o </w:t>
      </w:r>
      <w:r>
        <w:rPr>
          <w:rFonts w:ascii="Times New Roman" w:eastAsia="Times New Roman" w:hAnsi="Times New Roman" w:cs="Times New Roman"/>
        </w:rPr>
        <w:t xml:space="preserve">Located adjacent to open space </w:t>
      </w:r>
      <w:r>
        <w:rPr>
          <w:rFonts w:ascii="Courier New" w:eastAsia="Courier New" w:hAnsi="Courier New" w:cs="Courier New"/>
          <w:sz w:val="24"/>
        </w:rPr>
        <w:t xml:space="preserve">o </w:t>
      </w:r>
      <w:r>
        <w:rPr>
          <w:rFonts w:ascii="Times New Roman" w:eastAsia="Times New Roman" w:hAnsi="Times New Roman" w:cs="Times New Roman"/>
        </w:rPr>
        <w:t xml:space="preserve">Positioned to coexist with natural resource areas </w:t>
      </w:r>
    </w:p>
    <w:p w14:paraId="1D71445D" w14:textId="77777777" w:rsidR="00A858DA" w:rsidRDefault="00360CA6">
      <w:pPr>
        <w:spacing w:after="280" w:line="257" w:lineRule="auto"/>
        <w:ind w:left="5" w:hanging="10"/>
        <w:jc w:val="both"/>
      </w:pPr>
      <w:r>
        <w:rPr>
          <w:rFonts w:ascii="Times New Roman" w:eastAsia="Times New Roman" w:hAnsi="Times New Roman" w:cs="Times New Roman"/>
        </w:rPr>
        <w:t>Conventional development places tremendous burdens on infrastructure and typically does not pay for itself in services provided. CD and compact development reduce the costs of infrastructure and construction, preserve open space, increase the inherent valu</w:t>
      </w:r>
      <w:r>
        <w:rPr>
          <w:rFonts w:ascii="Times New Roman" w:eastAsia="Times New Roman" w:hAnsi="Times New Roman" w:cs="Times New Roman"/>
        </w:rPr>
        <w:t xml:space="preserve">e of units over conventional development, pose greater opportunities for cost efficient housing, and offer greater protection to the environment and our waterways. And while costs to develop go down, value to homeowners and municipalities goes up. </w:t>
      </w:r>
    </w:p>
    <w:p w14:paraId="1D58601B" w14:textId="77777777" w:rsidR="00A858DA" w:rsidRDefault="00360CA6">
      <w:pPr>
        <w:spacing w:after="280" w:line="257" w:lineRule="auto"/>
        <w:ind w:left="5" w:hanging="10"/>
        <w:jc w:val="both"/>
      </w:pPr>
      <w:r>
        <w:rPr>
          <w:rFonts w:ascii="Times New Roman" w:eastAsia="Times New Roman" w:hAnsi="Times New Roman" w:cs="Times New Roman"/>
        </w:rPr>
        <w:t>It shou</w:t>
      </w:r>
      <w:r>
        <w:rPr>
          <w:rFonts w:ascii="Times New Roman" w:eastAsia="Times New Roman" w:hAnsi="Times New Roman" w:cs="Times New Roman"/>
        </w:rPr>
        <w:t xml:space="preserve">ld also be noted that there is a distinct climate benefit to be gained from the principles of conservation design, among them: providing open land for stormwater infiltration, landscape restoration, wildlife habitat, heat mitigation, and storm resilience, </w:t>
      </w:r>
      <w:r>
        <w:rPr>
          <w:rFonts w:ascii="Times New Roman" w:eastAsia="Times New Roman" w:hAnsi="Times New Roman" w:cs="Times New Roman"/>
        </w:rPr>
        <w:t>among others. The tools and techniques described herein offer important techniques by which to implement climate action plans published at the local, county and state levels (see also the Pennsylvania Department of Conservation and Natural Resources Climat</w:t>
      </w:r>
      <w:r>
        <w:rPr>
          <w:rFonts w:ascii="Times New Roman" w:eastAsia="Times New Roman" w:hAnsi="Times New Roman" w:cs="Times New Roman"/>
        </w:rPr>
        <w:t xml:space="preserve">e Change Adaptation and Mitigation Plan). </w:t>
      </w:r>
    </w:p>
    <w:p w14:paraId="626BA7C0" w14:textId="77777777" w:rsidR="00A858DA" w:rsidRDefault="00360CA6">
      <w:pPr>
        <w:pStyle w:val="Heading4"/>
        <w:spacing w:after="250"/>
        <w:ind w:left="19"/>
      </w:pPr>
      <w:r>
        <w:rPr>
          <w:rFonts w:ascii="Times New Roman" w:eastAsia="Times New Roman" w:hAnsi="Times New Roman" w:cs="Times New Roman"/>
        </w:rPr>
        <w:t xml:space="preserve">CONCLUSION </w:t>
      </w:r>
    </w:p>
    <w:p w14:paraId="570F5694" w14:textId="77777777" w:rsidR="00A858DA" w:rsidRDefault="00360CA6">
      <w:pPr>
        <w:spacing w:after="280" w:line="257" w:lineRule="auto"/>
        <w:ind w:left="5" w:hanging="10"/>
        <w:jc w:val="both"/>
      </w:pPr>
      <w:r>
        <w:rPr>
          <w:rFonts w:ascii="Times New Roman" w:eastAsia="Times New Roman" w:hAnsi="Times New Roman" w:cs="Times New Roman"/>
        </w:rPr>
        <w:t>The use of Conservation Design (CD), Low Impact Development (LID), and green infrastructure offers municipalities and developers opportunities to protect and enhance the hydrology of development sites,</w:t>
      </w:r>
      <w:r>
        <w:rPr>
          <w:rFonts w:ascii="Times New Roman" w:eastAsia="Times New Roman" w:hAnsi="Times New Roman" w:cs="Times New Roman"/>
        </w:rPr>
        <w:t xml:space="preserve"> as well as address other environmental and social issues related to development. In conclusion, development designed using these principles results in a more desirable place to live. </w:t>
      </w:r>
    </w:p>
    <w:p w14:paraId="02793FD7" w14:textId="77777777" w:rsidR="00A858DA" w:rsidRDefault="00360CA6">
      <w:pPr>
        <w:spacing w:after="280" w:line="257" w:lineRule="auto"/>
        <w:ind w:left="5" w:hanging="10"/>
        <w:jc w:val="both"/>
      </w:pPr>
      <w:r>
        <w:rPr>
          <w:rFonts w:ascii="Times New Roman" w:eastAsia="Times New Roman" w:hAnsi="Times New Roman" w:cs="Times New Roman"/>
        </w:rPr>
        <w:t>As noted above, land development sites can be evaluated through a conse</w:t>
      </w:r>
      <w:r>
        <w:rPr>
          <w:rFonts w:ascii="Times New Roman" w:eastAsia="Times New Roman" w:hAnsi="Times New Roman" w:cs="Times New Roman"/>
        </w:rPr>
        <w:t>nsus-driven stakeholder process that seeks to determine development goals, conduct a resource inventory, undertake a site analysis, create conceptual designs (sketch plans), formulate final designs, and obtain government buy-in and approval. Flexibility by</w:t>
      </w:r>
      <w:r>
        <w:rPr>
          <w:rFonts w:ascii="Times New Roman" w:eastAsia="Times New Roman" w:hAnsi="Times New Roman" w:cs="Times New Roman"/>
        </w:rPr>
        <w:t xml:space="preserve"> all parties allows each site to be evaluated for its unique resources and potential. Solutions emerge from early and on-going engagement among all stakeholders in a project. </w:t>
      </w:r>
    </w:p>
    <w:p w14:paraId="0092C6F1" w14:textId="77777777" w:rsidR="00A858DA" w:rsidRDefault="00360CA6">
      <w:pPr>
        <w:pStyle w:val="Heading4"/>
        <w:spacing w:after="250"/>
        <w:ind w:left="19"/>
      </w:pPr>
      <w:r>
        <w:rPr>
          <w:rFonts w:ascii="Times New Roman" w:eastAsia="Times New Roman" w:hAnsi="Times New Roman" w:cs="Times New Roman"/>
        </w:rPr>
        <w:t xml:space="preserve">REFERENCES </w:t>
      </w:r>
    </w:p>
    <w:p w14:paraId="19E6C8FF" w14:textId="77777777" w:rsidR="00A858DA" w:rsidRDefault="00360CA6">
      <w:pPr>
        <w:spacing w:after="280" w:line="257" w:lineRule="auto"/>
        <w:ind w:left="5" w:hanging="10"/>
        <w:jc w:val="both"/>
      </w:pPr>
      <w:r>
        <w:rPr>
          <w:rFonts w:ascii="Times New Roman" w:eastAsia="Times New Roman" w:hAnsi="Times New Roman" w:cs="Times New Roman"/>
          <w:i/>
          <w:sz w:val="23"/>
        </w:rPr>
        <w:t>Appreciating Clusters,</w:t>
      </w:r>
      <w:r>
        <w:rPr>
          <w:rFonts w:ascii="Times New Roman" w:eastAsia="Times New Roman" w:hAnsi="Times New Roman" w:cs="Times New Roman"/>
        </w:rPr>
        <w:t xml:space="preserve"> Builder Magazine, National Association of Hom</w:t>
      </w:r>
      <w:r>
        <w:rPr>
          <w:rFonts w:ascii="Times New Roman" w:eastAsia="Times New Roman" w:hAnsi="Times New Roman" w:cs="Times New Roman"/>
        </w:rPr>
        <w:t xml:space="preserve">e Builders, 1991. </w:t>
      </w:r>
    </w:p>
    <w:p w14:paraId="45B9A703" w14:textId="77777777" w:rsidR="00A858DA" w:rsidRDefault="00360CA6">
      <w:pPr>
        <w:spacing w:after="53" w:line="256" w:lineRule="auto"/>
        <w:ind w:left="5" w:hanging="10"/>
      </w:pPr>
      <w:r>
        <w:rPr>
          <w:rFonts w:ascii="Times New Roman" w:eastAsia="Times New Roman" w:hAnsi="Times New Roman" w:cs="Times New Roman"/>
          <w:i/>
          <w:sz w:val="23"/>
        </w:rPr>
        <w:t>Better Models for Development in Virginia,</w:t>
      </w:r>
      <w:r>
        <w:rPr>
          <w:rFonts w:ascii="Times New Roman" w:eastAsia="Times New Roman" w:hAnsi="Times New Roman" w:cs="Times New Roman"/>
        </w:rPr>
        <w:t xml:space="preserve"> The Conservation Fund, 2001.</w:t>
      </w:r>
      <w:r>
        <w:rPr>
          <w:rFonts w:ascii="Times New Roman" w:eastAsia="Times New Roman" w:hAnsi="Times New Roman" w:cs="Times New Roman"/>
          <w:i/>
          <w:sz w:val="23"/>
        </w:rPr>
        <w:t xml:space="preserve"> </w:t>
      </w:r>
    </w:p>
    <w:p w14:paraId="7E48F6A2" w14:textId="77777777" w:rsidR="00A858DA" w:rsidRDefault="00360CA6">
      <w:pPr>
        <w:spacing w:after="24" w:line="257" w:lineRule="auto"/>
        <w:ind w:left="5" w:hanging="10"/>
        <w:jc w:val="both"/>
      </w:pPr>
      <w:r>
        <w:rPr>
          <w:rFonts w:ascii="Times New Roman" w:eastAsia="Times New Roman" w:hAnsi="Times New Roman" w:cs="Times New Roman"/>
          <w:i/>
          <w:sz w:val="23"/>
        </w:rPr>
        <w:lastRenderedPageBreak/>
        <w:t>Conservation Design for Stormwater Management,</w:t>
      </w:r>
      <w:r>
        <w:rPr>
          <w:rFonts w:ascii="Times New Roman" w:eastAsia="Times New Roman" w:hAnsi="Times New Roman" w:cs="Times New Roman"/>
        </w:rPr>
        <w:t xml:space="preserve"> Delaware Department of Natural Resources and Environmental Control and the Brandywine Conservancy, September 1997. </w:t>
      </w:r>
    </w:p>
    <w:p w14:paraId="502AA162" w14:textId="77777777" w:rsidR="00A858DA" w:rsidRDefault="00360CA6">
      <w:pPr>
        <w:spacing w:after="303" w:line="257" w:lineRule="auto"/>
        <w:ind w:left="5" w:hanging="10"/>
        <w:jc w:val="both"/>
      </w:pPr>
      <w:r>
        <w:rPr>
          <w:rFonts w:ascii="Times New Roman" w:eastAsia="Times New Roman" w:hAnsi="Times New Roman" w:cs="Times New Roman"/>
          <w:i/>
          <w:sz w:val="23"/>
        </w:rPr>
        <w:t>C</w:t>
      </w:r>
      <w:r>
        <w:rPr>
          <w:rFonts w:ascii="Times New Roman" w:eastAsia="Times New Roman" w:hAnsi="Times New Roman" w:cs="Times New Roman"/>
          <w:i/>
          <w:sz w:val="23"/>
        </w:rPr>
        <w:t>onservation Design Resource Manual</w:t>
      </w:r>
      <w:r>
        <w:rPr>
          <w:rFonts w:ascii="Times New Roman" w:eastAsia="Times New Roman" w:hAnsi="Times New Roman" w:cs="Times New Roman"/>
        </w:rPr>
        <w:t xml:space="preserve">, Northeastern Illinois Planning Commission and Chicago Wilderness, 2003 </w:t>
      </w:r>
    </w:p>
    <w:p w14:paraId="0E7E023F" w14:textId="77777777" w:rsidR="00A858DA" w:rsidRDefault="00360CA6">
      <w:pPr>
        <w:spacing w:after="280" w:line="257" w:lineRule="auto"/>
        <w:ind w:left="5" w:hanging="10"/>
        <w:jc w:val="both"/>
      </w:pPr>
      <w:r>
        <w:rPr>
          <w:rFonts w:ascii="Times New Roman" w:eastAsia="Times New Roman" w:hAnsi="Times New Roman" w:cs="Times New Roman"/>
          <w:i/>
          <w:sz w:val="23"/>
        </w:rPr>
        <w:t>Conservation Design: Techniques for Preserving Natural Hydrologic Functions,</w:t>
      </w:r>
      <w:r>
        <w:rPr>
          <w:rFonts w:ascii="Times New Roman" w:eastAsia="Times New Roman" w:hAnsi="Times New Roman" w:cs="Times New Roman"/>
        </w:rPr>
        <w:t xml:space="preserve"> White Paper prepared for New Castle County, Delaware Drainage Code, Joh</w:t>
      </w:r>
      <w:r>
        <w:rPr>
          <w:rFonts w:ascii="Times New Roman" w:eastAsia="Times New Roman" w:hAnsi="Times New Roman" w:cs="Times New Roman"/>
        </w:rPr>
        <w:t xml:space="preserve">n M. Gaadt, AICP, September 2007. </w:t>
      </w:r>
    </w:p>
    <w:p w14:paraId="1328F5F8" w14:textId="77777777" w:rsidR="00A858DA" w:rsidRDefault="00360CA6">
      <w:pPr>
        <w:spacing w:after="280" w:line="257" w:lineRule="auto"/>
        <w:ind w:left="5" w:hanging="10"/>
        <w:jc w:val="both"/>
      </w:pPr>
      <w:r>
        <w:rPr>
          <w:rFonts w:ascii="Times New Roman" w:eastAsia="Times New Roman" w:hAnsi="Times New Roman" w:cs="Times New Roman"/>
        </w:rPr>
        <w:t xml:space="preserve">Conservation Design Resource Manual, Northeastern Illinois Planning Commission and Chicago Wilderness, 2003 </w:t>
      </w:r>
    </w:p>
    <w:p w14:paraId="2570DEB9" w14:textId="77777777" w:rsidR="00A858DA" w:rsidRDefault="00360CA6">
      <w:pPr>
        <w:spacing w:after="247"/>
        <w:ind w:left="5" w:hanging="10"/>
      </w:pPr>
      <w:r>
        <w:rPr>
          <w:rFonts w:ascii="Times New Roman" w:eastAsia="Times New Roman" w:hAnsi="Times New Roman" w:cs="Times New Roman"/>
          <w:color w:val="0000FF"/>
          <w:u w:val="single" w:color="0000FF"/>
        </w:rPr>
        <w:t>Growing Greener: Conservation By Design</w:t>
      </w:r>
      <w:r>
        <w:rPr>
          <w:rFonts w:ascii="Times New Roman" w:eastAsia="Times New Roman" w:hAnsi="Times New Roman" w:cs="Times New Roman"/>
          <w:color w:val="0000FF"/>
        </w:rPr>
        <w:t xml:space="preserve"> </w:t>
      </w:r>
      <w:r>
        <w:rPr>
          <w:rFonts w:ascii="Times New Roman" w:eastAsia="Times New Roman" w:hAnsi="Times New Roman" w:cs="Times New Roman"/>
        </w:rPr>
        <w:t xml:space="preserve">guide at ConservationTools.org. </w:t>
      </w:r>
    </w:p>
    <w:p w14:paraId="761D1873" w14:textId="77777777" w:rsidR="00A858DA" w:rsidRDefault="00360CA6">
      <w:pPr>
        <w:spacing w:after="3" w:line="256" w:lineRule="auto"/>
        <w:ind w:left="5" w:hanging="10"/>
      </w:pPr>
      <w:r>
        <w:rPr>
          <w:rFonts w:ascii="Times New Roman" w:eastAsia="Times New Roman" w:hAnsi="Times New Roman" w:cs="Times New Roman"/>
          <w:i/>
          <w:sz w:val="23"/>
        </w:rPr>
        <w:t>Guidelines for Counties and Municipalities to Protect Ecological Features of State Resource Areas,</w:t>
      </w:r>
      <w:r>
        <w:rPr>
          <w:rFonts w:ascii="Times New Roman" w:eastAsia="Times New Roman" w:hAnsi="Times New Roman" w:cs="Times New Roman"/>
        </w:rPr>
        <w:t xml:space="preserve"> </w:t>
      </w:r>
    </w:p>
    <w:p w14:paraId="553FEB49" w14:textId="77777777" w:rsidR="00A858DA" w:rsidRDefault="00360CA6">
      <w:pPr>
        <w:spacing w:after="0" w:line="264" w:lineRule="auto"/>
        <w:ind w:left="5" w:hanging="10"/>
      </w:pPr>
      <w:r>
        <w:rPr>
          <w:rFonts w:ascii="Times New Roman" w:eastAsia="Times New Roman" w:hAnsi="Times New Roman" w:cs="Times New Roman"/>
        </w:rPr>
        <w:t>Environmental Resources Management, Inc, Gaadt Perspectives, LLC, Kramer and Associates, Delaware Office of State Planning Coordination, Delaware Department</w:t>
      </w:r>
      <w:r>
        <w:rPr>
          <w:rFonts w:ascii="Times New Roman" w:eastAsia="Times New Roman" w:hAnsi="Times New Roman" w:cs="Times New Roman"/>
        </w:rPr>
        <w:t xml:space="preserve"> of Natural Resources and Environmental Control, March 2008. </w:t>
      </w:r>
    </w:p>
    <w:p w14:paraId="103244EF" w14:textId="77777777" w:rsidR="00A858DA" w:rsidRDefault="00360CA6">
      <w:pPr>
        <w:spacing w:after="280" w:line="257" w:lineRule="auto"/>
        <w:ind w:left="5" w:hanging="10"/>
        <w:jc w:val="both"/>
      </w:pPr>
      <w:r>
        <w:rPr>
          <w:rFonts w:ascii="Times New Roman" w:eastAsia="Times New Roman" w:hAnsi="Times New Roman" w:cs="Times New Roman"/>
          <w:u w:val="single" w:color="000000"/>
        </w:rPr>
        <w:t>Guidance on MS4 Ordinance Provisions,</w:t>
      </w:r>
      <w:r>
        <w:rPr>
          <w:rFonts w:ascii="Times New Roman" w:eastAsia="Times New Roman" w:hAnsi="Times New Roman" w:cs="Times New Roman"/>
        </w:rPr>
        <w:t xml:space="preserve"> Document Number 392-0300-003, by the Pennsylvania Department of Environmental Protection. </w:t>
      </w:r>
    </w:p>
    <w:p w14:paraId="738B5080" w14:textId="77777777" w:rsidR="00A858DA" w:rsidRDefault="00360CA6">
      <w:pPr>
        <w:spacing w:after="277" w:line="256" w:lineRule="auto"/>
        <w:ind w:left="5" w:hanging="10"/>
      </w:pPr>
      <w:r>
        <w:rPr>
          <w:rFonts w:ascii="Times New Roman" w:eastAsia="Times New Roman" w:hAnsi="Times New Roman" w:cs="Times New Roman"/>
          <w:i/>
          <w:sz w:val="23"/>
        </w:rPr>
        <w:t>Impervious Surface Coverage - The Emergence of a Key Environmental Indicator,</w:t>
      </w:r>
      <w:r>
        <w:rPr>
          <w:rFonts w:ascii="Times New Roman" w:eastAsia="Times New Roman" w:hAnsi="Times New Roman" w:cs="Times New Roman"/>
        </w:rPr>
        <w:t xml:space="preserve"> American Planning Association Journal, Spring, 1996.</w:t>
      </w:r>
      <w:r>
        <w:rPr>
          <w:rFonts w:ascii="Times New Roman" w:eastAsia="Times New Roman" w:hAnsi="Times New Roman" w:cs="Times New Roman"/>
          <w:i/>
          <w:sz w:val="23"/>
        </w:rPr>
        <w:t xml:space="preserve"> </w:t>
      </w:r>
    </w:p>
    <w:p w14:paraId="429C29DF" w14:textId="77777777" w:rsidR="00A858DA" w:rsidRDefault="00360CA6">
      <w:pPr>
        <w:spacing w:after="274" w:line="256" w:lineRule="auto"/>
        <w:ind w:left="5" w:hanging="10"/>
      </w:pPr>
      <w:r>
        <w:rPr>
          <w:rFonts w:ascii="Times New Roman" w:eastAsia="Times New Roman" w:hAnsi="Times New Roman" w:cs="Times New Roman"/>
          <w:i/>
          <w:sz w:val="23"/>
        </w:rPr>
        <w:t>Land Use Tools to Protect Ground</w:t>
      </w:r>
      <w:r>
        <w:rPr>
          <w:rFonts w:ascii="Times New Roman" w:eastAsia="Times New Roman" w:hAnsi="Times New Roman" w:cs="Times New Roman"/>
          <w:i/>
          <w:sz w:val="23"/>
        </w:rPr>
        <w:t>water: Conservation Design,</w:t>
      </w:r>
      <w:r>
        <w:rPr>
          <w:rFonts w:ascii="Times New Roman" w:eastAsia="Times New Roman" w:hAnsi="Times New Roman" w:cs="Times New Roman"/>
        </w:rPr>
        <w:t xml:space="preserve"> Environmental Law and Policy Center, 2011</w:t>
      </w:r>
      <w:r>
        <w:rPr>
          <w:rFonts w:ascii="Times New Roman" w:eastAsia="Times New Roman" w:hAnsi="Times New Roman" w:cs="Times New Roman"/>
          <w:i/>
          <w:sz w:val="23"/>
        </w:rPr>
        <w:t xml:space="preserve"> </w:t>
      </w:r>
    </w:p>
    <w:p w14:paraId="7BFF3516" w14:textId="77777777" w:rsidR="00A858DA" w:rsidRDefault="00360CA6">
      <w:pPr>
        <w:spacing w:after="251"/>
        <w:ind w:left="10"/>
      </w:pPr>
      <w:r>
        <w:rPr>
          <w:rFonts w:ascii="Times New Roman" w:eastAsia="Times New Roman" w:hAnsi="Times New Roman" w:cs="Times New Roman"/>
        </w:rPr>
        <w:t xml:space="preserve">Low Impact Development Center, </w:t>
      </w:r>
      <w:r>
        <w:rPr>
          <w:rFonts w:ascii="Times New Roman" w:eastAsia="Times New Roman" w:hAnsi="Times New Roman" w:cs="Times New Roman"/>
          <w:u w:val="single" w:color="000000"/>
        </w:rPr>
        <w:t>http://www.lowimpactdevelopment.org/</w:t>
      </w:r>
      <w:r>
        <w:rPr>
          <w:rFonts w:ascii="Times New Roman" w:eastAsia="Times New Roman" w:hAnsi="Times New Roman" w:cs="Times New Roman"/>
        </w:rPr>
        <w:t xml:space="preserve">. </w:t>
      </w:r>
    </w:p>
    <w:p w14:paraId="08A48E79" w14:textId="77777777" w:rsidR="00A858DA" w:rsidRDefault="00360CA6">
      <w:pPr>
        <w:spacing w:after="244" w:line="256" w:lineRule="auto"/>
        <w:ind w:left="5" w:hanging="10"/>
      </w:pPr>
      <w:r>
        <w:rPr>
          <w:rFonts w:ascii="Times New Roman" w:eastAsia="Times New Roman" w:hAnsi="Times New Roman" w:cs="Times New Roman"/>
        </w:rPr>
        <w:t xml:space="preserve">Metro, Portland Metropolitan Planning Body, </w:t>
      </w:r>
      <w:r>
        <w:rPr>
          <w:rFonts w:ascii="Times New Roman" w:eastAsia="Times New Roman" w:hAnsi="Times New Roman" w:cs="Times New Roman"/>
          <w:i/>
          <w:sz w:val="23"/>
        </w:rPr>
        <w:t>“Green Streets, Innovative Solutions for Stormwater and Stream Crossing</w:t>
      </w:r>
      <w:r>
        <w:rPr>
          <w:rFonts w:ascii="Times New Roman" w:eastAsia="Times New Roman" w:hAnsi="Times New Roman" w:cs="Times New Roman"/>
          <w:i/>
          <w:sz w:val="23"/>
        </w:rPr>
        <w:t>s,”</w:t>
      </w:r>
      <w:r>
        <w:rPr>
          <w:rFonts w:ascii="Times New Roman" w:eastAsia="Times New Roman" w:hAnsi="Times New Roman" w:cs="Times New Roman"/>
        </w:rPr>
        <w:t xml:space="preserve"> First Edition, June 2002.</w:t>
      </w:r>
      <w:r>
        <w:rPr>
          <w:rFonts w:ascii="Times New Roman" w:eastAsia="Times New Roman" w:hAnsi="Times New Roman" w:cs="Times New Roman"/>
          <w:i/>
          <w:sz w:val="23"/>
        </w:rPr>
        <w:t xml:space="preserve"> </w:t>
      </w:r>
    </w:p>
    <w:p w14:paraId="2BFA66A4" w14:textId="77777777" w:rsidR="00A858DA" w:rsidRDefault="00360CA6">
      <w:pPr>
        <w:spacing w:after="249" w:line="257" w:lineRule="auto"/>
        <w:ind w:left="5" w:hanging="10"/>
        <w:jc w:val="both"/>
      </w:pPr>
      <w:r>
        <w:rPr>
          <w:rFonts w:ascii="Times New Roman" w:eastAsia="Times New Roman" w:hAnsi="Times New Roman" w:cs="Times New Roman"/>
        </w:rPr>
        <w:t xml:space="preserve">PA Department of Environmental Protection, </w:t>
      </w:r>
      <w:r>
        <w:rPr>
          <w:rFonts w:ascii="Times New Roman" w:eastAsia="Times New Roman" w:hAnsi="Times New Roman" w:cs="Times New Roman"/>
          <w:u w:val="single" w:color="000000"/>
        </w:rPr>
        <w:t>Best Management Practices Manual,</w:t>
      </w:r>
      <w:r>
        <w:rPr>
          <w:rFonts w:ascii="Times New Roman" w:eastAsia="Times New Roman" w:hAnsi="Times New Roman" w:cs="Times New Roman"/>
        </w:rPr>
        <w:t xml:space="preserve"> 2006. </w:t>
      </w:r>
    </w:p>
    <w:p w14:paraId="40405B46" w14:textId="77777777" w:rsidR="00A858DA" w:rsidRDefault="00360CA6">
      <w:pPr>
        <w:spacing w:after="280" w:line="257" w:lineRule="auto"/>
        <w:ind w:left="5" w:hanging="10"/>
        <w:jc w:val="both"/>
      </w:pPr>
      <w:r>
        <w:rPr>
          <w:rFonts w:ascii="Times New Roman" w:eastAsia="Times New Roman" w:hAnsi="Times New Roman" w:cs="Times New Roman"/>
        </w:rPr>
        <w:t xml:space="preserve">Prince George’s County Department of Environmental Resources and Maryland Department of Natural Resources, </w:t>
      </w:r>
      <w:r>
        <w:rPr>
          <w:rFonts w:ascii="Times New Roman" w:eastAsia="Times New Roman" w:hAnsi="Times New Roman" w:cs="Times New Roman"/>
          <w:i/>
          <w:sz w:val="23"/>
        </w:rPr>
        <w:t>Low Impact Development,</w:t>
      </w:r>
      <w:r>
        <w:rPr>
          <w:rFonts w:ascii="Times New Roman" w:eastAsia="Times New Roman" w:hAnsi="Times New Roman" w:cs="Times New Roman"/>
        </w:rPr>
        <w:t xml:space="preserve"> Prince Geo</w:t>
      </w:r>
      <w:r>
        <w:rPr>
          <w:rFonts w:ascii="Times New Roman" w:eastAsia="Times New Roman" w:hAnsi="Times New Roman" w:cs="Times New Roman"/>
        </w:rPr>
        <w:t xml:space="preserve">rge’s County, MD, undated. </w:t>
      </w:r>
    </w:p>
    <w:p w14:paraId="7FFA6105" w14:textId="77777777" w:rsidR="00A858DA" w:rsidRDefault="00360CA6">
      <w:pPr>
        <w:spacing w:after="244" w:line="256" w:lineRule="auto"/>
        <w:ind w:left="5" w:hanging="10"/>
      </w:pPr>
      <w:r>
        <w:rPr>
          <w:rFonts w:ascii="Times New Roman" w:eastAsia="Times New Roman" w:hAnsi="Times New Roman" w:cs="Times New Roman"/>
          <w:i/>
          <w:sz w:val="23"/>
        </w:rPr>
        <w:t>Rural By Design, Planning for Town and Country,</w:t>
      </w:r>
      <w:r>
        <w:rPr>
          <w:rFonts w:ascii="Times New Roman" w:eastAsia="Times New Roman" w:hAnsi="Times New Roman" w:cs="Times New Roman"/>
        </w:rPr>
        <w:t xml:space="preserve"> Second edition, Randall Arendt, 2015.</w:t>
      </w:r>
      <w:r>
        <w:rPr>
          <w:rFonts w:ascii="Times New Roman" w:eastAsia="Times New Roman" w:hAnsi="Times New Roman" w:cs="Times New Roman"/>
          <w:i/>
          <w:sz w:val="23"/>
        </w:rPr>
        <w:t xml:space="preserve"> </w:t>
      </w:r>
    </w:p>
    <w:p w14:paraId="4368FFCB" w14:textId="77777777" w:rsidR="00A858DA" w:rsidRDefault="00360CA6">
      <w:pPr>
        <w:spacing w:after="280" w:line="257" w:lineRule="auto"/>
        <w:ind w:left="5" w:hanging="10"/>
        <w:jc w:val="both"/>
      </w:pPr>
      <w:r>
        <w:rPr>
          <w:rFonts w:ascii="Times New Roman" w:eastAsia="Times New Roman" w:hAnsi="Times New Roman" w:cs="Times New Roman"/>
        </w:rPr>
        <w:t xml:space="preserve">Return on Environment: The Economic Value of Protected Open Space in Southeastern Pennsylvania, January 2011, DVRPC. </w:t>
      </w:r>
    </w:p>
    <w:p w14:paraId="2E29D5B4" w14:textId="77777777" w:rsidR="00A858DA" w:rsidRDefault="00360CA6">
      <w:pPr>
        <w:spacing w:after="247"/>
        <w:ind w:left="5" w:hanging="10"/>
      </w:pPr>
      <w:r>
        <w:rPr>
          <w:rFonts w:ascii="Times New Roman" w:eastAsia="Times New Roman" w:hAnsi="Times New Roman" w:cs="Times New Roman"/>
        </w:rPr>
        <w:t>Sustainable Technologie</w:t>
      </w:r>
      <w:r>
        <w:rPr>
          <w:rFonts w:ascii="Times New Roman" w:eastAsia="Times New Roman" w:hAnsi="Times New Roman" w:cs="Times New Roman"/>
        </w:rPr>
        <w:t xml:space="preserve">s Evaluation Program, </w:t>
      </w:r>
      <w:r>
        <w:rPr>
          <w:rFonts w:ascii="Times New Roman" w:eastAsia="Times New Roman" w:hAnsi="Times New Roman" w:cs="Times New Roman"/>
          <w:color w:val="0000FF"/>
          <w:u w:val="single" w:color="0000FF"/>
        </w:rPr>
        <w:t>https://wiki.sustainabletechnologies.ca/wiki/Main Page</w:t>
      </w:r>
      <w:r>
        <w:rPr>
          <w:rFonts w:ascii="Times New Roman" w:eastAsia="Times New Roman" w:hAnsi="Times New Roman" w:cs="Times New Roman"/>
        </w:rPr>
        <w:t xml:space="preserve"> </w:t>
      </w:r>
    </w:p>
    <w:sectPr w:rsidR="00A858DA">
      <w:footnotePr>
        <w:numRestart w:val="eachPage"/>
      </w:footnotePr>
      <w:type w:val="continuous"/>
      <w:pgSz w:w="12240" w:h="15840"/>
      <w:pgMar w:top="957" w:right="1387" w:bottom="1351" w:left="138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4CBB9C" w14:textId="77777777" w:rsidR="00000000" w:rsidRDefault="00360CA6">
      <w:pPr>
        <w:spacing w:after="0" w:line="240" w:lineRule="auto"/>
      </w:pPr>
      <w:r>
        <w:separator/>
      </w:r>
    </w:p>
  </w:endnote>
  <w:endnote w:type="continuationSeparator" w:id="0">
    <w:p w14:paraId="2282FB18" w14:textId="77777777" w:rsidR="00000000" w:rsidRDefault="00360C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39311" w14:textId="77777777" w:rsidR="00A858DA" w:rsidRDefault="00A858D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553E1" w14:textId="77777777" w:rsidR="00A858DA" w:rsidRDefault="00360CA6">
    <w:pPr>
      <w:tabs>
        <w:tab w:val="center" w:pos="2287"/>
        <w:tab w:val="center" w:pos="6120"/>
        <w:tab w:val="center" w:pos="10380"/>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1A7FA9E5" w14:textId="77777777" w:rsidR="00A858DA" w:rsidRDefault="00360CA6">
    <w:pPr>
      <w:spacing w:after="0"/>
      <w:ind w:right="432"/>
      <w:jc w:val="right"/>
    </w:pPr>
    <w:r>
      <w:rPr>
        <w:rFonts w:ascii="Times New Roman" w:eastAsia="Times New Roman" w:hAnsi="Times New Roman" w:cs="Times New Roman"/>
        <w:sz w:val="1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4AA82" w14:textId="77777777" w:rsidR="00A858DA" w:rsidRDefault="00360CA6">
    <w:pPr>
      <w:tabs>
        <w:tab w:val="center" w:pos="2287"/>
        <w:tab w:val="center" w:pos="6120"/>
        <w:tab w:val="center" w:pos="10380"/>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2E6E0EC0" w14:textId="77777777" w:rsidR="00A858DA" w:rsidRDefault="00360CA6">
    <w:pPr>
      <w:spacing w:after="0"/>
      <w:ind w:right="432"/>
      <w:jc w:val="right"/>
    </w:pPr>
    <w:r>
      <w:rPr>
        <w:rFonts w:ascii="Times New Roman" w:eastAsia="Times New Roman" w:hAnsi="Times New Roman" w:cs="Times New Roman"/>
        <w:sz w:val="1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34C5C" w14:textId="77777777" w:rsidR="00A858DA" w:rsidRDefault="00360CA6">
    <w:pPr>
      <w:tabs>
        <w:tab w:val="center" w:pos="6120"/>
        <w:tab w:val="center" w:pos="10320"/>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15</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F989D" w14:textId="77777777" w:rsidR="00A858DA" w:rsidRDefault="00A858DA"/>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6C7D6" w14:textId="77777777" w:rsidR="00A858DA" w:rsidRDefault="00A858DA"/>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56472" w14:textId="77777777" w:rsidR="00A858DA" w:rsidRDefault="00A858DA"/>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5237F" w14:textId="77777777" w:rsidR="00A858DA" w:rsidRDefault="00A858DA"/>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39A6A" w14:textId="77777777" w:rsidR="00A858DA" w:rsidRDefault="00A858DA"/>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F4204" w14:textId="77777777" w:rsidR="00A858DA" w:rsidRDefault="00A858DA"/>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6750E" w14:textId="77777777" w:rsidR="00A858DA" w:rsidRDefault="00360CA6">
    <w:pPr>
      <w:tabs>
        <w:tab w:val="center" w:pos="2647"/>
        <w:tab w:val="center" w:pos="6480"/>
        <w:tab w:val="right" w:pos="10799"/>
      </w:tabs>
      <w:spacing w:after="0"/>
      <w:ind w:right="-557"/>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52155FEB" w14:textId="77777777" w:rsidR="00A858DA" w:rsidRDefault="00360CA6">
    <w:pPr>
      <w:spacing w:after="0"/>
      <w:ind w:right="-3229"/>
      <w:jc w:val="right"/>
    </w:pPr>
    <w:r>
      <w:rPr>
        <w:rFonts w:ascii="Times New Roman" w:eastAsia="Times New Roman" w:hAnsi="Times New Roman" w:cs="Times New Roman"/>
        <w:sz w:val="1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83608" w14:textId="77777777" w:rsidR="00A858DA" w:rsidRDefault="00A858DA"/>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51A26" w14:textId="77777777" w:rsidR="00A858DA" w:rsidRDefault="00360CA6">
    <w:pPr>
      <w:tabs>
        <w:tab w:val="center" w:pos="2647"/>
        <w:tab w:val="center" w:pos="6480"/>
        <w:tab w:val="right" w:pos="10799"/>
      </w:tabs>
      <w:spacing w:after="0"/>
      <w:ind w:right="-557"/>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6AE90117" w14:textId="77777777" w:rsidR="00A858DA" w:rsidRDefault="00360CA6">
    <w:pPr>
      <w:spacing w:after="0"/>
      <w:ind w:right="-3229"/>
      <w:jc w:val="right"/>
    </w:pPr>
    <w:r>
      <w:rPr>
        <w:rFonts w:ascii="Times New Roman" w:eastAsia="Times New Roman" w:hAnsi="Times New Roman" w:cs="Times New Roman"/>
        <w:sz w:val="12"/>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88B66" w14:textId="77777777" w:rsidR="00A858DA" w:rsidRDefault="00360CA6">
    <w:pPr>
      <w:tabs>
        <w:tab w:val="center" w:pos="2647"/>
        <w:tab w:val="center" w:pos="6480"/>
        <w:tab w:val="right" w:pos="10799"/>
      </w:tabs>
      <w:spacing w:after="0"/>
      <w:ind w:right="-557"/>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55988126" w14:textId="77777777" w:rsidR="00A858DA" w:rsidRDefault="00360CA6">
    <w:pPr>
      <w:spacing w:after="0"/>
      <w:ind w:right="-3229"/>
      <w:jc w:val="right"/>
    </w:pPr>
    <w:r>
      <w:rPr>
        <w:rFonts w:ascii="Times New Roman" w:eastAsia="Times New Roman" w:hAnsi="Times New Roman" w:cs="Times New Roman"/>
        <w:sz w:val="12"/>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9F875" w14:textId="77777777" w:rsidR="00A858DA" w:rsidRDefault="00A858DA"/>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3F967" w14:textId="77777777" w:rsidR="00A858DA" w:rsidRDefault="00A858DA"/>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1E41D" w14:textId="77777777" w:rsidR="00A858DA" w:rsidRDefault="00A858DA"/>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A87CA" w14:textId="77777777" w:rsidR="00A858DA" w:rsidRDefault="00A858DA"/>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0E0E5" w14:textId="77777777" w:rsidR="00A858DA" w:rsidRDefault="00A858DA"/>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92120" w14:textId="77777777" w:rsidR="00A858DA" w:rsidRDefault="00A858DA"/>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0269B" w14:textId="77777777" w:rsidR="00A858DA" w:rsidRDefault="00A858DA"/>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D82C8" w14:textId="77777777" w:rsidR="00A858DA" w:rsidRDefault="00A858D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782C8" w14:textId="77777777" w:rsidR="00A858DA" w:rsidRDefault="00A858DA"/>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9B662" w14:textId="77777777" w:rsidR="00A858DA" w:rsidRDefault="00A858DA"/>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BB339" w14:textId="77777777" w:rsidR="00A858DA" w:rsidRDefault="00360CA6">
    <w:pPr>
      <w:spacing w:after="711"/>
      <w:ind w:right="49"/>
      <w:jc w:val="right"/>
    </w:pPr>
    <w:r>
      <w:fldChar w:fldCharType="begin"/>
    </w:r>
    <w:r>
      <w:instrText xml:space="preserve"> PAGE   \* MERGEFORMAT </w:instrText>
    </w:r>
    <w:r>
      <w:fldChar w:fldCharType="separate"/>
    </w:r>
    <w:r>
      <w:rPr>
        <w:rFonts w:ascii="Times New Roman" w:eastAsia="Times New Roman" w:hAnsi="Times New Roman" w:cs="Times New Roman"/>
        <w:b/>
        <w:sz w:val="20"/>
      </w:rPr>
      <w:t>2</w:t>
    </w:r>
    <w:r>
      <w:rPr>
        <w:rFonts w:ascii="Times New Roman" w:eastAsia="Times New Roman" w:hAnsi="Times New Roman" w:cs="Times New Roman"/>
        <w:b/>
        <w:sz w:val="20"/>
      </w:rPr>
      <w:fldChar w:fldCharType="end"/>
    </w:r>
  </w:p>
  <w:p w14:paraId="0B7773F1" w14:textId="77777777" w:rsidR="00A858DA" w:rsidRDefault="00360CA6">
    <w:pPr>
      <w:spacing w:after="0"/>
      <w:ind w:left="1409"/>
    </w:pPr>
    <w:r>
      <w:rPr>
        <w:rFonts w:ascii="Times New Roman" w:eastAsia="Times New Roman" w:hAnsi="Times New Roman" w:cs="Times New Roman"/>
        <w:sz w:val="2"/>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0AD8D" w14:textId="77777777" w:rsidR="00A858DA" w:rsidRDefault="00360CA6">
    <w:pPr>
      <w:spacing w:after="711"/>
      <w:ind w:right="49"/>
      <w:jc w:val="right"/>
    </w:pPr>
    <w:r>
      <w:fldChar w:fldCharType="begin"/>
    </w:r>
    <w:r>
      <w:instrText xml:space="preserve"> PAGE   \* MERGEFORMAT </w:instrText>
    </w:r>
    <w:r>
      <w:fldChar w:fldCharType="separate"/>
    </w:r>
    <w:r>
      <w:rPr>
        <w:rFonts w:ascii="Times New Roman" w:eastAsia="Times New Roman" w:hAnsi="Times New Roman" w:cs="Times New Roman"/>
        <w:b/>
        <w:sz w:val="20"/>
      </w:rPr>
      <w:t>2</w:t>
    </w:r>
    <w:r>
      <w:rPr>
        <w:rFonts w:ascii="Times New Roman" w:eastAsia="Times New Roman" w:hAnsi="Times New Roman" w:cs="Times New Roman"/>
        <w:b/>
        <w:sz w:val="20"/>
      </w:rPr>
      <w:fldChar w:fldCharType="end"/>
    </w:r>
  </w:p>
  <w:p w14:paraId="014ECC0D" w14:textId="77777777" w:rsidR="00A858DA" w:rsidRDefault="00360CA6">
    <w:pPr>
      <w:spacing w:after="0"/>
      <w:ind w:left="1409"/>
    </w:pPr>
    <w:r>
      <w:rPr>
        <w:rFonts w:ascii="Times New Roman" w:eastAsia="Times New Roman" w:hAnsi="Times New Roman" w:cs="Times New Roman"/>
        <w:sz w:val="2"/>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2675B" w14:textId="77777777" w:rsidR="00A858DA" w:rsidRDefault="00360CA6">
    <w:pPr>
      <w:spacing w:after="0"/>
      <w:ind w:right="49"/>
      <w:jc w:val="right"/>
    </w:pPr>
    <w:r>
      <w:fldChar w:fldCharType="begin"/>
    </w:r>
    <w:r>
      <w:instrText xml:space="preserve"> PAGE   \* MERGEFORMAT </w:instrText>
    </w:r>
    <w:r>
      <w:fldChar w:fldCharType="separate"/>
    </w:r>
    <w:r>
      <w:rPr>
        <w:rFonts w:ascii="Times New Roman" w:eastAsia="Times New Roman" w:hAnsi="Times New Roman" w:cs="Times New Roman"/>
        <w:b/>
        <w:sz w:val="20"/>
      </w:rPr>
      <w:t>1</w:t>
    </w:r>
    <w:r>
      <w:rPr>
        <w:rFonts w:ascii="Times New Roman" w:eastAsia="Times New Roman" w:hAnsi="Times New Roman" w:cs="Times New Roman"/>
        <w:b/>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42E82" w14:textId="77777777" w:rsidR="00A858DA" w:rsidRDefault="00360CA6">
    <w:pPr>
      <w:tabs>
        <w:tab w:val="center" w:pos="847"/>
        <w:tab w:val="center" w:pos="4680"/>
        <w:tab w:val="center" w:pos="8940"/>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0FF91E8D" w14:textId="77777777" w:rsidR="00A858DA" w:rsidRDefault="00360CA6">
    <w:pPr>
      <w:spacing w:after="0"/>
      <w:ind w:right="-505"/>
      <w:jc w:val="right"/>
    </w:pPr>
    <w:r>
      <w:rPr>
        <w:rFonts w:ascii="Times New Roman" w:eastAsia="Times New Roman" w:hAnsi="Times New Roman" w:cs="Times New Roman"/>
        <w:sz w:val="1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C55CB" w14:textId="77777777" w:rsidR="00A858DA" w:rsidRDefault="00360CA6">
    <w:pPr>
      <w:tabs>
        <w:tab w:val="center" w:pos="847"/>
        <w:tab w:val="center" w:pos="4680"/>
        <w:tab w:val="center" w:pos="8940"/>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7B342FA6" w14:textId="77777777" w:rsidR="00A858DA" w:rsidRDefault="00360CA6">
    <w:pPr>
      <w:spacing w:after="0"/>
      <w:ind w:right="-505"/>
      <w:jc w:val="right"/>
    </w:pPr>
    <w:r>
      <w:rPr>
        <w:rFonts w:ascii="Times New Roman" w:eastAsia="Times New Roman" w:hAnsi="Times New Roman" w:cs="Times New Roman"/>
        <w:sz w:val="1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5A37D" w14:textId="77777777" w:rsidR="00A858DA" w:rsidRDefault="00360CA6">
    <w:pPr>
      <w:tabs>
        <w:tab w:val="center" w:pos="4680"/>
        <w:tab w:val="center" w:pos="8940"/>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610DF4EF" w14:textId="77777777" w:rsidR="00A858DA" w:rsidRDefault="00360CA6">
    <w:pPr>
      <w:spacing w:after="0"/>
      <w:ind w:right="-505"/>
      <w:jc w:val="right"/>
    </w:pPr>
    <w:r>
      <w:rPr>
        <w:rFonts w:ascii="Times New Roman" w:eastAsia="Times New Roman" w:hAnsi="Times New Roman" w:cs="Times New Roman"/>
        <w:sz w:val="1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FC5C1" w14:textId="77777777" w:rsidR="00A858DA" w:rsidRDefault="00360CA6">
    <w:pPr>
      <w:tabs>
        <w:tab w:val="center" w:pos="2738"/>
        <w:tab w:val="center" w:pos="6571"/>
        <w:tab w:val="center" w:pos="10831"/>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5AA256F3" w14:textId="77777777" w:rsidR="00A858DA" w:rsidRDefault="00360CA6">
    <w:pPr>
      <w:spacing w:after="0"/>
      <w:ind w:right="-561"/>
      <w:jc w:val="right"/>
    </w:pPr>
    <w:r>
      <w:rPr>
        <w:rFonts w:ascii="Times New Roman" w:eastAsia="Times New Roman" w:hAnsi="Times New Roman" w:cs="Times New Roman"/>
        <w:sz w:val="1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8F673" w14:textId="77777777" w:rsidR="00A858DA" w:rsidRDefault="00360CA6">
    <w:pPr>
      <w:tabs>
        <w:tab w:val="center" w:pos="2738"/>
        <w:tab w:val="center" w:pos="6571"/>
        <w:tab w:val="center" w:pos="10831"/>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0A638E5F" w14:textId="77777777" w:rsidR="00A858DA" w:rsidRDefault="00360CA6">
    <w:pPr>
      <w:spacing w:after="0"/>
      <w:ind w:right="-561"/>
      <w:jc w:val="right"/>
    </w:pPr>
    <w:r>
      <w:rPr>
        <w:rFonts w:ascii="Times New Roman" w:eastAsia="Times New Roman" w:hAnsi="Times New Roman" w:cs="Times New Roman"/>
        <w:sz w:val="1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9A4E6" w14:textId="77777777" w:rsidR="00A858DA" w:rsidRDefault="00360CA6">
    <w:pPr>
      <w:tabs>
        <w:tab w:val="center" w:pos="2738"/>
        <w:tab w:val="center" w:pos="6571"/>
        <w:tab w:val="center" w:pos="10831"/>
      </w:tabs>
      <w:spacing w:after="0"/>
    </w:pPr>
    <w:r>
      <w:tab/>
    </w:r>
    <w:r>
      <w:rPr>
        <w:rFonts w:ascii="Times New Roman" w:eastAsia="Times New Roman" w:hAnsi="Times New Roman" w:cs="Times New Roman"/>
        <w:sz w:val="24"/>
      </w:rPr>
      <w:t xml:space="preserve">12/3/2021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14:paraId="0917C614" w14:textId="77777777" w:rsidR="00A858DA" w:rsidRDefault="00360CA6">
    <w:pPr>
      <w:spacing w:after="0"/>
      <w:ind w:right="-561"/>
      <w:jc w:val="right"/>
    </w:pPr>
    <w:r>
      <w:rPr>
        <w:rFonts w:ascii="Times New Roman" w:eastAsia="Times New Roman" w:hAnsi="Times New Roman" w:cs="Times New Roman"/>
        <w:sz w:val="1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CB40F" w14:textId="77777777" w:rsidR="00A858DA" w:rsidRDefault="00360CA6">
      <w:pPr>
        <w:spacing w:after="0" w:line="225" w:lineRule="auto"/>
      </w:pPr>
      <w:r>
        <w:separator/>
      </w:r>
    </w:p>
  </w:footnote>
  <w:footnote w:type="continuationSeparator" w:id="0">
    <w:p w14:paraId="70087BF9" w14:textId="77777777" w:rsidR="00A858DA" w:rsidRDefault="00360CA6">
      <w:pPr>
        <w:spacing w:after="0" w:line="225" w:lineRule="auto"/>
      </w:pPr>
      <w:r>
        <w:continuationSeparator/>
      </w:r>
    </w:p>
  </w:footnote>
  <w:footnote w:id="1">
    <w:p w14:paraId="456A1D0E" w14:textId="77777777" w:rsidR="00A858DA" w:rsidRDefault="00360CA6">
      <w:pPr>
        <w:pStyle w:val="footnotedescription"/>
      </w:pPr>
      <w:r>
        <w:rPr>
          <w:rStyle w:val="footnotemark"/>
        </w:rPr>
        <w:footnoteRef/>
      </w:r>
      <w:r>
        <w:t xml:space="preserve"> The typical volume of a rain barrel is between 50-200 gallons, so more than one rain barrel may be needed.  Larger volumes may require a cistern.</w:t>
      </w:r>
      <w:r>
        <w:rPr>
          <w:vertAlign w:val="superscript"/>
        </w:rPr>
        <w:t xml:space="preserve"> 2</w:t>
      </w:r>
      <w:r>
        <w:t>It is assumed that the ra</w:t>
      </w:r>
      <w:r>
        <w:t>in barrel/cistern is 25% full prior to receiving runoff.</w:t>
      </w:r>
      <w:r>
        <w:rPr>
          <w:sz w:val="24"/>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6C1F"/>
    <w:multiLevelType w:val="hybridMultilevel"/>
    <w:tmpl w:val="68CE38A2"/>
    <w:lvl w:ilvl="0" w:tplc="F3E64D9E">
      <w:start w:val="1"/>
      <w:numFmt w:val="decimal"/>
      <w:lvlText w:val="%1"/>
      <w:lvlJc w:val="left"/>
      <w:pPr>
        <w:ind w:left="78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1" w:tplc="1B584B60">
      <w:start w:val="1"/>
      <w:numFmt w:val="lowerLetter"/>
      <w:lvlText w:val="%2"/>
      <w:lvlJc w:val="left"/>
      <w:pPr>
        <w:ind w:left="112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2" w:tplc="0E0A097E">
      <w:start w:val="1"/>
      <w:numFmt w:val="lowerRoman"/>
      <w:lvlText w:val="%3"/>
      <w:lvlJc w:val="left"/>
      <w:pPr>
        <w:ind w:left="184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3" w:tplc="89D2E536">
      <w:start w:val="1"/>
      <w:numFmt w:val="decimal"/>
      <w:lvlText w:val="%4"/>
      <w:lvlJc w:val="left"/>
      <w:pPr>
        <w:ind w:left="256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4" w:tplc="EA36D956">
      <w:start w:val="1"/>
      <w:numFmt w:val="lowerLetter"/>
      <w:lvlText w:val="%5"/>
      <w:lvlJc w:val="left"/>
      <w:pPr>
        <w:ind w:left="328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5" w:tplc="51E677F2">
      <w:start w:val="1"/>
      <w:numFmt w:val="lowerRoman"/>
      <w:lvlText w:val="%6"/>
      <w:lvlJc w:val="left"/>
      <w:pPr>
        <w:ind w:left="400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6" w:tplc="FA88C4B6">
      <w:start w:val="1"/>
      <w:numFmt w:val="decimal"/>
      <w:lvlText w:val="%7"/>
      <w:lvlJc w:val="left"/>
      <w:pPr>
        <w:ind w:left="472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7" w:tplc="25940ADA">
      <w:start w:val="1"/>
      <w:numFmt w:val="lowerLetter"/>
      <w:lvlText w:val="%8"/>
      <w:lvlJc w:val="left"/>
      <w:pPr>
        <w:ind w:left="544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8" w:tplc="CFC2E638">
      <w:start w:val="1"/>
      <w:numFmt w:val="lowerRoman"/>
      <w:lvlText w:val="%9"/>
      <w:lvlJc w:val="left"/>
      <w:pPr>
        <w:ind w:left="6166"/>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abstractNum>
  <w:abstractNum w:abstractNumId="1" w15:restartNumberingAfterBreak="0">
    <w:nsid w:val="06A47A2F"/>
    <w:multiLevelType w:val="hybridMultilevel"/>
    <w:tmpl w:val="7744D71E"/>
    <w:lvl w:ilvl="0" w:tplc="3A7C0574">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0CA303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506B7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8222F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49E03D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68B18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166DE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E526E9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8C742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A6386D"/>
    <w:multiLevelType w:val="hybridMultilevel"/>
    <w:tmpl w:val="ED207D16"/>
    <w:lvl w:ilvl="0" w:tplc="28906B46">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2F01BB2">
      <w:start w:val="1"/>
      <w:numFmt w:val="bullet"/>
      <w:lvlText w:val="o"/>
      <w:lvlJc w:val="left"/>
      <w:pPr>
        <w:ind w:left="32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6744CC0">
      <w:start w:val="1"/>
      <w:numFmt w:val="bullet"/>
      <w:lvlText w:val="▪"/>
      <w:lvlJc w:val="left"/>
      <w:pPr>
        <w:ind w:left="39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EC6091A">
      <w:start w:val="1"/>
      <w:numFmt w:val="bullet"/>
      <w:lvlText w:val="•"/>
      <w:lvlJc w:val="left"/>
      <w:pPr>
        <w:ind w:left="46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A207BE0">
      <w:start w:val="1"/>
      <w:numFmt w:val="bullet"/>
      <w:lvlText w:val="o"/>
      <w:lvlJc w:val="left"/>
      <w:pPr>
        <w:ind w:left="54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D606880">
      <w:start w:val="1"/>
      <w:numFmt w:val="bullet"/>
      <w:lvlText w:val="▪"/>
      <w:lvlJc w:val="left"/>
      <w:pPr>
        <w:ind w:left="61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CDC1F7C">
      <w:start w:val="1"/>
      <w:numFmt w:val="bullet"/>
      <w:lvlText w:val="•"/>
      <w:lvlJc w:val="left"/>
      <w:pPr>
        <w:ind w:left="68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BF44D72">
      <w:start w:val="1"/>
      <w:numFmt w:val="bullet"/>
      <w:lvlText w:val="o"/>
      <w:lvlJc w:val="left"/>
      <w:pPr>
        <w:ind w:left="75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CCCEC68">
      <w:start w:val="1"/>
      <w:numFmt w:val="bullet"/>
      <w:lvlText w:val="▪"/>
      <w:lvlJc w:val="left"/>
      <w:pPr>
        <w:ind w:left="82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DB3939"/>
    <w:multiLevelType w:val="hybridMultilevel"/>
    <w:tmpl w:val="187A40E2"/>
    <w:lvl w:ilvl="0" w:tplc="89809764">
      <w:start w:val="1"/>
      <w:numFmt w:val="bullet"/>
      <w:lvlText w:val="•"/>
      <w:lvlJc w:val="left"/>
      <w:pPr>
        <w:ind w:left="7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F867690">
      <w:start w:val="1"/>
      <w:numFmt w:val="bullet"/>
      <w:lvlText w:val="o"/>
      <w:lvlJc w:val="left"/>
      <w:pPr>
        <w:ind w:left="14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CF634FE">
      <w:start w:val="1"/>
      <w:numFmt w:val="bullet"/>
      <w:lvlText w:val="▪"/>
      <w:lvlJc w:val="left"/>
      <w:pPr>
        <w:ind w:left="22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6222B9A">
      <w:start w:val="1"/>
      <w:numFmt w:val="bullet"/>
      <w:lvlText w:val="•"/>
      <w:lvlJc w:val="left"/>
      <w:pPr>
        <w:ind w:left="29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B3CF840">
      <w:start w:val="1"/>
      <w:numFmt w:val="bullet"/>
      <w:lvlText w:val="o"/>
      <w:lvlJc w:val="left"/>
      <w:pPr>
        <w:ind w:left="36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FAC0EFE">
      <w:start w:val="1"/>
      <w:numFmt w:val="bullet"/>
      <w:lvlText w:val="▪"/>
      <w:lvlJc w:val="left"/>
      <w:pPr>
        <w:ind w:left="43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ACE92EE">
      <w:start w:val="1"/>
      <w:numFmt w:val="bullet"/>
      <w:lvlText w:val="•"/>
      <w:lvlJc w:val="left"/>
      <w:pPr>
        <w:ind w:left="50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70082B4">
      <w:start w:val="1"/>
      <w:numFmt w:val="bullet"/>
      <w:lvlText w:val="o"/>
      <w:lvlJc w:val="left"/>
      <w:pPr>
        <w:ind w:left="58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0EC19E6">
      <w:start w:val="1"/>
      <w:numFmt w:val="bullet"/>
      <w:lvlText w:val="▪"/>
      <w:lvlJc w:val="left"/>
      <w:pPr>
        <w:ind w:left="65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7F6862"/>
    <w:multiLevelType w:val="hybridMultilevel"/>
    <w:tmpl w:val="AE9C2766"/>
    <w:lvl w:ilvl="0" w:tplc="B9FEE1DA">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B0D874">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C4C2D8">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ACE8930">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1B2F30C">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50A483A">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5E458A">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2861FE">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F21828">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E1D22D2"/>
    <w:multiLevelType w:val="hybridMultilevel"/>
    <w:tmpl w:val="117AF454"/>
    <w:lvl w:ilvl="0" w:tplc="BAC483DC">
      <w:start w:val="1"/>
      <w:numFmt w:val="bullet"/>
      <w:lvlText w:val="•"/>
      <w:lvlJc w:val="left"/>
      <w:pPr>
        <w:ind w:left="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0866B2A">
      <w:start w:val="1"/>
      <w:numFmt w:val="bullet"/>
      <w:lvlText w:val="o"/>
      <w:lvlJc w:val="left"/>
      <w:pPr>
        <w:ind w:left="14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C9625C4">
      <w:start w:val="1"/>
      <w:numFmt w:val="bullet"/>
      <w:lvlText w:val="▪"/>
      <w:lvlJc w:val="left"/>
      <w:pPr>
        <w:ind w:left="22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148B266">
      <w:start w:val="1"/>
      <w:numFmt w:val="bullet"/>
      <w:lvlText w:val="•"/>
      <w:lvlJc w:val="left"/>
      <w:pPr>
        <w:ind w:left="29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0AAE200">
      <w:start w:val="1"/>
      <w:numFmt w:val="bullet"/>
      <w:lvlText w:val="o"/>
      <w:lvlJc w:val="left"/>
      <w:pPr>
        <w:ind w:left="364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ED201AC">
      <w:start w:val="1"/>
      <w:numFmt w:val="bullet"/>
      <w:lvlText w:val="▪"/>
      <w:lvlJc w:val="left"/>
      <w:pPr>
        <w:ind w:left="43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ED89398">
      <w:start w:val="1"/>
      <w:numFmt w:val="bullet"/>
      <w:lvlText w:val="•"/>
      <w:lvlJc w:val="left"/>
      <w:pPr>
        <w:ind w:left="50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56083AC">
      <w:start w:val="1"/>
      <w:numFmt w:val="bullet"/>
      <w:lvlText w:val="o"/>
      <w:lvlJc w:val="left"/>
      <w:pPr>
        <w:ind w:left="58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7B6B0AC">
      <w:start w:val="1"/>
      <w:numFmt w:val="bullet"/>
      <w:lvlText w:val="▪"/>
      <w:lvlJc w:val="left"/>
      <w:pPr>
        <w:ind w:left="65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0AA7E8A"/>
    <w:multiLevelType w:val="hybridMultilevel"/>
    <w:tmpl w:val="A7329B00"/>
    <w:lvl w:ilvl="0" w:tplc="B9D4A09E">
      <w:start w:val="1"/>
      <w:numFmt w:val="bullet"/>
      <w:lvlText w:val="•"/>
      <w:lvlJc w:val="left"/>
      <w:pPr>
        <w:ind w:left="21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4D82C65C">
      <w:start w:val="1"/>
      <w:numFmt w:val="bullet"/>
      <w:lvlText w:val="o"/>
      <w:lvlJc w:val="left"/>
      <w:pPr>
        <w:ind w:left="14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3A843726">
      <w:start w:val="1"/>
      <w:numFmt w:val="bullet"/>
      <w:lvlText w:val="▪"/>
      <w:lvlJc w:val="left"/>
      <w:pPr>
        <w:ind w:left="21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D02F51C">
      <w:start w:val="1"/>
      <w:numFmt w:val="bullet"/>
      <w:lvlText w:val="•"/>
      <w:lvlJc w:val="left"/>
      <w:pPr>
        <w:ind w:left="28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FDBCB9A2">
      <w:start w:val="1"/>
      <w:numFmt w:val="bullet"/>
      <w:lvlText w:val="o"/>
      <w:lvlJc w:val="left"/>
      <w:pPr>
        <w:ind w:left="36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20A0154">
      <w:start w:val="1"/>
      <w:numFmt w:val="bullet"/>
      <w:lvlText w:val="▪"/>
      <w:lvlJc w:val="left"/>
      <w:pPr>
        <w:ind w:left="43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6305FB0">
      <w:start w:val="1"/>
      <w:numFmt w:val="bullet"/>
      <w:lvlText w:val="•"/>
      <w:lvlJc w:val="left"/>
      <w:pPr>
        <w:ind w:left="50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5BE64DC">
      <w:start w:val="1"/>
      <w:numFmt w:val="bullet"/>
      <w:lvlText w:val="o"/>
      <w:lvlJc w:val="left"/>
      <w:pPr>
        <w:ind w:left="5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E68682C">
      <w:start w:val="1"/>
      <w:numFmt w:val="bullet"/>
      <w:lvlText w:val="▪"/>
      <w:lvlJc w:val="left"/>
      <w:pPr>
        <w:ind w:left="64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7" w15:restartNumberingAfterBreak="0">
    <w:nsid w:val="12242991"/>
    <w:multiLevelType w:val="hybridMultilevel"/>
    <w:tmpl w:val="943C4D0E"/>
    <w:lvl w:ilvl="0" w:tplc="8D465C84">
      <w:start w:val="1"/>
      <w:numFmt w:val="upperLetter"/>
      <w:lvlText w:val="%1."/>
      <w:lvlJc w:val="left"/>
      <w:pPr>
        <w:ind w:left="8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FCE48E4">
      <w:start w:val="1"/>
      <w:numFmt w:val="lowerLetter"/>
      <w:lvlText w:val="%2"/>
      <w:lvlJc w:val="left"/>
      <w:pPr>
        <w:ind w:left="1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A242380">
      <w:start w:val="1"/>
      <w:numFmt w:val="lowerRoman"/>
      <w:lvlText w:val="%3"/>
      <w:lvlJc w:val="left"/>
      <w:pPr>
        <w:ind w:left="1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12425C4">
      <w:start w:val="1"/>
      <w:numFmt w:val="decimal"/>
      <w:lvlText w:val="%4"/>
      <w:lvlJc w:val="left"/>
      <w:pPr>
        <w:ind w:left="2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C08B2E4">
      <w:start w:val="1"/>
      <w:numFmt w:val="lowerLetter"/>
      <w:lvlText w:val="%5"/>
      <w:lvlJc w:val="left"/>
      <w:pPr>
        <w:ind w:left="3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6CE4872">
      <w:start w:val="1"/>
      <w:numFmt w:val="lowerRoman"/>
      <w:lvlText w:val="%6"/>
      <w:lvlJc w:val="left"/>
      <w:pPr>
        <w:ind w:left="4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526BDCA">
      <w:start w:val="1"/>
      <w:numFmt w:val="decimal"/>
      <w:lvlText w:val="%7"/>
      <w:lvlJc w:val="left"/>
      <w:pPr>
        <w:ind w:left="4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89E1368">
      <w:start w:val="1"/>
      <w:numFmt w:val="lowerLetter"/>
      <w:lvlText w:val="%8"/>
      <w:lvlJc w:val="left"/>
      <w:pPr>
        <w:ind w:left="55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F489BAE">
      <w:start w:val="1"/>
      <w:numFmt w:val="lowerRoman"/>
      <w:lvlText w:val="%9"/>
      <w:lvlJc w:val="left"/>
      <w:pPr>
        <w:ind w:left="63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29D3D2D"/>
    <w:multiLevelType w:val="hybridMultilevel"/>
    <w:tmpl w:val="5CBC13D6"/>
    <w:lvl w:ilvl="0" w:tplc="4B6CD054">
      <w:start w:val="1"/>
      <w:numFmt w:val="bullet"/>
      <w:lvlText w:val="•"/>
      <w:lvlJc w:val="left"/>
      <w:pPr>
        <w:ind w:left="16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427194">
      <w:start w:val="1"/>
      <w:numFmt w:val="bullet"/>
      <w:lvlText w:val="o"/>
      <w:lvlJc w:val="left"/>
      <w:pPr>
        <w:ind w:left="2699"/>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D360B4E6">
      <w:start w:val="1"/>
      <w:numFmt w:val="bullet"/>
      <w:lvlText w:val="▪"/>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A76C66A">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593A80CA">
      <w:start w:val="1"/>
      <w:numFmt w:val="bullet"/>
      <w:lvlText w:val="o"/>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8529E02">
      <w:start w:val="1"/>
      <w:numFmt w:val="bullet"/>
      <w:lvlText w:val="▪"/>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F3AD69E">
      <w:start w:val="1"/>
      <w:numFmt w:val="bullet"/>
      <w:lvlText w:val="•"/>
      <w:lvlJc w:val="left"/>
      <w:pPr>
        <w:ind w:left="61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E5322D52">
      <w:start w:val="1"/>
      <w:numFmt w:val="bullet"/>
      <w:lvlText w:val="o"/>
      <w:lvlJc w:val="left"/>
      <w:pPr>
        <w:ind w:left="68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EB829D70">
      <w:start w:val="1"/>
      <w:numFmt w:val="bullet"/>
      <w:lvlText w:val="▪"/>
      <w:lvlJc w:val="left"/>
      <w:pPr>
        <w:ind w:left="75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4CE6745"/>
    <w:multiLevelType w:val="hybridMultilevel"/>
    <w:tmpl w:val="15605638"/>
    <w:lvl w:ilvl="0" w:tplc="2FFC5344">
      <w:start w:val="1"/>
      <w:numFmt w:val="upperLetter"/>
      <w:lvlText w:val="%1."/>
      <w:lvlJc w:val="left"/>
      <w:pPr>
        <w:ind w:left="11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D80488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C648BB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4A2AE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1C609D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7AAFA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146C2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6C2DB5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2C8C0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55B719D"/>
    <w:multiLevelType w:val="hybridMultilevel"/>
    <w:tmpl w:val="EC10C1DC"/>
    <w:lvl w:ilvl="0" w:tplc="B0E86506">
      <w:start w:val="1"/>
      <w:numFmt w:val="decimal"/>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6E4F9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F0ED9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4238D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6CA2E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5A801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A24E3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8C82DA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40689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6351264"/>
    <w:multiLevelType w:val="hybridMultilevel"/>
    <w:tmpl w:val="6C2EB660"/>
    <w:lvl w:ilvl="0" w:tplc="EF6ED8EC">
      <w:start w:val="1"/>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80DB88">
      <w:start w:val="1"/>
      <w:numFmt w:val="lowerLetter"/>
      <w:lvlText w:val="%2"/>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2AEE94">
      <w:start w:val="1"/>
      <w:numFmt w:val="lowerRoman"/>
      <w:lvlText w:val="%3"/>
      <w:lvlJc w:val="left"/>
      <w:pPr>
        <w:ind w:left="20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E14C79E">
      <w:start w:val="1"/>
      <w:numFmt w:val="decimal"/>
      <w:lvlText w:val="%4"/>
      <w:lvlJc w:val="left"/>
      <w:pPr>
        <w:ind w:left="2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1E65A0">
      <w:start w:val="1"/>
      <w:numFmt w:val="lowerLetter"/>
      <w:lvlText w:val="%5"/>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CCCB76">
      <w:start w:val="1"/>
      <w:numFmt w:val="lowerRoman"/>
      <w:lvlText w:val="%6"/>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C6BBFA">
      <w:start w:val="1"/>
      <w:numFmt w:val="decimal"/>
      <w:lvlText w:val="%7"/>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267F10">
      <w:start w:val="1"/>
      <w:numFmt w:val="lowerLetter"/>
      <w:lvlText w:val="%8"/>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D4C6AA">
      <w:start w:val="1"/>
      <w:numFmt w:val="lowerRoman"/>
      <w:lvlText w:val="%9"/>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7C51A9E"/>
    <w:multiLevelType w:val="hybridMultilevel"/>
    <w:tmpl w:val="AA6A16D8"/>
    <w:lvl w:ilvl="0" w:tplc="A1223D7A">
      <w:start w:val="1"/>
      <w:numFmt w:val="bullet"/>
      <w:lvlText w:val="•"/>
      <w:lvlJc w:val="left"/>
      <w:pPr>
        <w:ind w:left="7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10AFAF2">
      <w:start w:val="1"/>
      <w:numFmt w:val="lowerRoman"/>
      <w:lvlText w:val="%2)"/>
      <w:lvlJc w:val="left"/>
      <w:pPr>
        <w:ind w:left="14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25E0982">
      <w:start w:val="1"/>
      <w:numFmt w:val="lowerRoman"/>
      <w:lvlText w:val="%3"/>
      <w:lvlJc w:val="left"/>
      <w:pPr>
        <w:ind w:left="18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F904BB4">
      <w:start w:val="1"/>
      <w:numFmt w:val="decimal"/>
      <w:lvlText w:val="%4"/>
      <w:lvlJc w:val="left"/>
      <w:pPr>
        <w:ind w:left="25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44ECB82">
      <w:start w:val="1"/>
      <w:numFmt w:val="lowerLetter"/>
      <w:lvlText w:val="%5"/>
      <w:lvlJc w:val="left"/>
      <w:pPr>
        <w:ind w:left="32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0DC0DA6">
      <w:start w:val="1"/>
      <w:numFmt w:val="lowerRoman"/>
      <w:lvlText w:val="%6"/>
      <w:lvlJc w:val="left"/>
      <w:pPr>
        <w:ind w:left="39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64CAE3C">
      <w:start w:val="1"/>
      <w:numFmt w:val="decimal"/>
      <w:lvlText w:val="%7"/>
      <w:lvlJc w:val="left"/>
      <w:pPr>
        <w:ind w:left="46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16925A">
      <w:start w:val="1"/>
      <w:numFmt w:val="lowerLetter"/>
      <w:lvlText w:val="%8"/>
      <w:lvlJc w:val="left"/>
      <w:pPr>
        <w:ind w:left="54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8B61764">
      <w:start w:val="1"/>
      <w:numFmt w:val="lowerRoman"/>
      <w:lvlText w:val="%9"/>
      <w:lvlJc w:val="left"/>
      <w:pPr>
        <w:ind w:left="61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A016096"/>
    <w:multiLevelType w:val="hybridMultilevel"/>
    <w:tmpl w:val="2534B6B2"/>
    <w:lvl w:ilvl="0" w:tplc="4E7C7E1A">
      <w:start w:val="1"/>
      <w:numFmt w:val="upperLetter"/>
      <w:lvlText w:val="%1."/>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E4AD3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70008D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292586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9CB48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7A2B3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28A43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15070F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CA5B7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B8316E7"/>
    <w:multiLevelType w:val="hybridMultilevel"/>
    <w:tmpl w:val="BA48D388"/>
    <w:lvl w:ilvl="0" w:tplc="A58C89D4">
      <w:start w:val="1"/>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31E5C14">
      <w:start w:val="1"/>
      <w:numFmt w:val="lowerLetter"/>
      <w:lvlText w:val="%2"/>
      <w:lvlJc w:val="left"/>
      <w:pPr>
        <w:ind w:left="13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D60A564">
      <w:start w:val="1"/>
      <w:numFmt w:val="lowerRoman"/>
      <w:lvlText w:val="%3"/>
      <w:lvlJc w:val="left"/>
      <w:pPr>
        <w:ind w:left="20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F882C8">
      <w:start w:val="1"/>
      <w:numFmt w:val="decimal"/>
      <w:lvlText w:val="%4"/>
      <w:lvlJc w:val="left"/>
      <w:pPr>
        <w:ind w:left="27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BA7B38">
      <w:start w:val="1"/>
      <w:numFmt w:val="lowerLetter"/>
      <w:lvlText w:val="%5"/>
      <w:lvlJc w:val="left"/>
      <w:pPr>
        <w:ind w:left="3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E69CE4">
      <w:start w:val="1"/>
      <w:numFmt w:val="lowerRoman"/>
      <w:lvlText w:val="%6"/>
      <w:lvlJc w:val="left"/>
      <w:pPr>
        <w:ind w:left="4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B763CB8">
      <w:start w:val="1"/>
      <w:numFmt w:val="decimal"/>
      <w:lvlText w:val="%7"/>
      <w:lvlJc w:val="left"/>
      <w:pPr>
        <w:ind w:left="4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9A63E0">
      <w:start w:val="1"/>
      <w:numFmt w:val="lowerLetter"/>
      <w:lvlText w:val="%8"/>
      <w:lvlJc w:val="left"/>
      <w:pPr>
        <w:ind w:left="5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5E2AFE">
      <w:start w:val="1"/>
      <w:numFmt w:val="lowerRoman"/>
      <w:lvlText w:val="%9"/>
      <w:lvlJc w:val="left"/>
      <w:pPr>
        <w:ind w:left="6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BE60CFC"/>
    <w:multiLevelType w:val="hybridMultilevel"/>
    <w:tmpl w:val="C760374C"/>
    <w:lvl w:ilvl="0" w:tplc="EA88F4F6">
      <w:start w:val="1"/>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8A20A">
      <w:start w:val="1"/>
      <w:numFmt w:val="lowerLetter"/>
      <w:lvlText w:val="%2"/>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5093D0">
      <w:start w:val="1"/>
      <w:numFmt w:val="lowerRoman"/>
      <w:lvlText w:val="%3"/>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D8BD5A">
      <w:start w:val="1"/>
      <w:numFmt w:val="decimal"/>
      <w:lvlText w:val="%4"/>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722B7E">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B8AD8E">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D47310">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0E855C6">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CDE6088">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C534E78"/>
    <w:multiLevelType w:val="hybridMultilevel"/>
    <w:tmpl w:val="0A8E4DD4"/>
    <w:lvl w:ilvl="0" w:tplc="29B2F246">
      <w:start w:val="1"/>
      <w:numFmt w:val="decimal"/>
      <w:lvlText w:val="%1."/>
      <w:lvlJc w:val="left"/>
      <w:pPr>
        <w:ind w:left="12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226B0A">
      <w:start w:val="1"/>
      <w:numFmt w:val="lowerLetter"/>
      <w:lvlText w:val="%2."/>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3E94CA">
      <w:start w:val="1"/>
      <w:numFmt w:val="decimal"/>
      <w:lvlText w:val="%3."/>
      <w:lvlJc w:val="left"/>
      <w:pPr>
        <w:ind w:left="28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98A10E">
      <w:start w:val="1"/>
      <w:numFmt w:val="decimal"/>
      <w:lvlText w:val="%4"/>
      <w:lvlJc w:val="left"/>
      <w:pPr>
        <w:ind w:left="2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334F06A">
      <w:start w:val="1"/>
      <w:numFmt w:val="lowerLetter"/>
      <w:lvlText w:val="%5"/>
      <w:lvlJc w:val="left"/>
      <w:pPr>
        <w:ind w:left="3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06F5A8">
      <w:start w:val="1"/>
      <w:numFmt w:val="lowerRoman"/>
      <w:lvlText w:val="%6"/>
      <w:lvlJc w:val="left"/>
      <w:pPr>
        <w:ind w:left="4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DC992E">
      <w:start w:val="1"/>
      <w:numFmt w:val="decimal"/>
      <w:lvlText w:val="%7"/>
      <w:lvlJc w:val="left"/>
      <w:pPr>
        <w:ind w:left="4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C26010">
      <w:start w:val="1"/>
      <w:numFmt w:val="lowerLetter"/>
      <w:lvlText w:val="%8"/>
      <w:lvlJc w:val="left"/>
      <w:pPr>
        <w:ind w:left="5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5164348">
      <w:start w:val="1"/>
      <w:numFmt w:val="lowerRoman"/>
      <w:lvlText w:val="%9"/>
      <w:lvlJc w:val="left"/>
      <w:pPr>
        <w:ind w:left="6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213D4D92"/>
    <w:multiLevelType w:val="hybridMultilevel"/>
    <w:tmpl w:val="3B26846A"/>
    <w:lvl w:ilvl="0" w:tplc="3C7489BE">
      <w:start w:val="1"/>
      <w:numFmt w:val="bullet"/>
      <w:lvlText w:val="•"/>
      <w:lvlJc w:val="left"/>
      <w:pPr>
        <w:ind w:left="21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F7E012A">
      <w:start w:val="1"/>
      <w:numFmt w:val="bullet"/>
      <w:lvlText w:val="o"/>
      <w:lvlJc w:val="left"/>
      <w:pPr>
        <w:ind w:left="14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0B1C831C">
      <w:start w:val="1"/>
      <w:numFmt w:val="bullet"/>
      <w:lvlText w:val="▪"/>
      <w:lvlJc w:val="left"/>
      <w:pPr>
        <w:ind w:left="21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4AE0C526">
      <w:start w:val="1"/>
      <w:numFmt w:val="bullet"/>
      <w:lvlText w:val="•"/>
      <w:lvlJc w:val="left"/>
      <w:pPr>
        <w:ind w:left="28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F3631AA">
      <w:start w:val="1"/>
      <w:numFmt w:val="bullet"/>
      <w:lvlText w:val="o"/>
      <w:lvlJc w:val="left"/>
      <w:pPr>
        <w:ind w:left="36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4E0ABF8">
      <w:start w:val="1"/>
      <w:numFmt w:val="bullet"/>
      <w:lvlText w:val="▪"/>
      <w:lvlJc w:val="left"/>
      <w:pPr>
        <w:ind w:left="43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E5AC9FB4">
      <w:start w:val="1"/>
      <w:numFmt w:val="bullet"/>
      <w:lvlText w:val="•"/>
      <w:lvlJc w:val="left"/>
      <w:pPr>
        <w:ind w:left="50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8B277C0">
      <w:start w:val="1"/>
      <w:numFmt w:val="bullet"/>
      <w:lvlText w:val="o"/>
      <w:lvlJc w:val="left"/>
      <w:pPr>
        <w:ind w:left="5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F80D318">
      <w:start w:val="1"/>
      <w:numFmt w:val="bullet"/>
      <w:lvlText w:val="▪"/>
      <w:lvlJc w:val="left"/>
      <w:pPr>
        <w:ind w:left="64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8" w15:restartNumberingAfterBreak="0">
    <w:nsid w:val="23FC428E"/>
    <w:multiLevelType w:val="hybridMultilevel"/>
    <w:tmpl w:val="1A1C06B8"/>
    <w:lvl w:ilvl="0" w:tplc="28E41CDC">
      <w:start w:val="1"/>
      <w:numFmt w:val="decimal"/>
      <w:lvlText w:val="%1."/>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64548A">
      <w:start w:val="1"/>
      <w:numFmt w:val="lowerLetter"/>
      <w:lvlText w:val="%2."/>
      <w:lvlJc w:val="left"/>
      <w:pPr>
        <w:ind w:left="23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228EEC">
      <w:start w:val="1"/>
      <w:numFmt w:val="lowerRoman"/>
      <w:lvlText w:val="%3"/>
      <w:lvlJc w:val="left"/>
      <w:pPr>
        <w:ind w:left="2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E4E484">
      <w:start w:val="1"/>
      <w:numFmt w:val="decimal"/>
      <w:lvlText w:val="%4"/>
      <w:lvlJc w:val="left"/>
      <w:pPr>
        <w:ind w:left="31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90929A">
      <w:start w:val="1"/>
      <w:numFmt w:val="lowerLetter"/>
      <w:lvlText w:val="%5"/>
      <w:lvlJc w:val="left"/>
      <w:pPr>
        <w:ind w:left="38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60473A">
      <w:start w:val="1"/>
      <w:numFmt w:val="lowerRoman"/>
      <w:lvlText w:val="%6"/>
      <w:lvlJc w:val="left"/>
      <w:pPr>
        <w:ind w:left="45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58B1FE">
      <w:start w:val="1"/>
      <w:numFmt w:val="decimal"/>
      <w:lvlText w:val="%7"/>
      <w:lvlJc w:val="left"/>
      <w:pPr>
        <w:ind w:left="53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67ADD96">
      <w:start w:val="1"/>
      <w:numFmt w:val="lowerLetter"/>
      <w:lvlText w:val="%8"/>
      <w:lvlJc w:val="left"/>
      <w:pPr>
        <w:ind w:left="60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5C621A">
      <w:start w:val="1"/>
      <w:numFmt w:val="lowerRoman"/>
      <w:lvlText w:val="%9"/>
      <w:lvlJc w:val="left"/>
      <w:pPr>
        <w:ind w:left="6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449457C"/>
    <w:multiLevelType w:val="hybridMultilevel"/>
    <w:tmpl w:val="B2A4D486"/>
    <w:lvl w:ilvl="0" w:tplc="BB202950">
      <w:start w:val="6"/>
      <w:numFmt w:val="decimal"/>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48D7F4">
      <w:start w:val="1"/>
      <w:numFmt w:val="lowerLetter"/>
      <w:lvlText w:val="%2."/>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A4B472">
      <w:start w:val="1"/>
      <w:numFmt w:val="decimal"/>
      <w:lvlText w:val="%3."/>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460F42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742BC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BC13E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BE772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588F2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F544A5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4DC4E98"/>
    <w:multiLevelType w:val="hybridMultilevel"/>
    <w:tmpl w:val="CEAE607C"/>
    <w:lvl w:ilvl="0" w:tplc="039E0D46">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BE8710">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0AFD64">
      <w:start w:val="1"/>
      <w:numFmt w:val="lowerLetter"/>
      <w:lvlText w:val="%3)"/>
      <w:lvlJc w:val="left"/>
      <w:pPr>
        <w:ind w:left="13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FBED7BC">
      <w:start w:val="1"/>
      <w:numFmt w:val="decimal"/>
      <w:lvlText w:val="%4"/>
      <w:lvlJc w:val="left"/>
      <w:pPr>
        <w:ind w:left="171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9B8C5CE">
      <w:start w:val="1"/>
      <w:numFmt w:val="lowerLetter"/>
      <w:lvlText w:val="%5"/>
      <w:lvlJc w:val="left"/>
      <w:pPr>
        <w:ind w:left="243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5E89F3A">
      <w:start w:val="1"/>
      <w:numFmt w:val="lowerRoman"/>
      <w:lvlText w:val="%6"/>
      <w:lvlJc w:val="left"/>
      <w:pPr>
        <w:ind w:left="315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1E275CA">
      <w:start w:val="1"/>
      <w:numFmt w:val="decimal"/>
      <w:lvlText w:val="%7"/>
      <w:lvlJc w:val="left"/>
      <w:pPr>
        <w:ind w:left="387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9FCAB8A">
      <w:start w:val="1"/>
      <w:numFmt w:val="lowerLetter"/>
      <w:lvlText w:val="%8"/>
      <w:lvlJc w:val="left"/>
      <w:pPr>
        <w:ind w:left="459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EA012E0">
      <w:start w:val="1"/>
      <w:numFmt w:val="lowerRoman"/>
      <w:lvlText w:val="%9"/>
      <w:lvlJc w:val="left"/>
      <w:pPr>
        <w:ind w:left="531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24F15FEC"/>
    <w:multiLevelType w:val="hybridMultilevel"/>
    <w:tmpl w:val="3DFAFCBE"/>
    <w:lvl w:ilvl="0" w:tplc="D04EFF76">
      <w:start w:val="1"/>
      <w:numFmt w:val="upperLetter"/>
      <w:lvlText w:val="%1."/>
      <w:lvlJc w:val="left"/>
      <w:pPr>
        <w:ind w:left="8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CE3AD2">
      <w:start w:val="1"/>
      <w:numFmt w:val="decimal"/>
      <w:lvlText w:val="%2."/>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C6E1B4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C05EA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782DF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5C544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A0C1C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FE872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B099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E2D25D3"/>
    <w:multiLevelType w:val="hybridMultilevel"/>
    <w:tmpl w:val="AEBCDE88"/>
    <w:lvl w:ilvl="0" w:tplc="80FE066A">
      <w:start w:val="5"/>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7EFD20">
      <w:start w:val="1"/>
      <w:numFmt w:val="decimal"/>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548464">
      <w:start w:val="1"/>
      <w:numFmt w:val="lowerRoman"/>
      <w:lvlText w:val="%3"/>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58D544">
      <w:start w:val="1"/>
      <w:numFmt w:val="decimal"/>
      <w:lvlText w:val="%4"/>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AA8ECC">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46C31BA">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C8155E">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50074E">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3D259F4">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EAA6C7A"/>
    <w:multiLevelType w:val="hybridMultilevel"/>
    <w:tmpl w:val="A24A91FC"/>
    <w:lvl w:ilvl="0" w:tplc="F904B9C6">
      <w:start w:val="1"/>
      <w:numFmt w:val="bullet"/>
      <w:lvlText w:val="•"/>
      <w:lvlJc w:val="left"/>
      <w:pPr>
        <w:ind w:left="7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4E83F86">
      <w:start w:val="1"/>
      <w:numFmt w:val="bullet"/>
      <w:lvlText w:val="o"/>
      <w:lvlJc w:val="left"/>
      <w:pPr>
        <w:ind w:left="14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ED47CF4">
      <w:start w:val="1"/>
      <w:numFmt w:val="bullet"/>
      <w:lvlText w:val="▪"/>
      <w:lvlJc w:val="left"/>
      <w:pPr>
        <w:ind w:left="22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C2686C2">
      <w:start w:val="1"/>
      <w:numFmt w:val="bullet"/>
      <w:lvlText w:val="•"/>
      <w:lvlJc w:val="left"/>
      <w:pPr>
        <w:ind w:left="29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1E191A">
      <w:start w:val="1"/>
      <w:numFmt w:val="bullet"/>
      <w:lvlText w:val="o"/>
      <w:lvlJc w:val="left"/>
      <w:pPr>
        <w:ind w:left="36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1C86A36">
      <w:start w:val="1"/>
      <w:numFmt w:val="bullet"/>
      <w:lvlText w:val="▪"/>
      <w:lvlJc w:val="left"/>
      <w:pPr>
        <w:ind w:left="43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010A5FC">
      <w:start w:val="1"/>
      <w:numFmt w:val="bullet"/>
      <w:lvlText w:val="•"/>
      <w:lvlJc w:val="left"/>
      <w:pPr>
        <w:ind w:left="50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80E0134">
      <w:start w:val="1"/>
      <w:numFmt w:val="bullet"/>
      <w:lvlText w:val="o"/>
      <w:lvlJc w:val="left"/>
      <w:pPr>
        <w:ind w:left="58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B8417CA">
      <w:start w:val="1"/>
      <w:numFmt w:val="bullet"/>
      <w:lvlText w:val="▪"/>
      <w:lvlJc w:val="left"/>
      <w:pPr>
        <w:ind w:left="65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2E36A9C"/>
    <w:multiLevelType w:val="hybridMultilevel"/>
    <w:tmpl w:val="3EE41410"/>
    <w:lvl w:ilvl="0" w:tplc="F9389CE0">
      <w:start w:val="1"/>
      <w:numFmt w:val="upperLetter"/>
      <w:lvlText w:val="%1."/>
      <w:lvlJc w:val="left"/>
      <w:pPr>
        <w:ind w:left="5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B02B9A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47C541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134403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7803AFA">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68AC04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D72382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87A3E8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9086C0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4B0043E"/>
    <w:multiLevelType w:val="hybridMultilevel"/>
    <w:tmpl w:val="E6C4B3DA"/>
    <w:lvl w:ilvl="0" w:tplc="61E611F6">
      <w:start w:val="1"/>
      <w:numFmt w:val="bullet"/>
      <w:lvlText w:val="•"/>
      <w:lvlJc w:val="left"/>
      <w:pPr>
        <w:ind w:left="7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906F2D2">
      <w:start w:val="1"/>
      <w:numFmt w:val="bullet"/>
      <w:lvlText w:val="o"/>
      <w:lvlJc w:val="left"/>
      <w:pPr>
        <w:ind w:left="14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9FC0D0E">
      <w:start w:val="1"/>
      <w:numFmt w:val="bullet"/>
      <w:lvlText w:val="▪"/>
      <w:lvlJc w:val="left"/>
      <w:pPr>
        <w:ind w:left="22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83221E0">
      <w:start w:val="1"/>
      <w:numFmt w:val="bullet"/>
      <w:lvlText w:val="•"/>
      <w:lvlJc w:val="left"/>
      <w:pPr>
        <w:ind w:left="29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EAEA836">
      <w:start w:val="1"/>
      <w:numFmt w:val="bullet"/>
      <w:lvlText w:val="o"/>
      <w:lvlJc w:val="left"/>
      <w:pPr>
        <w:ind w:left="36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3429D74">
      <w:start w:val="1"/>
      <w:numFmt w:val="bullet"/>
      <w:lvlText w:val="▪"/>
      <w:lvlJc w:val="left"/>
      <w:pPr>
        <w:ind w:left="43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BE2D046">
      <w:start w:val="1"/>
      <w:numFmt w:val="bullet"/>
      <w:lvlText w:val="•"/>
      <w:lvlJc w:val="left"/>
      <w:pPr>
        <w:ind w:left="50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F081328">
      <w:start w:val="1"/>
      <w:numFmt w:val="bullet"/>
      <w:lvlText w:val="o"/>
      <w:lvlJc w:val="left"/>
      <w:pPr>
        <w:ind w:left="58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05447EA">
      <w:start w:val="1"/>
      <w:numFmt w:val="bullet"/>
      <w:lvlText w:val="▪"/>
      <w:lvlJc w:val="left"/>
      <w:pPr>
        <w:ind w:left="65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6162EF9"/>
    <w:multiLevelType w:val="hybridMultilevel"/>
    <w:tmpl w:val="9CEA49EE"/>
    <w:lvl w:ilvl="0" w:tplc="BC602246">
      <w:start w:val="1"/>
      <w:numFmt w:val="upperLetter"/>
      <w:lvlText w:val="%1."/>
      <w:lvlJc w:val="left"/>
      <w:pPr>
        <w:ind w:left="1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B6AA7C">
      <w:start w:val="1"/>
      <w:numFmt w:val="lowerLetter"/>
      <w:lvlText w:val="%2"/>
      <w:lvlJc w:val="left"/>
      <w:pPr>
        <w:ind w:left="16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206E1F0">
      <w:start w:val="1"/>
      <w:numFmt w:val="lowerRoman"/>
      <w:lvlText w:val="%3"/>
      <w:lvlJc w:val="left"/>
      <w:pPr>
        <w:ind w:left="2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72A8318">
      <w:start w:val="1"/>
      <w:numFmt w:val="decimal"/>
      <w:lvlText w:val="%4"/>
      <w:lvlJc w:val="left"/>
      <w:pPr>
        <w:ind w:left="31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229140">
      <w:start w:val="1"/>
      <w:numFmt w:val="lowerLetter"/>
      <w:lvlText w:val="%5"/>
      <w:lvlJc w:val="left"/>
      <w:pPr>
        <w:ind w:left="38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384616A">
      <w:start w:val="1"/>
      <w:numFmt w:val="lowerRoman"/>
      <w:lvlText w:val="%6"/>
      <w:lvlJc w:val="left"/>
      <w:pPr>
        <w:ind w:left="45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FFC782A">
      <w:start w:val="1"/>
      <w:numFmt w:val="decimal"/>
      <w:lvlText w:val="%7"/>
      <w:lvlJc w:val="left"/>
      <w:pPr>
        <w:ind w:left="52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9BAF7EC">
      <w:start w:val="1"/>
      <w:numFmt w:val="lowerLetter"/>
      <w:lvlText w:val="%8"/>
      <w:lvlJc w:val="left"/>
      <w:pPr>
        <w:ind w:left="60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224780E">
      <w:start w:val="1"/>
      <w:numFmt w:val="lowerRoman"/>
      <w:lvlText w:val="%9"/>
      <w:lvlJc w:val="left"/>
      <w:pPr>
        <w:ind w:left="67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36341CEB"/>
    <w:multiLevelType w:val="hybridMultilevel"/>
    <w:tmpl w:val="173A7286"/>
    <w:lvl w:ilvl="0" w:tplc="E1F40CCE">
      <w:start w:val="1"/>
      <w:numFmt w:val="bullet"/>
      <w:lvlText w:val="•"/>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89D671D6">
      <w:start w:val="1"/>
      <w:numFmt w:val="bullet"/>
      <w:lvlText w:val="o"/>
      <w:lvlJc w:val="left"/>
      <w:pPr>
        <w:ind w:left="144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82661AB4">
      <w:start w:val="1"/>
      <w:numFmt w:val="bullet"/>
      <w:lvlText w:val="▪"/>
      <w:lvlJc w:val="left"/>
      <w:pPr>
        <w:ind w:left="216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E5BE609E">
      <w:start w:val="1"/>
      <w:numFmt w:val="bullet"/>
      <w:lvlText w:val="•"/>
      <w:lvlJc w:val="left"/>
      <w:pPr>
        <w:ind w:left="288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0AA25422">
      <w:start w:val="1"/>
      <w:numFmt w:val="bullet"/>
      <w:lvlText w:val="o"/>
      <w:lvlJc w:val="left"/>
      <w:pPr>
        <w:ind w:left="360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30C0804A">
      <w:start w:val="1"/>
      <w:numFmt w:val="bullet"/>
      <w:lvlText w:val="▪"/>
      <w:lvlJc w:val="left"/>
      <w:pPr>
        <w:ind w:left="432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24681E98">
      <w:start w:val="1"/>
      <w:numFmt w:val="bullet"/>
      <w:lvlText w:val="•"/>
      <w:lvlJc w:val="left"/>
      <w:pPr>
        <w:ind w:left="504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21CE4CD6">
      <w:start w:val="1"/>
      <w:numFmt w:val="bullet"/>
      <w:lvlText w:val="o"/>
      <w:lvlJc w:val="left"/>
      <w:pPr>
        <w:ind w:left="576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32A8AE98">
      <w:start w:val="1"/>
      <w:numFmt w:val="bullet"/>
      <w:lvlText w:val="▪"/>
      <w:lvlJc w:val="left"/>
      <w:pPr>
        <w:ind w:left="648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28" w15:restartNumberingAfterBreak="0">
    <w:nsid w:val="37184C40"/>
    <w:multiLevelType w:val="hybridMultilevel"/>
    <w:tmpl w:val="E89A13D0"/>
    <w:lvl w:ilvl="0" w:tplc="58DEC67E">
      <w:start w:val="7"/>
      <w:numFmt w:val="lowerLetter"/>
      <w:lvlText w:val="%1."/>
      <w:lvlJc w:val="left"/>
      <w:pPr>
        <w:ind w:left="18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A12952C">
      <w:start w:val="1"/>
      <w:numFmt w:val="lowerRoman"/>
      <w:lvlText w:val="%2."/>
      <w:lvlJc w:val="left"/>
      <w:pPr>
        <w:ind w:left="2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50C46A">
      <w:start w:val="1"/>
      <w:numFmt w:val="lowerRoman"/>
      <w:lvlText w:val="%3"/>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F078BE">
      <w:start w:val="1"/>
      <w:numFmt w:val="decimal"/>
      <w:lvlText w:val="%4"/>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52C8C1A">
      <w:start w:val="1"/>
      <w:numFmt w:val="lowerLetter"/>
      <w:lvlText w:val="%5"/>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5A31D8">
      <w:start w:val="1"/>
      <w:numFmt w:val="lowerRoman"/>
      <w:lvlText w:val="%6"/>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56170A">
      <w:start w:val="1"/>
      <w:numFmt w:val="decimal"/>
      <w:lvlText w:val="%7"/>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244B36">
      <w:start w:val="1"/>
      <w:numFmt w:val="lowerLetter"/>
      <w:lvlText w:val="%8"/>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64A926">
      <w:start w:val="1"/>
      <w:numFmt w:val="lowerRoman"/>
      <w:lvlText w:val="%9"/>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8E27359"/>
    <w:multiLevelType w:val="hybridMultilevel"/>
    <w:tmpl w:val="BF187402"/>
    <w:lvl w:ilvl="0" w:tplc="E3D2A0C6">
      <w:start w:val="1"/>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10A92C">
      <w:start w:val="1"/>
      <w:numFmt w:val="lowerLetter"/>
      <w:lvlText w:val="%2"/>
      <w:lvlJc w:val="left"/>
      <w:pPr>
        <w:ind w:left="13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466964">
      <w:start w:val="1"/>
      <w:numFmt w:val="lowerRoman"/>
      <w:lvlText w:val="%3"/>
      <w:lvlJc w:val="left"/>
      <w:pPr>
        <w:ind w:left="20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810846A">
      <w:start w:val="1"/>
      <w:numFmt w:val="decimal"/>
      <w:lvlText w:val="%4"/>
      <w:lvlJc w:val="left"/>
      <w:pPr>
        <w:ind w:left="27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A8AE72">
      <w:start w:val="1"/>
      <w:numFmt w:val="lowerLetter"/>
      <w:lvlText w:val="%5"/>
      <w:lvlJc w:val="left"/>
      <w:pPr>
        <w:ind w:left="3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4E5E14">
      <w:start w:val="1"/>
      <w:numFmt w:val="lowerRoman"/>
      <w:lvlText w:val="%6"/>
      <w:lvlJc w:val="left"/>
      <w:pPr>
        <w:ind w:left="4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4A4F7C">
      <w:start w:val="1"/>
      <w:numFmt w:val="decimal"/>
      <w:lvlText w:val="%7"/>
      <w:lvlJc w:val="left"/>
      <w:pPr>
        <w:ind w:left="4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4020C70">
      <w:start w:val="1"/>
      <w:numFmt w:val="lowerLetter"/>
      <w:lvlText w:val="%8"/>
      <w:lvlJc w:val="left"/>
      <w:pPr>
        <w:ind w:left="5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CE946C">
      <w:start w:val="1"/>
      <w:numFmt w:val="lowerRoman"/>
      <w:lvlText w:val="%9"/>
      <w:lvlJc w:val="left"/>
      <w:pPr>
        <w:ind w:left="6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3AC673E8"/>
    <w:multiLevelType w:val="hybridMultilevel"/>
    <w:tmpl w:val="C6065E70"/>
    <w:lvl w:ilvl="0" w:tplc="837480B2">
      <w:start w:val="1"/>
      <w:numFmt w:val="bullet"/>
      <w:lvlText w:val="•"/>
      <w:lvlJc w:val="left"/>
      <w:pPr>
        <w:ind w:left="7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AAC7D8C">
      <w:start w:val="1"/>
      <w:numFmt w:val="bullet"/>
      <w:lvlText w:val="o"/>
      <w:lvlJc w:val="left"/>
      <w:pPr>
        <w:ind w:left="14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8CDB2C">
      <w:start w:val="1"/>
      <w:numFmt w:val="bullet"/>
      <w:lvlText w:val="▪"/>
      <w:lvlJc w:val="left"/>
      <w:pPr>
        <w:ind w:left="22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BCAEDC4">
      <w:start w:val="1"/>
      <w:numFmt w:val="bullet"/>
      <w:lvlText w:val="•"/>
      <w:lvlJc w:val="left"/>
      <w:pPr>
        <w:ind w:left="29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C804ED8">
      <w:start w:val="1"/>
      <w:numFmt w:val="bullet"/>
      <w:lvlText w:val="o"/>
      <w:lvlJc w:val="left"/>
      <w:pPr>
        <w:ind w:left="36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B001F5A">
      <w:start w:val="1"/>
      <w:numFmt w:val="bullet"/>
      <w:lvlText w:val="▪"/>
      <w:lvlJc w:val="left"/>
      <w:pPr>
        <w:ind w:left="43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21620EE">
      <w:start w:val="1"/>
      <w:numFmt w:val="bullet"/>
      <w:lvlText w:val="•"/>
      <w:lvlJc w:val="left"/>
      <w:pPr>
        <w:ind w:left="50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BD4C608">
      <w:start w:val="1"/>
      <w:numFmt w:val="bullet"/>
      <w:lvlText w:val="o"/>
      <w:lvlJc w:val="left"/>
      <w:pPr>
        <w:ind w:left="58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B98387E">
      <w:start w:val="1"/>
      <w:numFmt w:val="bullet"/>
      <w:lvlText w:val="▪"/>
      <w:lvlJc w:val="left"/>
      <w:pPr>
        <w:ind w:left="65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BD46DE9"/>
    <w:multiLevelType w:val="hybridMultilevel"/>
    <w:tmpl w:val="AEDEE872"/>
    <w:lvl w:ilvl="0" w:tplc="08C2389E">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827E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80467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76220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FAFD7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58F7D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18902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8A4C9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044F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3DC15312"/>
    <w:multiLevelType w:val="hybridMultilevel"/>
    <w:tmpl w:val="4AA2B932"/>
    <w:lvl w:ilvl="0" w:tplc="54107EEC">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2F4308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E077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BECEF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6EE02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549CD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A2EB1E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4C61B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E6ACA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3DE54B2D"/>
    <w:multiLevelType w:val="hybridMultilevel"/>
    <w:tmpl w:val="88F246B4"/>
    <w:lvl w:ilvl="0" w:tplc="EF647048">
      <w:start w:val="1"/>
      <w:numFmt w:val="upperLetter"/>
      <w:lvlText w:val="%1."/>
      <w:lvlJc w:val="left"/>
      <w:pPr>
        <w:ind w:left="12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4B6E82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4A531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A275A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C4D9F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EC665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CC68D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04728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2FC9ED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3FDB7693"/>
    <w:multiLevelType w:val="hybridMultilevel"/>
    <w:tmpl w:val="87CE51CC"/>
    <w:lvl w:ilvl="0" w:tplc="6D3E43D6">
      <w:start w:val="1"/>
      <w:numFmt w:val="decimal"/>
      <w:lvlText w:val="%1."/>
      <w:lvlJc w:val="left"/>
      <w:pPr>
        <w:ind w:left="6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7B49AB0">
      <w:start w:val="1"/>
      <w:numFmt w:val="lowerLetter"/>
      <w:lvlText w:val="%2."/>
      <w:lvlJc w:val="left"/>
      <w:pPr>
        <w:ind w:left="14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D29400A8">
      <w:start w:val="1"/>
      <w:numFmt w:val="lowerRoman"/>
      <w:lvlText w:val="%3"/>
      <w:lvlJc w:val="left"/>
      <w:pPr>
        <w:ind w:left="14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BB8B75E">
      <w:start w:val="1"/>
      <w:numFmt w:val="decimal"/>
      <w:lvlText w:val="%4"/>
      <w:lvlJc w:val="left"/>
      <w:pPr>
        <w:ind w:left="21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5701C7E">
      <w:start w:val="1"/>
      <w:numFmt w:val="lowerLetter"/>
      <w:lvlText w:val="%5"/>
      <w:lvlJc w:val="left"/>
      <w:pPr>
        <w:ind w:left="28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DE03A1A">
      <w:start w:val="1"/>
      <w:numFmt w:val="lowerRoman"/>
      <w:lvlText w:val="%6"/>
      <w:lvlJc w:val="left"/>
      <w:pPr>
        <w:ind w:left="36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61CE07C">
      <w:start w:val="1"/>
      <w:numFmt w:val="decimal"/>
      <w:lvlText w:val="%7"/>
      <w:lvlJc w:val="left"/>
      <w:pPr>
        <w:ind w:left="43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2DEB6D4">
      <w:start w:val="1"/>
      <w:numFmt w:val="lowerLetter"/>
      <w:lvlText w:val="%8"/>
      <w:lvlJc w:val="left"/>
      <w:pPr>
        <w:ind w:left="50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61AF23A">
      <w:start w:val="1"/>
      <w:numFmt w:val="lowerRoman"/>
      <w:lvlText w:val="%9"/>
      <w:lvlJc w:val="left"/>
      <w:pPr>
        <w:ind w:left="5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5" w15:restartNumberingAfterBreak="0">
    <w:nsid w:val="40AD669B"/>
    <w:multiLevelType w:val="hybridMultilevel"/>
    <w:tmpl w:val="0AA23E7A"/>
    <w:lvl w:ilvl="0" w:tplc="1D76AA12">
      <w:start w:val="1"/>
      <w:numFmt w:val="decimal"/>
      <w:lvlText w:val="%1."/>
      <w:lvlJc w:val="left"/>
      <w:pPr>
        <w:ind w:left="9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048C00">
      <w:start w:val="1"/>
      <w:numFmt w:val="decimal"/>
      <w:lvlText w:val="(%2)"/>
      <w:lvlJc w:val="left"/>
      <w:pPr>
        <w:ind w:left="1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B81838">
      <w:start w:val="1"/>
      <w:numFmt w:val="lowerLetter"/>
      <w:lvlText w:val="(%3)"/>
      <w:lvlJc w:val="left"/>
      <w:pPr>
        <w:ind w:left="23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7CDEE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38B9F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26E12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CA36C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36EE9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4ACE2B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3B53A9E"/>
    <w:multiLevelType w:val="hybridMultilevel"/>
    <w:tmpl w:val="EEBE8DA6"/>
    <w:lvl w:ilvl="0" w:tplc="91EEDC36">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48F46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66572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4ACF6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AEE540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60E1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7827FF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6EE12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3CE5A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47915626"/>
    <w:multiLevelType w:val="hybridMultilevel"/>
    <w:tmpl w:val="734A5A9E"/>
    <w:lvl w:ilvl="0" w:tplc="F9608262">
      <w:start w:val="1"/>
      <w:numFmt w:val="bullet"/>
      <w:lvlText w:val="•"/>
      <w:lvlJc w:val="left"/>
      <w:pPr>
        <w:ind w:left="7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2745170">
      <w:start w:val="1"/>
      <w:numFmt w:val="bullet"/>
      <w:lvlText w:val="o"/>
      <w:lvlJc w:val="left"/>
      <w:pPr>
        <w:ind w:left="14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2B0E9F2">
      <w:start w:val="1"/>
      <w:numFmt w:val="bullet"/>
      <w:lvlText w:val="▪"/>
      <w:lvlJc w:val="left"/>
      <w:pPr>
        <w:ind w:left="21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FC03E56">
      <w:start w:val="1"/>
      <w:numFmt w:val="bullet"/>
      <w:lvlText w:val="•"/>
      <w:lvlJc w:val="left"/>
      <w:pPr>
        <w:ind w:left="28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602BC16">
      <w:start w:val="1"/>
      <w:numFmt w:val="bullet"/>
      <w:lvlText w:val="o"/>
      <w:lvlJc w:val="left"/>
      <w:pPr>
        <w:ind w:left="36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84C5F88">
      <w:start w:val="1"/>
      <w:numFmt w:val="bullet"/>
      <w:lvlText w:val="▪"/>
      <w:lvlJc w:val="left"/>
      <w:pPr>
        <w:ind w:left="43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ADA17A2">
      <w:start w:val="1"/>
      <w:numFmt w:val="bullet"/>
      <w:lvlText w:val="•"/>
      <w:lvlJc w:val="left"/>
      <w:pPr>
        <w:ind w:left="50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200D814">
      <w:start w:val="1"/>
      <w:numFmt w:val="bullet"/>
      <w:lvlText w:val="o"/>
      <w:lvlJc w:val="left"/>
      <w:pPr>
        <w:ind w:left="57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7C2F054">
      <w:start w:val="1"/>
      <w:numFmt w:val="bullet"/>
      <w:lvlText w:val="▪"/>
      <w:lvlJc w:val="left"/>
      <w:pPr>
        <w:ind w:left="64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BAF3E39"/>
    <w:multiLevelType w:val="hybridMultilevel"/>
    <w:tmpl w:val="C0503852"/>
    <w:lvl w:ilvl="0" w:tplc="EF5C1B5A">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A44C7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680AB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CC588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6CA067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1CE01C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2E4AF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B4D14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70C216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4F9B2FEA"/>
    <w:multiLevelType w:val="hybridMultilevel"/>
    <w:tmpl w:val="DCD8DAF6"/>
    <w:lvl w:ilvl="0" w:tplc="9CA26358">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26554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2E20F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42781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EAA6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6C65E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349B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C622C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CE3E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4FD67810"/>
    <w:multiLevelType w:val="hybridMultilevel"/>
    <w:tmpl w:val="A0C8B8AC"/>
    <w:lvl w:ilvl="0" w:tplc="31306B18">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A29ACA">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E60D58">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C8435D6">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48B4FE">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9288A8">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58BD6E">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E0B04A">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BE44B2">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50447ADC"/>
    <w:multiLevelType w:val="hybridMultilevel"/>
    <w:tmpl w:val="2D22ECF0"/>
    <w:lvl w:ilvl="0" w:tplc="613A7D58">
      <w:start w:val="1"/>
      <w:numFmt w:val="bullet"/>
      <w:lvlText w:val="•"/>
      <w:lvlJc w:val="left"/>
      <w:pPr>
        <w:ind w:left="50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1BEC7F7C">
      <w:start w:val="1"/>
      <w:numFmt w:val="bullet"/>
      <w:lvlText w:val="o"/>
      <w:lvlJc w:val="left"/>
      <w:pPr>
        <w:ind w:left="97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39222610">
      <w:start w:val="1"/>
      <w:numFmt w:val="bullet"/>
      <w:lvlText w:val="▪"/>
      <w:lvlJc w:val="left"/>
      <w:pPr>
        <w:ind w:left="192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BEC6382A">
      <w:start w:val="1"/>
      <w:numFmt w:val="bullet"/>
      <w:lvlText w:val="•"/>
      <w:lvlJc w:val="left"/>
      <w:pPr>
        <w:ind w:left="264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336E5048">
      <w:start w:val="1"/>
      <w:numFmt w:val="bullet"/>
      <w:lvlText w:val="o"/>
      <w:lvlJc w:val="left"/>
      <w:pPr>
        <w:ind w:left="336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5A5294BE">
      <w:start w:val="1"/>
      <w:numFmt w:val="bullet"/>
      <w:lvlText w:val="▪"/>
      <w:lvlJc w:val="left"/>
      <w:pPr>
        <w:ind w:left="408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EC368602">
      <w:start w:val="1"/>
      <w:numFmt w:val="bullet"/>
      <w:lvlText w:val="•"/>
      <w:lvlJc w:val="left"/>
      <w:pPr>
        <w:ind w:left="480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7CD0976C">
      <w:start w:val="1"/>
      <w:numFmt w:val="bullet"/>
      <w:lvlText w:val="o"/>
      <w:lvlJc w:val="left"/>
      <w:pPr>
        <w:ind w:left="552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71AAF144">
      <w:start w:val="1"/>
      <w:numFmt w:val="bullet"/>
      <w:lvlText w:val="▪"/>
      <w:lvlJc w:val="left"/>
      <w:pPr>
        <w:ind w:left="624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42" w15:restartNumberingAfterBreak="0">
    <w:nsid w:val="520E37F6"/>
    <w:multiLevelType w:val="hybridMultilevel"/>
    <w:tmpl w:val="2B2A36C4"/>
    <w:lvl w:ilvl="0" w:tplc="70F60C10">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804746">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07216D2">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BA45C0">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2ABE22">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4879E8">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50C7BE">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9E897E">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CF27264">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2181956"/>
    <w:multiLevelType w:val="hybridMultilevel"/>
    <w:tmpl w:val="8182CF08"/>
    <w:lvl w:ilvl="0" w:tplc="2416A800">
      <w:start w:val="1"/>
      <w:numFmt w:val="decimal"/>
      <w:lvlText w:val="%1."/>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3A224E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DCE126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6C5FB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C8E82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521C2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70C22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44CFE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BA6499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2F430BE"/>
    <w:multiLevelType w:val="hybridMultilevel"/>
    <w:tmpl w:val="5FA47E6C"/>
    <w:lvl w:ilvl="0" w:tplc="7D98B120">
      <w:start w:val="1"/>
      <w:numFmt w:val="bullet"/>
      <w:lvlText w:val="•"/>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F3E3566">
      <w:start w:val="1"/>
      <w:numFmt w:val="bullet"/>
      <w:lvlText w:val="o"/>
      <w:lvlJc w:val="left"/>
      <w:pPr>
        <w:ind w:left="14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BEC525A">
      <w:start w:val="1"/>
      <w:numFmt w:val="bullet"/>
      <w:lvlText w:val="▪"/>
      <w:lvlJc w:val="left"/>
      <w:pPr>
        <w:ind w:left="21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B19AF954">
      <w:start w:val="1"/>
      <w:numFmt w:val="bullet"/>
      <w:lvlText w:val="•"/>
      <w:lvlJc w:val="left"/>
      <w:pPr>
        <w:ind w:left="28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ACFCB320">
      <w:start w:val="1"/>
      <w:numFmt w:val="bullet"/>
      <w:lvlText w:val="o"/>
      <w:lvlJc w:val="left"/>
      <w:pPr>
        <w:ind w:left="36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5801192">
      <w:start w:val="1"/>
      <w:numFmt w:val="bullet"/>
      <w:lvlText w:val="▪"/>
      <w:lvlJc w:val="left"/>
      <w:pPr>
        <w:ind w:left="43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6E288A96">
      <w:start w:val="1"/>
      <w:numFmt w:val="bullet"/>
      <w:lvlText w:val="•"/>
      <w:lvlJc w:val="left"/>
      <w:pPr>
        <w:ind w:left="50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67E6DD4">
      <w:start w:val="1"/>
      <w:numFmt w:val="bullet"/>
      <w:lvlText w:val="o"/>
      <w:lvlJc w:val="left"/>
      <w:pPr>
        <w:ind w:left="5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F802F12E">
      <w:start w:val="1"/>
      <w:numFmt w:val="bullet"/>
      <w:lvlText w:val="▪"/>
      <w:lvlJc w:val="left"/>
      <w:pPr>
        <w:ind w:left="64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45" w15:restartNumberingAfterBreak="0">
    <w:nsid w:val="53150782"/>
    <w:multiLevelType w:val="hybridMultilevel"/>
    <w:tmpl w:val="7AA693D6"/>
    <w:lvl w:ilvl="0" w:tplc="E7904778">
      <w:start w:val="1"/>
      <w:numFmt w:val="bullet"/>
      <w:lvlText w:val="•"/>
      <w:lvlJc w:val="left"/>
      <w:pPr>
        <w:ind w:left="216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12EA314">
      <w:start w:val="1"/>
      <w:numFmt w:val="bullet"/>
      <w:lvlText w:val="o"/>
      <w:lvlJc w:val="left"/>
      <w:pPr>
        <w:ind w:left="14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FAE2A20">
      <w:start w:val="1"/>
      <w:numFmt w:val="bullet"/>
      <w:lvlText w:val="▪"/>
      <w:lvlJc w:val="left"/>
      <w:pPr>
        <w:ind w:left="22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B82C34A">
      <w:start w:val="1"/>
      <w:numFmt w:val="bullet"/>
      <w:lvlText w:val="•"/>
      <w:lvlJc w:val="left"/>
      <w:pPr>
        <w:ind w:left="29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FE86A4A">
      <w:start w:val="1"/>
      <w:numFmt w:val="bullet"/>
      <w:lvlText w:val="o"/>
      <w:lvlJc w:val="left"/>
      <w:pPr>
        <w:ind w:left="36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13692D8">
      <w:start w:val="1"/>
      <w:numFmt w:val="bullet"/>
      <w:lvlText w:val="▪"/>
      <w:lvlJc w:val="left"/>
      <w:pPr>
        <w:ind w:left="43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2D0E074">
      <w:start w:val="1"/>
      <w:numFmt w:val="bullet"/>
      <w:lvlText w:val="•"/>
      <w:lvlJc w:val="left"/>
      <w:pPr>
        <w:ind w:left="50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D56152A">
      <w:start w:val="1"/>
      <w:numFmt w:val="bullet"/>
      <w:lvlText w:val="o"/>
      <w:lvlJc w:val="left"/>
      <w:pPr>
        <w:ind w:left="58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5F02834">
      <w:start w:val="1"/>
      <w:numFmt w:val="bullet"/>
      <w:lvlText w:val="▪"/>
      <w:lvlJc w:val="left"/>
      <w:pPr>
        <w:ind w:left="65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54A5141D"/>
    <w:multiLevelType w:val="hybridMultilevel"/>
    <w:tmpl w:val="BD98EC18"/>
    <w:lvl w:ilvl="0" w:tplc="E14A8128">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A4E4D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16B44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10AA8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46C0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08390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0672E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40C9C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9291A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55044AFE"/>
    <w:multiLevelType w:val="hybridMultilevel"/>
    <w:tmpl w:val="717646D2"/>
    <w:lvl w:ilvl="0" w:tplc="480C6B54">
      <w:start w:val="1"/>
      <w:numFmt w:val="upperLetter"/>
      <w:lvlText w:val="%1."/>
      <w:lvlJc w:val="left"/>
      <w:pPr>
        <w:ind w:left="1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5200560">
      <w:start w:val="1"/>
      <w:numFmt w:val="decimal"/>
      <w:lvlText w:val="%2."/>
      <w:lvlJc w:val="left"/>
      <w:pPr>
        <w:ind w:left="15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65E4E5E">
      <w:start w:val="1"/>
      <w:numFmt w:val="lowerRoman"/>
      <w:lvlText w:val="%3"/>
      <w:lvlJc w:val="left"/>
      <w:pPr>
        <w:ind w:left="20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8B4D222">
      <w:start w:val="1"/>
      <w:numFmt w:val="decimal"/>
      <w:lvlText w:val="%4"/>
      <w:lvlJc w:val="left"/>
      <w:pPr>
        <w:ind w:left="27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F36EC62">
      <w:start w:val="1"/>
      <w:numFmt w:val="lowerLetter"/>
      <w:lvlText w:val="%5"/>
      <w:lvlJc w:val="left"/>
      <w:pPr>
        <w:ind w:left="34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39276E6">
      <w:start w:val="1"/>
      <w:numFmt w:val="lowerRoman"/>
      <w:lvlText w:val="%6"/>
      <w:lvlJc w:val="left"/>
      <w:pPr>
        <w:ind w:left="42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00E5B1C">
      <w:start w:val="1"/>
      <w:numFmt w:val="decimal"/>
      <w:lvlText w:val="%7"/>
      <w:lvlJc w:val="left"/>
      <w:pPr>
        <w:ind w:left="49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D20F43E">
      <w:start w:val="1"/>
      <w:numFmt w:val="lowerLetter"/>
      <w:lvlText w:val="%8"/>
      <w:lvlJc w:val="left"/>
      <w:pPr>
        <w:ind w:left="56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E202EC8">
      <w:start w:val="1"/>
      <w:numFmt w:val="lowerRoman"/>
      <w:lvlText w:val="%9"/>
      <w:lvlJc w:val="left"/>
      <w:pPr>
        <w:ind w:left="63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55CB22F6"/>
    <w:multiLevelType w:val="hybridMultilevel"/>
    <w:tmpl w:val="BEBCE388"/>
    <w:lvl w:ilvl="0" w:tplc="71BA8028">
      <w:start w:val="1"/>
      <w:numFmt w:val="upperLetter"/>
      <w:lvlText w:val="%1."/>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182294">
      <w:start w:val="1"/>
      <w:numFmt w:val="decimal"/>
      <w:lvlText w:val="%2."/>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67C1796">
      <w:start w:val="1"/>
      <w:numFmt w:val="lowerLetter"/>
      <w:lvlText w:val="%3."/>
      <w:lvlJc w:val="left"/>
      <w:pPr>
        <w:ind w:left="2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926163C">
      <w:start w:val="1"/>
      <w:numFmt w:val="decimal"/>
      <w:lvlText w:val="%4."/>
      <w:lvlJc w:val="left"/>
      <w:pPr>
        <w:ind w:left="28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43853AE">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FA290E">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2E8F82">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E7A4E48">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688634">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567D348D"/>
    <w:multiLevelType w:val="hybridMultilevel"/>
    <w:tmpl w:val="8540890A"/>
    <w:lvl w:ilvl="0" w:tplc="DF3A4CC2">
      <w:start w:val="2"/>
      <w:numFmt w:val="upperLetter"/>
      <w:lvlText w:val="%1."/>
      <w:lvlJc w:val="left"/>
      <w:pPr>
        <w:ind w:left="4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E20DF10">
      <w:start w:val="1"/>
      <w:numFmt w:val="decimal"/>
      <w:lvlText w:val="%2."/>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DEE032">
      <w:start w:val="1"/>
      <w:numFmt w:val="lowerLetter"/>
      <w:lvlText w:val="%3."/>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F05CAA">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2501AF8">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2ACAAC">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E8C7B0">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C2E5E2">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104A5E">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56E901C9"/>
    <w:multiLevelType w:val="hybridMultilevel"/>
    <w:tmpl w:val="699AC1DE"/>
    <w:lvl w:ilvl="0" w:tplc="FD58B9C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BA983E">
      <w:start w:val="1"/>
      <w:numFmt w:val="lowerLetter"/>
      <w:lvlText w:val="%2"/>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5CA17E">
      <w:start w:val="1"/>
      <w:numFmt w:val="decimal"/>
      <w:lvlRestart w:val="0"/>
      <w:lvlText w:val="%3."/>
      <w:lvlJc w:val="left"/>
      <w:pPr>
        <w:ind w:left="1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588382">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D2AAFC">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C65A6E">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436F4EA">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4C800E">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66ED05A">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5A302C19"/>
    <w:multiLevelType w:val="hybridMultilevel"/>
    <w:tmpl w:val="F6E0BC12"/>
    <w:lvl w:ilvl="0" w:tplc="9BCED784">
      <w:start w:val="1"/>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788AB318">
      <w:start w:val="1"/>
      <w:numFmt w:val="decimal"/>
      <w:lvlText w:val="%2."/>
      <w:lvlJc w:val="left"/>
      <w:pPr>
        <w:ind w:left="1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3A24140">
      <w:start w:val="1"/>
      <w:numFmt w:val="lowerRoman"/>
      <w:lvlText w:val="%3"/>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F78C748">
      <w:start w:val="1"/>
      <w:numFmt w:val="decimal"/>
      <w:lvlText w:val="%4"/>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AE962FDC">
      <w:start w:val="1"/>
      <w:numFmt w:val="lowerLetter"/>
      <w:lvlText w:val="%5"/>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0709712">
      <w:start w:val="1"/>
      <w:numFmt w:val="lowerRoman"/>
      <w:lvlText w:val="%6"/>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CB20C18">
      <w:start w:val="1"/>
      <w:numFmt w:val="decimal"/>
      <w:lvlText w:val="%7"/>
      <w:lvlJc w:val="left"/>
      <w:pPr>
        <w:ind w:left="61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83CFD7E">
      <w:start w:val="1"/>
      <w:numFmt w:val="lowerLetter"/>
      <w:lvlText w:val="%8"/>
      <w:lvlJc w:val="left"/>
      <w:pPr>
        <w:ind w:left="68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F9662B2">
      <w:start w:val="1"/>
      <w:numFmt w:val="lowerRoman"/>
      <w:lvlText w:val="%9"/>
      <w:lvlJc w:val="left"/>
      <w:pPr>
        <w:ind w:left="75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52" w15:restartNumberingAfterBreak="0">
    <w:nsid w:val="5AF36C56"/>
    <w:multiLevelType w:val="hybridMultilevel"/>
    <w:tmpl w:val="C05891A2"/>
    <w:lvl w:ilvl="0" w:tplc="7DB05D1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54FDAC">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EE80A6">
      <w:start w:val="3"/>
      <w:numFmt w:val="lowerLetter"/>
      <w:lvlText w:val="%3."/>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EABE34">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BCE1D2">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1A29978">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44DD4A">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9E2546">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550FF6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5F7F61C5"/>
    <w:multiLevelType w:val="hybridMultilevel"/>
    <w:tmpl w:val="01E4FAAA"/>
    <w:lvl w:ilvl="0" w:tplc="0F64D88C">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C8F57C">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92512A">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20A4B0">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EE216C">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D4A946A">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DEDA3A">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47AE3DC">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E86DA0">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60142D2F"/>
    <w:multiLevelType w:val="hybridMultilevel"/>
    <w:tmpl w:val="477A73F6"/>
    <w:lvl w:ilvl="0" w:tplc="293C692C">
      <w:start w:val="1"/>
      <w:numFmt w:val="bullet"/>
      <w:lvlText w:val="•"/>
      <w:lvlJc w:val="left"/>
      <w:pPr>
        <w:ind w:left="50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4EEE7F0C">
      <w:start w:val="1"/>
      <w:numFmt w:val="bullet"/>
      <w:lvlText w:val="o"/>
      <w:lvlJc w:val="left"/>
      <w:pPr>
        <w:ind w:left="14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63508536">
      <w:start w:val="1"/>
      <w:numFmt w:val="bullet"/>
      <w:lvlText w:val="▪"/>
      <w:lvlJc w:val="left"/>
      <w:pPr>
        <w:ind w:left="22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FD70465A">
      <w:start w:val="1"/>
      <w:numFmt w:val="bullet"/>
      <w:lvlText w:val="•"/>
      <w:lvlJc w:val="left"/>
      <w:pPr>
        <w:ind w:left="29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52261610">
      <w:start w:val="1"/>
      <w:numFmt w:val="bullet"/>
      <w:lvlText w:val="o"/>
      <w:lvlJc w:val="left"/>
      <w:pPr>
        <w:ind w:left="36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E66C4092">
      <w:start w:val="1"/>
      <w:numFmt w:val="bullet"/>
      <w:lvlText w:val="▪"/>
      <w:lvlJc w:val="left"/>
      <w:pPr>
        <w:ind w:left="4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8D162186">
      <w:start w:val="1"/>
      <w:numFmt w:val="bullet"/>
      <w:lvlText w:val="•"/>
      <w:lvlJc w:val="left"/>
      <w:pPr>
        <w:ind w:left="5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5FA25A38">
      <w:start w:val="1"/>
      <w:numFmt w:val="bullet"/>
      <w:lvlText w:val="o"/>
      <w:lvlJc w:val="left"/>
      <w:pPr>
        <w:ind w:left="5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8F124260">
      <w:start w:val="1"/>
      <w:numFmt w:val="bullet"/>
      <w:lvlText w:val="▪"/>
      <w:lvlJc w:val="left"/>
      <w:pPr>
        <w:ind w:left="6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55" w15:restartNumberingAfterBreak="0">
    <w:nsid w:val="60403AB3"/>
    <w:multiLevelType w:val="hybridMultilevel"/>
    <w:tmpl w:val="335A5DAA"/>
    <w:lvl w:ilvl="0" w:tplc="D77EA14E">
      <w:start w:val="1"/>
      <w:numFmt w:val="decimal"/>
      <w:lvlText w:val="%1."/>
      <w:lvlJc w:val="left"/>
      <w:pPr>
        <w:ind w:left="1406"/>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1" w:tplc="9EB04F62">
      <w:start w:val="1"/>
      <w:numFmt w:val="lowerLetter"/>
      <w:lvlText w:val="%2."/>
      <w:lvlJc w:val="left"/>
      <w:pPr>
        <w:ind w:left="17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870CF0A">
      <w:start w:val="1"/>
      <w:numFmt w:val="lowerRoman"/>
      <w:lvlText w:val="%3"/>
      <w:lvlJc w:val="left"/>
      <w:pPr>
        <w:ind w:left="1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87C7676">
      <w:start w:val="1"/>
      <w:numFmt w:val="decimal"/>
      <w:lvlText w:val="%4"/>
      <w:lvlJc w:val="left"/>
      <w:pPr>
        <w:ind w:left="25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250C9B28">
      <w:start w:val="1"/>
      <w:numFmt w:val="lowerLetter"/>
      <w:lvlText w:val="%5"/>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C2E43D52">
      <w:start w:val="1"/>
      <w:numFmt w:val="lowerRoman"/>
      <w:lvlText w:val="%6"/>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F6C8F088">
      <w:start w:val="1"/>
      <w:numFmt w:val="decimal"/>
      <w:lvlText w:val="%7"/>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0028648">
      <w:start w:val="1"/>
      <w:numFmt w:val="lowerLetter"/>
      <w:lvlText w:val="%8"/>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56CE07E">
      <w:start w:val="1"/>
      <w:numFmt w:val="lowerRoman"/>
      <w:lvlText w:val="%9"/>
      <w:lvlJc w:val="left"/>
      <w:pPr>
        <w:ind w:left="61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56" w15:restartNumberingAfterBreak="0">
    <w:nsid w:val="60876E52"/>
    <w:multiLevelType w:val="hybridMultilevel"/>
    <w:tmpl w:val="1B2A7EA4"/>
    <w:lvl w:ilvl="0" w:tplc="CA8E5228">
      <w:start w:val="1"/>
      <w:numFmt w:val="bullet"/>
      <w:lvlText w:val="•"/>
      <w:lvlJc w:val="left"/>
      <w:pPr>
        <w:ind w:left="7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9C035F8">
      <w:start w:val="1"/>
      <w:numFmt w:val="bullet"/>
      <w:lvlText w:val="o"/>
      <w:lvlJc w:val="left"/>
      <w:pPr>
        <w:ind w:left="28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896CB26">
      <w:start w:val="1"/>
      <w:numFmt w:val="bullet"/>
      <w:lvlText w:val="▪"/>
      <w:lvlJc w:val="left"/>
      <w:pPr>
        <w:ind w:left="35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278A4F0">
      <w:start w:val="1"/>
      <w:numFmt w:val="bullet"/>
      <w:lvlText w:val="•"/>
      <w:lvlJc w:val="left"/>
      <w:pPr>
        <w:ind w:left="43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A58D408">
      <w:start w:val="1"/>
      <w:numFmt w:val="bullet"/>
      <w:lvlText w:val="o"/>
      <w:lvlJc w:val="left"/>
      <w:pPr>
        <w:ind w:left="50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FE0B40E">
      <w:start w:val="1"/>
      <w:numFmt w:val="bullet"/>
      <w:lvlText w:val="▪"/>
      <w:lvlJc w:val="left"/>
      <w:pPr>
        <w:ind w:left="57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D9EDB1E">
      <w:start w:val="1"/>
      <w:numFmt w:val="bullet"/>
      <w:lvlText w:val="•"/>
      <w:lvlJc w:val="left"/>
      <w:pPr>
        <w:ind w:left="64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B9A346C">
      <w:start w:val="1"/>
      <w:numFmt w:val="bullet"/>
      <w:lvlText w:val="o"/>
      <w:lvlJc w:val="left"/>
      <w:pPr>
        <w:ind w:left="71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24A318A">
      <w:start w:val="1"/>
      <w:numFmt w:val="bullet"/>
      <w:lvlText w:val="▪"/>
      <w:lvlJc w:val="left"/>
      <w:pPr>
        <w:ind w:left="79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23961E0"/>
    <w:multiLevelType w:val="hybridMultilevel"/>
    <w:tmpl w:val="1C94BEC0"/>
    <w:lvl w:ilvl="0" w:tplc="7244019C">
      <w:start w:val="1"/>
      <w:numFmt w:val="lowerLetter"/>
      <w:lvlText w:val="%1."/>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18E95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FE217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124D72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96EE8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94BD8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4A624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F8B16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2EE79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63284D35"/>
    <w:multiLevelType w:val="hybridMultilevel"/>
    <w:tmpl w:val="7D000FA8"/>
    <w:lvl w:ilvl="0" w:tplc="274044F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61568">
      <w:start w:val="1"/>
      <w:numFmt w:val="decimal"/>
      <w:lvlText w:val="%2."/>
      <w:lvlJc w:val="left"/>
      <w:pPr>
        <w:ind w:left="1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744A3E">
      <w:start w:val="1"/>
      <w:numFmt w:val="lowerRoman"/>
      <w:lvlText w:val="%3"/>
      <w:lvlJc w:val="left"/>
      <w:pPr>
        <w:ind w:left="18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188988">
      <w:start w:val="1"/>
      <w:numFmt w:val="decimal"/>
      <w:lvlText w:val="%4"/>
      <w:lvlJc w:val="left"/>
      <w:pPr>
        <w:ind w:left="26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6678B8">
      <w:start w:val="1"/>
      <w:numFmt w:val="lowerLetter"/>
      <w:lvlText w:val="%5"/>
      <w:lvlJc w:val="left"/>
      <w:pPr>
        <w:ind w:left="33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20AC04">
      <w:start w:val="1"/>
      <w:numFmt w:val="lowerRoman"/>
      <w:lvlText w:val="%6"/>
      <w:lvlJc w:val="left"/>
      <w:pPr>
        <w:ind w:left="40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D65246">
      <w:start w:val="1"/>
      <w:numFmt w:val="decimal"/>
      <w:lvlText w:val="%7"/>
      <w:lvlJc w:val="left"/>
      <w:pPr>
        <w:ind w:left="47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480668">
      <w:start w:val="1"/>
      <w:numFmt w:val="lowerLetter"/>
      <w:lvlText w:val="%8"/>
      <w:lvlJc w:val="left"/>
      <w:pPr>
        <w:ind w:left="54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1AED92">
      <w:start w:val="1"/>
      <w:numFmt w:val="lowerRoman"/>
      <w:lvlText w:val="%9"/>
      <w:lvlJc w:val="left"/>
      <w:pPr>
        <w:ind w:left="62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64637130"/>
    <w:multiLevelType w:val="hybridMultilevel"/>
    <w:tmpl w:val="2044518C"/>
    <w:lvl w:ilvl="0" w:tplc="C3089AA8">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C2F8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6C444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3281A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B4289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E8BE6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3B0DD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C29F3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02E62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A0F7F6E"/>
    <w:multiLevelType w:val="hybridMultilevel"/>
    <w:tmpl w:val="D5826DFA"/>
    <w:lvl w:ilvl="0" w:tplc="AC1890E2">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60D0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B6E60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B4285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2E54A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245C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8502CC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452246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F6A62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6A1A3ECF"/>
    <w:multiLevelType w:val="hybridMultilevel"/>
    <w:tmpl w:val="81D661DA"/>
    <w:lvl w:ilvl="0" w:tplc="7DD6E3F2">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BC4DC00">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D609E8">
      <w:start w:val="1"/>
      <w:numFmt w:val="lowerRoman"/>
      <w:lvlText w:val="%3"/>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F04D4C">
      <w:start w:val="1"/>
      <w:numFmt w:val="decimal"/>
      <w:lvlText w:val="%4"/>
      <w:lvlJc w:val="left"/>
      <w:pPr>
        <w:ind w:left="2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A40B64">
      <w:start w:val="1"/>
      <w:numFmt w:val="lowerLetter"/>
      <w:lvlText w:val="%5"/>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025374">
      <w:start w:val="1"/>
      <w:numFmt w:val="lowerRoman"/>
      <w:lvlText w:val="%6"/>
      <w:lvlJc w:val="left"/>
      <w:pPr>
        <w:ind w:left="3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F2302E">
      <w:start w:val="1"/>
      <w:numFmt w:val="decimal"/>
      <w:lvlText w:val="%7"/>
      <w:lvlJc w:val="left"/>
      <w:pPr>
        <w:ind w:left="4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BCE916">
      <w:start w:val="1"/>
      <w:numFmt w:val="lowerLetter"/>
      <w:lvlText w:val="%8"/>
      <w:lvlJc w:val="left"/>
      <w:pPr>
        <w:ind w:left="5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667DC2">
      <w:start w:val="1"/>
      <w:numFmt w:val="lowerRoman"/>
      <w:lvlText w:val="%9"/>
      <w:lvlJc w:val="left"/>
      <w:pPr>
        <w:ind w:left="58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6B49213B"/>
    <w:multiLevelType w:val="hybridMultilevel"/>
    <w:tmpl w:val="2AAA3966"/>
    <w:lvl w:ilvl="0" w:tplc="743466CE">
      <w:start w:val="1"/>
      <w:numFmt w:val="decimal"/>
      <w:lvlText w:val="%1."/>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E61426">
      <w:start w:val="1"/>
      <w:numFmt w:val="lowerLetter"/>
      <w:lvlText w:val="%2."/>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665AEE">
      <w:start w:val="1"/>
      <w:numFmt w:val="lowerRoman"/>
      <w:lvlText w:val="%3."/>
      <w:lvlJc w:val="left"/>
      <w:pPr>
        <w:ind w:left="31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1A96FE">
      <w:start w:val="1"/>
      <w:numFmt w:val="decimal"/>
      <w:lvlText w:val="%4"/>
      <w:lvlJc w:val="left"/>
      <w:pPr>
        <w:ind w:left="2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98C2B98">
      <w:start w:val="1"/>
      <w:numFmt w:val="lowerLetter"/>
      <w:lvlText w:val="%5"/>
      <w:lvlJc w:val="left"/>
      <w:pPr>
        <w:ind w:left="2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28D8D8">
      <w:start w:val="1"/>
      <w:numFmt w:val="lowerRoman"/>
      <w:lvlText w:val="%6"/>
      <w:lvlJc w:val="left"/>
      <w:pPr>
        <w:ind w:left="3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792D496">
      <w:start w:val="1"/>
      <w:numFmt w:val="decimal"/>
      <w:lvlText w:val="%7"/>
      <w:lvlJc w:val="left"/>
      <w:pPr>
        <w:ind w:left="4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7C9328">
      <w:start w:val="1"/>
      <w:numFmt w:val="lowerLetter"/>
      <w:lvlText w:val="%8"/>
      <w:lvlJc w:val="left"/>
      <w:pPr>
        <w:ind w:left="5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B60368">
      <w:start w:val="1"/>
      <w:numFmt w:val="lowerRoman"/>
      <w:lvlText w:val="%9"/>
      <w:lvlJc w:val="left"/>
      <w:pPr>
        <w:ind w:left="5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6BB53A4D"/>
    <w:multiLevelType w:val="hybridMultilevel"/>
    <w:tmpl w:val="A0D23166"/>
    <w:lvl w:ilvl="0" w:tplc="7D688898">
      <w:start w:val="1"/>
      <w:numFmt w:val="bullet"/>
      <w:lvlText w:val="•"/>
      <w:lvlJc w:val="left"/>
      <w:pPr>
        <w:ind w:left="51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C972AC3C">
      <w:start w:val="1"/>
      <w:numFmt w:val="bullet"/>
      <w:lvlText w:val="o"/>
      <w:lvlJc w:val="left"/>
      <w:pPr>
        <w:ind w:left="14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0B763026">
      <w:start w:val="1"/>
      <w:numFmt w:val="bullet"/>
      <w:lvlText w:val="▪"/>
      <w:lvlJc w:val="left"/>
      <w:pPr>
        <w:ind w:left="22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A364BE88">
      <w:start w:val="1"/>
      <w:numFmt w:val="bullet"/>
      <w:lvlText w:val="•"/>
      <w:lvlJc w:val="left"/>
      <w:pPr>
        <w:ind w:left="29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1AAEED8E">
      <w:start w:val="1"/>
      <w:numFmt w:val="bullet"/>
      <w:lvlText w:val="o"/>
      <w:lvlJc w:val="left"/>
      <w:pPr>
        <w:ind w:left="36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23828A66">
      <w:start w:val="1"/>
      <w:numFmt w:val="bullet"/>
      <w:lvlText w:val="▪"/>
      <w:lvlJc w:val="left"/>
      <w:pPr>
        <w:ind w:left="4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DD12B402">
      <w:start w:val="1"/>
      <w:numFmt w:val="bullet"/>
      <w:lvlText w:val="•"/>
      <w:lvlJc w:val="left"/>
      <w:pPr>
        <w:ind w:left="5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ED2906E">
      <w:start w:val="1"/>
      <w:numFmt w:val="bullet"/>
      <w:lvlText w:val="o"/>
      <w:lvlJc w:val="left"/>
      <w:pPr>
        <w:ind w:left="5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6E02A786">
      <w:start w:val="1"/>
      <w:numFmt w:val="bullet"/>
      <w:lvlText w:val="▪"/>
      <w:lvlJc w:val="left"/>
      <w:pPr>
        <w:ind w:left="6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64" w15:restartNumberingAfterBreak="0">
    <w:nsid w:val="6BBB25AF"/>
    <w:multiLevelType w:val="hybridMultilevel"/>
    <w:tmpl w:val="BF7ECFCC"/>
    <w:lvl w:ilvl="0" w:tplc="7F4ADF0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F65982">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5340AD4">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D5E70BE">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FC23AC8">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B7E7614">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7C21924">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6AAD232">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C744094">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6BED2637"/>
    <w:multiLevelType w:val="hybridMultilevel"/>
    <w:tmpl w:val="953229FA"/>
    <w:lvl w:ilvl="0" w:tplc="E028E22A">
      <w:start w:val="2"/>
      <w:numFmt w:val="decimal"/>
      <w:lvlText w:val="%1."/>
      <w:lvlJc w:val="left"/>
      <w:pPr>
        <w:ind w:left="1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324796">
      <w:start w:val="1"/>
      <w:numFmt w:val="lowerLetter"/>
      <w:lvlText w:val="%2."/>
      <w:lvlJc w:val="left"/>
      <w:pPr>
        <w:ind w:left="18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57E4B2A">
      <w:start w:val="1"/>
      <w:numFmt w:val="lowerRoman"/>
      <w:lvlText w:val="%3."/>
      <w:lvlJc w:val="left"/>
      <w:pPr>
        <w:ind w:left="2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5543DAE">
      <w:start w:val="1"/>
      <w:numFmt w:val="decimal"/>
      <w:lvlText w:val="%4"/>
      <w:lvlJc w:val="left"/>
      <w:pPr>
        <w:ind w:left="17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FDA0700">
      <w:start w:val="1"/>
      <w:numFmt w:val="lowerLetter"/>
      <w:lvlText w:val="%5"/>
      <w:lvlJc w:val="left"/>
      <w:pPr>
        <w:ind w:left="24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24F48C">
      <w:start w:val="1"/>
      <w:numFmt w:val="lowerRoman"/>
      <w:lvlText w:val="%6"/>
      <w:lvlJc w:val="left"/>
      <w:pPr>
        <w:ind w:left="32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86B1EE">
      <w:start w:val="1"/>
      <w:numFmt w:val="decimal"/>
      <w:lvlText w:val="%7"/>
      <w:lvlJc w:val="left"/>
      <w:pPr>
        <w:ind w:left="39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EEAFF0">
      <w:start w:val="1"/>
      <w:numFmt w:val="lowerLetter"/>
      <w:lvlText w:val="%8"/>
      <w:lvlJc w:val="left"/>
      <w:pPr>
        <w:ind w:left="4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D4BBF2">
      <w:start w:val="1"/>
      <w:numFmt w:val="lowerRoman"/>
      <w:lvlText w:val="%9"/>
      <w:lvlJc w:val="left"/>
      <w:pPr>
        <w:ind w:left="5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6C0D76D6"/>
    <w:multiLevelType w:val="hybridMultilevel"/>
    <w:tmpl w:val="69BA7ED2"/>
    <w:lvl w:ilvl="0" w:tplc="B66611D2">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2A8F47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6827E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AEECE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40BC0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7CB7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B8479E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9443A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F9C21F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6E5E68F4"/>
    <w:multiLevelType w:val="hybridMultilevel"/>
    <w:tmpl w:val="67721A7C"/>
    <w:lvl w:ilvl="0" w:tplc="6B146A2C">
      <w:start w:val="4"/>
      <w:numFmt w:val="decimal"/>
      <w:lvlText w:val="%1"/>
      <w:lvlJc w:val="left"/>
      <w:pPr>
        <w:ind w:left="831"/>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1" w:tplc="A11AFCF2">
      <w:start w:val="1"/>
      <w:numFmt w:val="lowerLetter"/>
      <w:lvlText w:val="%2"/>
      <w:lvlJc w:val="left"/>
      <w:pPr>
        <w:ind w:left="108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2" w:tplc="5540F66C">
      <w:start w:val="1"/>
      <w:numFmt w:val="lowerRoman"/>
      <w:lvlText w:val="%3"/>
      <w:lvlJc w:val="left"/>
      <w:pPr>
        <w:ind w:left="180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3" w:tplc="58BA2FD8">
      <w:start w:val="1"/>
      <w:numFmt w:val="decimal"/>
      <w:lvlText w:val="%4"/>
      <w:lvlJc w:val="left"/>
      <w:pPr>
        <w:ind w:left="252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4" w:tplc="CCF2F752">
      <w:start w:val="1"/>
      <w:numFmt w:val="lowerLetter"/>
      <w:lvlText w:val="%5"/>
      <w:lvlJc w:val="left"/>
      <w:pPr>
        <w:ind w:left="324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5" w:tplc="CBACFB94">
      <w:start w:val="1"/>
      <w:numFmt w:val="lowerRoman"/>
      <w:lvlText w:val="%6"/>
      <w:lvlJc w:val="left"/>
      <w:pPr>
        <w:ind w:left="396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6" w:tplc="FE80FC36">
      <w:start w:val="1"/>
      <w:numFmt w:val="decimal"/>
      <w:lvlText w:val="%7"/>
      <w:lvlJc w:val="left"/>
      <w:pPr>
        <w:ind w:left="468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7" w:tplc="68CCC1E0">
      <w:start w:val="1"/>
      <w:numFmt w:val="lowerLetter"/>
      <w:lvlText w:val="%8"/>
      <w:lvlJc w:val="left"/>
      <w:pPr>
        <w:ind w:left="540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8" w:tplc="3A38D53C">
      <w:start w:val="1"/>
      <w:numFmt w:val="lowerRoman"/>
      <w:lvlText w:val="%9"/>
      <w:lvlJc w:val="left"/>
      <w:pPr>
        <w:ind w:left="6120"/>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abstractNum>
  <w:abstractNum w:abstractNumId="68" w15:restartNumberingAfterBreak="0">
    <w:nsid w:val="6F7A618E"/>
    <w:multiLevelType w:val="hybridMultilevel"/>
    <w:tmpl w:val="BC30173C"/>
    <w:lvl w:ilvl="0" w:tplc="D65073F8">
      <w:start w:val="1"/>
      <w:numFmt w:val="decimal"/>
      <w:lvlText w:val="%1."/>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006CD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4E564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BE185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6A0B6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D89E2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549C8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ECB9E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FE0BC6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7010611D"/>
    <w:multiLevelType w:val="hybridMultilevel"/>
    <w:tmpl w:val="A6E05C7C"/>
    <w:lvl w:ilvl="0" w:tplc="921248A4">
      <w:start w:val="1"/>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A6E802">
      <w:start w:val="1"/>
      <w:numFmt w:val="decimal"/>
      <w:lvlText w:val="%2."/>
      <w:lvlJc w:val="left"/>
      <w:pPr>
        <w:ind w:left="1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6E6F9A">
      <w:start w:val="1"/>
      <w:numFmt w:val="lowerRoman"/>
      <w:lvlText w:val="%3"/>
      <w:lvlJc w:val="left"/>
      <w:pPr>
        <w:ind w:left="18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D92A6E2">
      <w:start w:val="1"/>
      <w:numFmt w:val="decimal"/>
      <w:lvlText w:val="%4"/>
      <w:lvlJc w:val="left"/>
      <w:pPr>
        <w:ind w:left="26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D9A9734">
      <w:start w:val="1"/>
      <w:numFmt w:val="lowerLetter"/>
      <w:lvlText w:val="%5"/>
      <w:lvlJc w:val="left"/>
      <w:pPr>
        <w:ind w:left="33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7EC2B0">
      <w:start w:val="1"/>
      <w:numFmt w:val="lowerRoman"/>
      <w:lvlText w:val="%6"/>
      <w:lvlJc w:val="left"/>
      <w:pPr>
        <w:ind w:left="40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A069F8">
      <w:start w:val="1"/>
      <w:numFmt w:val="decimal"/>
      <w:lvlText w:val="%7"/>
      <w:lvlJc w:val="left"/>
      <w:pPr>
        <w:ind w:left="47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F2E278">
      <w:start w:val="1"/>
      <w:numFmt w:val="lowerLetter"/>
      <w:lvlText w:val="%8"/>
      <w:lvlJc w:val="left"/>
      <w:pPr>
        <w:ind w:left="54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686870">
      <w:start w:val="1"/>
      <w:numFmt w:val="lowerRoman"/>
      <w:lvlText w:val="%9"/>
      <w:lvlJc w:val="left"/>
      <w:pPr>
        <w:ind w:left="62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70A70238"/>
    <w:multiLevelType w:val="hybridMultilevel"/>
    <w:tmpl w:val="B11E4564"/>
    <w:lvl w:ilvl="0" w:tplc="71EE54D2">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23CD46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AABF4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E4DC8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7A431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0A9AE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728A2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E54BBF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E0E3B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71F8770B"/>
    <w:multiLevelType w:val="hybridMultilevel"/>
    <w:tmpl w:val="5AC23EFE"/>
    <w:lvl w:ilvl="0" w:tplc="2AAE9AB0">
      <w:start w:val="1"/>
      <w:numFmt w:val="decimal"/>
      <w:lvlText w:val="%1"/>
      <w:lvlJc w:val="left"/>
      <w:pPr>
        <w:ind w:left="125"/>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1" w:tplc="BA1898AA">
      <w:start w:val="1"/>
      <w:numFmt w:val="lowerLetter"/>
      <w:lvlText w:val="%2"/>
      <w:lvlJc w:val="left"/>
      <w:pPr>
        <w:ind w:left="109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2" w:tplc="5D32E1AA">
      <w:start w:val="1"/>
      <w:numFmt w:val="lowerRoman"/>
      <w:lvlText w:val="%3"/>
      <w:lvlJc w:val="left"/>
      <w:pPr>
        <w:ind w:left="181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3" w:tplc="BA0043BE">
      <w:start w:val="1"/>
      <w:numFmt w:val="decimal"/>
      <w:lvlText w:val="%4"/>
      <w:lvlJc w:val="left"/>
      <w:pPr>
        <w:ind w:left="253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4" w:tplc="2AE6FDBE">
      <w:start w:val="1"/>
      <w:numFmt w:val="lowerLetter"/>
      <w:lvlText w:val="%5"/>
      <w:lvlJc w:val="left"/>
      <w:pPr>
        <w:ind w:left="325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5" w:tplc="178CB460">
      <w:start w:val="1"/>
      <w:numFmt w:val="lowerRoman"/>
      <w:lvlText w:val="%6"/>
      <w:lvlJc w:val="left"/>
      <w:pPr>
        <w:ind w:left="397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6" w:tplc="50FC3B74">
      <w:start w:val="1"/>
      <w:numFmt w:val="decimal"/>
      <w:lvlText w:val="%7"/>
      <w:lvlJc w:val="left"/>
      <w:pPr>
        <w:ind w:left="469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7" w:tplc="532C3CC8">
      <w:start w:val="1"/>
      <w:numFmt w:val="lowerLetter"/>
      <w:lvlText w:val="%8"/>
      <w:lvlJc w:val="left"/>
      <w:pPr>
        <w:ind w:left="541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lvl w:ilvl="8" w:tplc="41D60F6A">
      <w:start w:val="1"/>
      <w:numFmt w:val="lowerRoman"/>
      <w:lvlText w:val="%9"/>
      <w:lvlJc w:val="left"/>
      <w:pPr>
        <w:ind w:left="6139"/>
      </w:pPr>
      <w:rPr>
        <w:rFonts w:ascii="Century" w:eastAsia="Century" w:hAnsi="Century" w:cs="Century"/>
        <w:b w:val="0"/>
        <w:i w:val="0"/>
        <w:strike w:val="0"/>
        <w:dstrike w:val="0"/>
        <w:color w:val="000000"/>
        <w:sz w:val="16"/>
        <w:szCs w:val="16"/>
        <w:u w:val="none" w:color="000000"/>
        <w:bdr w:val="none" w:sz="0" w:space="0" w:color="auto"/>
        <w:shd w:val="clear" w:color="auto" w:fill="auto"/>
        <w:vertAlign w:val="superscript"/>
      </w:rPr>
    </w:lvl>
  </w:abstractNum>
  <w:abstractNum w:abstractNumId="72" w15:restartNumberingAfterBreak="0">
    <w:nsid w:val="73D74B7F"/>
    <w:multiLevelType w:val="hybridMultilevel"/>
    <w:tmpl w:val="194014C0"/>
    <w:lvl w:ilvl="0" w:tplc="7A9C370A">
      <w:start w:val="1"/>
      <w:numFmt w:val="bullet"/>
      <w:lvlText w:val="•"/>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51CFD38">
      <w:start w:val="1"/>
      <w:numFmt w:val="bullet"/>
      <w:lvlText w:val="o"/>
      <w:lvlJc w:val="left"/>
      <w:pPr>
        <w:ind w:left="144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ECD2EC64">
      <w:start w:val="1"/>
      <w:numFmt w:val="bullet"/>
      <w:lvlText w:val="▪"/>
      <w:lvlJc w:val="left"/>
      <w:pPr>
        <w:ind w:left="216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38600EB6">
      <w:start w:val="1"/>
      <w:numFmt w:val="bullet"/>
      <w:lvlText w:val="•"/>
      <w:lvlJc w:val="left"/>
      <w:pPr>
        <w:ind w:left="288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D72649CA">
      <w:start w:val="1"/>
      <w:numFmt w:val="bullet"/>
      <w:lvlText w:val="o"/>
      <w:lvlJc w:val="left"/>
      <w:pPr>
        <w:ind w:left="360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5B8428A8">
      <w:start w:val="1"/>
      <w:numFmt w:val="bullet"/>
      <w:lvlText w:val="▪"/>
      <w:lvlJc w:val="left"/>
      <w:pPr>
        <w:ind w:left="432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33967DE6">
      <w:start w:val="1"/>
      <w:numFmt w:val="bullet"/>
      <w:lvlText w:val="•"/>
      <w:lvlJc w:val="left"/>
      <w:pPr>
        <w:ind w:left="504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6EEE24D4">
      <w:start w:val="1"/>
      <w:numFmt w:val="bullet"/>
      <w:lvlText w:val="o"/>
      <w:lvlJc w:val="left"/>
      <w:pPr>
        <w:ind w:left="576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3BB29BB6">
      <w:start w:val="1"/>
      <w:numFmt w:val="bullet"/>
      <w:lvlText w:val="▪"/>
      <w:lvlJc w:val="left"/>
      <w:pPr>
        <w:ind w:left="6480"/>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73" w15:restartNumberingAfterBreak="0">
    <w:nsid w:val="74774A65"/>
    <w:multiLevelType w:val="hybridMultilevel"/>
    <w:tmpl w:val="82845FBE"/>
    <w:lvl w:ilvl="0" w:tplc="8CAABD54">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EC91A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82D8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34C96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4EA2D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40878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22077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84136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0F025B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76B01678"/>
    <w:multiLevelType w:val="hybridMultilevel"/>
    <w:tmpl w:val="3B7EB7D2"/>
    <w:lvl w:ilvl="0" w:tplc="71B49C6A">
      <w:start w:val="1"/>
      <w:numFmt w:val="decimal"/>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6CB6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60F9C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95E05F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58AB3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0EDC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468EA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A625CD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D0561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78552F52"/>
    <w:multiLevelType w:val="hybridMultilevel"/>
    <w:tmpl w:val="310E346A"/>
    <w:lvl w:ilvl="0" w:tplc="1E4A664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69AD2DA">
      <w:start w:val="1"/>
      <w:numFmt w:val="lowerLetter"/>
      <w:lvlText w:val="%2."/>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6286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C2FA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1A08A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045C6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BE672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FE58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E056E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79B734B2"/>
    <w:multiLevelType w:val="hybridMultilevel"/>
    <w:tmpl w:val="7B480B02"/>
    <w:lvl w:ilvl="0" w:tplc="91A86020">
      <w:start w:val="1"/>
      <w:numFmt w:val="bullet"/>
      <w:lvlText w:val="•"/>
      <w:lvlJc w:val="left"/>
      <w:pPr>
        <w:ind w:left="50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2A5C98D0">
      <w:start w:val="1"/>
      <w:numFmt w:val="bullet"/>
      <w:lvlText w:val="o"/>
      <w:lvlJc w:val="left"/>
      <w:pPr>
        <w:ind w:left="14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D8A0F6EA">
      <w:start w:val="1"/>
      <w:numFmt w:val="bullet"/>
      <w:lvlText w:val="▪"/>
      <w:lvlJc w:val="left"/>
      <w:pPr>
        <w:ind w:left="22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1BBEBEF0">
      <w:start w:val="1"/>
      <w:numFmt w:val="bullet"/>
      <w:lvlText w:val="•"/>
      <w:lvlJc w:val="left"/>
      <w:pPr>
        <w:ind w:left="29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79948C9C">
      <w:start w:val="1"/>
      <w:numFmt w:val="bullet"/>
      <w:lvlText w:val="o"/>
      <w:lvlJc w:val="left"/>
      <w:pPr>
        <w:ind w:left="36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AFAE3A58">
      <w:start w:val="1"/>
      <w:numFmt w:val="bullet"/>
      <w:lvlText w:val="▪"/>
      <w:lvlJc w:val="left"/>
      <w:pPr>
        <w:ind w:left="4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9F6EA6C0">
      <w:start w:val="1"/>
      <w:numFmt w:val="bullet"/>
      <w:lvlText w:val="•"/>
      <w:lvlJc w:val="left"/>
      <w:pPr>
        <w:ind w:left="5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C130EBF4">
      <w:start w:val="1"/>
      <w:numFmt w:val="bullet"/>
      <w:lvlText w:val="o"/>
      <w:lvlJc w:val="left"/>
      <w:pPr>
        <w:ind w:left="5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78D2A5D0">
      <w:start w:val="1"/>
      <w:numFmt w:val="bullet"/>
      <w:lvlText w:val="▪"/>
      <w:lvlJc w:val="left"/>
      <w:pPr>
        <w:ind w:left="6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77" w15:restartNumberingAfterBreak="0">
    <w:nsid w:val="7A210B9F"/>
    <w:multiLevelType w:val="hybridMultilevel"/>
    <w:tmpl w:val="FEA4A2A0"/>
    <w:lvl w:ilvl="0" w:tplc="7556C710">
      <w:start w:val="1"/>
      <w:numFmt w:val="decimal"/>
      <w:lvlText w:val="%1."/>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2CAB36">
      <w:start w:val="1"/>
      <w:numFmt w:val="lowerLetter"/>
      <w:lvlText w:val="%2."/>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7A357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9F261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A44874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109AE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46ABD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F4EB9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A686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7AD62DC2"/>
    <w:multiLevelType w:val="hybridMultilevel"/>
    <w:tmpl w:val="402896F0"/>
    <w:lvl w:ilvl="0" w:tplc="D9C05E8E">
      <w:start w:val="1"/>
      <w:numFmt w:val="upperLetter"/>
      <w:lvlText w:val="%1."/>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E48AD92">
      <w:start w:val="1"/>
      <w:numFmt w:val="decimal"/>
      <w:lvlText w:val="%2."/>
      <w:lvlJc w:val="left"/>
      <w:pPr>
        <w:ind w:left="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7E4DDA">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2A0865A">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A69E5A">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4E4A3AA">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224102">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F8E7B82">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76CEEA">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7E6F377C"/>
    <w:multiLevelType w:val="hybridMultilevel"/>
    <w:tmpl w:val="9CA86F10"/>
    <w:lvl w:ilvl="0" w:tplc="4B349962">
      <w:start w:val="1"/>
      <w:numFmt w:val="decimal"/>
      <w:lvlText w:val="%1."/>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E0A5E64">
      <w:start w:val="1"/>
      <w:numFmt w:val="lowerLetter"/>
      <w:lvlText w:val="%2"/>
      <w:lvlJc w:val="left"/>
      <w:pPr>
        <w:ind w:left="20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032650E">
      <w:start w:val="1"/>
      <w:numFmt w:val="lowerRoman"/>
      <w:lvlText w:val="%3"/>
      <w:lvlJc w:val="left"/>
      <w:pPr>
        <w:ind w:left="27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900E228">
      <w:start w:val="1"/>
      <w:numFmt w:val="decimal"/>
      <w:lvlText w:val="%4"/>
      <w:lvlJc w:val="left"/>
      <w:pPr>
        <w:ind w:left="35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81E2CFE">
      <w:start w:val="1"/>
      <w:numFmt w:val="lowerLetter"/>
      <w:lvlText w:val="%5"/>
      <w:lvlJc w:val="left"/>
      <w:pPr>
        <w:ind w:left="423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8F81F18">
      <w:start w:val="1"/>
      <w:numFmt w:val="lowerRoman"/>
      <w:lvlText w:val="%6"/>
      <w:lvlJc w:val="left"/>
      <w:pPr>
        <w:ind w:left="49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539AB644">
      <w:start w:val="1"/>
      <w:numFmt w:val="decimal"/>
      <w:lvlText w:val="%7"/>
      <w:lvlJc w:val="left"/>
      <w:pPr>
        <w:ind w:left="56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88A9004">
      <w:start w:val="1"/>
      <w:numFmt w:val="lowerLetter"/>
      <w:lvlText w:val="%8"/>
      <w:lvlJc w:val="left"/>
      <w:pPr>
        <w:ind w:left="63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A9C4132">
      <w:start w:val="1"/>
      <w:numFmt w:val="lowerRoman"/>
      <w:lvlText w:val="%9"/>
      <w:lvlJc w:val="left"/>
      <w:pPr>
        <w:ind w:left="71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7F861AC0"/>
    <w:multiLevelType w:val="hybridMultilevel"/>
    <w:tmpl w:val="F86A9D18"/>
    <w:lvl w:ilvl="0" w:tplc="078ABB7C">
      <w:start w:val="9"/>
      <w:numFmt w:val="upperLetter"/>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421684">
      <w:start w:val="1"/>
      <w:numFmt w:val="decimal"/>
      <w:lvlText w:val="%2."/>
      <w:lvlJc w:val="left"/>
      <w:pPr>
        <w:ind w:left="1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13E5572">
      <w:start w:val="1"/>
      <w:numFmt w:val="lowerRoman"/>
      <w:lvlText w:val="%3"/>
      <w:lvlJc w:val="left"/>
      <w:pPr>
        <w:ind w:left="18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D23BDA">
      <w:start w:val="1"/>
      <w:numFmt w:val="decimal"/>
      <w:lvlText w:val="%4"/>
      <w:lvlJc w:val="left"/>
      <w:pPr>
        <w:ind w:left="26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A0AE9E">
      <w:start w:val="1"/>
      <w:numFmt w:val="lowerLetter"/>
      <w:lvlText w:val="%5"/>
      <w:lvlJc w:val="left"/>
      <w:pPr>
        <w:ind w:left="33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D40810">
      <w:start w:val="1"/>
      <w:numFmt w:val="lowerRoman"/>
      <w:lvlText w:val="%6"/>
      <w:lvlJc w:val="left"/>
      <w:pPr>
        <w:ind w:left="40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729932">
      <w:start w:val="1"/>
      <w:numFmt w:val="decimal"/>
      <w:lvlText w:val="%7"/>
      <w:lvlJc w:val="left"/>
      <w:pPr>
        <w:ind w:left="47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F6237C">
      <w:start w:val="1"/>
      <w:numFmt w:val="lowerLetter"/>
      <w:lvlText w:val="%8"/>
      <w:lvlJc w:val="left"/>
      <w:pPr>
        <w:ind w:left="54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54E102">
      <w:start w:val="1"/>
      <w:numFmt w:val="lowerRoman"/>
      <w:lvlText w:val="%9"/>
      <w:lvlJc w:val="left"/>
      <w:pPr>
        <w:ind w:left="62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1547764992">
    <w:abstractNumId w:val="39"/>
  </w:num>
  <w:num w:numId="2" w16cid:durableId="292949341">
    <w:abstractNumId w:val="59"/>
  </w:num>
  <w:num w:numId="3" w16cid:durableId="1115057045">
    <w:abstractNumId w:val="4"/>
  </w:num>
  <w:num w:numId="4" w16cid:durableId="1453327931">
    <w:abstractNumId w:val="46"/>
  </w:num>
  <w:num w:numId="5" w16cid:durableId="2056081269">
    <w:abstractNumId w:val="32"/>
  </w:num>
  <w:num w:numId="6" w16cid:durableId="1505973866">
    <w:abstractNumId w:val="33"/>
  </w:num>
  <w:num w:numId="7" w16cid:durableId="159391587">
    <w:abstractNumId w:val="9"/>
  </w:num>
  <w:num w:numId="8" w16cid:durableId="81151716">
    <w:abstractNumId w:val="18"/>
  </w:num>
  <w:num w:numId="9" w16cid:durableId="1742288000">
    <w:abstractNumId w:val="47"/>
  </w:num>
  <w:num w:numId="10" w16cid:durableId="1732927442">
    <w:abstractNumId w:val="26"/>
  </w:num>
  <w:num w:numId="11" w16cid:durableId="1289504722">
    <w:abstractNumId w:val="13"/>
  </w:num>
  <w:num w:numId="12" w16cid:durableId="1374230564">
    <w:abstractNumId w:val="20"/>
  </w:num>
  <w:num w:numId="13" w16cid:durableId="1462846200">
    <w:abstractNumId w:val="61"/>
  </w:num>
  <w:num w:numId="14" w16cid:durableId="1881892651">
    <w:abstractNumId w:val="16"/>
  </w:num>
  <w:num w:numId="15" w16cid:durableId="2052538373">
    <w:abstractNumId w:val="35"/>
  </w:num>
  <w:num w:numId="16" w16cid:durableId="2090999161">
    <w:abstractNumId w:val="11"/>
  </w:num>
  <w:num w:numId="17" w16cid:durableId="528221425">
    <w:abstractNumId w:val="69"/>
  </w:num>
  <w:num w:numId="18" w16cid:durableId="400323930">
    <w:abstractNumId w:val="58"/>
  </w:num>
  <w:num w:numId="19" w16cid:durableId="309796816">
    <w:abstractNumId w:val="80"/>
  </w:num>
  <w:num w:numId="20" w16cid:durableId="73674321">
    <w:abstractNumId w:val="50"/>
  </w:num>
  <w:num w:numId="21" w16cid:durableId="1831942622">
    <w:abstractNumId w:val="14"/>
  </w:num>
  <w:num w:numId="22" w16cid:durableId="2022120071">
    <w:abstractNumId w:val="29"/>
  </w:num>
  <w:num w:numId="23" w16cid:durableId="1628588412">
    <w:abstractNumId w:val="15"/>
  </w:num>
  <w:num w:numId="24" w16cid:durableId="858155508">
    <w:abstractNumId w:val="62"/>
  </w:num>
  <w:num w:numId="25" w16cid:durableId="1634092975">
    <w:abstractNumId w:val="22"/>
  </w:num>
  <w:num w:numId="26" w16cid:durableId="1716999479">
    <w:abstractNumId w:val="7"/>
  </w:num>
  <w:num w:numId="27" w16cid:durableId="1720468655">
    <w:abstractNumId w:val="53"/>
  </w:num>
  <w:num w:numId="28" w16cid:durableId="92551668">
    <w:abstractNumId w:val="36"/>
  </w:num>
  <w:num w:numId="29" w16cid:durableId="1538662561">
    <w:abstractNumId w:val="66"/>
  </w:num>
  <w:num w:numId="30" w16cid:durableId="1135685124">
    <w:abstractNumId w:val="10"/>
  </w:num>
  <w:num w:numId="31" w16cid:durableId="1972324389">
    <w:abstractNumId w:val="49"/>
  </w:num>
  <w:num w:numId="32" w16cid:durableId="152109348">
    <w:abstractNumId w:val="52"/>
  </w:num>
  <w:num w:numId="33" w16cid:durableId="731971911">
    <w:abstractNumId w:val="77"/>
  </w:num>
  <w:num w:numId="34" w16cid:durableId="138814650">
    <w:abstractNumId w:val="19"/>
  </w:num>
  <w:num w:numId="35" w16cid:durableId="1687708946">
    <w:abstractNumId w:val="75"/>
  </w:num>
  <w:num w:numId="36" w16cid:durableId="1614822958">
    <w:abstractNumId w:val="57"/>
  </w:num>
  <w:num w:numId="37" w16cid:durableId="970477970">
    <w:abstractNumId w:val="48"/>
  </w:num>
  <w:num w:numId="38" w16cid:durableId="500774121">
    <w:abstractNumId w:val="65"/>
  </w:num>
  <w:num w:numId="39" w16cid:durableId="1306088684">
    <w:abstractNumId w:val="28"/>
  </w:num>
  <w:num w:numId="40" w16cid:durableId="71047305">
    <w:abstractNumId w:val="68"/>
  </w:num>
  <w:num w:numId="41" w16cid:durableId="635333369">
    <w:abstractNumId w:val="31"/>
  </w:num>
  <w:num w:numId="42" w16cid:durableId="330911103">
    <w:abstractNumId w:val="1"/>
  </w:num>
  <w:num w:numId="43" w16cid:durableId="1888253930">
    <w:abstractNumId w:val="60"/>
  </w:num>
  <w:num w:numId="44" w16cid:durableId="1380855434">
    <w:abstractNumId w:val="78"/>
  </w:num>
  <w:num w:numId="45" w16cid:durableId="31348033">
    <w:abstractNumId w:val="24"/>
  </w:num>
  <w:num w:numId="46" w16cid:durableId="1271863370">
    <w:abstractNumId w:val="21"/>
  </w:num>
  <w:num w:numId="47" w16cid:durableId="243758416">
    <w:abstractNumId w:val="40"/>
  </w:num>
  <w:num w:numId="48" w16cid:durableId="901864427">
    <w:abstractNumId w:val="43"/>
  </w:num>
  <w:num w:numId="49" w16cid:durableId="1464536535">
    <w:abstractNumId w:val="70"/>
  </w:num>
  <w:num w:numId="50" w16cid:durableId="1199899349">
    <w:abstractNumId w:val="42"/>
  </w:num>
  <w:num w:numId="51" w16cid:durableId="402220900">
    <w:abstractNumId w:val="73"/>
  </w:num>
  <w:num w:numId="52" w16cid:durableId="1343892582">
    <w:abstractNumId w:val="38"/>
  </w:num>
  <w:num w:numId="53" w16cid:durableId="847787736">
    <w:abstractNumId w:val="74"/>
  </w:num>
  <w:num w:numId="54" w16cid:durableId="17463330">
    <w:abstractNumId w:val="8"/>
  </w:num>
  <w:num w:numId="55" w16cid:durableId="1887986708">
    <w:abstractNumId w:val="51"/>
  </w:num>
  <w:num w:numId="56" w16cid:durableId="1510100111">
    <w:abstractNumId w:val="72"/>
  </w:num>
  <w:num w:numId="57" w16cid:durableId="692924523">
    <w:abstractNumId w:val="27"/>
  </w:num>
  <w:num w:numId="58" w16cid:durableId="1863862708">
    <w:abstractNumId w:val="17"/>
  </w:num>
  <w:num w:numId="59" w16cid:durableId="1399129292">
    <w:abstractNumId w:val="6"/>
  </w:num>
  <w:num w:numId="60" w16cid:durableId="63456463">
    <w:abstractNumId w:val="64"/>
  </w:num>
  <w:num w:numId="61" w16cid:durableId="1158306687">
    <w:abstractNumId w:val="44"/>
  </w:num>
  <w:num w:numId="62" w16cid:durableId="535847816">
    <w:abstractNumId w:val="55"/>
  </w:num>
  <w:num w:numId="63" w16cid:durableId="1312052818">
    <w:abstractNumId w:val="34"/>
  </w:num>
  <w:num w:numId="64" w16cid:durableId="1507161782">
    <w:abstractNumId w:val="0"/>
  </w:num>
  <w:num w:numId="65" w16cid:durableId="26613553">
    <w:abstractNumId w:val="71"/>
  </w:num>
  <w:num w:numId="66" w16cid:durableId="1029337169">
    <w:abstractNumId w:val="67"/>
  </w:num>
  <w:num w:numId="67" w16cid:durableId="394012904">
    <w:abstractNumId w:val="79"/>
  </w:num>
  <w:num w:numId="68" w16cid:durableId="690953334">
    <w:abstractNumId w:val="2"/>
  </w:num>
  <w:num w:numId="69" w16cid:durableId="898711040">
    <w:abstractNumId w:val="45"/>
  </w:num>
  <w:num w:numId="70" w16cid:durableId="2103183653">
    <w:abstractNumId w:val="56"/>
  </w:num>
  <w:num w:numId="71" w16cid:durableId="1552038081">
    <w:abstractNumId w:val="5"/>
  </w:num>
  <w:num w:numId="72" w16cid:durableId="2087026268">
    <w:abstractNumId w:val="3"/>
  </w:num>
  <w:num w:numId="73" w16cid:durableId="1396732616">
    <w:abstractNumId w:val="25"/>
  </w:num>
  <w:num w:numId="74" w16cid:durableId="1058869033">
    <w:abstractNumId w:val="12"/>
  </w:num>
  <w:num w:numId="75" w16cid:durableId="1145589062">
    <w:abstractNumId w:val="37"/>
  </w:num>
  <w:num w:numId="76" w16cid:durableId="914516604">
    <w:abstractNumId w:val="30"/>
  </w:num>
  <w:num w:numId="77" w16cid:durableId="264188916">
    <w:abstractNumId w:val="23"/>
  </w:num>
  <w:num w:numId="78" w16cid:durableId="244648609">
    <w:abstractNumId w:val="63"/>
  </w:num>
  <w:num w:numId="79" w16cid:durableId="700782440">
    <w:abstractNumId w:val="41"/>
  </w:num>
  <w:num w:numId="80" w16cid:durableId="1161431321">
    <w:abstractNumId w:val="76"/>
  </w:num>
  <w:num w:numId="81" w16cid:durableId="155347179">
    <w:abstractNumId w:val="54"/>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8DA"/>
    <w:rsid w:val="00360CA6"/>
    <w:rsid w:val="00A858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30CDB"/>
  <w15:docId w15:val="{CA3D7043-3D19-4FD1-BC3E-F03633753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line="265" w:lineRule="auto"/>
      <w:ind w:left="10" w:right="26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73" w:line="253" w:lineRule="auto"/>
      <w:ind w:left="26" w:hanging="10"/>
      <w:outlineLvl w:val="1"/>
    </w:pPr>
    <w:rPr>
      <w:rFonts w:ascii="Times New Roman" w:eastAsia="Times New Roman" w:hAnsi="Times New Roman" w:cs="Times New Roman"/>
      <w:b/>
      <w:i/>
      <w:color w:val="000000"/>
      <w:sz w:val="24"/>
    </w:rPr>
  </w:style>
  <w:style w:type="paragraph" w:styleId="Heading3">
    <w:name w:val="heading 3"/>
    <w:next w:val="Normal"/>
    <w:link w:val="Heading3Char"/>
    <w:uiPriority w:val="9"/>
    <w:unhideWhenUsed/>
    <w:qFormat/>
    <w:pPr>
      <w:keepNext/>
      <w:keepLines/>
      <w:spacing w:after="3"/>
      <w:ind w:left="370" w:hanging="10"/>
      <w:outlineLvl w:val="2"/>
    </w:pPr>
    <w:rPr>
      <w:rFonts w:ascii="Times New Roman" w:eastAsia="Times New Roman" w:hAnsi="Times New Roman" w:cs="Times New Roman"/>
      <w:color w:val="000000"/>
      <w:sz w:val="24"/>
    </w:rPr>
  </w:style>
  <w:style w:type="paragraph" w:styleId="Heading4">
    <w:name w:val="heading 4"/>
    <w:next w:val="Normal"/>
    <w:link w:val="Heading4Char"/>
    <w:uiPriority w:val="9"/>
    <w:unhideWhenUsed/>
    <w:qFormat/>
    <w:pPr>
      <w:keepNext/>
      <w:keepLines/>
      <w:spacing w:after="0"/>
      <w:ind w:left="1450" w:hanging="10"/>
      <w:outlineLvl w:val="3"/>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i/>
      <w:color w:val="000000"/>
      <w:sz w:val="24"/>
    </w:rPr>
  </w:style>
  <w:style w:type="paragraph" w:customStyle="1" w:styleId="footnotedescription">
    <w:name w:val="footnote description"/>
    <w:next w:val="Normal"/>
    <w:link w:val="footnotedescriptionChar"/>
    <w:hidden/>
    <w:pPr>
      <w:spacing w:after="0" w:line="225" w:lineRule="auto"/>
    </w:pPr>
    <w:rPr>
      <w:rFonts w:ascii="Times New Roman" w:eastAsia="Times New Roman" w:hAnsi="Times New Roman" w:cs="Times New Roman"/>
      <w:color w:val="000000"/>
      <w:sz w:val="16"/>
    </w:rPr>
  </w:style>
  <w:style w:type="character" w:customStyle="1" w:styleId="footnotedescriptionChar">
    <w:name w:val="footnote description Char"/>
    <w:link w:val="footnotedescription"/>
    <w:rPr>
      <w:rFonts w:ascii="Times New Roman" w:eastAsia="Times New Roman" w:hAnsi="Times New Roman" w:cs="Times New Roman"/>
      <w:color w:val="000000"/>
      <w:sz w:val="16"/>
    </w:rPr>
  </w:style>
  <w:style w:type="character" w:customStyle="1" w:styleId="Heading4Char">
    <w:name w:val="Heading 4 Char"/>
    <w:link w:val="Heading4"/>
    <w:rPr>
      <w:rFonts w:ascii="Calibri" w:eastAsia="Calibri" w:hAnsi="Calibri" w:cs="Calibri"/>
      <w:b/>
      <w:color w:val="000000"/>
      <w:sz w:val="22"/>
    </w:rPr>
  </w:style>
  <w:style w:type="character" w:customStyle="1" w:styleId="Heading3Char">
    <w:name w:val="Heading 3 Char"/>
    <w:link w:val="Heading3"/>
    <w:rPr>
      <w:rFonts w:ascii="Times New Roman" w:eastAsia="Times New Roman" w:hAnsi="Times New Roman" w:cs="Times New Roman"/>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image" Target="media/image3.png"/><Relationship Id="rId42" Type="http://schemas.openxmlformats.org/officeDocument/2006/relationships/image" Target="media/image8.png"/><Relationship Id="rId47" Type="http://schemas.openxmlformats.org/officeDocument/2006/relationships/image" Target="media/image10.jpg"/><Relationship Id="rId63" Type="http://schemas.openxmlformats.org/officeDocument/2006/relationships/image" Target="media/image17.jpg"/><Relationship Id="rId68" Type="http://schemas.openxmlformats.org/officeDocument/2006/relationships/footer" Target="footer27.xml"/><Relationship Id="rId84" Type="http://schemas.openxmlformats.org/officeDocument/2006/relationships/image" Target="media/image29.jpeg"/><Relationship Id="rId16" Type="http://schemas.openxmlformats.org/officeDocument/2006/relationships/footer" Target="footer4.xml"/><Relationship Id="rId11" Type="http://schemas.openxmlformats.org/officeDocument/2006/relationships/hyperlink" Target="http://hdsc.nws.noaa.gov/hdsc/pfds/" TargetMode="External"/><Relationship Id="rId24" Type="http://schemas.openxmlformats.org/officeDocument/2006/relationships/footer" Target="footer8.xml"/><Relationship Id="rId45" Type="http://schemas.openxmlformats.org/officeDocument/2006/relationships/footer" Target="footer15.xml"/><Relationship Id="rId53" Type="http://schemas.openxmlformats.org/officeDocument/2006/relationships/image" Target="media/image13.png"/><Relationship Id="rId58" Type="http://schemas.openxmlformats.org/officeDocument/2006/relationships/footer" Target="footer21.xml"/><Relationship Id="rId66" Type="http://schemas.openxmlformats.org/officeDocument/2006/relationships/footer" Target="footer25.xml"/><Relationship Id="rId74" Type="http://schemas.openxmlformats.org/officeDocument/2006/relationships/footer" Target="footer33.xml"/><Relationship Id="rId79" Type="http://schemas.openxmlformats.org/officeDocument/2006/relationships/image" Target="media/image24.jp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23.xml"/><Relationship Id="rId82" Type="http://schemas.openxmlformats.org/officeDocument/2006/relationships/image" Target="media/image27.png"/><Relationship Id="rId1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6.jpg"/><Relationship Id="rId30" Type="http://schemas.openxmlformats.org/officeDocument/2006/relationships/footer" Target="footer12.xml"/><Relationship Id="rId43" Type="http://schemas.openxmlformats.org/officeDocument/2006/relationships/footer" Target="footer13.xml"/><Relationship Id="rId48" Type="http://schemas.openxmlformats.org/officeDocument/2006/relationships/image" Target="media/image11.jpg"/><Relationship Id="rId56" Type="http://schemas.openxmlformats.org/officeDocument/2006/relationships/footer" Target="footer19.xml"/><Relationship Id="rId64" Type="http://schemas.openxmlformats.org/officeDocument/2006/relationships/image" Target="media/image18.jpg"/><Relationship Id="rId69" Type="http://schemas.openxmlformats.org/officeDocument/2006/relationships/footer" Target="footer28.xml"/><Relationship Id="rId77" Type="http://schemas.openxmlformats.org/officeDocument/2006/relationships/image" Target="media/image22.jpeg"/><Relationship Id="rId8" Type="http://schemas.openxmlformats.org/officeDocument/2006/relationships/hyperlink" Target="http://hdsc.nws.noaa.gov/hdsc/pfds/" TargetMode="External"/><Relationship Id="rId51" Type="http://schemas.openxmlformats.org/officeDocument/2006/relationships/footer" Target="footer17.xml"/><Relationship Id="rId72" Type="http://schemas.openxmlformats.org/officeDocument/2006/relationships/footer" Target="footer31.xml"/><Relationship Id="rId80" Type="http://schemas.openxmlformats.org/officeDocument/2006/relationships/image" Target="media/image25.jpeg"/><Relationship Id="rId85" Type="http://schemas.openxmlformats.org/officeDocument/2006/relationships/image" Target="media/image30.jpg"/><Relationship Id="rId3" Type="http://schemas.openxmlformats.org/officeDocument/2006/relationships/settings" Target="settings.xml"/><Relationship Id="rId12" Type="http://schemas.openxmlformats.org/officeDocument/2006/relationships/hyperlink" Target="http://hdsc.nws.noaa.gov/hdsc/pfds/" TargetMode="External"/><Relationship Id="rId17" Type="http://schemas.openxmlformats.org/officeDocument/2006/relationships/footer" Target="footer5.xml"/><Relationship Id="rId25" Type="http://schemas.openxmlformats.org/officeDocument/2006/relationships/footer" Target="footer9.xml"/><Relationship Id="rId46" Type="http://schemas.openxmlformats.org/officeDocument/2006/relationships/image" Target="media/image9.jpg"/><Relationship Id="rId59" Type="http://schemas.openxmlformats.org/officeDocument/2006/relationships/image" Target="media/image16.png"/><Relationship Id="rId67" Type="http://schemas.openxmlformats.org/officeDocument/2006/relationships/footer" Target="footer26.xml"/><Relationship Id="rId20" Type="http://schemas.openxmlformats.org/officeDocument/2006/relationships/image" Target="media/image2.png"/><Relationship Id="rId41" Type="http://schemas.openxmlformats.org/officeDocument/2006/relationships/image" Target="media/image96.png"/><Relationship Id="rId54" Type="http://schemas.openxmlformats.org/officeDocument/2006/relationships/image" Target="media/image14.png"/><Relationship Id="rId62" Type="http://schemas.openxmlformats.org/officeDocument/2006/relationships/footer" Target="footer24.xml"/><Relationship Id="rId70" Type="http://schemas.openxmlformats.org/officeDocument/2006/relationships/footer" Target="footer29.xml"/><Relationship Id="rId75" Type="http://schemas.openxmlformats.org/officeDocument/2006/relationships/image" Target="media/image20.jpg"/><Relationship Id="rId83" Type="http://schemas.openxmlformats.org/officeDocument/2006/relationships/image" Target="media/image28.jp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footer" Target="footer10.xml"/><Relationship Id="rId49" Type="http://schemas.openxmlformats.org/officeDocument/2006/relationships/image" Target="media/image12.jpeg"/><Relationship Id="rId57" Type="http://schemas.openxmlformats.org/officeDocument/2006/relationships/footer" Target="footer20.xml"/><Relationship Id="rId10" Type="http://schemas.openxmlformats.org/officeDocument/2006/relationships/hyperlink" Target="http://www.nrcs.usda.gov/" TargetMode="External"/><Relationship Id="rId31" Type="http://schemas.openxmlformats.org/officeDocument/2006/relationships/image" Target="media/image7.png"/><Relationship Id="rId44" Type="http://schemas.openxmlformats.org/officeDocument/2006/relationships/footer" Target="footer14.xml"/><Relationship Id="rId52" Type="http://schemas.openxmlformats.org/officeDocument/2006/relationships/footer" Target="footer18.xml"/><Relationship Id="rId60" Type="http://schemas.openxmlformats.org/officeDocument/2006/relationships/footer" Target="footer22.xml"/><Relationship Id="rId65" Type="http://schemas.openxmlformats.org/officeDocument/2006/relationships/image" Target="media/image19.jpg"/><Relationship Id="rId73" Type="http://schemas.openxmlformats.org/officeDocument/2006/relationships/footer" Target="footer32.xml"/><Relationship Id="rId78" Type="http://schemas.openxmlformats.org/officeDocument/2006/relationships/image" Target="media/image23.jpeg"/><Relationship Id="rId81" Type="http://schemas.openxmlformats.org/officeDocument/2006/relationships/image" Target="media/image26.png"/><Relationship Id="rId86"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hyperlink" Target="http://www.nrcs.usda.gov/" TargetMode="External"/><Relationship Id="rId13" Type="http://schemas.openxmlformats.org/officeDocument/2006/relationships/footer" Target="footer1.xml"/><Relationship Id="rId18" Type="http://schemas.openxmlformats.org/officeDocument/2006/relationships/footer" Target="footer6.xml"/><Relationship Id="rId50" Type="http://schemas.openxmlformats.org/officeDocument/2006/relationships/footer" Target="footer16.xml"/><Relationship Id="rId55" Type="http://schemas.openxmlformats.org/officeDocument/2006/relationships/image" Target="media/image15.png"/><Relationship Id="rId76" Type="http://schemas.openxmlformats.org/officeDocument/2006/relationships/image" Target="media/image21.jpg"/><Relationship Id="rId7" Type="http://schemas.openxmlformats.org/officeDocument/2006/relationships/hyperlink" Target="http://hdsc.nws.noaa.gov/hdsc/pfds/" TargetMode="External"/><Relationship Id="rId71" Type="http://schemas.openxmlformats.org/officeDocument/2006/relationships/footer" Target="footer30.xml"/><Relationship Id="rId2" Type="http://schemas.openxmlformats.org/officeDocument/2006/relationships/styles" Target="styles.xml"/><Relationship Id="rId29" Type="http://schemas.openxmlformats.org/officeDocument/2006/relationships/footer" Target="foot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154</Pages>
  <Words>41496</Words>
  <Characters>236533</Characters>
  <Application>Microsoft Office Word</Application>
  <DocSecurity>0</DocSecurity>
  <Lines>1971</Lines>
  <Paragraphs>554</Paragraphs>
  <ScaleCrop>false</ScaleCrop>
  <Company/>
  <LinksUpToDate>false</LinksUpToDate>
  <CharactersWithSpaces>277475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LTZL 146</dc:creator>
  <cp:keywords/>
  <cp:lastModifiedBy>Sharon Bradnick</cp:lastModifiedBy>
  <cp:revision>2</cp:revision>
  <dcterms:created xsi:type="dcterms:W3CDTF">2022-08-29T14:14:00Z</dcterms:created>
  <dcterms:modified xsi:type="dcterms:W3CDTF">2022-08-29T14:14:00Z</dcterms:modified>
</cp:coreProperties>
</file>